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378D3" w14:textId="441077D8" w:rsidR="00FB1FC8" w:rsidRDefault="00263F24" w:rsidP="7999B2E3">
      <w:pPr>
        <w:spacing w:after="0" w:line="276" w:lineRule="auto"/>
        <w:ind w:left="2832"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Sprawozdanie</w:t>
      </w:r>
    </w:p>
    <w:p w14:paraId="59A5EAAA" w14:textId="10EB6CE7" w:rsidR="00294759" w:rsidRDefault="008E3E85" w:rsidP="7999B2E3">
      <w:pPr>
        <w:spacing w:after="0" w:line="276" w:lineRule="auto"/>
        <w:ind w:left="708"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 </w:t>
      </w:r>
      <w:r w:rsidR="00263F24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działalności bibliotek </w:t>
      </w:r>
      <w:r w:rsidR="002A2152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jednostek organizacyjnych</w:t>
      </w:r>
      <w:r w:rsidR="00FB1FC8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292A5B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w </w:t>
      </w:r>
      <w:r w:rsidR="00263F24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</w:t>
      </w:r>
      <w:r w:rsidR="00652E9A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2603CE5A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</w:t>
      </w:r>
      <w:r w:rsidR="003E34A4" w:rsidRPr="6E8F4B4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roku</w:t>
      </w:r>
    </w:p>
    <w:p w14:paraId="704A3543" w14:textId="77777777" w:rsidR="00294759" w:rsidRDefault="00294759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36209D2D" w14:textId="77777777" w:rsidR="00CB5CED" w:rsidRPr="0084117E" w:rsidRDefault="00CB5CED" w:rsidP="7999B2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STRUKTURA ORGANIZACYJNA</w:t>
      </w:r>
    </w:p>
    <w:p w14:paraId="0AEB597C" w14:textId="2BC0C033" w:rsidR="00DD245F" w:rsidRDefault="4AF54CA8" w:rsidP="7999B2E3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</w:rPr>
      </w:pPr>
      <w:r w:rsidRPr="7999B2E3">
        <w:rPr>
          <w:rFonts w:eastAsiaTheme="minorEastAsia"/>
          <w:color w:val="000000" w:themeColor="text1"/>
          <w:sz w:val="24"/>
          <w:szCs w:val="24"/>
        </w:rPr>
        <w:t xml:space="preserve">Zgodnie z zapisem w § 83 Statutu UAM, system biblioteczno-informacyjny Uniwersytetu tworzą równolegle: Biblioteka Uniwersytecka oraz </w:t>
      </w:r>
      <w:r w:rsidR="637576D9" w:rsidRPr="7999B2E3">
        <w:rPr>
          <w:rFonts w:eastAsiaTheme="minorEastAsia"/>
          <w:color w:val="000000" w:themeColor="text1"/>
          <w:sz w:val="24"/>
          <w:szCs w:val="24"/>
        </w:rPr>
        <w:t xml:space="preserve">18 </w:t>
      </w:r>
      <w:r w:rsidRPr="7999B2E3">
        <w:rPr>
          <w:rFonts w:eastAsiaTheme="minorEastAsia"/>
          <w:color w:val="000000" w:themeColor="text1"/>
          <w:sz w:val="24"/>
          <w:szCs w:val="24"/>
        </w:rPr>
        <w:t>bibliotek jednostek organizacyjnych Uniwersytetu</w:t>
      </w:r>
      <w:r w:rsidR="637576D9" w:rsidRPr="7999B2E3">
        <w:rPr>
          <w:rFonts w:eastAsiaTheme="minorEastAsia"/>
          <w:color w:val="000000" w:themeColor="text1"/>
          <w:sz w:val="24"/>
          <w:szCs w:val="24"/>
        </w:rPr>
        <w:t>:</w:t>
      </w:r>
    </w:p>
    <w:p w14:paraId="7917A6B4" w14:textId="356DE9F3" w:rsidR="001B38FF" w:rsidRPr="00793637" w:rsidRDefault="6F2A117C" w:rsidP="7999B2E3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val="en-GB" w:eastAsia="pl-PL"/>
        </w:rPr>
      </w:pPr>
      <w:r w:rsidRPr="7999B2E3">
        <w:rPr>
          <w:rFonts w:eastAsiaTheme="minorEastAsia"/>
          <w:color w:val="000000" w:themeColor="text1"/>
          <w:sz w:val="24"/>
          <w:szCs w:val="24"/>
          <w:lang w:val="en-GB" w:eastAsia="pl-PL"/>
        </w:rPr>
        <w:t>1. Biblioteka Collegium Geographicum;</w:t>
      </w:r>
    </w:p>
    <w:p w14:paraId="1B635156" w14:textId="356DE9F3" w:rsidR="001B38FF" w:rsidRPr="00793637" w:rsidRDefault="6F2A117C" w:rsidP="7999B2E3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val="en-GB" w:eastAsia="pl-PL"/>
        </w:rPr>
      </w:pPr>
      <w:r w:rsidRPr="7999B2E3">
        <w:rPr>
          <w:rFonts w:eastAsiaTheme="minorEastAsia"/>
          <w:color w:val="000000" w:themeColor="text1"/>
          <w:sz w:val="24"/>
          <w:szCs w:val="24"/>
          <w:lang w:val="en-GB" w:eastAsia="pl-PL"/>
        </w:rPr>
        <w:t>2. Biblioteka Collegium Historicum;</w:t>
      </w:r>
    </w:p>
    <w:p w14:paraId="4C341327" w14:textId="27133CA9" w:rsidR="001B38FF" w:rsidRPr="001B38FF" w:rsidRDefault="37D60397" w:rsidP="7999B2E3">
      <w:pPr>
        <w:tabs>
          <w:tab w:val="left" w:pos="7369"/>
        </w:tabs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410F219D">
        <w:rPr>
          <w:rFonts w:eastAsiaTheme="minorEastAsia"/>
          <w:color w:val="000000" w:themeColor="text1"/>
          <w:sz w:val="24"/>
          <w:szCs w:val="24"/>
          <w:lang w:eastAsia="pl-PL"/>
        </w:rPr>
        <w:t>3. Biblioteka Collegium Polonicum;</w:t>
      </w:r>
    </w:p>
    <w:p w14:paraId="04CFA0E1" w14:textId="0B8C4A60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4. Biblioteka Filologiczna NOVUM;</w:t>
      </w:r>
    </w:p>
    <w:p w14:paraId="2C5B85D2" w14:textId="200DEE03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5. Biblioteka Instytutu Kultury Europejskiej w Gnieźnie;</w:t>
      </w:r>
    </w:p>
    <w:p w14:paraId="39F8E283" w14:textId="1C80DDF2" w:rsidR="4F906D01" w:rsidRDefault="6F2A117C" w:rsidP="7999B2E3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>6. Biblioteka Kampusu Ogrody;</w:t>
      </w:r>
      <w:r w:rsidR="7706CE64"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2CB7ADEE" w14:textId="6C57E8A0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7. Biblioteka Nadnoteckiego Instytutu UAM w Pile;</w:t>
      </w:r>
    </w:p>
    <w:p w14:paraId="1D985D14" w14:textId="03842961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8. Biblioteka Studium Językowego UAM;</w:t>
      </w:r>
    </w:p>
    <w:p w14:paraId="79378508" w14:textId="00342D68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9. Biblioteka Wydziału Biologii;</w:t>
      </w:r>
    </w:p>
    <w:p w14:paraId="61F769A8" w14:textId="6CBEA6FA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10. Biblioteka Wydziału Chemii;</w:t>
      </w:r>
    </w:p>
    <w:p w14:paraId="6B9D45A5" w14:textId="6918A780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11. Biblioteka Wydziału Filologii Polskiej i Klasycznej;</w:t>
      </w:r>
    </w:p>
    <w:p w14:paraId="06A31384" w14:textId="0AEB97C8" w:rsidR="16C12CEA" w:rsidRDefault="6F2A117C" w:rsidP="7999B2E3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12. Biblioteka Wydziału Fizyki</w:t>
      </w:r>
      <w:r w:rsidR="7033C3FE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i Astronomii</w:t>
      </w:r>
      <w:r w:rsidR="5949148A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229EEC81" w14:textId="0B027AB5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13. Biblioteka Wydziału Matematyki i Informatyki;</w:t>
      </w:r>
    </w:p>
    <w:p w14:paraId="45E3D473" w14:textId="792A29B9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14. Biblioteka Wydziału Nauk Politycznych i Dziennikarstwa;</w:t>
      </w:r>
    </w:p>
    <w:p w14:paraId="505A1379" w14:textId="618F9258" w:rsidR="001B38FF" w:rsidRPr="001B38FF" w:rsidRDefault="6F2A117C" w:rsidP="62891D21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15. Biblioteka Wydziału Pedagogiczno-Artystycznego w Kaliszu;</w:t>
      </w:r>
    </w:p>
    <w:p w14:paraId="51D064E5" w14:textId="121D04E3" w:rsidR="001B38FF" w:rsidRPr="001B38FF" w:rsidRDefault="6F2A117C" w:rsidP="6E8F4B4F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E8F4B4F">
        <w:rPr>
          <w:rFonts w:eastAsiaTheme="minorEastAsia"/>
          <w:color w:val="000000" w:themeColor="text1"/>
          <w:sz w:val="24"/>
          <w:szCs w:val="24"/>
          <w:lang w:eastAsia="pl-PL"/>
        </w:rPr>
        <w:t>16. Biblioteka Wydziału Teologicznego;</w:t>
      </w:r>
    </w:p>
    <w:p w14:paraId="21383A48" w14:textId="1118C74A" w:rsidR="00CC74C6" w:rsidRDefault="6F2A117C" w:rsidP="6E8F4B4F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1</w:t>
      </w:r>
      <w:r w:rsidR="4C11244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7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. Ośrodek Kultury Austriackiej - Biblioteka Austriacka</w:t>
      </w:r>
      <w:r w:rsidR="49BFF2FD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344C5509" w14:textId="3B9A13BA" w:rsidR="00880DBD" w:rsidRDefault="00880DBD" w:rsidP="6E8F4B4F">
      <w:pPr>
        <w:spacing w:after="0" w:line="276" w:lineRule="auto"/>
        <w:ind w:firstLine="64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18. Wielkopolska Biblioteka Prawnicza</w:t>
      </w:r>
      <w:r w:rsidR="0500B8D8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0038BFF5" w14:textId="21BE61D8" w:rsidR="00CB5CED" w:rsidRPr="0084117E" w:rsidRDefault="42F314E4" w:rsidP="7999B2E3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bookmarkStart w:id="1" w:name="_Hlk103680774"/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Funkcjonowanie bibliotek oparte jest na</w:t>
      </w:r>
      <w:r w:rsidR="07BB45C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współpracy </w:t>
      </w:r>
      <w:r w:rsidR="08BE894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kierowników bibliotek z dziekanami, Pełnomocnikiem Rektora ds. bibliotek jednostek organizacyjnych, a także </w:t>
      </w:r>
      <w:r w:rsidR="36C864A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Prorektorem właściwym ds. systemu biblioteczno-informacyjnego UAM</w:t>
      </w:r>
      <w:r w:rsidR="6FBCDF3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FBC02F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oraz Dyrektorem</w:t>
      </w:r>
      <w:r w:rsidR="36C864A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Biblioteki </w:t>
      </w:r>
      <w:r w:rsidR="1A1605E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Uniwersyteckiej</w:t>
      </w:r>
      <w:r w:rsidR="1CF2C54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="2F40B65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Współpraca ta z</w:t>
      </w:r>
      <w:r w:rsidR="31CE7D7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apewnia</w:t>
      </w:r>
      <w:r w:rsidR="2F40B65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1CE7D7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wysoki poziom merytoryczny podejmowanych inicjatyw i proponowanych rozwiązań systemowych. </w:t>
      </w:r>
      <w:r w:rsidR="09715B2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</w:t>
      </w:r>
      <w:r w:rsidR="5E02713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ozwolił</w:t>
      </w:r>
      <w:r w:rsidR="09715B2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F880A8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ona 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wypracować skuteczne mechanizmy działania oraz szereg dobrych praktyk </w:t>
      </w:r>
      <w:r w:rsidR="09715B2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umożliwiających </w:t>
      </w:r>
      <w:r w:rsidR="356DBAB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kolegialne 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rozwiązywa</w:t>
      </w:r>
      <w:r w:rsidR="356DBAB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nie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problem</w:t>
      </w:r>
      <w:r w:rsidR="356DBAB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ów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specyficzn</w:t>
      </w:r>
      <w:r w:rsidR="356DBAB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ych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dla tego rodzaju jednostek</w:t>
      </w:r>
      <w:r w:rsidR="6D1DC66F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Jest </w:t>
      </w:r>
      <w:r w:rsidR="3E283A1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źródłem 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spójnego i dobrze funkcjonującego systemu opartego na jednolitych procedurach bibliotecznych. Ta wieloletnia</w:t>
      </w:r>
      <w:r w:rsidR="3E283A1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dobrze ugruntowana praktyka spowodowała, że biblioteki </w:t>
      </w:r>
      <w:r w:rsidR="314A6DF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jednostek organizacyjnych 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w zakresie swoich podstawowych zadań działają sprawnie i są dla macierzystych wydziałów/jednostek wsparciem w zakresie organizacji procesu dydaktycznego</w:t>
      </w:r>
      <w:r w:rsidR="5E5A261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badawczego</w:t>
      </w:r>
      <w:r w:rsidR="5E5A261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i poznawczego</w:t>
      </w:r>
      <w:r w:rsidR="1B9AC6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bookmarkEnd w:id="1"/>
    </w:p>
    <w:p w14:paraId="18426FD5" w14:textId="2188E450" w:rsidR="627694CB" w:rsidRDefault="4F6A56AF" w:rsidP="78CBB84C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8CBB84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wymienionych w strukturze organizacyjnej systemu jednostkach 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stan etatowy wynosił na koniec roku</w:t>
      </w:r>
      <w:r w:rsidR="1F7E5DAC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558579C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126F9EF1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13</w:t>
      </w:r>
      <w:r w:rsidR="75749A62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1F7E5DAC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5ACC7856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6C0629F0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2F294EF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– </w:t>
      </w:r>
      <w:r w:rsidR="724D5086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115,50</w:t>
      </w:r>
      <w:r w:rsidR="706BC29B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  <w:r w:rsidRPr="78CBB84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ramach tej liczby etatów 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zatrudnion</w:t>
      </w:r>
      <w:r w:rsidR="327A30A2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ych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był</w:t>
      </w:r>
      <w:r w:rsidR="6828C8EB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</w:t>
      </w:r>
      <w:r w:rsidR="1932560D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85566C3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05F0781A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16</w:t>
      </w:r>
      <w:r w:rsidR="1932560D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os</w:t>
      </w:r>
      <w:r w:rsidR="5A004513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ób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669883FA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44AFCB70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2023</w:t>
      </w:r>
      <w:r w:rsidR="1265EEEE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18F4632D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118</w:t>
      </w:r>
      <w:r w:rsidR="1265EEEE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  <w:r w:rsidRPr="78CBB84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roku 202</w:t>
      </w:r>
      <w:r w:rsidR="5091B0BD" w:rsidRPr="78CBB84C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Pr="78CBB84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obsada etatowa w jednostkach była 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niższa</w:t>
      </w:r>
      <w:r w:rsidR="761D8506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4F79BFA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</w:t>
      </w:r>
      <w:r w:rsidR="429AEEC1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72AC68A2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2,5</w:t>
      </w:r>
      <w:r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etat</w:t>
      </w:r>
      <w:r w:rsidR="2A52D33A" w:rsidRPr="78CBB84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u</w:t>
      </w:r>
      <w:r w:rsidRPr="78CBB84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porównaniu z rokiem ubiegłym. </w:t>
      </w:r>
    </w:p>
    <w:p w14:paraId="62E44A6D" w14:textId="36AA3671" w:rsidR="00CB5CED" w:rsidRDefault="524A99A4" w:rsidP="7999B2E3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2E060B52">
        <w:rPr>
          <w:rFonts w:eastAsiaTheme="minorEastAsia"/>
          <w:color w:val="000000" w:themeColor="text1"/>
          <w:sz w:val="24"/>
          <w:szCs w:val="24"/>
          <w:lang w:eastAsia="pl-PL"/>
        </w:rPr>
        <w:t>Na stanowiskach bibliotecznych pracował</w:t>
      </w:r>
      <w:r w:rsidR="2B148573" w:rsidRPr="2E060B52">
        <w:rPr>
          <w:rFonts w:eastAsiaTheme="minorEastAsia"/>
          <w:color w:val="000000" w:themeColor="text1"/>
          <w:sz w:val="24"/>
          <w:szCs w:val="24"/>
          <w:lang w:eastAsia="pl-PL"/>
        </w:rPr>
        <w:t>o</w:t>
      </w:r>
      <w:r w:rsidRPr="2E060B5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132FA6F" w:rsidRPr="2E060B52">
        <w:rPr>
          <w:rFonts w:eastAsiaTheme="minorEastAsia"/>
          <w:color w:val="000000" w:themeColor="text1"/>
          <w:sz w:val="24"/>
          <w:szCs w:val="24"/>
          <w:lang w:eastAsia="pl-PL"/>
        </w:rPr>
        <w:t>114</w:t>
      </w:r>
      <w:r w:rsidRPr="2E060B5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os</w:t>
      </w:r>
      <w:r w:rsidR="17560554" w:rsidRPr="2E060B52">
        <w:rPr>
          <w:rFonts w:eastAsiaTheme="minorEastAsia"/>
          <w:color w:val="000000" w:themeColor="text1"/>
          <w:sz w:val="24"/>
          <w:szCs w:val="24"/>
          <w:lang w:eastAsia="pl-PL"/>
        </w:rPr>
        <w:t>ób</w:t>
      </w:r>
      <w:r w:rsidRPr="2E060B5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natomiast na stanowiskach inżynieryjno-technicznych </w:t>
      </w:r>
      <w:r w:rsidR="6D491386" w:rsidRPr="2E060B52">
        <w:rPr>
          <w:rFonts w:eastAsiaTheme="minorEastAsia"/>
          <w:color w:val="000000" w:themeColor="text1"/>
          <w:sz w:val="24"/>
          <w:szCs w:val="24"/>
          <w:lang w:eastAsia="pl-PL"/>
        </w:rPr>
        <w:t>2</w:t>
      </w:r>
      <w:r w:rsidRPr="2E060B5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osoby.</w:t>
      </w:r>
    </w:p>
    <w:p w14:paraId="3A1FCFAE" w14:textId="4876E8D0" w:rsidR="2730B403" w:rsidRDefault="2730B403" w:rsidP="7999B2E3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0B120B00" w14:textId="441AE675" w:rsidR="139D206D" w:rsidRDefault="139D206D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21DFFD4D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1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.  </w:t>
      </w:r>
      <w:r w:rsidR="5A52D12A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Ogólny s</w:t>
      </w:r>
      <w:r w:rsidR="3828F80E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tan etatowy </w:t>
      </w:r>
    </w:p>
    <w:tbl>
      <w:tblPr>
        <w:tblStyle w:val="Tabela-Siatka"/>
        <w:tblW w:w="9172" w:type="dxa"/>
        <w:tblLook w:val="06A0" w:firstRow="1" w:lastRow="0" w:firstColumn="1" w:lastColumn="0" w:noHBand="1" w:noVBand="1"/>
      </w:tblPr>
      <w:tblGrid>
        <w:gridCol w:w="3615"/>
        <w:gridCol w:w="2014"/>
        <w:gridCol w:w="1905"/>
        <w:gridCol w:w="1638"/>
      </w:tblGrid>
      <w:tr w:rsidR="2730B403" w14:paraId="22C661A0" w14:textId="77777777" w:rsidTr="2E060B52">
        <w:trPr>
          <w:trHeight w:val="300"/>
        </w:trPr>
        <w:tc>
          <w:tcPr>
            <w:tcW w:w="3615" w:type="dxa"/>
            <w:vMerge w:val="restart"/>
          </w:tcPr>
          <w:p w14:paraId="7F63D13D" w14:textId="136DFCD2" w:rsidR="2730B403" w:rsidRDefault="166F8D6A" w:rsidP="7999B2E3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Grupa pracownicza</w:t>
            </w:r>
          </w:p>
        </w:tc>
        <w:tc>
          <w:tcPr>
            <w:tcW w:w="5557" w:type="dxa"/>
            <w:gridSpan w:val="3"/>
          </w:tcPr>
          <w:p w14:paraId="6C5A9AE6" w14:textId="463F81BF" w:rsidR="2730B403" w:rsidRDefault="166F8D6A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Liczba etatów</w:t>
            </w:r>
          </w:p>
        </w:tc>
      </w:tr>
      <w:tr w:rsidR="2730B403" w14:paraId="7A6667DE" w14:textId="77777777" w:rsidTr="2E060B52">
        <w:trPr>
          <w:trHeight w:val="300"/>
        </w:trPr>
        <w:tc>
          <w:tcPr>
            <w:tcW w:w="3615" w:type="dxa"/>
            <w:vMerge/>
          </w:tcPr>
          <w:p w14:paraId="69DFDD07" w14:textId="77777777" w:rsidR="008B2352" w:rsidRDefault="008B2352"/>
        </w:tc>
        <w:tc>
          <w:tcPr>
            <w:tcW w:w="2014" w:type="dxa"/>
          </w:tcPr>
          <w:p w14:paraId="765B043F" w14:textId="09D9D725" w:rsidR="6E8F4B4F" w:rsidRDefault="6E8F4B4F" w:rsidP="6E8F4B4F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905" w:type="dxa"/>
          </w:tcPr>
          <w:p w14:paraId="567383E0" w14:textId="09A587B7" w:rsidR="6E8F4B4F" w:rsidRDefault="6E8F4B4F" w:rsidP="6E8F4B4F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638" w:type="dxa"/>
          </w:tcPr>
          <w:p w14:paraId="3FC87F64" w14:textId="1B9FFF9D" w:rsidR="2730B403" w:rsidRDefault="1060CAF6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2024</w:t>
            </w:r>
          </w:p>
        </w:tc>
      </w:tr>
      <w:tr w:rsidR="2730B403" w14:paraId="2ADFCC92" w14:textId="77777777" w:rsidTr="2E060B52">
        <w:trPr>
          <w:trHeight w:val="300"/>
        </w:trPr>
        <w:tc>
          <w:tcPr>
            <w:tcW w:w="3615" w:type="dxa"/>
          </w:tcPr>
          <w:p w14:paraId="0FD5DEFC" w14:textId="44BD4905" w:rsidR="2730B403" w:rsidRDefault="166F8D6A" w:rsidP="7999B2E3">
            <w:pPr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Bibliotekarze dyplomowani</w:t>
            </w:r>
          </w:p>
        </w:tc>
        <w:tc>
          <w:tcPr>
            <w:tcW w:w="2014" w:type="dxa"/>
          </w:tcPr>
          <w:p w14:paraId="203E1BBB" w14:textId="5264AF9F" w:rsidR="6E8F4B4F" w:rsidRDefault="6E8F4B4F" w:rsidP="6E8F4B4F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05" w:type="dxa"/>
          </w:tcPr>
          <w:p w14:paraId="2C745443" w14:textId="6AC8B059" w:rsidR="6E8F4B4F" w:rsidRDefault="6E8F4B4F" w:rsidP="6E8F4B4F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8" w:type="dxa"/>
          </w:tcPr>
          <w:p w14:paraId="23F07479" w14:textId="124B3AC0" w:rsidR="2730B403" w:rsidRDefault="58E9E3C3" w:rsidP="7999B2E3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2E060B52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2730B403" w14:paraId="000D87F8" w14:textId="77777777" w:rsidTr="2E060B52">
        <w:trPr>
          <w:trHeight w:val="300"/>
        </w:trPr>
        <w:tc>
          <w:tcPr>
            <w:tcW w:w="3615" w:type="dxa"/>
          </w:tcPr>
          <w:p w14:paraId="5FB78ADE" w14:textId="5A1B3CB3" w:rsidR="2730B403" w:rsidRDefault="166F8D6A" w:rsidP="7999B2E3">
            <w:pPr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Pracownicy biblioteczni</w:t>
            </w:r>
          </w:p>
        </w:tc>
        <w:tc>
          <w:tcPr>
            <w:tcW w:w="2014" w:type="dxa"/>
          </w:tcPr>
          <w:p w14:paraId="067A5493" w14:textId="7C049FED" w:rsidR="6E8F4B4F" w:rsidRDefault="6E8F4B4F" w:rsidP="6E8F4B4F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114,5</w:t>
            </w:r>
          </w:p>
        </w:tc>
        <w:tc>
          <w:tcPr>
            <w:tcW w:w="1905" w:type="dxa"/>
          </w:tcPr>
          <w:p w14:paraId="32D94E95" w14:textId="7A77872B" w:rsidR="6E8F4B4F" w:rsidRDefault="6E8F4B4F" w:rsidP="6E8F4B4F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108,5</w:t>
            </w:r>
          </w:p>
        </w:tc>
        <w:tc>
          <w:tcPr>
            <w:tcW w:w="1638" w:type="dxa"/>
          </w:tcPr>
          <w:p w14:paraId="038C5701" w14:textId="4DBA995C" w:rsidR="2730B403" w:rsidRDefault="54D2FE00" w:rsidP="7999B2E3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2E060B52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</w:tr>
      <w:tr w:rsidR="2730B403" w14:paraId="6C63B7F9" w14:textId="77777777" w:rsidTr="2E060B52">
        <w:trPr>
          <w:trHeight w:val="300"/>
        </w:trPr>
        <w:tc>
          <w:tcPr>
            <w:tcW w:w="3615" w:type="dxa"/>
          </w:tcPr>
          <w:p w14:paraId="3A898FDC" w14:textId="4A34EEF8" w:rsidR="2730B403" w:rsidRDefault="6088C5E1" w:rsidP="7999B2E3">
            <w:pPr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Pracownicy Inżynieryjno-techniczni </w:t>
            </w:r>
            <w:r w:rsidR="233AB2F3"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14" w:type="dxa"/>
          </w:tcPr>
          <w:p w14:paraId="14E22392" w14:textId="25FC7AC2" w:rsidR="6E8F4B4F" w:rsidRDefault="6E8F4B4F" w:rsidP="6E8F4B4F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5" w:type="dxa"/>
          </w:tcPr>
          <w:p w14:paraId="1145B325" w14:textId="6124E0C5" w:rsidR="6E8F4B4F" w:rsidRDefault="6E8F4B4F" w:rsidP="6E8F4B4F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8" w:type="dxa"/>
          </w:tcPr>
          <w:p w14:paraId="4BB3BB45" w14:textId="5A82ED19" w:rsidR="2730B403" w:rsidRDefault="1C46EF7B" w:rsidP="7999B2E3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2E060B52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7CA20B41" w14:paraId="5240F9A9" w14:textId="77777777" w:rsidTr="2E060B52">
        <w:trPr>
          <w:trHeight w:val="300"/>
        </w:trPr>
        <w:tc>
          <w:tcPr>
            <w:tcW w:w="3615" w:type="dxa"/>
          </w:tcPr>
          <w:p w14:paraId="79FD94FD" w14:textId="636D3292" w:rsidR="0E1209AB" w:rsidRDefault="26C93DBD" w:rsidP="7999B2E3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2014" w:type="dxa"/>
          </w:tcPr>
          <w:p w14:paraId="1E1E537A" w14:textId="3BC19CD6" w:rsidR="6E8F4B4F" w:rsidRDefault="6E8F4B4F" w:rsidP="6E8F4B4F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121,50</w:t>
            </w:r>
          </w:p>
        </w:tc>
        <w:tc>
          <w:tcPr>
            <w:tcW w:w="1905" w:type="dxa"/>
          </w:tcPr>
          <w:p w14:paraId="592F83B9" w14:textId="15603F91" w:rsidR="6E8F4B4F" w:rsidRDefault="6E8F4B4F" w:rsidP="6E8F4B4F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6E8F4B4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115,50</w:t>
            </w:r>
          </w:p>
        </w:tc>
        <w:tc>
          <w:tcPr>
            <w:tcW w:w="1638" w:type="dxa"/>
          </w:tcPr>
          <w:p w14:paraId="54615671" w14:textId="703D59E5" w:rsidR="7CA20B41" w:rsidRDefault="251F546E" w:rsidP="7999B2E3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2E060B5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113</w:t>
            </w:r>
          </w:p>
        </w:tc>
      </w:tr>
    </w:tbl>
    <w:p w14:paraId="50253D30" w14:textId="77777777" w:rsidR="2730B403" w:rsidRDefault="2730B403" w:rsidP="7999B2E3">
      <w:pPr>
        <w:jc w:val="right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2DD95464" w14:textId="2BBB71DB" w:rsidR="11A41CC8" w:rsidRDefault="11A41CC8" w:rsidP="40A32B92">
      <w:pPr>
        <w:spacing w:after="0" w:line="276" w:lineRule="auto"/>
        <w:ind w:firstLine="420"/>
        <w:jc w:val="both"/>
        <w:rPr>
          <w:rFonts w:eastAsiaTheme="minorEastAsia"/>
          <w:sz w:val="24"/>
          <w:szCs w:val="24"/>
          <w:lang w:eastAsia="pl-PL"/>
        </w:rPr>
      </w:pPr>
      <w:r w:rsidRPr="5D9D9452">
        <w:rPr>
          <w:rFonts w:eastAsiaTheme="minorEastAsia"/>
          <w:sz w:val="24"/>
          <w:szCs w:val="24"/>
          <w:lang w:eastAsia="pl-PL"/>
        </w:rPr>
        <w:t xml:space="preserve">Średnia płaca brutto w roku 2024 (bez premii regulaminowej) kształtowała się na poziomie 4 </w:t>
      </w:r>
      <w:r w:rsidR="3CE42A5A" w:rsidRPr="4A950CDE">
        <w:rPr>
          <w:rFonts w:eastAsiaTheme="minorEastAsia"/>
          <w:sz w:val="24"/>
          <w:szCs w:val="24"/>
          <w:lang w:eastAsia="pl-PL"/>
        </w:rPr>
        <w:t>909,38</w:t>
      </w:r>
      <w:r w:rsidRPr="5D9D9452">
        <w:rPr>
          <w:rFonts w:eastAsiaTheme="minorEastAsia"/>
          <w:sz w:val="24"/>
          <w:szCs w:val="24"/>
          <w:lang w:eastAsia="pl-PL"/>
        </w:rPr>
        <w:t xml:space="preserve"> zł (2023 – 3 756,86 zł).</w:t>
      </w:r>
    </w:p>
    <w:p w14:paraId="798F897F" w14:textId="36ED211A" w:rsidR="68206561" w:rsidRDefault="68206561" w:rsidP="71A8A831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grupie </w:t>
      </w:r>
      <w:r w:rsidR="7B4A1C9C"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młodszy </w:t>
      </w:r>
      <w:r w:rsidRPr="539D6409">
        <w:rPr>
          <w:rFonts w:eastAsiaTheme="minorEastAsia"/>
          <w:color w:val="000000" w:themeColor="text1"/>
          <w:sz w:val="24"/>
          <w:szCs w:val="24"/>
          <w:lang w:eastAsia="pl-PL"/>
        </w:rPr>
        <w:t>bibliotekarz,</w:t>
      </w:r>
      <w:r w:rsidR="0546CCC0"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bibliotekarz, starszy bibliotekarz, kustosz</w:t>
      </w:r>
      <w:r w:rsidR="00561890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00FE1018" w:rsidRPr="539D6409">
        <w:rPr>
          <w:rFonts w:eastAsiaTheme="minorEastAsia"/>
          <w:color w:val="000000" w:themeColor="text1"/>
          <w:sz w:val="24"/>
          <w:szCs w:val="24"/>
          <w:lang w:eastAsia="pl-PL"/>
        </w:rPr>
        <w:t>st. kustosz</w:t>
      </w:r>
      <w:r w:rsidR="744D8452"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561890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 pracownicy inżynieryjno-techniczni </w:t>
      </w:r>
      <w:r w:rsidRPr="539D6409">
        <w:rPr>
          <w:rFonts w:eastAsiaTheme="minorEastAsia"/>
          <w:color w:val="000000" w:themeColor="text1"/>
          <w:sz w:val="24"/>
          <w:szCs w:val="24"/>
          <w:lang w:eastAsia="pl-PL"/>
        </w:rPr>
        <w:t>średnia płaca brutto w roku 2024 (bez premii regulaminowej) kształtowała się na poziomie</w:t>
      </w:r>
      <w:r w:rsidR="5F29D552"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7416F23" w:rsidRPr="539D6409">
        <w:rPr>
          <w:rFonts w:eastAsiaTheme="minorEastAsia"/>
          <w:color w:val="000000" w:themeColor="text1"/>
          <w:sz w:val="24"/>
          <w:szCs w:val="24"/>
          <w:lang w:eastAsia="pl-PL"/>
        </w:rPr>
        <w:t>4 648,15</w:t>
      </w:r>
      <w:r w:rsidR="5F29D552"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zł.</w:t>
      </w:r>
    </w:p>
    <w:p w14:paraId="0459FA4F" w14:textId="72F296C3" w:rsidR="71A8A831" w:rsidRDefault="68206561" w:rsidP="71A8A831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539D6409">
        <w:rPr>
          <w:rFonts w:eastAsiaTheme="minorEastAsia"/>
          <w:color w:val="000000" w:themeColor="text1"/>
          <w:sz w:val="24"/>
          <w:szCs w:val="24"/>
          <w:lang w:eastAsia="pl-PL"/>
        </w:rPr>
        <w:t>W grupie adiunkt biblioteczny, kustosz dyplomowany, starszy kustosz dyplomowany</w:t>
      </w:r>
      <w:r w:rsidR="64C6C640"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średnia płaca brutto w roku 2024 (bez premii regulaminowej) kształtowała się na poziomie </w:t>
      </w:r>
      <w:r w:rsidR="751AAECD" w:rsidRPr="539D6409">
        <w:rPr>
          <w:rFonts w:eastAsiaTheme="minorEastAsia"/>
          <w:color w:val="000000" w:themeColor="text1"/>
          <w:sz w:val="24"/>
          <w:szCs w:val="24"/>
          <w:lang w:eastAsia="pl-PL"/>
        </w:rPr>
        <w:t>6 521,42</w:t>
      </w:r>
      <w:r w:rsidRPr="539D6409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zł</w:t>
      </w:r>
      <w:r w:rsidR="35AE3DD5" w:rsidRPr="539D6409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52D0BEDE" w14:textId="22217181" w:rsidR="45D5642B" w:rsidRDefault="7AAACAA3" w:rsidP="1C98E8AC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Rektor, prof. dr hab. Bogumiła Kaniewska, podjęła decyzję o automatycznym zwiększeniu od 1 stycznia minimalnych stawek wynagrodzenia zasadniczego dla następujących grup pracowników: nauczyciele akademiccy </w:t>
      </w:r>
      <w:r w:rsidR="31DCEF6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4</w:t>
      </w:r>
      <w:r w:rsidR="4DA2AF8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250 zł, pracownicy obsługi </w:t>
      </w:r>
      <w:r w:rsidR="592962FE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3</w:t>
      </w:r>
      <w:r w:rsidR="4B79366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540 zł, pozostali pracownicy </w:t>
      </w:r>
      <w:r w:rsidR="76DC0CB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3</w:t>
      </w:r>
      <w:r w:rsidR="1E55A87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700 zł.</w:t>
      </w:r>
    </w:p>
    <w:p w14:paraId="2AE10B60" w14:textId="7F900548" w:rsidR="1C98E8AC" w:rsidRDefault="1DDCBB41" w:rsidP="1C98E8AC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410F219D">
        <w:rPr>
          <w:rFonts w:eastAsiaTheme="minorEastAsia"/>
          <w:color w:val="000000" w:themeColor="text1"/>
          <w:sz w:val="24"/>
          <w:szCs w:val="24"/>
          <w:lang w:eastAsia="pl-PL"/>
        </w:rPr>
        <w:t>4.04 przedstawiciele związków zawodowych zaakceptowali propozycję podwyżek wynagrodzeń przedstawioną przez władze uczelni. Oznacza to, że pracownicy UAM już w kwietniu otrzymali zwiększone wynagrodzenie, natomiast spłata za pierwsze miesiące roku pojawiła się na kontach pracowników w maju.</w:t>
      </w:r>
    </w:p>
    <w:p w14:paraId="2634F2F4" w14:textId="47B30D09" w:rsidR="6E8F4B4F" w:rsidRDefault="6E8F4B4F" w:rsidP="6E8F4B4F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1471D0A2" w14:textId="51C9F808" w:rsidR="00320D5D" w:rsidRPr="005071AE" w:rsidRDefault="38D16CEC" w:rsidP="7999B2E3">
      <w:pPr>
        <w:spacing w:after="0" w:line="276" w:lineRule="auto"/>
        <w:ind w:firstLine="36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Nagrody otrzymał</w:t>
      </w:r>
      <w:r w:rsidR="7E48AD09"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y</w:t>
      </w:r>
      <w:r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785A392"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66 </w:t>
      </w:r>
      <w:r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os</w:t>
      </w:r>
      <w:r w:rsidR="54598D37"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oby</w:t>
      </w:r>
      <w:r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28A0D92C"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3E72BDE1"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</w:t>
      </w:r>
      <w:r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324E4E4D"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42</w:t>
      </w:r>
      <w:r w:rsidRPr="63BB01F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):</w:t>
      </w:r>
    </w:p>
    <w:p w14:paraId="6D5D8860" w14:textId="182B7AB8" w:rsidR="00320D5D" w:rsidRPr="005071AE" w:rsidRDefault="48304AAF" w:rsidP="7999B2E3">
      <w:pPr>
        <w:pStyle w:val="Akapitzlist"/>
        <w:numPr>
          <w:ilvl w:val="0"/>
          <w:numId w:val="28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19</w:t>
      </w:r>
      <w:r w:rsidR="3193D41E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B97A4E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osób otrzymało nagrodę Rektora UAM III stopnia</w:t>
      </w:r>
      <w:r w:rsidR="5E272EA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3845CD8D" w14:textId="36ACB5A8" w:rsidR="00320D5D" w:rsidRPr="005071AE" w:rsidRDefault="6A285633" w:rsidP="7999B2E3">
      <w:pPr>
        <w:pStyle w:val="Akapitzlist"/>
        <w:numPr>
          <w:ilvl w:val="0"/>
          <w:numId w:val="28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D7F8147">
        <w:rPr>
          <w:rFonts w:eastAsiaTheme="minorEastAsia"/>
          <w:color w:val="000000" w:themeColor="text1"/>
          <w:sz w:val="24"/>
          <w:szCs w:val="24"/>
          <w:lang w:eastAsia="pl-PL"/>
        </w:rPr>
        <w:t>25</w:t>
      </w:r>
      <w:r w:rsidR="76AD5011" w:rsidRPr="7D7F814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9038703" w:rsidRPr="7D7F8147">
        <w:rPr>
          <w:rFonts w:eastAsiaTheme="minorEastAsia"/>
          <w:color w:val="000000" w:themeColor="text1"/>
          <w:sz w:val="24"/>
          <w:szCs w:val="24"/>
          <w:lang w:eastAsia="pl-PL"/>
        </w:rPr>
        <w:t>os</w:t>
      </w:r>
      <w:r w:rsidR="0137384B" w:rsidRPr="7D7F8147">
        <w:rPr>
          <w:rFonts w:eastAsiaTheme="minorEastAsia"/>
          <w:color w:val="000000" w:themeColor="text1"/>
          <w:sz w:val="24"/>
          <w:szCs w:val="24"/>
          <w:lang w:eastAsia="pl-PL"/>
        </w:rPr>
        <w:t>ób</w:t>
      </w:r>
      <w:r w:rsidR="76AD5011" w:rsidRPr="7D7F814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otrzymało roczne wynagrodzenie motywacyjne</w:t>
      </w:r>
      <w:r w:rsidR="3D771319" w:rsidRPr="7D7F8147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5432AFF6" w14:textId="6E2B875A" w:rsidR="00320D5D" w:rsidRPr="00320D5D" w:rsidRDefault="340A6684" w:rsidP="1BE528AC">
      <w:pPr>
        <w:pStyle w:val="Akapitzlist"/>
        <w:numPr>
          <w:ilvl w:val="0"/>
          <w:numId w:val="28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>22</w:t>
      </w:r>
      <w:r w:rsidR="38D16CEC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os</w:t>
      </w:r>
      <w:r w:rsidR="1997AB58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oby</w:t>
      </w:r>
      <w:r w:rsidR="38D16CEC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otrzymał</w:t>
      </w:r>
      <w:r w:rsidR="2D8EAF7E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y</w:t>
      </w:r>
      <w:r w:rsidR="38D16CEC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nagrody dziekańskie.</w:t>
      </w:r>
    </w:p>
    <w:p w14:paraId="5F60B0F5" w14:textId="16C14254" w:rsidR="117338A7" w:rsidRDefault="117338A7" w:rsidP="117338A7">
      <w:pPr>
        <w:spacing w:after="0" w:line="276" w:lineRule="auto"/>
        <w:ind w:firstLine="42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3C3F9264" w14:textId="5AADEA3C" w:rsidR="00537B61" w:rsidRPr="00D12627" w:rsidRDefault="3DF03EBC" w:rsidP="7999B2E3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Absencja chorobowa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wynosiła</w:t>
      </w:r>
      <w:r w:rsidR="4CD9CD4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5F533DD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1025</w:t>
      </w:r>
      <w:r w:rsidR="012BF777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dni</w:t>
      </w:r>
      <w:r w:rsidR="012BF77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280037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64A196E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2023 </w:t>
      </w:r>
      <w:r w:rsidR="5136B787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64A196E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CD9CD4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606A3D2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3109FC1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114</w:t>
      </w:r>
      <w:r w:rsidR="4CD9CD4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dni</w:t>
      </w:r>
      <w:r w:rsidR="1117F5A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tj. </w:t>
      </w:r>
      <w:r w:rsidR="5372DF4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była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o </w:t>
      </w:r>
      <w:r w:rsidR="4037D82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8</w:t>
      </w:r>
      <w:r w:rsidR="26ABFF8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9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dni </w:t>
      </w:r>
      <w:r w:rsidR="4707657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ni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ższa</w:t>
      </w:r>
      <w:r w:rsidR="27E8B46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w porównaniu z rokiem 202</w:t>
      </w:r>
      <w:r w:rsidR="03145BD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W przeliczeniu na 1 pracownika przypada średnio </w:t>
      </w:r>
      <w:r w:rsidR="3A525B5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64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dni zwolnienia lekarskiego. Statystykę zwolnień zawyżają urlopy macierzyńskie. </w:t>
      </w:r>
    </w:p>
    <w:p w14:paraId="190FEBEA" w14:textId="38972CB3" w:rsidR="00CB5CED" w:rsidRDefault="00CB5CED" w:rsidP="7999B2E3">
      <w:pPr>
        <w:spacing w:after="0" w:line="276" w:lineRule="auto"/>
        <w:ind w:firstLine="4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4710EB6A" w14:textId="77777777" w:rsidR="00CB5CED" w:rsidRPr="0084117E" w:rsidRDefault="00CB5CED" w:rsidP="00781509">
      <w:pPr>
        <w:pStyle w:val="Akapitzlist"/>
        <w:numPr>
          <w:ilvl w:val="0"/>
          <w:numId w:val="26"/>
        </w:numPr>
        <w:spacing w:after="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DZIAŁANOŚĆ ORGANIZACYJNA</w:t>
      </w:r>
    </w:p>
    <w:p w14:paraId="119B249E" w14:textId="08E10F89" w:rsidR="002A4605" w:rsidRPr="0056502D" w:rsidRDefault="00146D50" w:rsidP="62891D21">
      <w:pPr>
        <w:spacing w:after="0"/>
        <w:jc w:val="both"/>
        <w:rPr>
          <w:rFonts w:eastAsiaTheme="minorEastAsia"/>
          <w:color w:val="000000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analizowanym roku, w ramach </w:t>
      </w:r>
      <w:r w:rsidR="00E60777" w:rsidRPr="62891D2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działalności </w:t>
      </w:r>
      <w:r w:rsidR="00EE04BB" w:rsidRPr="62891D21">
        <w:rPr>
          <w:rFonts w:eastAsiaTheme="minorEastAsia"/>
          <w:color w:val="000000" w:themeColor="text1"/>
          <w:sz w:val="24"/>
          <w:szCs w:val="24"/>
          <w:lang w:eastAsia="pl-PL"/>
        </w:rPr>
        <w:t>bibliotek jednostek organizacyjnych:</w:t>
      </w:r>
    </w:p>
    <w:p w14:paraId="4957638C" w14:textId="1652659F" w:rsidR="00CB5CED" w:rsidRPr="0084117E" w:rsidRDefault="00CB5CED" w:rsidP="00781509">
      <w:pPr>
        <w:pStyle w:val="Akapitzlist"/>
        <w:numPr>
          <w:ilvl w:val="0"/>
          <w:numId w:val="29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przedłożono Rektorowi UAM sprawozdanie roczne z działalności bibliotek jednostek organizacyjnych UAM za rok 202</w:t>
      </w:r>
      <w:r w:rsidR="00B56E0B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zatwierdzone przez Radę Biblioteczną UAM</w:t>
      </w:r>
      <w:r w:rsidR="00785625" w:rsidRPr="62891D21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64CF95F3" w14:textId="46983A1D" w:rsidR="007D7867" w:rsidRDefault="2C4ED091" w:rsidP="7999B2E3">
      <w:pPr>
        <w:numPr>
          <w:ilvl w:val="0"/>
          <w:numId w:val="27"/>
        </w:numPr>
        <w:spacing w:after="0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sporządzono </w:t>
      </w:r>
      <w:r w:rsidR="2FE11EB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sprawozdania</w:t>
      </w:r>
      <w:r w:rsidR="56FF280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roczne </w:t>
      </w:r>
      <w:r w:rsidR="2FE11EB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z dzi</w:t>
      </w:r>
      <w:r w:rsidR="58E3981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ałal</w:t>
      </w:r>
      <w:r w:rsidR="2FE11EB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ności</w:t>
      </w:r>
      <w:r w:rsidR="56FF280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FE11EB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bibliotek</w:t>
      </w:r>
      <w:r w:rsidR="475EC3B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jednostek organizacyjnych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które następnie </w:t>
      </w:r>
      <w:r w:rsidR="2078B91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kierownicy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przedłożyli </w:t>
      </w:r>
      <w:r w:rsidR="3A67204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d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ziekanom</w:t>
      </w:r>
      <w:r w:rsidR="41CF982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i </w:t>
      </w:r>
      <w:r w:rsidR="7D5950C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</w:t>
      </w:r>
      <w:r w:rsidR="41CF982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ełnomocnikowi</w:t>
      </w:r>
      <w:r w:rsidR="2FE11EB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  <w:r w:rsidR="56FF280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5ADF78CB" w14:textId="21C17EB1" w:rsidR="002D68DA" w:rsidRDefault="007E30E3" w:rsidP="2BF63976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2BF63976">
        <w:rPr>
          <w:rFonts w:eastAsiaTheme="minorEastAsia"/>
          <w:color w:val="000000" w:themeColor="text1"/>
          <w:sz w:val="24"/>
          <w:szCs w:val="24"/>
          <w:lang w:eastAsia="pl-PL"/>
        </w:rPr>
        <w:t>biblioteki</w:t>
      </w:r>
      <w:r w:rsidR="008975EE" w:rsidRPr="2BF63976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złożyły sprawozdania </w:t>
      </w:r>
      <w:r w:rsidR="01B7B49A" w:rsidRPr="2BF63976">
        <w:rPr>
          <w:rFonts w:eastAsiaTheme="minorEastAsia"/>
          <w:color w:val="000000" w:themeColor="text1"/>
          <w:sz w:val="24"/>
          <w:szCs w:val="24"/>
          <w:lang w:eastAsia="pl-PL"/>
        </w:rPr>
        <w:t>K-03</w:t>
      </w:r>
      <w:r w:rsidR="7A6AF300" w:rsidRPr="2BF63976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8975EE" w:rsidRPr="2BF63976">
        <w:rPr>
          <w:rFonts w:eastAsiaTheme="minorEastAsia"/>
          <w:color w:val="000000" w:themeColor="text1"/>
          <w:sz w:val="24"/>
          <w:szCs w:val="24"/>
          <w:lang w:eastAsia="pl-PL"/>
        </w:rPr>
        <w:t>do Głównego Urzędu Statystycznego</w:t>
      </w:r>
      <w:r w:rsidR="147EAFE0" w:rsidRPr="2BF63976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8975EE" w:rsidRPr="2BF63976">
        <w:rPr>
          <w:rFonts w:eastAsiaTheme="minorEastAsia"/>
          <w:color w:val="000000" w:themeColor="text1"/>
          <w:sz w:val="24"/>
          <w:szCs w:val="24"/>
          <w:lang w:eastAsia="pl-PL"/>
        </w:rPr>
        <w:t>z działalności bibliotek za rok 202</w:t>
      </w:r>
      <w:r w:rsidR="00CF3ADA" w:rsidRPr="2BF63976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="008975EE" w:rsidRPr="2BF63976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48284A1C" w14:textId="28802790" w:rsidR="00B63E32" w:rsidRPr="00B37BEE" w:rsidRDefault="1DA6F77C" w:rsidP="67C01232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>Powołania na funkcje kierowników</w:t>
      </w:r>
      <w:r w:rsidR="5E629BC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BJO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były ważne do końca grudnia 2024 r. Zatem nowe powołania </w:t>
      </w:r>
      <w:r w:rsidRPr="67C01232">
        <w:rPr>
          <w:sz w:val="24"/>
          <w:szCs w:val="24"/>
        </w:rPr>
        <w:t xml:space="preserve">objęły okres kadencji 2025/2028 od 1.01.2025–31.12.2028 r. </w:t>
      </w:r>
    </w:p>
    <w:p w14:paraId="5CFDA3AC" w14:textId="2F193AE1" w:rsidR="00B63E32" w:rsidRPr="00B37BEE" w:rsidRDefault="357C685E" w:rsidP="67C01232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lang w:eastAsia="pl-PL"/>
        </w:rPr>
      </w:pPr>
      <w:r w:rsidRPr="67C01232">
        <w:rPr>
          <w:color w:val="000000" w:themeColor="text1"/>
          <w:sz w:val="24"/>
          <w:szCs w:val="24"/>
        </w:rPr>
        <w:t xml:space="preserve">29.05.2019 r. Centralna Rada Archeologiczna Ministerstwa Kultury i Sportu Republiki Greckiej wyraziła merytoryczną zgodę na istnienie Polskiego Instytutu Archeologicznego w Atenach (PIAA). PIAA jest centrum uniwersyteckim UAM. </w:t>
      </w:r>
      <w:r w:rsidR="1DE50E2C" w:rsidRPr="67C01232">
        <w:rPr>
          <w:color w:val="000000" w:themeColor="text1"/>
          <w:sz w:val="24"/>
          <w:szCs w:val="24"/>
        </w:rPr>
        <w:t xml:space="preserve">W ramach </w:t>
      </w:r>
      <w:r w:rsidR="00D12E13" w:rsidRPr="67C01232">
        <w:rPr>
          <w:color w:val="000000" w:themeColor="text1"/>
          <w:sz w:val="24"/>
          <w:szCs w:val="24"/>
        </w:rPr>
        <w:t>PIAA</w:t>
      </w:r>
      <w:r w:rsidR="4B93BA31" w:rsidRPr="67C0123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7781774" w:rsidRPr="67C01232">
        <w:rPr>
          <w:rFonts w:eastAsiaTheme="minorEastAsia"/>
          <w:color w:val="000000" w:themeColor="text1"/>
          <w:sz w:val="24"/>
          <w:szCs w:val="24"/>
        </w:rPr>
        <w:t xml:space="preserve">w r. 2023 </w:t>
      </w:r>
      <w:r w:rsidR="4B93BA31" w:rsidRPr="67C01232">
        <w:rPr>
          <w:rFonts w:eastAsiaTheme="minorEastAsia"/>
          <w:color w:val="000000" w:themeColor="text1"/>
          <w:sz w:val="24"/>
          <w:szCs w:val="24"/>
        </w:rPr>
        <w:t>powołano Bibliotekę</w:t>
      </w:r>
      <w:r w:rsidR="27AC1AE4" w:rsidRPr="67C01232">
        <w:rPr>
          <w:rFonts w:eastAsiaTheme="minorEastAsia"/>
          <w:color w:val="000000" w:themeColor="text1"/>
          <w:sz w:val="24"/>
          <w:szCs w:val="24"/>
        </w:rPr>
        <w:t xml:space="preserve"> Polskiego Instytutu Archeologicznego w Atenach</w:t>
      </w:r>
      <w:r w:rsidR="08195638" w:rsidRPr="67C01232">
        <w:rPr>
          <w:rFonts w:eastAsiaTheme="minorEastAsia"/>
          <w:color w:val="000000" w:themeColor="text1"/>
          <w:sz w:val="24"/>
          <w:szCs w:val="24"/>
        </w:rPr>
        <w:t xml:space="preserve">. W r. 2024 </w:t>
      </w:r>
      <w:r w:rsidR="76B77963" w:rsidRPr="67C01232">
        <w:rPr>
          <w:rFonts w:eastAsiaTheme="minorEastAsia"/>
          <w:color w:val="000000" w:themeColor="text1"/>
          <w:sz w:val="24"/>
          <w:szCs w:val="24"/>
        </w:rPr>
        <w:t>były prowadzone dalsze prace nad księgozbiorem Biblioteki;</w:t>
      </w:r>
    </w:p>
    <w:p w14:paraId="11A64BD6" w14:textId="2A543549" w:rsidR="649B0569" w:rsidRDefault="649B0569" w:rsidP="67C01232">
      <w:pPr>
        <w:pStyle w:val="Akapitzlist"/>
        <w:numPr>
          <w:ilvl w:val="0"/>
          <w:numId w:val="27"/>
        </w:numPr>
        <w:spacing w:after="0"/>
        <w:ind w:left="720"/>
        <w:jc w:val="both"/>
        <w:rPr>
          <w:color w:val="000000" w:themeColor="text1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na mocy zarządzenia Rektora Uniwersytetu im. Adama Mickiewicza w Poznaniu JM prof. dr hab. Bogumiły Kaniewskiej 1 września 2024 roku Wydział Fizyki zmienił nazwę na Wydział Fizyki i Astronomii (Zarządzenie nr 380/2023/2024 z dnia 9 października 2023 roku). Od 1 września 2024 roku Biblioteka funkcjonuje jako Biblioteka Wydziału Fizyki i Astronomii;</w:t>
      </w:r>
    </w:p>
    <w:p w14:paraId="0508DD23" w14:textId="3D7DD00A" w:rsidR="000C394C" w:rsidRPr="003A1B77" w:rsidRDefault="52D98B28" w:rsidP="67C01232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na mocy Zarządzenia </w:t>
      </w:r>
      <w:r w:rsidR="5C5D779D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387/2023/2024 Rektora Uniwersytetu im. Adama Mickiewicza w Poznaniu </w:t>
      </w:r>
      <w:r w:rsidR="38FB71D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 dnia 30 października </w:t>
      </w:r>
      <w:r w:rsidR="668857EA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2023 roku w sprawie zmian organizacyjnych na Wydzia</w:t>
      </w:r>
      <w:r w:rsidR="7622A122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le Prawa i Administracji</w:t>
      </w:r>
      <w:r w:rsidR="0DDB4797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7622A122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Bibliotek</w:t>
      </w:r>
      <w:r w:rsidR="0D8BCDC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="7622A122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Wydziału Prawa i Administracji </w:t>
      </w:r>
      <w:r w:rsidR="5DB4C15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została </w:t>
      </w:r>
      <w:r w:rsidR="329AA31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przekształc</w:t>
      </w:r>
      <w:r w:rsidR="4DE1903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ona </w:t>
      </w:r>
      <w:r w:rsidR="0BA45B7B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 Wielkopolską Bibliotekę Prawniczą</w:t>
      </w:r>
      <w:r w:rsidR="324EA4F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. Od 25</w:t>
      </w:r>
      <w:r w:rsidR="4D132081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.07</w:t>
      </w:r>
      <w:r w:rsidR="02FE133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.2024</w:t>
      </w:r>
      <w:r w:rsidR="324EA4F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Biblioteka oficjalnie </w:t>
      </w:r>
      <w:r w:rsidR="364D1EF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ma now</w:t>
      </w:r>
      <w:r w:rsidR="324EA4F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ą lokalizację </w:t>
      </w:r>
      <w:r w:rsidR="3553C226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</w:t>
      </w:r>
      <w:r w:rsidR="324EA4F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Col. Rubrum,</w:t>
      </w:r>
      <w:r w:rsidR="3570E90D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przy</w:t>
      </w:r>
      <w:r w:rsidR="324EA4F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al. Niepodległości 53</w:t>
      </w:r>
      <w:r w:rsidR="127D75D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191FD35C" w14:textId="0044302E" w:rsidR="37A48E42" w:rsidRDefault="37A48E42" w:rsidP="117338A7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Wielkopolska Biblioteka Prawnicza </w:t>
      </w:r>
      <w:r w:rsidR="4F8E4B3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przejęła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DB630A1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księgozbiory</w:t>
      </w:r>
      <w:r w:rsidR="1E370465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C1A0285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będące w posiadaniu katedr i zakładów</w:t>
      </w:r>
      <w:r w:rsidR="61C47064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; </w:t>
      </w:r>
    </w:p>
    <w:p w14:paraId="0EBC223D" w14:textId="6310E158" w:rsidR="00DA2F99" w:rsidRDefault="00CB5CED" w:rsidP="00781509">
      <w:pPr>
        <w:numPr>
          <w:ilvl w:val="0"/>
          <w:numId w:val="27"/>
        </w:numPr>
        <w:spacing w:after="0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odbyło się</w:t>
      </w:r>
      <w:r w:rsidR="00DA2F99" w:rsidRPr="62891D21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</w:p>
    <w:p w14:paraId="3892CE66" w14:textId="177BB0D1" w:rsidR="00CB5CED" w:rsidRDefault="368B967E" w:rsidP="7999B2E3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3510008">
        <w:rPr>
          <w:rFonts w:eastAsiaTheme="minorEastAsia"/>
          <w:color w:val="000000" w:themeColor="text1"/>
          <w:sz w:val="24"/>
          <w:szCs w:val="24"/>
          <w:lang w:eastAsia="pl-PL"/>
        </w:rPr>
        <w:t>1</w:t>
      </w:r>
      <w:r w:rsidR="00172A3C" w:rsidRPr="735100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DA2F99" w:rsidRPr="73510008">
        <w:rPr>
          <w:rFonts w:eastAsiaTheme="minorEastAsia"/>
          <w:color w:val="000000" w:themeColor="text1"/>
          <w:sz w:val="24"/>
          <w:szCs w:val="24"/>
          <w:lang w:eastAsia="pl-PL"/>
        </w:rPr>
        <w:t>p</w:t>
      </w:r>
      <w:r w:rsidR="00CB5CED" w:rsidRPr="73510008">
        <w:rPr>
          <w:rFonts w:eastAsiaTheme="minorEastAsia"/>
          <w:color w:val="000000" w:themeColor="text1"/>
          <w:sz w:val="24"/>
          <w:szCs w:val="24"/>
          <w:lang w:eastAsia="pl-PL"/>
        </w:rPr>
        <w:t>osiedzenie Rady Bibliotecznej UAM</w:t>
      </w:r>
      <w:r w:rsidR="00563722" w:rsidRPr="73510008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2195A4D8" w14:textId="54D6DB90" w:rsidR="00451A37" w:rsidRPr="00DA2F99" w:rsidRDefault="7BE96F12" w:rsidP="58F0C437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11</w:t>
      </w:r>
      <w:r w:rsidR="79FBFEC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posiedzeń Kolegium </w:t>
      </w:r>
      <w:r w:rsidR="316E1DA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Biblioteki Uniwersyteckiej w Poznaniu;</w:t>
      </w:r>
    </w:p>
    <w:p w14:paraId="5D5919F3" w14:textId="74C060C5" w:rsidR="00F457D5" w:rsidRDefault="43936F34" w:rsidP="58F0C437">
      <w:pPr>
        <w:pStyle w:val="Akapitzlist"/>
        <w:numPr>
          <w:ilvl w:val="0"/>
          <w:numId w:val="27"/>
        </w:numPr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10</w:t>
      </w:r>
      <w:r w:rsidR="7C126FB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zebrań Kierowników Bibliotek </w:t>
      </w:r>
      <w:r w:rsidR="3FA47B5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J</w:t>
      </w:r>
      <w:r w:rsidR="7C126FB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ednostek </w:t>
      </w:r>
      <w:r w:rsidR="3FA47B5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</w:t>
      </w:r>
      <w:r w:rsidR="7C126FB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rganizacyjnych</w:t>
      </w:r>
      <w:r w:rsidR="3FA47B5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7B06D6F5" w14:textId="30EF6A5B" w:rsidR="00A37F06" w:rsidRDefault="38896509" w:rsidP="58F0C437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24 </w:t>
      </w:r>
      <w:r w:rsidR="00B57F3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spotka</w:t>
      </w:r>
      <w:r w:rsidR="349EBE0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nia roboczych </w:t>
      </w:r>
      <w:r w:rsidR="00B57F3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zespołów zadaniowych bibliotek jednostek</w:t>
      </w:r>
      <w:r w:rsidR="390585F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B57F3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organizacyjnych</w:t>
      </w:r>
      <w:r w:rsidR="6F956A64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</w:p>
    <w:p w14:paraId="200AF244" w14:textId="56090758" w:rsidR="00147B57" w:rsidRPr="00AD4174" w:rsidRDefault="6F956A64" w:rsidP="1BE528AC">
      <w:pPr>
        <w:pStyle w:val="Akapitzlist"/>
        <w:spacing w:after="0"/>
        <w:ind w:left="1416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- </w:t>
      </w:r>
      <w:r w:rsidR="41B57193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Zespołu </w:t>
      </w:r>
      <w:r w:rsidR="42B7C586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BJO </w:t>
      </w:r>
      <w:r w:rsidR="41B57193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ds. </w:t>
      </w:r>
      <w:r w:rsidR="64CC7550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</w:t>
      </w:r>
      <w:r w:rsidR="41B57193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asad </w:t>
      </w:r>
      <w:r w:rsidR="2ECEE1B7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U</w:t>
      </w:r>
      <w:r w:rsidR="3451A856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dostępniania</w:t>
      </w:r>
      <w:r w:rsidR="41B57193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25880C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</w:t>
      </w:r>
      <w:r w:rsidR="41B57193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biorów</w:t>
      </w:r>
      <w:r w:rsidR="7B1A5D25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,</w:t>
      </w:r>
      <w:r w:rsidR="02B03BE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</w:t>
      </w:r>
      <w:r w:rsidR="0421A1F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składzie</w:t>
      </w:r>
      <w:r w:rsidR="6F6E352F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  <w:r w:rsidR="71680F82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54997315" w14:textId="57523AEB" w:rsidR="49F438FF" w:rsidRPr="00AD4174" w:rsidRDefault="49F438FF" w:rsidP="117338A7">
      <w:pPr>
        <w:pStyle w:val="Akapitzlist"/>
        <w:spacing w:after="0" w:line="259" w:lineRule="auto"/>
        <w:ind w:left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>mgr Edyta Szelejewska-Dembińska</w:t>
      </w:r>
      <w:r w:rsidR="00E95431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- BW</w:t>
      </w:r>
      <w:r w:rsidR="00C72388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NPiD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mgr Danuta Plucinska - BFN, mgr Aleksandra Węclewska - BWFiA, mgr Agnieszka Wojciechowska – BCH, dr Iwona Taborska – BWCH, s. Monika </w:t>
      </w:r>
      <w:r w:rsidR="00630817">
        <w:rPr>
          <w:rFonts w:eastAsiaTheme="minorEastAsia"/>
          <w:color w:val="000000" w:themeColor="text1"/>
          <w:sz w:val="24"/>
          <w:szCs w:val="24"/>
          <w:lang w:eastAsia="pl-PL"/>
        </w:rPr>
        <w:t>P</w:t>
      </w:r>
      <w:r w:rsidR="00DA52D0">
        <w:rPr>
          <w:rFonts w:eastAsiaTheme="minorEastAsia"/>
          <w:color w:val="000000" w:themeColor="text1"/>
          <w:sz w:val="24"/>
          <w:szCs w:val="24"/>
          <w:lang w:eastAsia="pl-PL"/>
        </w:rPr>
        <w:t>rze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pióra - BWT, mgr Zdzisława Gierszal – BWMiI, </w:t>
      </w:r>
      <w:r w:rsidR="203F68B8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lic. Justyna </w:t>
      </w:r>
      <w:r w:rsidR="47E80F96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Sikorska –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4188AD9E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BCG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2975597D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975597D"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7 spotkań</w:t>
      </w:r>
    </w:p>
    <w:p w14:paraId="628270D4" w14:textId="2A748DAB" w:rsidR="00527D44" w:rsidRPr="00AD4174" w:rsidRDefault="2811DEBE" w:rsidP="67C01232">
      <w:pPr>
        <w:spacing w:after="0"/>
        <w:ind w:left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Zespół </w:t>
      </w:r>
      <w:r w:rsidR="0D43AE64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realizował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zadania dot. </w:t>
      </w:r>
      <w:r w:rsidR="04F9A8A2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wypracowania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jednolitych dla </w:t>
      </w:r>
      <w:r w:rsidR="5F59370D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b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ibliotek </w:t>
      </w:r>
      <w:r w:rsidR="1A09698D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U</w:t>
      </w: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>AM zasad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90AD556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udostępniania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zbiorów.</w:t>
      </w:r>
      <w:r w:rsidR="11627FC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Przeprowadzono analizę obecn</w:t>
      </w:r>
      <w:r w:rsidR="231E4FEE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ych</w:t>
      </w:r>
      <w:r w:rsidR="11627FC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zasad </w:t>
      </w:r>
      <w:r w:rsidR="014963C8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udostępniania w</w:t>
      </w:r>
      <w:r w:rsidR="11627FC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17 </w:t>
      </w:r>
      <w:r w:rsidR="7EF15AB5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BJO oraz BUP </w:t>
      </w:r>
      <w:r w:rsidR="507028F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n</w:t>
      </w:r>
      <w:r w:rsidR="11627FC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a </w:t>
      </w:r>
      <w:r w:rsidR="29FDD57B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podstawie,</w:t>
      </w:r>
      <w:r w:rsidR="4B6E647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której </w:t>
      </w:r>
      <w:r w:rsidR="1920F87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wypracowano kolegialnie z kierownikami </w:t>
      </w:r>
      <w:r w:rsidR="65DA799B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BJO propozycję </w:t>
      </w:r>
      <w:r w:rsidR="134C283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jednolitych zasad</w:t>
      </w:r>
      <w:r w:rsidR="1920F87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7B4EBF9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udostępniania</w:t>
      </w:r>
      <w:r w:rsidR="54A6AE46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zbiorów z zachowaniem specyfiki i potrzeb </w:t>
      </w:r>
      <w:r w:rsidR="387570A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wydziałów</w:t>
      </w:r>
      <w:r w:rsidR="54A6AE46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="1920F87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Przygotowana propozycja zasad </w:t>
      </w:r>
      <w:r w:rsidR="19A12162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udostępnienia</w:t>
      </w:r>
      <w:r w:rsidR="1920F87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został</w:t>
      </w:r>
      <w:r w:rsidR="41625C4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="1920F87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przedstawiona </w:t>
      </w:r>
      <w:r w:rsidR="1920F87F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prze</w:t>
      </w:r>
      <w:r w:rsidR="49E30532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z</w:t>
      </w:r>
      <w:r w:rsidR="1920F87F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F4B090F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k</w:t>
      </w:r>
      <w:r w:rsidR="1C86C06A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ierowników</w:t>
      </w:r>
      <w:r w:rsidR="2A8A10BC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</w:t>
      </w:r>
      <w:r w:rsidR="1920F87F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BJO </w:t>
      </w:r>
      <w:r w:rsidR="4C29744A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d</w:t>
      </w:r>
      <w:r w:rsidR="1920F87F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ziekanom</w:t>
      </w:r>
      <w:r w:rsidR="06B6329B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D3DCA71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w</w:t>
      </w:r>
      <w:r w:rsidR="06B6329B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ydziałów</w:t>
      </w:r>
      <w:r w:rsidR="3ABCE178" w:rsidRPr="00AD4174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7262220D" w14:textId="1F08FBB6" w:rsidR="00527D44" w:rsidRDefault="41B57193" w:rsidP="1BE528AC">
      <w:pPr>
        <w:spacing w:after="0"/>
        <w:ind w:left="708"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- </w:t>
      </w:r>
      <w:r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Zespołu </w:t>
      </w:r>
      <w:r w:rsidR="42B7C586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BJO </w:t>
      </w:r>
      <w:r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ds. </w:t>
      </w:r>
      <w:r w:rsidR="4E4C97D3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</w:t>
      </w:r>
      <w:r w:rsidR="3A033F84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ydawniczych BJO</w:t>
      </w:r>
      <w:r w:rsidR="5085C3E9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,</w:t>
      </w:r>
      <w:r w:rsidR="1F07689D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D90C542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 składzie</w:t>
      </w:r>
      <w:r w:rsidR="1A0C8FB2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  <w:r w:rsidR="0D90C542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dr Józef Malinowski – B</w:t>
      </w:r>
      <w:r w:rsidR="701C01EB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WFPiK</w:t>
      </w:r>
      <w:r w:rsidR="0D90C542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mgr Edyta Szelejewska-Dembińska </w:t>
      </w:r>
      <w:r w:rsidR="1B2CD51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Pełnomocnik Rektora ds. BJO, B</w:t>
      </w:r>
      <w:r w:rsidR="796BA59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WNPiD</w:t>
      </w:r>
      <w:r w:rsidR="1B2CD51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1B2CD510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1F07689D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spotkania</w:t>
      </w:r>
      <w:r w:rsidR="316AA801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F43B514" w14:textId="6338868A" w:rsidR="685A9286" w:rsidRDefault="685A9286" w:rsidP="67C01232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67C01232">
        <w:rPr>
          <w:sz w:val="24"/>
          <w:szCs w:val="24"/>
        </w:rPr>
        <w:t>P</w:t>
      </w:r>
      <w:r w:rsidR="51FC73CB" w:rsidRPr="67C01232">
        <w:rPr>
          <w:sz w:val="24"/>
          <w:szCs w:val="24"/>
        </w:rPr>
        <w:t xml:space="preserve">rowadzono intensywne prace badawcze i redakcyjne mające na celu przygotowanie </w:t>
      </w:r>
      <w:r w:rsidR="51FC73CB" w:rsidRPr="67C01232">
        <w:rPr>
          <w:i/>
          <w:iCs/>
          <w:color w:val="000000" w:themeColor="text1"/>
          <w:sz w:val="24"/>
          <w:szCs w:val="24"/>
        </w:rPr>
        <w:t>Historii bibliotek jednostek organizacyjnych UAM</w:t>
      </w:r>
      <w:r w:rsidR="4ECEF2C3" w:rsidRPr="67C01232">
        <w:rPr>
          <w:i/>
          <w:iCs/>
          <w:color w:val="000000" w:themeColor="text1"/>
          <w:sz w:val="24"/>
          <w:szCs w:val="24"/>
        </w:rPr>
        <w:t xml:space="preserve">, </w:t>
      </w:r>
      <w:r w:rsidR="4ECEF2C3" w:rsidRPr="67C01232">
        <w:rPr>
          <w:color w:val="000000" w:themeColor="text1"/>
          <w:sz w:val="24"/>
          <w:szCs w:val="24"/>
        </w:rPr>
        <w:t xml:space="preserve">każda z bibliotek przygotowała i złożyła tekst dot. </w:t>
      </w:r>
      <w:r w:rsidR="7DD413E3" w:rsidRPr="67C01232">
        <w:rPr>
          <w:color w:val="000000" w:themeColor="text1"/>
          <w:sz w:val="24"/>
          <w:szCs w:val="24"/>
        </w:rPr>
        <w:t>m</w:t>
      </w:r>
      <w:r w:rsidR="4ECEF2C3" w:rsidRPr="67C01232">
        <w:rPr>
          <w:color w:val="000000" w:themeColor="text1"/>
          <w:sz w:val="24"/>
          <w:szCs w:val="24"/>
        </w:rPr>
        <w:t>acierzystej biblioteki.</w:t>
      </w:r>
      <w:r w:rsidR="0EE5A69D" w:rsidRPr="67C01232">
        <w:rPr>
          <w:color w:val="000000" w:themeColor="text1"/>
          <w:sz w:val="24"/>
          <w:szCs w:val="24"/>
        </w:rPr>
        <w:t xml:space="preserve"> </w:t>
      </w:r>
      <w:r w:rsidR="5264F002" w:rsidRPr="67C01232">
        <w:rPr>
          <w:color w:val="000000" w:themeColor="text1"/>
          <w:sz w:val="24"/>
          <w:szCs w:val="24"/>
        </w:rPr>
        <w:t xml:space="preserve">Prace z tym związane rozpoczęto w roku </w:t>
      </w:r>
      <w:r w:rsidR="5264F002" w:rsidRPr="67C01232">
        <w:rPr>
          <w:color w:val="000000" w:themeColor="text1"/>
          <w:sz w:val="24"/>
          <w:szCs w:val="24"/>
        </w:rPr>
        <w:lastRenderedPageBreak/>
        <w:t>2023, a podjęli się je koordynować mgr Edyta Szelejewska-Dembińska (</w:t>
      </w:r>
      <w:r w:rsidR="5264F002" w:rsidRPr="5C35DC47">
        <w:rPr>
          <w:color w:val="000000" w:themeColor="text1"/>
          <w:sz w:val="24"/>
          <w:szCs w:val="24"/>
        </w:rPr>
        <w:t>B</w:t>
      </w:r>
      <w:r w:rsidR="23DF757E" w:rsidRPr="5C35DC47">
        <w:rPr>
          <w:color w:val="000000" w:themeColor="text1"/>
          <w:sz w:val="24"/>
          <w:szCs w:val="24"/>
        </w:rPr>
        <w:t>WNPiD</w:t>
      </w:r>
      <w:r w:rsidR="5264F002" w:rsidRPr="5D8F126A">
        <w:rPr>
          <w:color w:val="000000" w:themeColor="text1"/>
          <w:sz w:val="24"/>
          <w:szCs w:val="24"/>
        </w:rPr>
        <w:t xml:space="preserve">, Pełnomocnik </w:t>
      </w:r>
      <w:r w:rsidR="08351A7E" w:rsidRPr="5D8F126A">
        <w:rPr>
          <w:color w:val="000000" w:themeColor="text1"/>
          <w:sz w:val="24"/>
          <w:szCs w:val="24"/>
        </w:rPr>
        <w:t xml:space="preserve">Rektora ds. </w:t>
      </w:r>
      <w:r w:rsidR="08351A7E" w:rsidRPr="67C01232">
        <w:rPr>
          <w:color w:val="000000" w:themeColor="text1"/>
          <w:sz w:val="24"/>
          <w:szCs w:val="24"/>
        </w:rPr>
        <w:t xml:space="preserve">BJO) </w:t>
      </w:r>
      <w:r w:rsidR="5264F002" w:rsidRPr="67C01232">
        <w:rPr>
          <w:color w:val="000000" w:themeColor="text1"/>
          <w:sz w:val="24"/>
          <w:szCs w:val="24"/>
        </w:rPr>
        <w:t xml:space="preserve">oraz dr Józef Malinowski </w:t>
      </w:r>
      <w:r w:rsidR="4ECEF2C3" w:rsidRPr="67C01232">
        <w:rPr>
          <w:color w:val="000000" w:themeColor="text1"/>
          <w:sz w:val="24"/>
          <w:szCs w:val="24"/>
        </w:rPr>
        <w:t xml:space="preserve">(Kierownik </w:t>
      </w:r>
      <w:r w:rsidR="4ECEF2C3" w:rsidRPr="57F50E04">
        <w:rPr>
          <w:color w:val="000000" w:themeColor="text1"/>
          <w:sz w:val="24"/>
          <w:szCs w:val="24"/>
        </w:rPr>
        <w:t>B</w:t>
      </w:r>
      <w:r w:rsidR="3A0D4D5F" w:rsidRPr="57F50E04">
        <w:rPr>
          <w:color w:val="000000" w:themeColor="text1"/>
          <w:sz w:val="24"/>
          <w:szCs w:val="24"/>
        </w:rPr>
        <w:t>WFPiK</w:t>
      </w:r>
      <w:r w:rsidR="331FF1F6" w:rsidRPr="57F50E04">
        <w:rPr>
          <w:color w:val="000000" w:themeColor="text1"/>
          <w:sz w:val="24"/>
          <w:szCs w:val="24"/>
        </w:rPr>
        <w:t>).</w:t>
      </w:r>
    </w:p>
    <w:p w14:paraId="1F0CA3BA" w14:textId="12928945" w:rsidR="006D0EE7" w:rsidRPr="00AD4174" w:rsidRDefault="3451A856" w:rsidP="117338A7">
      <w:pPr>
        <w:pStyle w:val="Akapitzlist"/>
        <w:spacing w:after="0"/>
        <w:ind w:left="1416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00AD4174">
        <w:rPr>
          <w:rFonts w:eastAsiaTheme="minorEastAsia"/>
          <w:color w:val="000000" w:themeColor="text1"/>
          <w:sz w:val="24"/>
          <w:szCs w:val="24"/>
          <w:lang w:eastAsia="pl-PL"/>
        </w:rPr>
        <w:t>-</w:t>
      </w:r>
      <w:r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Zespołu </w:t>
      </w:r>
      <w:r w:rsidR="42B7C586"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BJO </w:t>
      </w:r>
      <w:r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ds. </w:t>
      </w:r>
      <w:r w:rsidR="4272EB8E"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P</w:t>
      </w:r>
      <w:r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romocji</w:t>
      </w:r>
      <w:r w:rsidR="4272EB8E"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,</w:t>
      </w:r>
      <w:r w:rsidR="1200C935" w:rsidRPr="00AD4174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składzie:</w:t>
      </w:r>
      <w:r w:rsidR="1200C935" w:rsidRPr="00AD4174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61BB417E" w14:textId="5AAAC097" w:rsidR="006D0EE7" w:rsidRDefault="77407209" w:rsidP="1BE528AC">
      <w:pPr>
        <w:spacing w:after="0"/>
        <w:ind w:left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mgr Edyta Szelejewska-Dembińska - </w:t>
      </w:r>
      <w:r w:rsidR="1EBF87EB" w:rsidRPr="1BE528AC">
        <w:rPr>
          <w:color w:val="000000" w:themeColor="text1"/>
          <w:sz w:val="24"/>
          <w:szCs w:val="24"/>
        </w:rPr>
        <w:t>BWNPiD</w:t>
      </w:r>
      <w:r w:rsidRPr="1BE528AC">
        <w:rPr>
          <w:color w:val="000000" w:themeColor="text1"/>
          <w:sz w:val="24"/>
          <w:szCs w:val="24"/>
        </w:rPr>
        <w:t xml:space="preserve">, Pełnomocnik Rektora ds. BJO, 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>m</w:t>
      </w:r>
      <w:r w:rsidR="1200C93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gr Agnieszka Ziebarth – </w:t>
      </w:r>
      <w:r w:rsidR="6523B87D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B</w:t>
      </w:r>
      <w:r w:rsidR="1200C93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IKE, dr Mateusz Frankiewicz </w:t>
      </w:r>
      <w:r w:rsidR="2BE66936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6CA8A37D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200C93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BCH, lic. Justyna Sikorska</w:t>
      </w:r>
      <w:r w:rsidR="6D51131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60E2FB1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- BCG</w:t>
      </w:r>
      <w:r w:rsidR="1200C93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mgr Karol</w:t>
      </w:r>
      <w:r w:rsidR="4FD307FD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ina Fabiś</w:t>
      </w:r>
      <w:r w:rsidR="772185AC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- BFN</w:t>
      </w:r>
      <w:r w:rsidR="4FD307FD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mgr Magdalena Jankowska</w:t>
      </w:r>
      <w:r w:rsidR="5A2787C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FF3A72C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4FD307FD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BFPiK, </w:t>
      </w:r>
      <w:r w:rsidR="2A0FB8C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mgr Liliana Bether – BCH,</w:t>
      </w:r>
      <w:r w:rsidR="7BD6EE0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402ED78F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mgr Martyna Cieplinska – BWB, mgr Marta Białowąs - BWB, mgr Anna Magdzińska - BWNPiD,</w:t>
      </w:r>
      <w:r w:rsidR="1DF86BF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mgr Błażej Kaźmierczak </w:t>
      </w:r>
      <w:r w:rsidR="7B039EC1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- </w:t>
      </w:r>
      <w:r w:rsidR="1DF86BF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Biuro Pełnomocnika Rektora ds. BJO,</w:t>
      </w:r>
      <w:r w:rsidR="402ED78F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BD6EE00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 spotkań</w:t>
      </w:r>
      <w:r w:rsidR="6711CFCB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8B6F220" w14:textId="3EA2FAAC" w:rsidR="002E50EC" w:rsidRPr="002E50EC" w:rsidRDefault="36F368E1" w:rsidP="67C01232">
      <w:pPr>
        <w:spacing w:after="0"/>
        <w:ind w:left="708"/>
        <w:jc w:val="both"/>
        <w:rPr>
          <w:sz w:val="24"/>
          <w:szCs w:val="24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>Zespół realizował zadani</w:t>
      </w:r>
      <w:r w:rsidR="23F8520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6E904A6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związane z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promocją </w:t>
      </w:r>
      <w:r w:rsidR="66B3B61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dzielności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EC34071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bibliotek </w:t>
      </w:r>
      <w:r w:rsidR="181E1F62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jednostek organizacyjnych w mediach społecznościowych. Zadaniem zespołu było również przygotowanie i koordynacja wydarzeń wspólnych </w:t>
      </w:r>
      <w:r w:rsidR="31271851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dla bibliotek min. Tydzień Bibliotek, </w:t>
      </w:r>
      <w:r w:rsidR="33DC2BB8" w:rsidRPr="1BE528AC">
        <w:rPr>
          <w:rFonts w:eastAsiaTheme="minorEastAsia"/>
          <w:color w:val="000000" w:themeColor="text1"/>
          <w:sz w:val="24"/>
          <w:szCs w:val="24"/>
        </w:rPr>
        <w:t xml:space="preserve">Charytatywny kiermasz książek „Cegiełka dla Ukrainy”, </w:t>
      </w:r>
      <w:r w:rsidR="4B3AC862" w:rsidRPr="1BE528AC">
        <w:rPr>
          <w:rFonts w:eastAsiaTheme="minorEastAsia"/>
          <w:color w:val="000000" w:themeColor="text1"/>
          <w:sz w:val="24"/>
          <w:szCs w:val="24"/>
        </w:rPr>
        <w:t xml:space="preserve">Zbiórka darów dla Stowarzyszenia na Rzecz Dzieci ze Złożoną Niepełnosprawnością „Potrafię Więcej”, </w:t>
      </w:r>
      <w:r w:rsidR="12EBC03F" w:rsidRPr="1BE528AC">
        <w:rPr>
          <w:sz w:val="24"/>
          <w:szCs w:val="24"/>
        </w:rPr>
        <w:t xml:space="preserve">„Oazy nauki. </w:t>
      </w:r>
      <w:r w:rsidR="12EBC03F" w:rsidRPr="1BE528AC">
        <w:rPr>
          <w:color w:val="1E1E1E"/>
          <w:sz w:val="24"/>
          <w:szCs w:val="24"/>
        </w:rPr>
        <w:t>Zdaj sesję ucząc się w czytelni naszej biblioteki</w:t>
      </w:r>
      <w:r w:rsidR="12EBC03F" w:rsidRPr="1BE528AC">
        <w:rPr>
          <w:sz w:val="24"/>
          <w:szCs w:val="24"/>
        </w:rPr>
        <w:t>” czy akcja</w:t>
      </w:r>
      <w:r w:rsidR="12EBC03F" w:rsidRPr="1BE528AC">
        <w:rPr>
          <w:rFonts w:eastAsiaTheme="minorEastAsia"/>
          <w:color w:val="000000" w:themeColor="text1"/>
          <w:sz w:val="24"/>
          <w:szCs w:val="24"/>
        </w:rPr>
        <w:t xml:space="preserve"> promocyjna „Shelfie </w:t>
      </w:r>
      <w:r w:rsidR="419939B6" w:rsidRPr="1BE528AC">
        <w:rPr>
          <w:rFonts w:eastAsiaTheme="minorEastAsia"/>
          <w:color w:val="000000" w:themeColor="text1"/>
          <w:sz w:val="24"/>
          <w:szCs w:val="24"/>
        </w:rPr>
        <w:t>Challenge</w:t>
      </w:r>
      <w:r w:rsidR="12EBC03F" w:rsidRPr="1BE528AC">
        <w:rPr>
          <w:rFonts w:eastAsiaTheme="minorEastAsia"/>
          <w:color w:val="000000" w:themeColor="text1"/>
          <w:sz w:val="24"/>
          <w:szCs w:val="24"/>
        </w:rPr>
        <w:t>”</w:t>
      </w:r>
      <w:r w:rsidR="12EBC03F" w:rsidRPr="1BE528AC">
        <w:rPr>
          <w:sz w:val="24"/>
          <w:szCs w:val="24"/>
        </w:rPr>
        <w:t>.</w:t>
      </w:r>
    </w:p>
    <w:p w14:paraId="1CC031AE" w14:textId="24A74505" w:rsidR="002E50EC" w:rsidRPr="002E50EC" w:rsidRDefault="3451A856" w:rsidP="117338A7">
      <w:pPr>
        <w:spacing w:after="0"/>
        <w:ind w:left="708"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-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Zespołu </w:t>
      </w:r>
      <w:r w:rsidR="42B7C586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BJO 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ds. </w:t>
      </w:r>
      <w:r w:rsidR="42B7C586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wdrożenia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2B7C586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systemu </w:t>
      </w:r>
      <w:r w:rsidR="364E9A30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ALMA, </w:t>
      </w:r>
      <w:r w:rsidR="4206F802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 składzie:</w:t>
      </w:r>
    </w:p>
    <w:p w14:paraId="311EDE8F" w14:textId="023E234A" w:rsidR="002E50EC" w:rsidRPr="002E50EC" w:rsidRDefault="5C61905B" w:rsidP="1BE528AC">
      <w:pPr>
        <w:pStyle w:val="Akapitzlist"/>
        <w:spacing w:after="0" w:line="259" w:lineRule="auto"/>
        <w:ind w:left="708"/>
        <w:jc w:val="both"/>
        <w:rPr>
          <w:rFonts w:eastAsiaTheme="minorEastAsia"/>
          <w:color w:val="000000" w:themeColor="text1"/>
          <w:sz w:val="24"/>
          <w:szCs w:val="24"/>
          <w:highlight w:val="yellow"/>
          <w:lang w:eastAsia="pl-PL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mgr Edyta Szelejewska-Dembińska, mgr Danuta Plucinska </w:t>
      </w:r>
      <w:r w:rsidR="628F61D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BFN, mgr Agnieszka Bachara </w:t>
      </w:r>
      <w:r w:rsidR="5D4B84F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WBP, mgr Aleksandra Węclewska </w:t>
      </w:r>
      <w:r w:rsidR="1B2BDBB6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BWFiA, mgr Agnieszka Wojciechowska – BCH, dr Iwona Taborska – BWCH, s. Monika Rzepióra - BWT, mgr Zdzisława Gierszal – BWMiI, mgr Łukasz Banaszak, </w:t>
      </w:r>
      <w:r w:rsidR="364E9A30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 spotkań</w:t>
      </w:r>
      <w:r w:rsidR="4991828C" w:rsidRPr="1BE528A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81C3B54" w14:textId="36F92495" w:rsidR="434E33C4" w:rsidRDefault="2EB9E5B2" w:rsidP="117338A7">
      <w:pPr>
        <w:pStyle w:val="Akapitzlist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Ważną kwestią w roku 2024 była zintensyfikowana praca </w:t>
      </w:r>
      <w:r w:rsidRPr="117338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dot. przygotowań do wdrożenia nowego systemu bibliotecznego Alma. </w:t>
      </w:r>
    </w:p>
    <w:p w14:paraId="67CE7608" w14:textId="7F7E1D0F" w:rsidR="2EB9E5B2" w:rsidRDefault="2EB9E5B2" w:rsidP="117338A7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W wyniku konkursu „Narodowy Program Rozwoju Czytelnictwa 2.0 na lata 2021–2025” UAM zakwalifikował się do darmowego wdrożenia systemu bibliotecznego Alma. Przygotowanie obecnych zbiorów (2,5 mil. w bibliotekach wydziałowych) do wdrożenia wiąże się z wieloma zmianami i pracami realizowanymi przez zesp</w:t>
      </w:r>
      <w:r w:rsidR="27C602B7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ół wdrożeniowy</w:t>
      </w:r>
      <w:r w:rsidR="4B62D0AB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BUP i BJO</w:t>
      </w:r>
      <w:r w:rsidR="27C602B7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oraz zespoły biblioteczne.</w:t>
      </w: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45BD62F4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Z</w:t>
      </w: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esp</w:t>
      </w:r>
      <w:r w:rsidR="6D047295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ół </w:t>
      </w:r>
      <w:r w:rsidR="7B1BAE90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BJO ds. wdrożenia systemu Alma </w:t>
      </w:r>
      <w:r w:rsidR="6D047295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realizował zadani</w:t>
      </w:r>
      <w:r w:rsidR="52EB36A4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celem przygotowania zintegrowanych danych oraz rozwiązań jednolitych dla wszystkich bibliotek systemu biblioteczno-informacyjnego UAM.</w:t>
      </w:r>
    </w:p>
    <w:p w14:paraId="7B2DB1D6" w14:textId="0896C964" w:rsidR="2EB9E5B2" w:rsidRDefault="48483BC3" w:rsidP="117338A7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W roku sprawozdawczym o</w:t>
      </w:r>
      <w:r w:rsidR="0B993567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był się szereg</w:t>
      </w:r>
      <w:r w:rsidR="2EB9E5B2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spotkań w zespołach zadaniowych bibliotek wydziałowych we współpracy z Bibliotek</w:t>
      </w:r>
      <w:r w:rsidR="42A1FCE8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ą</w:t>
      </w:r>
      <w:r w:rsidR="2EB9E5B2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Uniwersytecką.</w:t>
      </w:r>
      <w:r w:rsidR="2426886C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EB9E5B2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Planowane wdrożenie </w:t>
      </w:r>
      <w:r w:rsidR="10FE3B15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systemu Alma </w:t>
      </w:r>
      <w:r w:rsidR="2EB9E5B2" w:rsidRPr="1BE528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wrzesień 2025. </w:t>
      </w:r>
      <w:r w:rsidR="2EB9E5B2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We wrześniu 2025 z uwagi na wdrożenie systemu planuje się przerwę w funkcjonowaniu Bibliotek UAM.</w:t>
      </w:r>
    </w:p>
    <w:p w14:paraId="3EE4C1E8" w14:textId="7F6A5301" w:rsidR="4782D50E" w:rsidRDefault="4782D50E" w:rsidP="67C01232">
      <w:pPr>
        <w:pStyle w:val="Akapitzlist"/>
        <w:numPr>
          <w:ilvl w:val="0"/>
          <w:numId w:val="27"/>
        </w:numPr>
        <w:spacing w:after="0"/>
        <w:ind w:left="720"/>
        <w:jc w:val="both"/>
        <w:rPr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W dn. 14.06–16.06 r. na terenie Międzynarodowych Targów Poznańskich odbyła się XXII edycja Pyrkonu – jednego z największych w Europie festiwali fantastyki. Udział UAM i Bibliotek UAM w Pyrkonie był ponownie dużym sukcesem;  </w:t>
      </w:r>
    </w:p>
    <w:p w14:paraId="0F644C8F" w14:textId="57409D1A" w:rsidR="046E4B45" w:rsidRDefault="046E4B45" w:rsidP="117338A7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Kierowniczka Wielkopolskiej Biblioteki Prawniczej mgr Beata Ciesielska reprezentowała pracowników bibliotek na posiedzeniach Senatu UAM (w kadencji 2022-2024) oraz w Senackiej Komisji Rozwoju i Senackiej Komisji Finansów, Zarzą</w:t>
      </w:r>
      <w:r w:rsidR="1AF1D0D6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dzie</w:t>
      </w: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Pracowniczej Kasy Zapomogowo-Pożyczkowej;</w:t>
      </w:r>
    </w:p>
    <w:p w14:paraId="4CE7EA18" w14:textId="7EFF5053" w:rsidR="5DAD3287" w:rsidRDefault="5DAD3287" w:rsidP="67C01232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 xml:space="preserve">Pełnomocnik Rektora ds. bibliotek jednostek organizacyjnych </w:t>
      </w:r>
      <w:r w:rsidR="71327F19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mgr Edyta Szelejewska-Dembińska 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został</w:t>
      </w:r>
      <w:r w:rsidR="6296517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przedstawiciel</w:t>
      </w:r>
      <w:r w:rsidR="4F045CC6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em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bibliotekarzy w Senacie UAM </w:t>
      </w:r>
      <w:r w:rsidR="0BCBD6D3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(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 kadencji 2024-2028</w:t>
      </w:r>
      <w:r w:rsidR="450DE0F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) oraz w Senackiej Komisji ds. rozwoju, Komisji ds. budżetu i finansów;</w:t>
      </w:r>
    </w:p>
    <w:p w14:paraId="11CAD51E" w14:textId="503CEDCD" w:rsidR="0056178A" w:rsidRPr="0056178A" w:rsidRDefault="1DBB138D" w:rsidP="1BE528AC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lang w:eastAsia="pl-PL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>Kierownicy oraz pracownicy</w:t>
      </w:r>
      <w:r w:rsidR="32E5B2A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 jednostek organizacyjnych czynnie uczestniczyli w Radach Dziekańskich</w:t>
      </w:r>
      <w:r w:rsidR="438F4BD7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(Kierownicy bibliotek jednostek organizacyjnych)</w:t>
      </w:r>
      <w:r w:rsidR="32E5B2A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Kolegiach Biblioteki Uniwersyteckiej</w:t>
      </w:r>
      <w:r w:rsidR="17BA8BF7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(mgr Edyta Szelejewska-Dembińska/mgr Danuta Plucinska</w:t>
      </w:r>
      <w:r w:rsidR="48365277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</w:t>
      </w:r>
      <w:r w:rsidR="3911B83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BFN</w:t>
      </w:r>
      <w:r w:rsidR="17BA8BF7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/mgr Błażej Kaźmierczak</w:t>
      </w:r>
      <w:r w:rsidR="7047579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DB8D8E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7047579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Biuro pełnomocnika Rektora ds. BJO</w:t>
      </w:r>
      <w:r w:rsidR="17BA8BF7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)</w:t>
      </w:r>
      <w:r w:rsidR="32E5B2A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w zespołach: </w:t>
      </w:r>
      <w:r w:rsidR="0F32C8EB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wdrożeniowym SBI ds. Almy</w:t>
      </w:r>
      <w:r w:rsidR="46D3458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</w:t>
      </w:r>
      <w:r w:rsidR="4C5265AD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mgr </w:t>
      </w:r>
      <w:r w:rsidR="46D3458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Edyta Szelejewska-Dembińska</w:t>
      </w:r>
      <w:r w:rsidR="00AD4174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61AFB3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0AD4174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6B2987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BWNPiD</w:t>
      </w:r>
      <w:r w:rsidR="0F32C8EB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7BA7696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mgr Danuta Plucinska </w:t>
      </w:r>
      <w:r w:rsidR="27FCCF62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7BA7696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BFN, mgr Agnieszka Bachara</w:t>
      </w:r>
      <w:r w:rsidR="3F05B2EE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F75DB6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3F05B2EE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WBP</w:t>
      </w:r>
      <w:r w:rsidR="7BA7696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mgr Aleksandra Węclewska</w:t>
      </w:r>
      <w:r w:rsidR="310C5E66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- BWFiA</w:t>
      </w:r>
      <w:r w:rsidR="7BA7696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mgr Agnieszka Wojciechowska</w:t>
      </w:r>
      <w:r w:rsidR="507138F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BCH, dr Iwona Taborska – BWCH, s. Monika Rzepióra </w:t>
      </w:r>
      <w:r w:rsidR="458C536F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507138F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BWT</w:t>
      </w:r>
      <w:r w:rsidR="7BA7696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7CA70FF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mgr Zdzisława Gierszal – BWMiI, mgr Łukasz Banaszak – BFN),</w:t>
      </w:r>
      <w:r w:rsidR="7BA7696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2E5B2A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ds. ewaluacji jakości działalności naukowej UAM, ds. zarządzania Bazą Wiedzy UAM</w:t>
      </w:r>
      <w:r w:rsidR="79C5EFC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(dr Iwona Taborska</w:t>
      </w:r>
      <w:r w:rsidR="07B5396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-</w:t>
      </w:r>
      <w:r w:rsidR="79C5EFC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</w:t>
      </w:r>
      <w:r w:rsidR="0F1B60E4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WCh</w:t>
      </w:r>
      <w:r w:rsidR="79C5EFC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mgr Bartosz Kujawiński</w:t>
      </w:r>
      <w:r w:rsidR="1E91A21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D6F9BC7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2DCAFF0F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7C08EA9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BWP-A</w:t>
      </w:r>
      <w:r w:rsidR="79C5EFC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)</w:t>
      </w:r>
      <w:r w:rsidR="32E5B2A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projektowych oraz grantowych; Zarządzie Pracowniczej kasy zapomogowo-pożyczkowej</w:t>
      </w:r>
      <w:r w:rsidR="1DC997FE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(mgr Beata Ciesielska </w:t>
      </w:r>
      <w:r w:rsidR="4780FA6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- </w:t>
      </w:r>
      <w:r w:rsidR="2CCF63C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WBP</w:t>
      </w:r>
      <w:r w:rsidR="1DC997FE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)</w:t>
      </w:r>
      <w:r w:rsidR="32E5B2A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 Komisji rewizyjnej</w:t>
      </w:r>
      <w:r w:rsidR="282FDB9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(dr Iwona Taborska</w:t>
      </w:r>
      <w:r w:rsidR="6DE71F16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- </w:t>
      </w:r>
      <w:r w:rsidR="282FDB9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A99E128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BWCh</w:t>
      </w:r>
      <w:r w:rsidR="282FDB9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),</w:t>
      </w:r>
      <w:r w:rsidR="32E5B2A0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Pracowniczej kasy zapomogowo-pożyczkowej</w:t>
      </w:r>
      <w:r w:rsidR="2320048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3FE4C06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(mgr Beata Ciesielska </w:t>
      </w:r>
      <w:r w:rsidR="05656CD3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1F798BD5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FCB8EFA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WBP</w:t>
      </w:r>
      <w:r w:rsidR="33FE4C06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);</w:t>
      </w:r>
    </w:p>
    <w:p w14:paraId="1172A55E" w14:textId="1F286E8E" w:rsidR="0056178A" w:rsidRPr="0056178A" w:rsidRDefault="6A5A95A1" w:rsidP="117338A7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przedłożono Kanclerzowi UAM sprawozdanie z inwentaryzacji zbiorów bibliotecznych w roku 202</w:t>
      </w:r>
      <w:r w:rsidR="5354A48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763ED0CD" w14:textId="2727B695" w:rsidR="0056178A" w:rsidRPr="0056178A" w:rsidRDefault="6A5A95A1" w:rsidP="58F0C437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sporządzono plan inwentaryzacji zbiorów bibliotek jednostek organizacyjnych na rok 202</w:t>
      </w:r>
      <w:r w:rsidR="72F46A0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="1A09AC3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167A6E6D" w14:textId="30EB473E" w:rsidR="7C61CCD1" w:rsidRDefault="7C61CCD1" w:rsidP="58F0C437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Zgodnie z Zarządzeniem Kanclerza UAM nr </w:t>
      </w:r>
      <w:r w:rsidR="36A0F9F2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844/2023/2024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 dn</w:t>
      </w:r>
      <w:r w:rsidR="3514B3DD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6394453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5.06.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>202</w:t>
      </w:r>
      <w:r w:rsidR="3703EC69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="71AF13B2"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r.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</w:t>
      </w:r>
      <w:r w:rsidR="1FD83778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s.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przeprowadzenia inwentaryzacji zbiorów w systemie biblioteczno-informacyjnym Uniwersytetu im. Adama Mickiewicza w Poznaniu skontrum zbiorów przeprowadziło </w:t>
      </w:r>
      <w:r w:rsidR="26B48ED6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7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jednostek ujętych w planie inwentaryzacji zbiorów na rok 202</w:t>
      </w:r>
      <w:r w:rsidR="38622A4B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="7DA96EF8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5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jednostek przeprowadziło skontrum częściowe, natomiast </w:t>
      </w:r>
      <w:r w:rsidR="04ECA740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2</w:t>
      </w:r>
      <w:r w:rsidRPr="75DAF69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jednostki przeprowadziły całościowe skontrum zbiorów bibliotecznych</w:t>
      </w:r>
      <w:r w:rsidR="0CC92FEC" w:rsidRPr="75DAF697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0B4D5A5E" w14:textId="77777777" w:rsidR="001D0D40" w:rsidRDefault="00CB5CED" w:rsidP="00781509">
      <w:pPr>
        <w:numPr>
          <w:ilvl w:val="0"/>
          <w:numId w:val="27"/>
        </w:numPr>
        <w:spacing w:after="100" w:afterAutospacing="1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przeprowadzono selekcję retrospektywną zbiorów bibliotecznych;</w:t>
      </w:r>
    </w:p>
    <w:p w14:paraId="6569AF3B" w14:textId="5FE79514" w:rsidR="4585E57E" w:rsidRPr="008F2839" w:rsidRDefault="181C9922" w:rsidP="64797C82">
      <w:pPr>
        <w:numPr>
          <w:ilvl w:val="0"/>
          <w:numId w:val="27"/>
        </w:numPr>
        <w:spacing w:before="100" w:beforeAutospacing="1" w:after="100" w:afterAutospacing="1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kontynuowano</w:t>
      </w:r>
      <w:r w:rsidR="49A2421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działa</w:t>
      </w:r>
      <w:r w:rsidR="476E32F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nia</w:t>
      </w:r>
      <w:r w:rsidR="49A2421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mając</w:t>
      </w:r>
      <w:r w:rsidR="476E32F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e</w:t>
      </w:r>
      <w:r w:rsidR="49A2421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na celu oddłużenie kont czytelniczych, w tym przy współpracy z Biurem Radców Pra</w:t>
      </w:r>
      <w:r w:rsidR="1938A99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w</w:t>
      </w:r>
      <w:r w:rsidR="49A2421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nych i Biblioteką Uniwersytecką</w:t>
      </w:r>
      <w:r w:rsidR="75EC98E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Działano ściśle wg </w:t>
      </w:r>
      <w:r w:rsidR="49A2421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wewnętrzn</w:t>
      </w:r>
      <w:r w:rsidR="69F3C0DE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ych</w:t>
      </w:r>
      <w:r w:rsidR="49A2421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zasad postępowania dot. windykacji zaległych opłat za nieterminowy zwrot materiałów bibliotecznych</w:t>
      </w:r>
      <w:r w:rsidR="0942644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. W ramach tego zadania</w:t>
      </w:r>
      <w:r w:rsidR="27801C0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77E187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rozpatrywano wnioski czytelników o rozłożenie płatności na raty</w:t>
      </w:r>
      <w:r w:rsidR="4AA9C94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27801C0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opiniowano i</w:t>
      </w:r>
      <w:r w:rsidR="14A5AE4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przygotowywano</w:t>
      </w:r>
      <w:r w:rsidR="21C81CB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dla Prorektora UAM</w:t>
      </w:r>
      <w:r w:rsidR="14A5AE4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stosowną dokumentację </w:t>
      </w:r>
      <w:r w:rsidR="1C5EA64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niezbędną do podjęcia decyzji w</w:t>
      </w:r>
      <w:r w:rsidR="4AA9C94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s. </w:t>
      </w:r>
      <w:r w:rsidR="57EFBB0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u</w:t>
      </w:r>
      <w:r w:rsidR="4AA9C94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morzenia zobowiązań</w:t>
      </w:r>
      <w:r w:rsidR="21C81CB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finansowych</w:t>
      </w:r>
      <w:r w:rsidR="57EFBB0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powstałych wskutek nieterminowych zwrotów książek</w:t>
      </w:r>
      <w:r w:rsidR="6DAA076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7DEF1BC3" w14:textId="648907F4" w:rsidR="5A7A43C3" w:rsidRDefault="4EE31FBD" w:rsidP="67C01232">
      <w:pPr>
        <w:numPr>
          <w:ilvl w:val="0"/>
          <w:numId w:val="27"/>
        </w:numPr>
        <w:spacing w:beforeAutospacing="1" w:afterAutospacing="1" w:line="276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32FB7E9D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roku 2023 z</w:t>
      </w:r>
      <w:r w:rsidR="33E8FF4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ostały </w:t>
      </w:r>
      <w:r w:rsidR="27432F62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5E0F2B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odjęt</w:t>
      </w:r>
      <w:r w:rsidR="76B67A2D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5E0F2B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FCE9065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działania</w:t>
      </w:r>
      <w:r w:rsidR="5E0F2B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mające na celu ujednolicenie </w:t>
      </w:r>
      <w:r w:rsidR="2ADF0A43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wykaz</w:t>
      </w:r>
      <w:r w:rsidR="624B90F3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ów</w:t>
      </w:r>
      <w:r w:rsidR="2ADF0A43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opłat w BJO</w:t>
      </w:r>
      <w:r w:rsidR="7DCF546A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. Prace standaryzujące zostały ukończone w roku</w:t>
      </w:r>
      <w:r w:rsidR="042630B4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2024</w:t>
      </w:r>
      <w:r w:rsidR="1A8D6807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5F58FFCC" w14:textId="1DF23008" w:rsidR="00CB5CED" w:rsidRPr="00215584" w:rsidRDefault="53ED912F" w:rsidP="64797C82">
      <w:pPr>
        <w:numPr>
          <w:ilvl w:val="0"/>
          <w:numId w:val="27"/>
        </w:numPr>
        <w:spacing w:after="0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4797C82">
        <w:rPr>
          <w:rFonts w:eastAsiaTheme="minorEastAsia"/>
          <w:color w:val="000000" w:themeColor="text1"/>
          <w:sz w:val="24"/>
          <w:szCs w:val="24"/>
          <w:lang w:eastAsia="pl-PL"/>
        </w:rPr>
        <w:t>B</w:t>
      </w:r>
      <w:r w:rsidR="0A1BF713" w:rsidRPr="64797C82">
        <w:rPr>
          <w:rFonts w:eastAsiaTheme="minorEastAsia"/>
          <w:color w:val="000000" w:themeColor="text1"/>
          <w:sz w:val="24"/>
          <w:szCs w:val="24"/>
          <w:lang w:eastAsia="pl-PL"/>
        </w:rPr>
        <w:t>ibliotekarze</w:t>
      </w:r>
      <w:r w:rsidR="00CB5CED" w:rsidRPr="64797C8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 </w:t>
      </w:r>
      <w:r w:rsidR="005A708B" w:rsidRPr="64797C82">
        <w:rPr>
          <w:rFonts w:eastAsiaTheme="minorEastAsia"/>
          <w:color w:val="000000" w:themeColor="text1"/>
          <w:sz w:val="24"/>
          <w:szCs w:val="24"/>
          <w:lang w:eastAsia="pl-PL"/>
        </w:rPr>
        <w:t>jednostek organizacyjnych</w:t>
      </w:r>
      <w:r w:rsidR="00CB5CED" w:rsidRPr="64797C8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uczestniczyli w konferencjach naukowych, spotkaniach, warsztatach, szkoleniach i webinariach podnoszących kwalifikacje zawodowe;</w:t>
      </w:r>
    </w:p>
    <w:p w14:paraId="63AD58FD" w14:textId="0A734146" w:rsidR="000E274C" w:rsidRPr="000E274C" w:rsidRDefault="00456E06" w:rsidP="7999B2E3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 xml:space="preserve">zgodnie z przyjętymi założeniami pracownicy bibliotek zostali skierowani na staże zagraniczne w ramach programu Erasmus +. W programie Erasmus+ uczestniczyło </w:t>
      </w:r>
      <w:r w:rsidR="562088C2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10</w:t>
      </w:r>
      <w:r w:rsidR="578FF3A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racowników z bibliotek </w:t>
      </w:r>
      <w:r w:rsidR="00A4531B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jednostek organizacyjnych</w:t>
      </w:r>
      <w:r w:rsidR="000E274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73E0F86B" w14:textId="3E2557DF" w:rsidR="002B1703" w:rsidRPr="000E274C" w:rsidRDefault="251E19B5" w:rsidP="7999B2E3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Pracownicy bibliotek </w:t>
      </w:r>
      <w:r w:rsidR="6ECB603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</w:t>
      </w:r>
      <w:r w:rsidR="07D54BBD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r</w:t>
      </w:r>
      <w:r w:rsidR="6ECB603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owadz</w:t>
      </w:r>
      <w:r w:rsidR="5344647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ili</w:t>
      </w:r>
      <w:r w:rsidR="6ECB603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82E806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działalność</w:t>
      </w:r>
      <w:r w:rsidR="6ECB603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szkoleniowo-dydaktyczną</w:t>
      </w:r>
      <w:r w:rsidR="282E806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na wydziałach oraz w dziedzinowych </w:t>
      </w:r>
      <w:r w:rsidR="2CAC35F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szkołach</w:t>
      </w:r>
      <w:r w:rsidR="282E806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doktorskich;</w:t>
      </w:r>
    </w:p>
    <w:p w14:paraId="1F930868" w14:textId="327A263D" w:rsidR="00A23101" w:rsidRDefault="4528F6DC" w:rsidP="7999B2E3">
      <w:pPr>
        <w:numPr>
          <w:ilvl w:val="0"/>
          <w:numId w:val="27"/>
        </w:numPr>
        <w:spacing w:after="0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</w:t>
      </w:r>
      <w:r w:rsidR="4666A5C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dbyło</w:t>
      </w:r>
      <w:r w:rsidR="2F36FC9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41D47B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się szkolenia</w:t>
      </w:r>
      <w:r w:rsidR="2F36FC9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dla nowoprzyjętych pracowników </w:t>
      </w:r>
      <w:r w:rsidR="590AE17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b</w:t>
      </w:r>
      <w:r w:rsidR="2F36FC9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ibliotek UAM</w:t>
      </w:r>
      <w:r w:rsidR="1C2C070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. Szkolenie</w:t>
      </w:r>
      <w:r w:rsidR="144F05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602452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miało</w:t>
      </w:r>
      <w:r w:rsidR="144F05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charakter teoretyczny oraz praktyczn</w:t>
      </w:r>
      <w:r w:rsidR="5B20059E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y. Jego celem było</w:t>
      </w:r>
      <w:r w:rsidR="144F05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zapoznanie nowoprzyjętych pracowników ze strukturą oraz praktyk</w:t>
      </w:r>
      <w:r w:rsidR="7F2690A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ą</w:t>
      </w:r>
      <w:r w:rsidR="144F05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prac</w:t>
      </w:r>
      <w:r w:rsidR="6044743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y w </w:t>
      </w:r>
      <w:r w:rsidR="5697DA9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b</w:t>
      </w:r>
      <w:r w:rsidR="6044743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ibliotekach UAM. </w:t>
      </w:r>
      <w:r w:rsidR="144F05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6296E8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S</w:t>
      </w:r>
      <w:r w:rsidR="32623A1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zkolenie </w:t>
      </w:r>
      <w:r w:rsidR="674AB9C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poprowadzili </w:t>
      </w:r>
      <w:r w:rsidR="5D35203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przedstawiciele</w:t>
      </w:r>
      <w:r w:rsidR="1C2C070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BUP oraz przedstawiciel BJO</w:t>
      </w:r>
      <w:r w:rsidR="2F36FC9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1D1EDC3D" w14:textId="1DCFEA52" w:rsidR="001D0D40" w:rsidRPr="00073525" w:rsidRDefault="6BE100AE" w:rsidP="5DB4F208">
      <w:pPr>
        <w:numPr>
          <w:ilvl w:val="0"/>
          <w:numId w:val="27"/>
        </w:numPr>
        <w:spacing w:after="0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5DB4F208">
        <w:rPr>
          <w:rFonts w:eastAsiaTheme="minorEastAsia"/>
          <w:color w:val="000000" w:themeColor="text1"/>
          <w:sz w:val="24"/>
          <w:szCs w:val="24"/>
          <w:lang w:eastAsia="pl-PL"/>
        </w:rPr>
        <w:t>t</w:t>
      </w:r>
      <w:r w:rsidR="6EA7A318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rwała</w:t>
      </w:r>
      <w:r w:rsidR="00263C81"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0390DE9"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intensywna </w:t>
      </w:r>
      <w:r w:rsidR="00263C81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współprac</w:t>
      </w:r>
      <w:r w:rsidR="0E3D0B79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="00263C81"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 </w:t>
      </w:r>
      <w:r w:rsidR="47E1EB5F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K</w:t>
      </w:r>
      <w:r w:rsidR="00263C81"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omitetem </w:t>
      </w:r>
      <w:r w:rsidR="2C70B187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O</w:t>
      </w:r>
      <w:r w:rsidR="00263C81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rganizacyjny</w:t>
      </w:r>
      <w:r w:rsidR="008F5FE9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m</w:t>
      </w:r>
      <w:r w:rsidR="00263C81"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AA0CAD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Forum Administracji UAM</w:t>
      </w:r>
      <w:r w:rsidR="00F7694F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460BEC73" w14:textId="76223465" w:rsidR="00532DF3" w:rsidRPr="00652694" w:rsidRDefault="5B0DD3E0" w:rsidP="7999B2E3">
      <w:pPr>
        <w:numPr>
          <w:ilvl w:val="0"/>
          <w:numId w:val="27"/>
        </w:numPr>
        <w:spacing w:after="0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</w:t>
      </w:r>
      <w:r w:rsidR="33D1F21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ramach dodatkowych obowiązków bibliotekarze </w:t>
      </w:r>
      <w:r w:rsidR="1ADA120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bibliotek </w:t>
      </w:r>
      <w:r w:rsidR="33D1F21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jednostek organizacyjnych pełnili funkcj</w:t>
      </w:r>
      <w:r w:rsidR="19A37BA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e</w:t>
      </w:r>
      <w:r w:rsidR="33D1F21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redaktorów Bazy Wiedzy UAM oraz importerów PBN, wspierając proces parametryzacji jednostek</w:t>
      </w:r>
      <w:r w:rsidR="76CA7FE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33D1F21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realizując zadania w obszarze deponowania publikacji w Bazie Wiedzy UAM</w:t>
      </w:r>
      <w:r w:rsidR="0D6B044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33D1F21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a także generowania </w:t>
      </w:r>
      <w:r w:rsidR="7347B52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</w:t>
      </w:r>
      <w:r w:rsidR="33D1F21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świadczeń nr 3</w:t>
      </w:r>
      <w:r w:rsidR="2BFB4F7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29804419" w14:textId="35C8D501" w:rsidR="00652694" w:rsidRPr="007A0C18" w:rsidRDefault="00E32F20" w:rsidP="5DB4F208">
      <w:pPr>
        <w:numPr>
          <w:ilvl w:val="0"/>
          <w:numId w:val="27"/>
        </w:numPr>
        <w:spacing w:after="0" w:line="276" w:lineRule="auto"/>
        <w:ind w:left="720"/>
        <w:contextualSpacing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redaktorzy </w:t>
      </w:r>
      <w:r w:rsidR="003E6AAE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wydziałowi</w:t>
      </w:r>
      <w:r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0236B09"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BW UAM </w:t>
      </w:r>
      <w:r w:rsidR="005553C0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uczestnicz</w:t>
      </w:r>
      <w:r w:rsidR="003E6AAE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yli</w:t>
      </w:r>
      <w:r w:rsidR="005553C0"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cyklu szkoleń i spotkań dot. </w:t>
      </w:r>
      <w:r w:rsidR="00917439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Bazy Wiedzy UAM;</w:t>
      </w:r>
    </w:p>
    <w:p w14:paraId="3C967C47" w14:textId="4267B4D0" w:rsidR="66DA243A" w:rsidRDefault="1B2A9690" w:rsidP="5DB4F208">
      <w:pPr>
        <w:pStyle w:val="Akapitzlist"/>
        <w:numPr>
          <w:ilvl w:val="0"/>
          <w:numId w:val="27"/>
        </w:numPr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5DB4F20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Trwają prace nad opracowaniem zbiorów </w:t>
      </w:r>
      <w:r w:rsidR="0DF3266A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Lektorium Kulturoznawstwa</w:t>
      </w:r>
      <w:r w:rsidR="5F53E8EB" w:rsidRPr="5DB4F208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</w:p>
    <w:p w14:paraId="3F87D456" w14:textId="37A3DC2B" w:rsidR="00527F21" w:rsidRPr="00C97E60" w:rsidRDefault="30FB2B8A" w:rsidP="7999B2E3">
      <w:pPr>
        <w:pStyle w:val="Akapitzlist"/>
        <w:numPr>
          <w:ilvl w:val="0"/>
          <w:numId w:val="27"/>
        </w:numPr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kontynuowano rozwiązania</w:t>
      </w:r>
      <w:r w:rsidR="5036FBA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, takie jak: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54448B50" w14:textId="6E062135" w:rsidR="00914BD5" w:rsidRPr="00F226EF" w:rsidRDefault="564E28D2" w:rsidP="7999B2E3">
      <w:pPr>
        <w:pStyle w:val="Akapitzlist"/>
        <w:numPr>
          <w:ilvl w:val="0"/>
          <w:numId w:val="27"/>
        </w:numPr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usługę </w:t>
      </w:r>
      <w:r w:rsidR="68D85A6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E</w:t>
      </w:r>
      <w:r w:rsidR="4ABE998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-obiegów</w:t>
      </w:r>
      <w:r w:rsidR="3D1030FE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ek (elektronicznych kart obiegowych)</w:t>
      </w:r>
      <w:r w:rsidR="01BED70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669D24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7480895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1BED70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podbito </w:t>
      </w:r>
      <w:r w:rsidR="0B49AF6E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7</w:t>
      </w:r>
      <w:r w:rsidR="0857784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B49AF6E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149</w:t>
      </w:r>
      <w:r w:rsidR="01BED70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EKO</w:t>
      </w:r>
      <w:r w:rsidR="48097BE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</w:p>
    <w:p w14:paraId="3C30540D" w14:textId="4C2D792B" w:rsidR="005F1CA4" w:rsidRPr="00E86568" w:rsidRDefault="100669D5" w:rsidP="1C98E8AC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we współpracy z Biblioteką Uniwersytecką, odby</w:t>
      </w:r>
      <w:r w:rsidR="758299AA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wa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ły się spotkania</w:t>
      </w:r>
      <w:r w:rsidR="0D42E620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/konsultacje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2A873F97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dotyczące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</w:p>
    <w:p w14:paraId="33DBB8B2" w14:textId="536052E4" w:rsidR="67815F2B" w:rsidRDefault="67815F2B" w:rsidP="67C01232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zasad udostępniania zbiorów w bibliotekach UAM,</w:t>
      </w:r>
    </w:p>
    <w:p w14:paraId="5BB479CF" w14:textId="2687726A" w:rsidR="00154C29" w:rsidRDefault="31BCDCB0" w:rsidP="704D3CBC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realizacj</w:t>
      </w:r>
      <w:r w:rsidR="6671AD05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i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działań dot. </w:t>
      </w:r>
      <w:r w:rsidR="2B20374A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z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adłużeń czytelniczych</w:t>
      </w:r>
      <w:r w:rsidR="5510213F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</w:p>
    <w:p w14:paraId="49D71B51" w14:textId="746C08F4" w:rsidR="002F0F21" w:rsidRPr="00994283" w:rsidRDefault="00D00CB5" w:rsidP="704D3CBC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C98E8AC">
        <w:rPr>
          <w:rFonts w:eastAsiaTheme="minorEastAsia"/>
          <w:color w:val="000000" w:themeColor="text1"/>
          <w:sz w:val="24"/>
          <w:szCs w:val="24"/>
          <w:lang w:eastAsia="pl-PL"/>
        </w:rPr>
        <w:t>realizacj</w:t>
      </w:r>
      <w:r w:rsidR="2C0D793C" w:rsidRPr="1C98E8AC">
        <w:rPr>
          <w:rFonts w:eastAsiaTheme="minorEastAsia"/>
          <w:color w:val="000000" w:themeColor="text1"/>
          <w:sz w:val="24"/>
          <w:szCs w:val="24"/>
          <w:lang w:eastAsia="pl-PL"/>
        </w:rPr>
        <w:t>i</w:t>
      </w:r>
      <w:r w:rsidRPr="1C98E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zadań w obszarze Bazy Wiedzy UAM i tym samym wsp</w:t>
      </w:r>
      <w:r w:rsidR="6901A561" w:rsidRPr="1C98E8AC">
        <w:rPr>
          <w:rFonts w:eastAsiaTheme="minorEastAsia"/>
          <w:color w:val="000000" w:themeColor="text1"/>
          <w:sz w:val="24"/>
          <w:szCs w:val="24"/>
          <w:lang w:eastAsia="pl-PL"/>
        </w:rPr>
        <w:t>ierania</w:t>
      </w:r>
      <w:r w:rsidRPr="1C98E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procesu ewaluacji UAM,</w:t>
      </w:r>
    </w:p>
    <w:p w14:paraId="10D267C7" w14:textId="28AAABBB" w:rsidR="00E86568" w:rsidRPr="00AD7289" w:rsidRDefault="00E86568" w:rsidP="704D3CBC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statystyk działań bibliotecznych,</w:t>
      </w:r>
    </w:p>
    <w:p w14:paraId="2E677DEE" w14:textId="3180231D" w:rsidR="00E86568" w:rsidRPr="00AD7289" w:rsidRDefault="00E86568" w:rsidP="704D3CBC">
      <w:pPr>
        <w:pStyle w:val="Akapitzlist"/>
        <w:numPr>
          <w:ilvl w:val="0"/>
          <w:numId w:val="2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prenumerat</w:t>
      </w:r>
      <w:r w:rsidR="34E4F6CA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y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czasopism polskich, zagranicznych, zakup</w:t>
      </w:r>
      <w:r w:rsidR="64FBBCC2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u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baz danych </w:t>
      </w:r>
      <w:r w:rsidR="00AD7289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 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e- czasopism</w:t>
      </w:r>
      <w:r w:rsidR="0039743B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450DBBA9" w14:textId="61F9A2ED" w:rsidR="1130C1A5" w:rsidRDefault="7F892A65" w:rsidP="704D3CBC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pracownicy</w:t>
      </w:r>
      <w:r w:rsidR="72690C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BJO odby</w:t>
      </w:r>
      <w:r w:rsidR="194EBB4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li</w:t>
      </w:r>
      <w:r w:rsidR="72690C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CD5035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jedno</w:t>
      </w:r>
      <w:r w:rsidR="72690CE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dniowy wyjazd studyjny do Biblioteki </w:t>
      </w:r>
      <w:r w:rsidR="71C038AF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Instytutu Kultury Europejskiej w Gnieźnie;</w:t>
      </w:r>
      <w:r w:rsidR="0B287D7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540CBE30" w14:textId="74A807F8" w:rsidR="62891D21" w:rsidRDefault="36E1ADB5" w:rsidP="704D3CBC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w</w:t>
      </w:r>
      <w:r w:rsidR="0B287D7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D68AD0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BJO </w:t>
      </w:r>
      <w:r w:rsidR="1332587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przeprowadzono</w:t>
      </w:r>
      <w:r w:rsidR="79EB4D9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D68AD0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procedur</w:t>
      </w:r>
      <w:r w:rsidR="70A2B10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ę</w:t>
      </w:r>
      <w:r w:rsidR="5D68AD0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corocznego </w:t>
      </w:r>
      <w:r w:rsidR="40E8BE31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zamówienia</w:t>
      </w:r>
      <w:r w:rsidR="5D68AD0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publicznego dot.</w:t>
      </w:r>
      <w:r w:rsidR="3A7F06C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F1A70F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usług introligatorskich</w:t>
      </w:r>
      <w:r w:rsidR="65A725BE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  <w:r w:rsidR="0C99C91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6BBE7B95" w14:textId="439F1EC1" w:rsidR="2DBD33A1" w:rsidRDefault="0A074EEE" w:rsidP="67C01232">
      <w:pPr>
        <w:pStyle w:val="Akapitzlist"/>
        <w:numPr>
          <w:ilvl w:val="0"/>
          <w:numId w:val="27"/>
        </w:numPr>
        <w:spacing w:after="0"/>
        <w:ind w:left="720"/>
        <w:jc w:val="both"/>
        <w:rPr>
          <w:rFonts w:eastAsiaTheme="minorEastAsia"/>
          <w:color w:val="000000" w:themeColor="text1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</w:t>
      </w:r>
      <w:r w:rsidR="0989FE6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dbyło się spotkanie</w:t>
      </w:r>
      <w:r w:rsidR="59D896C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989FE6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świąteczno-noworoczne </w:t>
      </w:r>
      <w:r w:rsidR="66ED3EF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k</w:t>
      </w:r>
      <w:r w:rsidR="4669C20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ierowników bibliotek z </w:t>
      </w:r>
      <w:r w:rsidR="0989FE6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udziałem kierowników</w:t>
      </w:r>
      <w:r w:rsidR="397D083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emerytowanych</w:t>
      </w:r>
      <w:r w:rsidR="0989FE6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6CEFF1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 dwóch prorektorów, </w:t>
      </w:r>
      <w:r w:rsidR="4814943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profesorów</w:t>
      </w:r>
      <w:r w:rsidR="66CEFF1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Michał</w:t>
      </w:r>
      <w:r w:rsidR="574E8B8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a Banaszaka i</w:t>
      </w:r>
      <w:r w:rsidR="425E6344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Piotra Pawlucia</w:t>
      </w:r>
      <w:r w:rsidR="4536815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1FE461A3" w14:textId="43E57174" w:rsidR="67C01232" w:rsidRDefault="67C01232" w:rsidP="67C01232">
      <w:pPr>
        <w:pStyle w:val="Akapitzlist"/>
        <w:spacing w:after="0"/>
        <w:jc w:val="both"/>
        <w:rPr>
          <w:rFonts w:eastAsiaTheme="minorEastAsia"/>
          <w:color w:val="000000" w:themeColor="text1"/>
          <w:lang w:eastAsia="pl-PL"/>
        </w:rPr>
      </w:pPr>
    </w:p>
    <w:p w14:paraId="210EB895" w14:textId="77777777" w:rsidR="00E1367F" w:rsidRPr="00C63CD2" w:rsidRDefault="00E1367F" w:rsidP="7999B2E3">
      <w:pPr>
        <w:pStyle w:val="Akapitzlist"/>
        <w:spacing w:after="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0484BCB7" w14:textId="05A96C39" w:rsidR="00A615A9" w:rsidRPr="000A306A" w:rsidRDefault="00420484" w:rsidP="7999B2E3">
      <w:pPr>
        <w:pStyle w:val="Akapitzlist"/>
        <w:numPr>
          <w:ilvl w:val="0"/>
          <w:numId w:val="26"/>
        </w:numPr>
        <w:spacing w:after="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FINANSE</w:t>
      </w:r>
    </w:p>
    <w:p w14:paraId="65915663" w14:textId="03500948" w:rsidR="00420484" w:rsidRPr="00371312" w:rsidRDefault="5225D7CA" w:rsidP="7999B2E3">
      <w:pPr>
        <w:spacing w:after="0" w:line="276" w:lineRule="auto"/>
        <w:ind w:firstLine="708"/>
        <w:jc w:val="both"/>
        <w:rPr>
          <w:rFonts w:eastAsiaTheme="minorEastAsia"/>
          <w:strike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Środki finansowe wykorzystane przez biblioteki określono na podstawie poszczególnych rodzajów wydatków. Zasady przyznawania budżetu przez wydziały, instytuty 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>i katedry dla bibliotek są nadal bardzo zróżnicowane</w:t>
      </w:r>
      <w:r w:rsidR="6F06119B"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(działalność statutowa, dydaktyk</w:t>
      </w:r>
      <w:r w:rsidR="08998B15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="6F06119B"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lub środki własne</w:t>
      </w:r>
      <w:r w:rsidR="1FDDF5B1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).</w:t>
      </w:r>
    </w:p>
    <w:p w14:paraId="5FE3869C" w14:textId="1BC02A04" w:rsidR="00CB0387" w:rsidRDefault="5225D7CA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>Głównym celem w polityce wydatkowania środków finansowych był zakup książek, prenumerata czasopism polskich i zagranicznych oraz zakup baz danych. W dalszej kolejności można odnotować dodatkowe rodzaje kosztów</w:t>
      </w:r>
      <w:r w:rsidR="1550D595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związane przede wszystkim z zakupem</w:t>
      </w:r>
      <w:r w:rsidR="2612B454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systemu zabezpieczeń, sprzętu komputerowego, me</w:t>
      </w:r>
      <w:r w:rsidR="2612B454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bli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>, kodów kreskowych, pasków magnetycznych, cz</w:t>
      </w:r>
      <w:r w:rsidR="2612B454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ytników kodów kreskowych,</w:t>
      </w:r>
      <w:r w:rsidR="00C5FFBE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opłatami pocztowymi,</w:t>
      </w:r>
      <w:r w:rsidR="2612B454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a także z oprawą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8AB826C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introligatorską 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>książek i czasopism, itp.</w:t>
      </w:r>
      <w:r w:rsidR="432F1CC1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07BCB499" w14:textId="77777777" w:rsidR="00B00A17" w:rsidRPr="00371312" w:rsidRDefault="00B00A17" w:rsidP="7999B2E3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09CC3DB5" w14:textId="635EDF27" w:rsidR="00420484" w:rsidRDefault="5225D7CA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1E6C3CC1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2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. Wydatkowanie środków finansowych w poszczególnych bibliotekach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490"/>
        <w:gridCol w:w="1590"/>
        <w:gridCol w:w="1575"/>
        <w:gridCol w:w="1500"/>
        <w:gridCol w:w="1563"/>
      </w:tblGrid>
      <w:tr w:rsidR="0078151B" w:rsidRPr="00940EF3" w14:paraId="51C9B462" w14:textId="77777777" w:rsidTr="67C01232">
        <w:trPr>
          <w:cantSplit/>
          <w:trHeight w:val="300"/>
        </w:trPr>
        <w:tc>
          <w:tcPr>
            <w:tcW w:w="480" w:type="dxa"/>
            <w:vMerge w:val="restart"/>
          </w:tcPr>
          <w:p w14:paraId="69FE6542" w14:textId="34FD0816" w:rsidR="0078151B" w:rsidRPr="00940EF3" w:rsidRDefault="13B3153B" w:rsidP="7999B2E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90" w:type="dxa"/>
            <w:vMerge w:val="restart"/>
          </w:tcPr>
          <w:p w14:paraId="673AD759" w14:textId="5E15015A" w:rsidR="4EC6B94C" w:rsidRDefault="211E59EF" w:rsidP="7999B2E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biblioteki</w:t>
            </w:r>
          </w:p>
        </w:tc>
        <w:tc>
          <w:tcPr>
            <w:tcW w:w="3165" w:type="dxa"/>
            <w:gridSpan w:val="2"/>
          </w:tcPr>
          <w:p w14:paraId="5F7F76C2" w14:textId="77777777" w:rsidR="0078151B" w:rsidRPr="00940EF3" w:rsidRDefault="6F0B9692" w:rsidP="7999B2E3">
            <w:pPr>
              <w:keepNext/>
              <w:spacing w:after="0" w:line="240" w:lineRule="auto"/>
              <w:jc w:val="center"/>
              <w:outlineLvl w:val="1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Wydatki ogółem</w:t>
            </w:r>
          </w:p>
        </w:tc>
        <w:tc>
          <w:tcPr>
            <w:tcW w:w="3063" w:type="dxa"/>
            <w:gridSpan w:val="2"/>
          </w:tcPr>
          <w:p w14:paraId="37FBCBE4" w14:textId="77777777" w:rsidR="0078151B" w:rsidRPr="00940EF3" w:rsidRDefault="6F0B9692" w:rsidP="7999B2E3">
            <w:pPr>
              <w:keepNext/>
              <w:spacing w:after="0" w:line="240" w:lineRule="auto"/>
              <w:jc w:val="center"/>
              <w:outlineLvl w:val="1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 zainwentaryzowanych zbiorów</w:t>
            </w:r>
          </w:p>
        </w:tc>
      </w:tr>
      <w:tr w:rsidR="0078151B" w:rsidRPr="00940EF3" w14:paraId="6ECFF46F" w14:textId="77777777" w:rsidTr="67C01232">
        <w:trPr>
          <w:cantSplit/>
          <w:trHeight w:val="300"/>
        </w:trPr>
        <w:tc>
          <w:tcPr>
            <w:tcW w:w="480" w:type="dxa"/>
            <w:vMerge/>
          </w:tcPr>
          <w:p w14:paraId="225DA18B" w14:textId="7498314C" w:rsidR="4EC6B94C" w:rsidRDefault="4EC6B94C" w:rsidP="004C284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90" w:type="dxa"/>
            <w:vMerge/>
          </w:tcPr>
          <w:p w14:paraId="3656A51C" w14:textId="229055C3" w:rsidR="4EC6B94C" w:rsidRDefault="4EC6B94C" w:rsidP="1C8013A9">
            <w:pPr>
              <w:spacing w:after="0"/>
              <w:rPr>
                <w:rFonts w:eastAsiaTheme="minorEastAsi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</w:tcPr>
          <w:p w14:paraId="49790AE8" w14:textId="09BB3F6A" w:rsidR="459DE102" w:rsidRDefault="459DE102" w:rsidP="459DE10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575" w:type="dxa"/>
          </w:tcPr>
          <w:p w14:paraId="391CBC94" w14:textId="6685AA5A" w:rsidR="0078151B" w:rsidRPr="00940EF3" w:rsidRDefault="5C782B07" w:rsidP="7999B2E3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1EC4ABF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500" w:type="dxa"/>
          </w:tcPr>
          <w:p w14:paraId="10324A2F" w14:textId="53782E21" w:rsidR="459DE102" w:rsidRDefault="459DE102" w:rsidP="459DE10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563" w:type="dxa"/>
          </w:tcPr>
          <w:p w14:paraId="78945D65" w14:textId="4EDCAA64" w:rsidR="0078151B" w:rsidRPr="00940EF3" w:rsidRDefault="5CA6B6F6" w:rsidP="7999B2E3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1EC4ABF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>2024</w:t>
            </w:r>
          </w:p>
        </w:tc>
      </w:tr>
      <w:tr w:rsidR="0078151B" w:rsidRPr="00940EF3" w14:paraId="6C7972AB" w14:textId="77777777" w:rsidTr="67C01232">
        <w:trPr>
          <w:trHeight w:val="525"/>
        </w:trPr>
        <w:tc>
          <w:tcPr>
            <w:tcW w:w="480" w:type="dxa"/>
          </w:tcPr>
          <w:p w14:paraId="69E547E0" w14:textId="23609B81" w:rsidR="009C3B0D" w:rsidRDefault="139715DC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2490" w:type="dxa"/>
          </w:tcPr>
          <w:p w14:paraId="7E34554B" w14:textId="201D19B8" w:rsidR="735AC117" w:rsidRDefault="225A814B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Collegium Geographicum</w:t>
            </w:r>
          </w:p>
        </w:tc>
        <w:tc>
          <w:tcPr>
            <w:tcW w:w="1590" w:type="dxa"/>
            <w:vAlign w:val="bottom"/>
          </w:tcPr>
          <w:p w14:paraId="196F8C73" w14:textId="018CAB75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111589,93</w:t>
            </w:r>
          </w:p>
        </w:tc>
        <w:tc>
          <w:tcPr>
            <w:tcW w:w="1575" w:type="dxa"/>
            <w:vAlign w:val="bottom"/>
          </w:tcPr>
          <w:p w14:paraId="47E0A394" w14:textId="7ED344A4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89258,73</w:t>
            </w:r>
          </w:p>
        </w:tc>
        <w:tc>
          <w:tcPr>
            <w:tcW w:w="1500" w:type="dxa"/>
            <w:vAlign w:val="bottom"/>
          </w:tcPr>
          <w:p w14:paraId="2E08C157" w14:textId="569A50EA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24953,25</w:t>
            </w:r>
          </w:p>
        </w:tc>
        <w:tc>
          <w:tcPr>
            <w:tcW w:w="1563" w:type="dxa"/>
            <w:vAlign w:val="bottom"/>
          </w:tcPr>
          <w:p w14:paraId="1FFB2BA8" w14:textId="514638D1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32526,26</w:t>
            </w:r>
          </w:p>
        </w:tc>
      </w:tr>
      <w:tr w:rsidR="0078151B" w:rsidRPr="00940EF3" w14:paraId="4000E695" w14:textId="77777777" w:rsidTr="67C01232">
        <w:trPr>
          <w:trHeight w:val="300"/>
        </w:trPr>
        <w:tc>
          <w:tcPr>
            <w:tcW w:w="480" w:type="dxa"/>
          </w:tcPr>
          <w:p w14:paraId="4DFED6D5" w14:textId="46204E2A" w:rsidR="009C3B0D" w:rsidRDefault="26FEB357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2490" w:type="dxa"/>
          </w:tcPr>
          <w:p w14:paraId="7DF8F14B" w14:textId="14787786" w:rsidR="0C5D9DE8" w:rsidRDefault="5FBB2DB0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Collegium Historicum</w:t>
            </w:r>
          </w:p>
        </w:tc>
        <w:tc>
          <w:tcPr>
            <w:tcW w:w="1590" w:type="dxa"/>
            <w:vAlign w:val="bottom"/>
          </w:tcPr>
          <w:p w14:paraId="2D006443" w14:textId="34742258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316205,19</w:t>
            </w:r>
          </w:p>
        </w:tc>
        <w:tc>
          <w:tcPr>
            <w:tcW w:w="1575" w:type="dxa"/>
            <w:vAlign w:val="bottom"/>
          </w:tcPr>
          <w:p w14:paraId="1BCFAE28" w14:textId="657B7AB4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331791,11</w:t>
            </w:r>
          </w:p>
        </w:tc>
        <w:tc>
          <w:tcPr>
            <w:tcW w:w="1500" w:type="dxa"/>
            <w:vAlign w:val="bottom"/>
          </w:tcPr>
          <w:p w14:paraId="34F54F72" w14:textId="5BBEA186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273 566,86</w:t>
            </w:r>
          </w:p>
        </w:tc>
        <w:tc>
          <w:tcPr>
            <w:tcW w:w="1563" w:type="dxa"/>
            <w:vAlign w:val="bottom"/>
          </w:tcPr>
          <w:p w14:paraId="00C8FA36" w14:textId="58EAC8D1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285 324,21</w:t>
            </w:r>
          </w:p>
        </w:tc>
      </w:tr>
      <w:tr w:rsidR="0078151B" w:rsidRPr="00940EF3" w14:paraId="3270173F" w14:textId="77777777" w:rsidTr="67C01232">
        <w:trPr>
          <w:trHeight w:val="300"/>
        </w:trPr>
        <w:tc>
          <w:tcPr>
            <w:tcW w:w="480" w:type="dxa"/>
          </w:tcPr>
          <w:p w14:paraId="6A438D8B" w14:textId="1FB9E809" w:rsidR="009C3B0D" w:rsidRDefault="3DE03706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2490" w:type="dxa"/>
          </w:tcPr>
          <w:p w14:paraId="5547ADDF" w14:textId="03C3AB30" w:rsidR="7973D6EC" w:rsidRDefault="1EF4F581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Collegium Polonicum</w:t>
            </w:r>
          </w:p>
        </w:tc>
        <w:tc>
          <w:tcPr>
            <w:tcW w:w="1590" w:type="dxa"/>
            <w:vAlign w:val="bottom"/>
          </w:tcPr>
          <w:p w14:paraId="3B1E3FAB" w14:textId="2706EC6A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72990,91</w:t>
            </w:r>
          </w:p>
        </w:tc>
        <w:tc>
          <w:tcPr>
            <w:tcW w:w="1575" w:type="dxa"/>
            <w:vAlign w:val="bottom"/>
          </w:tcPr>
          <w:p w14:paraId="02E8A75F" w14:textId="52A1EE32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70133,00</w:t>
            </w:r>
          </w:p>
        </w:tc>
        <w:tc>
          <w:tcPr>
            <w:tcW w:w="1500" w:type="dxa"/>
            <w:vAlign w:val="bottom"/>
          </w:tcPr>
          <w:p w14:paraId="53945E55" w14:textId="3EAFC0E0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41843,38</w:t>
            </w:r>
          </w:p>
        </w:tc>
        <w:tc>
          <w:tcPr>
            <w:tcW w:w="1563" w:type="dxa"/>
            <w:vAlign w:val="bottom"/>
          </w:tcPr>
          <w:p w14:paraId="4A6BB9F2" w14:textId="251825BF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53691,30</w:t>
            </w:r>
          </w:p>
        </w:tc>
      </w:tr>
      <w:tr w:rsidR="0078151B" w:rsidRPr="00940EF3" w14:paraId="435DF1A8" w14:textId="77777777" w:rsidTr="67C01232">
        <w:trPr>
          <w:trHeight w:val="300"/>
        </w:trPr>
        <w:tc>
          <w:tcPr>
            <w:tcW w:w="480" w:type="dxa"/>
          </w:tcPr>
          <w:p w14:paraId="4E396B7A" w14:textId="473DFB8B" w:rsidR="009C3B0D" w:rsidRDefault="3B9A876F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490" w:type="dxa"/>
          </w:tcPr>
          <w:p w14:paraId="3FBD56EB" w14:textId="00879F11" w:rsidR="110286A1" w:rsidRDefault="5A324FB2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Filologiczna NOVUM Wydziału Neofilologii i Anglistyki</w:t>
            </w:r>
          </w:p>
        </w:tc>
        <w:tc>
          <w:tcPr>
            <w:tcW w:w="1590" w:type="dxa"/>
            <w:vAlign w:val="bottom"/>
          </w:tcPr>
          <w:p w14:paraId="4AAE662D" w14:textId="25811999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203344,38</w:t>
            </w:r>
          </w:p>
        </w:tc>
        <w:tc>
          <w:tcPr>
            <w:tcW w:w="1575" w:type="dxa"/>
            <w:vAlign w:val="bottom"/>
          </w:tcPr>
          <w:p w14:paraId="5543A775" w14:textId="3B58EEE7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216232,65</w:t>
            </w:r>
          </w:p>
        </w:tc>
        <w:tc>
          <w:tcPr>
            <w:tcW w:w="1500" w:type="dxa"/>
            <w:vAlign w:val="bottom"/>
          </w:tcPr>
          <w:p w14:paraId="0AE46279" w14:textId="39D04451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176631,65</w:t>
            </w:r>
          </w:p>
        </w:tc>
        <w:tc>
          <w:tcPr>
            <w:tcW w:w="1563" w:type="dxa"/>
            <w:vAlign w:val="bottom"/>
          </w:tcPr>
          <w:p w14:paraId="6A335923" w14:textId="23B71C7C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97111,61</w:t>
            </w:r>
          </w:p>
        </w:tc>
      </w:tr>
      <w:tr w:rsidR="0078151B" w:rsidRPr="00940EF3" w14:paraId="7637CA57" w14:textId="77777777" w:rsidTr="67C01232">
        <w:trPr>
          <w:trHeight w:val="300"/>
        </w:trPr>
        <w:tc>
          <w:tcPr>
            <w:tcW w:w="480" w:type="dxa"/>
          </w:tcPr>
          <w:p w14:paraId="7DE90F73" w14:textId="4C3873D0" w:rsidR="009C3B0D" w:rsidRDefault="3932AF88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490" w:type="dxa"/>
          </w:tcPr>
          <w:p w14:paraId="60C255EA" w14:textId="77A0AAEE" w:rsidR="2D498AF9" w:rsidRDefault="1BA07CB8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Instytutu Kultury Europejskiej w Gnieźnie</w:t>
            </w:r>
          </w:p>
        </w:tc>
        <w:tc>
          <w:tcPr>
            <w:tcW w:w="1590" w:type="dxa"/>
            <w:vAlign w:val="bottom"/>
          </w:tcPr>
          <w:p w14:paraId="758502C7" w14:textId="5F3C43F4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16702,98</w:t>
            </w:r>
          </w:p>
        </w:tc>
        <w:tc>
          <w:tcPr>
            <w:tcW w:w="1575" w:type="dxa"/>
            <w:vAlign w:val="bottom"/>
          </w:tcPr>
          <w:p w14:paraId="0CA13F1D" w14:textId="18EFA9C2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21972,10</w:t>
            </w:r>
          </w:p>
        </w:tc>
        <w:tc>
          <w:tcPr>
            <w:tcW w:w="1500" w:type="dxa"/>
            <w:vAlign w:val="bottom"/>
          </w:tcPr>
          <w:p w14:paraId="1F06584C" w14:textId="373877D7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22748,56</w:t>
            </w:r>
          </w:p>
        </w:tc>
        <w:tc>
          <w:tcPr>
            <w:tcW w:w="1563" w:type="dxa"/>
            <w:vAlign w:val="bottom"/>
          </w:tcPr>
          <w:p w14:paraId="19BF43ED" w14:textId="62A1C371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12809,00</w:t>
            </w:r>
          </w:p>
        </w:tc>
      </w:tr>
      <w:tr w:rsidR="0078151B" w:rsidRPr="00940EF3" w14:paraId="08E3FCB8" w14:textId="77777777" w:rsidTr="67C01232">
        <w:trPr>
          <w:trHeight w:val="300"/>
        </w:trPr>
        <w:tc>
          <w:tcPr>
            <w:tcW w:w="480" w:type="dxa"/>
          </w:tcPr>
          <w:p w14:paraId="7F454B01" w14:textId="5A224564" w:rsidR="009C3B0D" w:rsidRDefault="39C1BD83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490" w:type="dxa"/>
          </w:tcPr>
          <w:p w14:paraId="7043F749" w14:textId="762E6FB6" w:rsidR="10B50612" w:rsidRDefault="78782537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Kampusu Ogrody</w:t>
            </w:r>
          </w:p>
        </w:tc>
        <w:tc>
          <w:tcPr>
            <w:tcW w:w="1590" w:type="dxa"/>
            <w:vAlign w:val="bottom"/>
          </w:tcPr>
          <w:p w14:paraId="7E6D6368" w14:textId="304B7AC2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39615,84</w:t>
            </w:r>
          </w:p>
        </w:tc>
        <w:tc>
          <w:tcPr>
            <w:tcW w:w="1575" w:type="dxa"/>
            <w:vAlign w:val="bottom"/>
          </w:tcPr>
          <w:p w14:paraId="7641F05B" w14:textId="719DCCB9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132742,98</w:t>
            </w:r>
          </w:p>
        </w:tc>
        <w:tc>
          <w:tcPr>
            <w:tcW w:w="1500" w:type="dxa"/>
            <w:vAlign w:val="bottom"/>
          </w:tcPr>
          <w:p w14:paraId="743870DD" w14:textId="1F434C92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54609,60</w:t>
            </w:r>
          </w:p>
        </w:tc>
        <w:tc>
          <w:tcPr>
            <w:tcW w:w="1563" w:type="dxa"/>
            <w:vAlign w:val="bottom"/>
          </w:tcPr>
          <w:p w14:paraId="3B7510C1" w14:textId="0EB975CF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11277,59</w:t>
            </w:r>
          </w:p>
        </w:tc>
      </w:tr>
      <w:tr w:rsidR="0078151B" w:rsidRPr="00940EF3" w14:paraId="1B8BBF94" w14:textId="77777777" w:rsidTr="67C01232">
        <w:trPr>
          <w:trHeight w:val="300"/>
        </w:trPr>
        <w:tc>
          <w:tcPr>
            <w:tcW w:w="480" w:type="dxa"/>
          </w:tcPr>
          <w:p w14:paraId="322FA77D" w14:textId="27CEFDA6" w:rsidR="009C3B0D" w:rsidRDefault="2763C72D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2490" w:type="dxa"/>
          </w:tcPr>
          <w:p w14:paraId="577F2417" w14:textId="75A16FE9" w:rsidR="16BCF023" w:rsidRDefault="7E7FBB67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Nadnotecka Instytutu UAM w Pile</w:t>
            </w:r>
          </w:p>
        </w:tc>
        <w:tc>
          <w:tcPr>
            <w:tcW w:w="1590" w:type="dxa"/>
            <w:vAlign w:val="bottom"/>
          </w:tcPr>
          <w:p w14:paraId="371C6834" w14:textId="34894137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14406,78</w:t>
            </w:r>
          </w:p>
        </w:tc>
        <w:tc>
          <w:tcPr>
            <w:tcW w:w="1575" w:type="dxa"/>
            <w:vAlign w:val="bottom"/>
          </w:tcPr>
          <w:p w14:paraId="4AAB0181" w14:textId="79834D0F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111140,61</w:t>
            </w:r>
          </w:p>
        </w:tc>
        <w:tc>
          <w:tcPr>
            <w:tcW w:w="1500" w:type="dxa"/>
            <w:vAlign w:val="bottom"/>
          </w:tcPr>
          <w:p w14:paraId="0399B651" w14:textId="722D7BA0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3638,36</w:t>
            </w:r>
          </w:p>
        </w:tc>
        <w:tc>
          <w:tcPr>
            <w:tcW w:w="1563" w:type="dxa"/>
            <w:vAlign w:val="bottom"/>
          </w:tcPr>
          <w:p w14:paraId="1F792FAA" w14:textId="3EF189C1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106676,99</w:t>
            </w:r>
          </w:p>
        </w:tc>
      </w:tr>
      <w:tr w:rsidR="0078151B" w:rsidRPr="00940EF3" w14:paraId="0C75C81F" w14:textId="77777777" w:rsidTr="67C01232">
        <w:trPr>
          <w:trHeight w:val="300"/>
        </w:trPr>
        <w:tc>
          <w:tcPr>
            <w:tcW w:w="480" w:type="dxa"/>
          </w:tcPr>
          <w:p w14:paraId="258F9877" w14:textId="4FDD2F49" w:rsidR="009C3B0D" w:rsidRDefault="411EAB66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2490" w:type="dxa"/>
          </w:tcPr>
          <w:p w14:paraId="317F4334" w14:textId="1E15C74F" w:rsidR="6960354D" w:rsidRDefault="2DCAD8F4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Studium Językowego UAM</w:t>
            </w:r>
          </w:p>
        </w:tc>
        <w:tc>
          <w:tcPr>
            <w:tcW w:w="1590" w:type="dxa"/>
            <w:vAlign w:val="bottom"/>
          </w:tcPr>
          <w:p w14:paraId="2340A5A3" w14:textId="4794212A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6728,14</w:t>
            </w:r>
          </w:p>
        </w:tc>
        <w:tc>
          <w:tcPr>
            <w:tcW w:w="1575" w:type="dxa"/>
            <w:vAlign w:val="bottom"/>
          </w:tcPr>
          <w:p w14:paraId="53A74EF0" w14:textId="7AE85252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3813,24</w:t>
            </w:r>
          </w:p>
        </w:tc>
        <w:tc>
          <w:tcPr>
            <w:tcW w:w="1500" w:type="dxa"/>
            <w:vAlign w:val="bottom"/>
          </w:tcPr>
          <w:p w14:paraId="3158C0C6" w14:textId="51BF6E11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6110,94</w:t>
            </w:r>
          </w:p>
        </w:tc>
        <w:tc>
          <w:tcPr>
            <w:tcW w:w="1563" w:type="dxa"/>
            <w:vAlign w:val="bottom"/>
          </w:tcPr>
          <w:p w14:paraId="5B1EDD6D" w14:textId="0998421F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3178,76</w:t>
            </w:r>
          </w:p>
        </w:tc>
      </w:tr>
      <w:tr w:rsidR="0078151B" w:rsidRPr="00940EF3" w14:paraId="7DA0D966" w14:textId="77777777" w:rsidTr="67C01232">
        <w:trPr>
          <w:trHeight w:val="300"/>
        </w:trPr>
        <w:tc>
          <w:tcPr>
            <w:tcW w:w="480" w:type="dxa"/>
          </w:tcPr>
          <w:p w14:paraId="0C5D783C" w14:textId="1999EDBC" w:rsidR="009C3B0D" w:rsidRDefault="55D883FE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2490" w:type="dxa"/>
          </w:tcPr>
          <w:p w14:paraId="3977BCDD" w14:textId="68639A0C" w:rsidR="3CBFC3B1" w:rsidRDefault="7CA60650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Wydziału Biologii</w:t>
            </w:r>
          </w:p>
        </w:tc>
        <w:tc>
          <w:tcPr>
            <w:tcW w:w="1590" w:type="dxa"/>
            <w:vAlign w:val="bottom"/>
          </w:tcPr>
          <w:p w14:paraId="0B6EDF95" w14:textId="384C1EBE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69734,73</w:t>
            </w:r>
          </w:p>
        </w:tc>
        <w:tc>
          <w:tcPr>
            <w:tcW w:w="1575" w:type="dxa"/>
            <w:vAlign w:val="bottom"/>
          </w:tcPr>
          <w:p w14:paraId="05EC2AFC" w14:textId="5BEDF4ED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54264,01</w:t>
            </w:r>
          </w:p>
        </w:tc>
        <w:tc>
          <w:tcPr>
            <w:tcW w:w="1500" w:type="dxa"/>
            <w:vAlign w:val="bottom"/>
          </w:tcPr>
          <w:p w14:paraId="029202B4" w14:textId="52B1D8E0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30034,70</w:t>
            </w:r>
          </w:p>
        </w:tc>
        <w:tc>
          <w:tcPr>
            <w:tcW w:w="1563" w:type="dxa"/>
            <w:vAlign w:val="bottom"/>
          </w:tcPr>
          <w:p w14:paraId="77AC253F" w14:textId="6AD369EA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20721,58</w:t>
            </w:r>
          </w:p>
        </w:tc>
      </w:tr>
      <w:tr w:rsidR="0078151B" w:rsidRPr="00940EF3" w14:paraId="118055B3" w14:textId="77777777" w:rsidTr="67C01232">
        <w:trPr>
          <w:trHeight w:val="300"/>
        </w:trPr>
        <w:tc>
          <w:tcPr>
            <w:tcW w:w="480" w:type="dxa"/>
          </w:tcPr>
          <w:p w14:paraId="7BC3C136" w14:textId="56903174" w:rsidR="009C3B0D" w:rsidRDefault="4A373935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2490" w:type="dxa"/>
          </w:tcPr>
          <w:p w14:paraId="5F15C001" w14:textId="739B9DDA" w:rsidR="473D43BB" w:rsidRDefault="7629C75E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Wydziału Chemii</w:t>
            </w:r>
          </w:p>
        </w:tc>
        <w:tc>
          <w:tcPr>
            <w:tcW w:w="1590" w:type="dxa"/>
            <w:vAlign w:val="bottom"/>
          </w:tcPr>
          <w:p w14:paraId="0DF59DD1" w14:textId="7176817A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496285,87</w:t>
            </w:r>
          </w:p>
        </w:tc>
        <w:tc>
          <w:tcPr>
            <w:tcW w:w="1575" w:type="dxa"/>
            <w:vAlign w:val="bottom"/>
          </w:tcPr>
          <w:p w14:paraId="2C70F87A" w14:textId="4B01C157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476321,67</w:t>
            </w:r>
          </w:p>
        </w:tc>
        <w:tc>
          <w:tcPr>
            <w:tcW w:w="1500" w:type="dxa"/>
            <w:vAlign w:val="bottom"/>
          </w:tcPr>
          <w:p w14:paraId="6711A482" w14:textId="33F65162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40517,38</w:t>
            </w:r>
          </w:p>
        </w:tc>
        <w:tc>
          <w:tcPr>
            <w:tcW w:w="1563" w:type="dxa"/>
            <w:vAlign w:val="bottom"/>
          </w:tcPr>
          <w:p w14:paraId="00A9695E" w14:textId="189AB4B3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15697,60</w:t>
            </w:r>
          </w:p>
        </w:tc>
      </w:tr>
      <w:tr w:rsidR="0078151B" w:rsidRPr="00940EF3" w14:paraId="4A7C43D7" w14:textId="77777777" w:rsidTr="67C01232">
        <w:trPr>
          <w:trHeight w:val="525"/>
        </w:trPr>
        <w:tc>
          <w:tcPr>
            <w:tcW w:w="480" w:type="dxa"/>
          </w:tcPr>
          <w:p w14:paraId="68747479" w14:textId="250D738A" w:rsidR="009C3B0D" w:rsidRDefault="24CCB3E0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11</w:t>
            </w:r>
          </w:p>
        </w:tc>
        <w:tc>
          <w:tcPr>
            <w:tcW w:w="2490" w:type="dxa"/>
          </w:tcPr>
          <w:p w14:paraId="7B13511C" w14:textId="3A0CC0E0" w:rsidR="45CF6605" w:rsidRDefault="151E76CF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Wydziału Filologii Polskiej i Klasycznej</w:t>
            </w:r>
          </w:p>
        </w:tc>
        <w:tc>
          <w:tcPr>
            <w:tcW w:w="1590" w:type="dxa"/>
            <w:vAlign w:val="bottom"/>
          </w:tcPr>
          <w:p w14:paraId="7FFBCD10" w14:textId="63CF7D8A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82347,04</w:t>
            </w:r>
          </w:p>
        </w:tc>
        <w:tc>
          <w:tcPr>
            <w:tcW w:w="1575" w:type="dxa"/>
            <w:vAlign w:val="bottom"/>
          </w:tcPr>
          <w:p w14:paraId="143F702F" w14:textId="6D330632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95581,81</w:t>
            </w:r>
          </w:p>
        </w:tc>
        <w:tc>
          <w:tcPr>
            <w:tcW w:w="1500" w:type="dxa"/>
            <w:vAlign w:val="bottom"/>
          </w:tcPr>
          <w:p w14:paraId="220D302F" w14:textId="66289A94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167492,53</w:t>
            </w:r>
          </w:p>
        </w:tc>
        <w:tc>
          <w:tcPr>
            <w:tcW w:w="1563" w:type="dxa"/>
            <w:vAlign w:val="bottom"/>
          </w:tcPr>
          <w:p w14:paraId="60BF0E6B" w14:textId="228A4201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91532,88</w:t>
            </w:r>
          </w:p>
        </w:tc>
      </w:tr>
      <w:tr w:rsidR="0078151B" w:rsidRPr="00940EF3" w14:paraId="2A9CE123" w14:textId="77777777" w:rsidTr="67C01232">
        <w:trPr>
          <w:trHeight w:val="300"/>
        </w:trPr>
        <w:tc>
          <w:tcPr>
            <w:tcW w:w="480" w:type="dxa"/>
          </w:tcPr>
          <w:p w14:paraId="0C590F86" w14:textId="30770755" w:rsidR="009C3B0D" w:rsidRDefault="6C81DDA4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2490" w:type="dxa"/>
          </w:tcPr>
          <w:p w14:paraId="0F5C99A5" w14:textId="5D22C4D3" w:rsidR="4D610E4C" w:rsidRDefault="2C743065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1EC4ABFA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Wydziału Fizyki</w:t>
            </w:r>
            <w:r w:rsidR="764D4F75" w:rsidRPr="1EC4ABFA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 i Astronomii</w:t>
            </w:r>
          </w:p>
        </w:tc>
        <w:tc>
          <w:tcPr>
            <w:tcW w:w="1590" w:type="dxa"/>
            <w:vAlign w:val="bottom"/>
          </w:tcPr>
          <w:p w14:paraId="79D2366E" w14:textId="00A6D381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415050,44</w:t>
            </w:r>
          </w:p>
        </w:tc>
        <w:tc>
          <w:tcPr>
            <w:tcW w:w="1575" w:type="dxa"/>
            <w:vAlign w:val="bottom"/>
          </w:tcPr>
          <w:p w14:paraId="06D0BFF9" w14:textId="4C19D29F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362993,48</w:t>
            </w:r>
          </w:p>
        </w:tc>
        <w:tc>
          <w:tcPr>
            <w:tcW w:w="1500" w:type="dxa"/>
            <w:vAlign w:val="bottom"/>
          </w:tcPr>
          <w:p w14:paraId="4162B793" w14:textId="6A602E49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10922,45</w:t>
            </w:r>
          </w:p>
        </w:tc>
        <w:tc>
          <w:tcPr>
            <w:tcW w:w="1563" w:type="dxa"/>
            <w:vAlign w:val="bottom"/>
          </w:tcPr>
          <w:p w14:paraId="255446A0" w14:textId="607E7549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3599,48</w:t>
            </w:r>
          </w:p>
        </w:tc>
      </w:tr>
      <w:tr w:rsidR="0078151B" w:rsidRPr="00940EF3" w14:paraId="226ACA96" w14:textId="77777777" w:rsidTr="67C01232">
        <w:trPr>
          <w:trHeight w:val="300"/>
        </w:trPr>
        <w:tc>
          <w:tcPr>
            <w:tcW w:w="480" w:type="dxa"/>
          </w:tcPr>
          <w:p w14:paraId="273C4471" w14:textId="2CBE8974" w:rsidR="009C3B0D" w:rsidRDefault="13A44CF0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1</w:t>
            </w:r>
            <w:r w:rsidR="7BAD5703" w:rsidRPr="7999B2E3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2490" w:type="dxa"/>
          </w:tcPr>
          <w:p w14:paraId="11467EDC" w14:textId="2F14DAE7" w:rsidR="7E8FC81A" w:rsidRDefault="2DBCD765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Biblioteka Wydziału Matematyki i Informatyki </w:t>
            </w:r>
          </w:p>
        </w:tc>
        <w:tc>
          <w:tcPr>
            <w:tcW w:w="1590" w:type="dxa"/>
            <w:vAlign w:val="bottom"/>
          </w:tcPr>
          <w:p w14:paraId="56F825BE" w14:textId="281852BD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214478,51</w:t>
            </w:r>
          </w:p>
        </w:tc>
        <w:tc>
          <w:tcPr>
            <w:tcW w:w="1575" w:type="dxa"/>
            <w:vAlign w:val="bottom"/>
          </w:tcPr>
          <w:p w14:paraId="7B48C409" w14:textId="5DB77AB9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186608,53</w:t>
            </w:r>
          </w:p>
        </w:tc>
        <w:tc>
          <w:tcPr>
            <w:tcW w:w="1500" w:type="dxa"/>
            <w:vAlign w:val="bottom"/>
          </w:tcPr>
          <w:p w14:paraId="156441FB" w14:textId="3CCA274F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18317,50</w:t>
            </w:r>
          </w:p>
        </w:tc>
        <w:tc>
          <w:tcPr>
            <w:tcW w:w="1563" w:type="dxa"/>
            <w:vAlign w:val="bottom"/>
          </w:tcPr>
          <w:p w14:paraId="503F3384" w14:textId="7DBD8ADC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16853,55</w:t>
            </w:r>
          </w:p>
        </w:tc>
      </w:tr>
      <w:tr w:rsidR="0078151B" w:rsidRPr="00940EF3" w14:paraId="13F97DE4" w14:textId="77777777" w:rsidTr="67C01232">
        <w:trPr>
          <w:trHeight w:val="300"/>
        </w:trPr>
        <w:tc>
          <w:tcPr>
            <w:tcW w:w="480" w:type="dxa"/>
          </w:tcPr>
          <w:p w14:paraId="303AEADD" w14:textId="46AFE9BF" w:rsidR="009C3B0D" w:rsidRDefault="15F97713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1</w:t>
            </w:r>
            <w:r w:rsidR="10C217CB" w:rsidRPr="7999B2E3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490" w:type="dxa"/>
          </w:tcPr>
          <w:p w14:paraId="400B6E5C" w14:textId="0C36BB02" w:rsidR="47975C43" w:rsidRDefault="3F1DC8AE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Wydziału Nauk Politycznych i Dziennikarstwa</w:t>
            </w:r>
          </w:p>
        </w:tc>
        <w:tc>
          <w:tcPr>
            <w:tcW w:w="1590" w:type="dxa"/>
            <w:vAlign w:val="bottom"/>
          </w:tcPr>
          <w:p w14:paraId="1E072D72" w14:textId="088D3747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64675,62</w:t>
            </w:r>
          </w:p>
        </w:tc>
        <w:tc>
          <w:tcPr>
            <w:tcW w:w="1575" w:type="dxa"/>
            <w:vAlign w:val="bottom"/>
          </w:tcPr>
          <w:p w14:paraId="618E1329" w14:textId="18B09215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81193,75</w:t>
            </w:r>
          </w:p>
        </w:tc>
        <w:tc>
          <w:tcPr>
            <w:tcW w:w="1500" w:type="dxa"/>
            <w:vAlign w:val="bottom"/>
          </w:tcPr>
          <w:p w14:paraId="07ECB5C8" w14:textId="05E9BC0B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59555,22</w:t>
            </w:r>
          </w:p>
        </w:tc>
        <w:tc>
          <w:tcPr>
            <w:tcW w:w="1563" w:type="dxa"/>
            <w:vAlign w:val="bottom"/>
          </w:tcPr>
          <w:p w14:paraId="6DA4DE93" w14:textId="01124979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66388,38</w:t>
            </w:r>
          </w:p>
        </w:tc>
      </w:tr>
      <w:tr w:rsidR="0078151B" w:rsidRPr="00940EF3" w14:paraId="724E1D1A" w14:textId="77777777" w:rsidTr="67C01232">
        <w:trPr>
          <w:trHeight w:val="300"/>
        </w:trPr>
        <w:tc>
          <w:tcPr>
            <w:tcW w:w="480" w:type="dxa"/>
          </w:tcPr>
          <w:p w14:paraId="43557720" w14:textId="55945DA5" w:rsidR="009C3B0D" w:rsidRDefault="187C0F31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7999B2E3">
              <w:rPr>
                <w:rFonts w:eastAsiaTheme="minorEastAsia"/>
                <w:color w:val="000000" w:themeColor="text1"/>
              </w:rPr>
              <w:t>1</w:t>
            </w:r>
            <w:r w:rsidR="58E3BBFE" w:rsidRPr="7999B2E3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490" w:type="dxa"/>
          </w:tcPr>
          <w:p w14:paraId="1D6E28DF" w14:textId="2A09E559" w:rsidR="5A9AE4E4" w:rsidRDefault="34CB2B65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Biblioteka Wydziału Pedagogiczno-Artystycznego w Kaliszu</w:t>
            </w:r>
          </w:p>
        </w:tc>
        <w:tc>
          <w:tcPr>
            <w:tcW w:w="1590" w:type="dxa"/>
            <w:vAlign w:val="bottom"/>
          </w:tcPr>
          <w:p w14:paraId="0A337863" w14:textId="0B6EB3B7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40995,90</w:t>
            </w:r>
          </w:p>
        </w:tc>
        <w:tc>
          <w:tcPr>
            <w:tcW w:w="1575" w:type="dxa"/>
            <w:vAlign w:val="bottom"/>
          </w:tcPr>
          <w:p w14:paraId="031E7AB9" w14:textId="0A8FE8E9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40190,28</w:t>
            </w:r>
          </w:p>
        </w:tc>
        <w:tc>
          <w:tcPr>
            <w:tcW w:w="1500" w:type="dxa"/>
            <w:vAlign w:val="bottom"/>
          </w:tcPr>
          <w:p w14:paraId="30E2321C" w14:textId="6A3ACF0D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41326,80</w:t>
            </w:r>
          </w:p>
        </w:tc>
        <w:tc>
          <w:tcPr>
            <w:tcW w:w="1563" w:type="dxa"/>
            <w:vAlign w:val="bottom"/>
          </w:tcPr>
          <w:p w14:paraId="24C78C09" w14:textId="69FAB341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30339,20</w:t>
            </w:r>
          </w:p>
        </w:tc>
      </w:tr>
      <w:tr w:rsidR="0078151B" w:rsidRPr="00940EF3" w14:paraId="3DA68529" w14:textId="77777777" w:rsidTr="67C01232">
        <w:trPr>
          <w:trHeight w:val="300"/>
        </w:trPr>
        <w:tc>
          <w:tcPr>
            <w:tcW w:w="480" w:type="dxa"/>
          </w:tcPr>
          <w:p w14:paraId="1B67ED6A" w14:textId="327BFBD2" w:rsidR="009C3B0D" w:rsidRDefault="64EE2C68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63BB01F1">
              <w:rPr>
                <w:rFonts w:eastAsiaTheme="minorEastAsia"/>
                <w:color w:val="000000" w:themeColor="text1"/>
              </w:rPr>
              <w:t>1</w:t>
            </w:r>
            <w:r w:rsidR="22442A0E" w:rsidRPr="63BB01F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490" w:type="dxa"/>
          </w:tcPr>
          <w:p w14:paraId="1AC9D3DC" w14:textId="327A8C80" w:rsidR="509F7822" w:rsidRDefault="7F6B3293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Biblioteka Wydziału Teologicznego </w:t>
            </w:r>
          </w:p>
        </w:tc>
        <w:tc>
          <w:tcPr>
            <w:tcW w:w="1590" w:type="dxa"/>
            <w:vAlign w:val="bottom"/>
          </w:tcPr>
          <w:p w14:paraId="505F6B50" w14:textId="36DFB6B7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65000,00</w:t>
            </w:r>
          </w:p>
        </w:tc>
        <w:tc>
          <w:tcPr>
            <w:tcW w:w="1575" w:type="dxa"/>
            <w:vAlign w:val="bottom"/>
          </w:tcPr>
          <w:p w14:paraId="1949A587" w14:textId="18320E90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51000,00</w:t>
            </w:r>
          </w:p>
        </w:tc>
        <w:tc>
          <w:tcPr>
            <w:tcW w:w="1500" w:type="dxa"/>
            <w:vAlign w:val="bottom"/>
          </w:tcPr>
          <w:p w14:paraId="2C67E418" w14:textId="2C15A7FC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65000,00</w:t>
            </w:r>
          </w:p>
        </w:tc>
        <w:tc>
          <w:tcPr>
            <w:tcW w:w="1563" w:type="dxa"/>
            <w:vAlign w:val="bottom"/>
          </w:tcPr>
          <w:p w14:paraId="5C7C3BA5" w14:textId="06FFA385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51000,00</w:t>
            </w:r>
          </w:p>
        </w:tc>
      </w:tr>
      <w:tr w:rsidR="0078151B" w:rsidRPr="00940EF3" w14:paraId="44AF9010" w14:textId="77777777" w:rsidTr="67C01232">
        <w:trPr>
          <w:trHeight w:val="300"/>
        </w:trPr>
        <w:tc>
          <w:tcPr>
            <w:tcW w:w="480" w:type="dxa"/>
          </w:tcPr>
          <w:p w14:paraId="17DC97E5" w14:textId="188FC98A" w:rsidR="009C3B0D" w:rsidRDefault="2F9CA3BF" w:rsidP="7999B2E3">
            <w:pPr>
              <w:jc w:val="center"/>
              <w:rPr>
                <w:rFonts w:eastAsiaTheme="minorEastAsia"/>
                <w:color w:val="000000" w:themeColor="text1"/>
              </w:rPr>
            </w:pPr>
            <w:r w:rsidRPr="63BB01F1">
              <w:rPr>
                <w:rFonts w:eastAsiaTheme="minorEastAsia"/>
                <w:color w:val="000000" w:themeColor="text1"/>
              </w:rPr>
              <w:t>1</w:t>
            </w:r>
            <w:r w:rsidR="5B2AA24B" w:rsidRPr="63BB01F1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2490" w:type="dxa"/>
          </w:tcPr>
          <w:p w14:paraId="4BD78613" w14:textId="69AF2931" w:rsidR="463CC92B" w:rsidRDefault="163D09F1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Ośrodek Kultury </w:t>
            </w:r>
            <w:r w:rsidR="765A731E"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Austriackiej</w:t>
            </w:r>
            <w:r w:rsidRPr="7999B2E3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 – Biblioteka Austriacka</w:t>
            </w:r>
          </w:p>
        </w:tc>
        <w:tc>
          <w:tcPr>
            <w:tcW w:w="1590" w:type="dxa"/>
            <w:vAlign w:val="bottom"/>
          </w:tcPr>
          <w:p w14:paraId="53A74A14" w14:textId="0F6733EC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90,65</w:t>
            </w:r>
          </w:p>
        </w:tc>
        <w:tc>
          <w:tcPr>
            <w:tcW w:w="1575" w:type="dxa"/>
            <w:vAlign w:val="bottom"/>
          </w:tcPr>
          <w:p w14:paraId="4C0C734F" w14:textId="07566D18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175,99</w:t>
            </w:r>
          </w:p>
        </w:tc>
        <w:tc>
          <w:tcPr>
            <w:tcW w:w="1500" w:type="dxa"/>
            <w:vAlign w:val="bottom"/>
          </w:tcPr>
          <w:p w14:paraId="2BE96157" w14:textId="6ABE10E5" w:rsidR="459DE102" w:rsidRDefault="459DE102" w:rsidP="459DE102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459DE102">
              <w:rPr>
                <w:color w:val="000000" w:themeColor="text1"/>
                <w:sz w:val="20"/>
                <w:szCs w:val="20"/>
              </w:rPr>
              <w:t>90,65</w:t>
            </w:r>
          </w:p>
        </w:tc>
        <w:tc>
          <w:tcPr>
            <w:tcW w:w="1563" w:type="dxa"/>
            <w:vAlign w:val="bottom"/>
          </w:tcPr>
          <w:p w14:paraId="3230EEA9" w14:textId="2F5E6D5D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13240,99</w:t>
            </w:r>
          </w:p>
        </w:tc>
      </w:tr>
      <w:tr w:rsidR="0A95D48C" w14:paraId="16E9AF13" w14:textId="77777777" w:rsidTr="67C01232">
        <w:trPr>
          <w:trHeight w:val="300"/>
        </w:trPr>
        <w:tc>
          <w:tcPr>
            <w:tcW w:w="480" w:type="dxa"/>
          </w:tcPr>
          <w:p w14:paraId="7D821C64" w14:textId="716F12A1" w:rsidR="0A95D48C" w:rsidRDefault="632AB0F0" w:rsidP="0A95D48C">
            <w:pPr>
              <w:jc w:val="center"/>
              <w:rPr>
                <w:rFonts w:eastAsiaTheme="minorEastAsia"/>
                <w:color w:val="000000" w:themeColor="text1"/>
              </w:rPr>
            </w:pPr>
            <w:r w:rsidRPr="63BB01F1">
              <w:rPr>
                <w:rFonts w:eastAsiaTheme="minorEastAsia"/>
                <w:color w:val="000000" w:themeColor="text1"/>
              </w:rPr>
              <w:t>18</w:t>
            </w:r>
          </w:p>
        </w:tc>
        <w:tc>
          <w:tcPr>
            <w:tcW w:w="2490" w:type="dxa"/>
          </w:tcPr>
          <w:p w14:paraId="45131106" w14:textId="3B3E649D" w:rsidR="5CD5A0D2" w:rsidRDefault="5CD5A0D2" w:rsidP="0A95D48C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0A95D48C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Wielkopolska Biblioteka Prawnicza</w:t>
            </w:r>
          </w:p>
        </w:tc>
        <w:tc>
          <w:tcPr>
            <w:tcW w:w="1590" w:type="dxa"/>
            <w:vAlign w:val="bottom"/>
          </w:tcPr>
          <w:p w14:paraId="3D5D513A" w14:textId="2EA2105E" w:rsidR="63BB01F1" w:rsidRDefault="13EBB6AE" w:rsidP="63BB01F1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>470</w:t>
            </w:r>
            <w:r w:rsidR="78F0ABB4" w:rsidRPr="67C012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color w:val="000000" w:themeColor="text1"/>
                <w:sz w:val="20"/>
                <w:szCs w:val="20"/>
              </w:rPr>
              <w:t>219,29</w:t>
            </w:r>
          </w:p>
        </w:tc>
        <w:tc>
          <w:tcPr>
            <w:tcW w:w="1575" w:type="dxa"/>
            <w:vAlign w:val="bottom"/>
          </w:tcPr>
          <w:p w14:paraId="69272BF7" w14:textId="4A1749E2" w:rsidR="73D03253" w:rsidRDefault="0B84DBB4" w:rsidP="67C01232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578</w:t>
            </w:r>
            <w:r w:rsidR="7997EC19" w:rsidRPr="67C01232">
              <w:rPr>
                <w:sz w:val="20"/>
                <w:szCs w:val="20"/>
              </w:rPr>
              <w:t xml:space="preserve"> </w:t>
            </w:r>
            <w:r w:rsidRPr="67C01232">
              <w:rPr>
                <w:sz w:val="20"/>
                <w:szCs w:val="20"/>
              </w:rPr>
              <w:t>934,46</w:t>
            </w:r>
          </w:p>
        </w:tc>
        <w:tc>
          <w:tcPr>
            <w:tcW w:w="1500" w:type="dxa"/>
            <w:vAlign w:val="bottom"/>
          </w:tcPr>
          <w:p w14:paraId="25942AF7" w14:textId="2E2A0859" w:rsidR="63BB01F1" w:rsidRDefault="63BB01F1" w:rsidP="63BB01F1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63BB01F1">
              <w:rPr>
                <w:color w:val="000000" w:themeColor="text1"/>
                <w:sz w:val="20"/>
                <w:szCs w:val="20"/>
              </w:rPr>
              <w:t>200244,77</w:t>
            </w:r>
          </w:p>
        </w:tc>
        <w:tc>
          <w:tcPr>
            <w:tcW w:w="1563" w:type="dxa"/>
            <w:vAlign w:val="bottom"/>
          </w:tcPr>
          <w:p w14:paraId="04B6F493" w14:textId="5F60C119" w:rsidR="73D03253" w:rsidRDefault="3FA67942" w:rsidP="410F219D">
            <w:pPr>
              <w:spacing w:after="0"/>
              <w:jc w:val="right"/>
              <w:rPr>
                <w:color w:val="70AD47" w:themeColor="accent6"/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213572,26</w:t>
            </w:r>
          </w:p>
        </w:tc>
      </w:tr>
      <w:tr w:rsidR="52F39B60" w14:paraId="5D13CCFB" w14:textId="77777777" w:rsidTr="67C01232">
        <w:trPr>
          <w:trHeight w:val="300"/>
        </w:trPr>
        <w:tc>
          <w:tcPr>
            <w:tcW w:w="480" w:type="dxa"/>
          </w:tcPr>
          <w:p w14:paraId="0D3CF054" w14:textId="370D56CE" w:rsidR="52F39B60" w:rsidRDefault="52F39B60" w:rsidP="7999B2E3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490" w:type="dxa"/>
          </w:tcPr>
          <w:p w14:paraId="5007C2F0" w14:textId="508688DF" w:rsidR="1F7F2D29" w:rsidRDefault="7F891A6A" w:rsidP="7999B2E3">
            <w:pPr>
              <w:spacing w:line="240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Ogółem: </w:t>
            </w:r>
          </w:p>
        </w:tc>
        <w:tc>
          <w:tcPr>
            <w:tcW w:w="1590" w:type="dxa"/>
          </w:tcPr>
          <w:p w14:paraId="1A62AE5E" w14:textId="3A7BD767" w:rsidR="459DE102" w:rsidRDefault="3C17A79D" w:rsidP="459DE102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7C01232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34F5222D" w:rsidRPr="67C0123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b/>
                <w:bCs/>
                <w:color w:val="000000" w:themeColor="text1"/>
                <w:sz w:val="20"/>
                <w:szCs w:val="20"/>
              </w:rPr>
              <w:t>700</w:t>
            </w:r>
            <w:r w:rsidR="5FB28948" w:rsidRPr="67C0123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b/>
                <w:bCs/>
                <w:color w:val="000000" w:themeColor="text1"/>
                <w:sz w:val="20"/>
                <w:szCs w:val="20"/>
              </w:rPr>
              <w:t>462,20</w:t>
            </w:r>
          </w:p>
        </w:tc>
        <w:tc>
          <w:tcPr>
            <w:tcW w:w="1575" w:type="dxa"/>
          </w:tcPr>
          <w:p w14:paraId="23F82C99" w14:textId="1E696A7F" w:rsidR="60575781" w:rsidRDefault="29AB812C" w:rsidP="67C01232">
            <w:pPr>
              <w:spacing w:after="0"/>
              <w:jc w:val="right"/>
              <w:rPr>
                <w:b/>
                <w:bCs/>
                <w:color w:val="70AD47" w:themeColor="accent6"/>
                <w:sz w:val="20"/>
                <w:szCs w:val="20"/>
              </w:rPr>
            </w:pPr>
            <w:r w:rsidRPr="67C01232">
              <w:rPr>
                <w:b/>
                <w:bCs/>
                <w:sz w:val="20"/>
                <w:szCs w:val="20"/>
              </w:rPr>
              <w:t>2</w:t>
            </w:r>
            <w:r w:rsidR="38CC6A58" w:rsidRPr="67C01232">
              <w:rPr>
                <w:b/>
                <w:bCs/>
                <w:sz w:val="20"/>
                <w:szCs w:val="20"/>
              </w:rPr>
              <w:t xml:space="preserve"> </w:t>
            </w:r>
            <w:r w:rsidRPr="67C01232">
              <w:rPr>
                <w:b/>
                <w:bCs/>
                <w:sz w:val="20"/>
                <w:szCs w:val="20"/>
              </w:rPr>
              <w:t>904</w:t>
            </w:r>
            <w:r w:rsidR="7F25811A" w:rsidRPr="67C01232">
              <w:rPr>
                <w:b/>
                <w:bCs/>
                <w:sz w:val="20"/>
                <w:szCs w:val="20"/>
              </w:rPr>
              <w:t xml:space="preserve"> </w:t>
            </w:r>
            <w:r w:rsidRPr="67C01232">
              <w:rPr>
                <w:b/>
                <w:bCs/>
                <w:sz w:val="20"/>
                <w:szCs w:val="20"/>
              </w:rPr>
              <w:t>348,40</w:t>
            </w:r>
          </w:p>
        </w:tc>
        <w:tc>
          <w:tcPr>
            <w:tcW w:w="1500" w:type="dxa"/>
          </w:tcPr>
          <w:p w14:paraId="5D7B37AA" w14:textId="08719BF5" w:rsidR="459DE102" w:rsidRDefault="459DE102" w:rsidP="459DE102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59DE102">
              <w:rPr>
                <w:b/>
                <w:bCs/>
                <w:color w:val="000000" w:themeColor="text1"/>
                <w:sz w:val="20"/>
                <w:szCs w:val="20"/>
              </w:rPr>
              <w:t>1 237 604,60</w:t>
            </w:r>
          </w:p>
        </w:tc>
        <w:tc>
          <w:tcPr>
            <w:tcW w:w="1563" w:type="dxa"/>
          </w:tcPr>
          <w:p w14:paraId="13D74242" w14:textId="052E08E7" w:rsidR="73D03253" w:rsidRDefault="0B84DBB4" w:rsidP="67C01232">
            <w:pPr>
              <w:spacing w:after="0"/>
              <w:jc w:val="right"/>
              <w:rPr>
                <w:b/>
                <w:bCs/>
                <w:color w:val="70AD47" w:themeColor="accent6"/>
                <w:sz w:val="20"/>
                <w:szCs w:val="20"/>
              </w:rPr>
            </w:pPr>
            <w:r w:rsidRPr="67C01232">
              <w:rPr>
                <w:b/>
                <w:bCs/>
                <w:sz w:val="20"/>
                <w:szCs w:val="20"/>
              </w:rPr>
              <w:t>1</w:t>
            </w:r>
            <w:r w:rsidR="668A142C" w:rsidRPr="67C01232">
              <w:rPr>
                <w:b/>
                <w:bCs/>
                <w:sz w:val="20"/>
                <w:szCs w:val="20"/>
              </w:rPr>
              <w:t xml:space="preserve"> </w:t>
            </w:r>
            <w:r w:rsidRPr="67C01232">
              <w:rPr>
                <w:b/>
                <w:bCs/>
                <w:sz w:val="20"/>
                <w:szCs w:val="20"/>
              </w:rPr>
              <w:t>125</w:t>
            </w:r>
            <w:r w:rsidR="2DD6E59B" w:rsidRPr="67C01232">
              <w:rPr>
                <w:b/>
                <w:bCs/>
                <w:sz w:val="20"/>
                <w:szCs w:val="20"/>
              </w:rPr>
              <w:t xml:space="preserve"> </w:t>
            </w:r>
            <w:r w:rsidRPr="67C01232">
              <w:rPr>
                <w:b/>
                <w:bCs/>
                <w:sz w:val="20"/>
                <w:szCs w:val="20"/>
              </w:rPr>
              <w:t>541,64</w:t>
            </w:r>
          </w:p>
        </w:tc>
      </w:tr>
    </w:tbl>
    <w:p w14:paraId="160D163C" w14:textId="77777777" w:rsidR="00F26D48" w:rsidRDefault="00F26D48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</w:p>
    <w:p w14:paraId="6ADEA06F" w14:textId="4CFE2210" w:rsidR="00BB67BA" w:rsidRDefault="4ED0E88F" w:rsidP="7999B2E3">
      <w:pPr>
        <w:spacing w:after="0" w:line="276" w:lineRule="auto"/>
        <w:ind w:right="-108"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E0FDD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Ogółem 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wydatki bibliotek wynosiły</w:t>
      </w:r>
      <w:r w:rsidR="0F9753B8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20DE992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 r</w:t>
      </w:r>
      <w:r w:rsidR="74B8661E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oku</w:t>
      </w:r>
      <w:r w:rsidR="1268A990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2024 </w:t>
      </w:r>
      <w:r w:rsidR="5DB889BA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5F349547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DB889BA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904</w:t>
      </w:r>
      <w:r w:rsidR="45C5CFAF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DB889BA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348,40 </w:t>
      </w:r>
      <w:r w:rsidR="1268A990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zł</w:t>
      </w:r>
      <w:r w:rsidR="020DE992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8F7C307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5278DF10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0DC80764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5E89F2B9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46CAA83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5278DF10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3E7F4F9F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2 700 462,20</w:t>
      </w:r>
      <w:r w:rsidR="0B46AFC0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85694FA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zł)</w:t>
      </w:r>
      <w:r w:rsidR="77FEF60B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Pr="7E0FDD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F683C32" w:rsidRPr="7E0FDD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zatem </w:t>
      </w:r>
      <w:r w:rsidR="5F683C32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wydatkowanie środków finansowych przez biblioteki </w:t>
      </w:r>
      <w:r w:rsidR="3C2A3D94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wzros</w:t>
      </w:r>
      <w:r w:rsidR="5EB14CB3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ło</w:t>
      </w:r>
      <w:r w:rsidR="5F683C32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o kwotę </w:t>
      </w:r>
      <w:r w:rsidR="177AF18A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203 886,2</w:t>
      </w:r>
      <w:r w:rsidR="5F683C32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zł</w:t>
      </w:r>
      <w:r w:rsidR="28CA78B4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  <w:r w:rsidR="78D7F37B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F683C32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w porównaniu do roku 202</w:t>
      </w:r>
      <w:r w:rsidR="6CBE5498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="5F683C32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="5F683C32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D90E2E2" w14:textId="787C49CB" w:rsidR="00BB67BA" w:rsidRDefault="7490593A" w:rsidP="7999B2E3">
      <w:pPr>
        <w:spacing w:after="0" w:line="276" w:lineRule="auto"/>
        <w:ind w:right="-108"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ramach tych wydatków </w:t>
      </w:r>
      <w:r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odnotowano</w:t>
      </w:r>
      <w:r w:rsidR="339D8D7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zakup</w:t>
      </w:r>
      <w:r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: baz danych </w:t>
      </w:r>
      <w:r w:rsidR="0FD800EE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1954875E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FD800EE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376</w:t>
      </w:r>
      <w:r w:rsidR="7C1A6F2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FD800EE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479,75</w:t>
      </w:r>
      <w:r w:rsidR="36211678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zł, książek </w:t>
      </w:r>
      <w:r w:rsidR="1D0A247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858</w:t>
      </w:r>
      <w:r w:rsidR="4DA0B6D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D0A247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786,88</w:t>
      </w:r>
      <w:r w:rsidR="36211678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zł, </w:t>
      </w:r>
      <w:r w:rsidR="714465C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prenumerat</w:t>
      </w:r>
      <w:r w:rsidR="443EC9CB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y</w:t>
      </w:r>
      <w:r w:rsidR="714465C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czasopism </w:t>
      </w:r>
      <w:r w:rsidR="110A794B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643</w:t>
      </w:r>
      <w:r w:rsidR="2056C662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10A794B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166,17</w:t>
      </w:r>
      <w:r w:rsidR="714465C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zł</w:t>
      </w:r>
      <w:r w:rsidR="443EC9CB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  <w:r w:rsidR="2E57B42C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F5BA4F8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P</w:t>
      </w:r>
      <w:r w:rsidR="4ED0E88F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rzy czym </w:t>
      </w:r>
      <w:r w:rsidR="4ED0E88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do inwentarza wpisano nabytki z różnych źródeł </w:t>
      </w:r>
      <w:r w:rsidR="1F1630A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wpływów </w:t>
      </w:r>
      <w:r w:rsidR="4ED0E88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 wartości</w:t>
      </w:r>
      <w:r w:rsidR="47DD6CF4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21042B8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03510392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21042B8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125</w:t>
      </w:r>
      <w:r w:rsidR="4AA28471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21042B8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541,64</w:t>
      </w:r>
      <w:r w:rsidR="47DD6CF4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zł</w:t>
      </w:r>
      <w:r w:rsidR="77FEF60B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A50BD8E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48437866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2023 </w:t>
      </w:r>
      <w:r w:rsidR="7611673C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48437866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401D116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1 237 604,60 </w:t>
      </w:r>
      <w:r w:rsidR="698F53A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zł</w:t>
      </w:r>
      <w:r w:rsidR="79B03EEC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179AFD34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="4ED0E88F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05E93A4D" w14:textId="70DB5698" w:rsidR="00420484" w:rsidRPr="00371312" w:rsidRDefault="5225D7CA" w:rsidP="35C15E3D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35C15E3D">
        <w:rPr>
          <w:rFonts w:eastAsiaTheme="minorEastAsia"/>
          <w:color w:val="000000" w:themeColor="text1"/>
          <w:sz w:val="24"/>
          <w:szCs w:val="24"/>
          <w:lang w:eastAsia="pl-PL"/>
        </w:rPr>
        <w:t>W podsumowaniu należy podkreślić, że biblioteki nie posiadają funduszy własnych,</w:t>
      </w:r>
      <w:r w:rsidR="43738C54" w:rsidRPr="35C15E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35C15E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a jeżeli </w:t>
      </w:r>
      <w:r w:rsidR="60E63B3D" w:rsidRPr="35C15E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je </w:t>
      </w:r>
      <w:r w:rsidRPr="35C15E3D">
        <w:rPr>
          <w:rFonts w:eastAsiaTheme="minorEastAsia"/>
          <w:color w:val="000000" w:themeColor="text1"/>
          <w:sz w:val="24"/>
          <w:szCs w:val="24"/>
          <w:lang w:eastAsia="pl-PL"/>
        </w:rPr>
        <w:t>mają</w:t>
      </w:r>
      <w:r w:rsidR="60E63B3D" w:rsidRPr="35C15E3D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Pr="35C15E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to </w:t>
      </w:r>
      <w:r w:rsidR="592964DC" w:rsidRPr="35C15E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są to </w:t>
      </w:r>
      <w:r w:rsidRPr="35C15E3D">
        <w:rPr>
          <w:rFonts w:eastAsiaTheme="minorEastAsia"/>
          <w:color w:val="000000" w:themeColor="text1"/>
          <w:sz w:val="24"/>
          <w:szCs w:val="24"/>
          <w:lang w:eastAsia="pl-PL"/>
        </w:rPr>
        <w:t>niewielkie kwoty uzyskane z tytułu opłat za nieterminowe zwroty książek</w:t>
      </w:r>
      <w:r w:rsidR="484AC315" w:rsidRPr="35C15E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a </w:t>
      </w:r>
      <w:r w:rsidR="60E63B3D" w:rsidRPr="35C15E3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także </w:t>
      </w:r>
      <w:r w:rsidRPr="35C15E3D">
        <w:rPr>
          <w:rFonts w:eastAsiaTheme="minorEastAsia"/>
          <w:color w:val="000000" w:themeColor="text1"/>
          <w:sz w:val="24"/>
          <w:szCs w:val="24"/>
          <w:lang w:eastAsia="pl-PL"/>
        </w:rPr>
        <w:t>tytułem zakładania kont bibliotecznych i prolongat. Te środki są z reguły przeznaczane na zakup podręczników, skryptów i czasopism do wykorzystania wewnętrznego lub drobnego sprzętu technicznego przeznaczonego na wyposażenie danej jednostki.</w:t>
      </w:r>
    </w:p>
    <w:p w14:paraId="148BC4E3" w14:textId="1DF38954" w:rsidR="00420484" w:rsidRDefault="2FC310CE" w:rsidP="35C15E3D">
      <w:pPr>
        <w:spacing w:after="0" w:line="276" w:lineRule="auto"/>
        <w:ind w:firstLine="708"/>
        <w:jc w:val="both"/>
        <w:rPr>
          <w:rFonts w:eastAsiaTheme="minorEastAsia"/>
          <w:color w:val="70AD47" w:themeColor="accent6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Biblioteki</w:t>
      </w:r>
      <w:r w:rsidR="7BFE22B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są</w:t>
      </w:r>
      <w:r w:rsidR="1601D80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BFE22BF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zobowiązane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601D80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dostosować swoje wydatki do wysokości przyznawanych funduszy w ramach </w:t>
      </w:r>
      <w:r w:rsidR="20C64FDE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jednostek</w:t>
      </w:r>
      <w:r w:rsidR="1601D80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="1601D80C" w:rsidRPr="117338A7">
        <w:rPr>
          <w:rFonts w:eastAsiaTheme="minorEastAsia"/>
          <w:color w:val="6FAC47"/>
          <w:sz w:val="24"/>
          <w:szCs w:val="24"/>
          <w:lang w:eastAsia="pl-PL"/>
        </w:rPr>
        <w:t xml:space="preserve"> </w:t>
      </w:r>
      <w:r w:rsidR="1601D80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W znacznej ilości bibliotek odnotowano brak środków finansowych na zakup sprzętu komputer</w:t>
      </w:r>
      <w:r w:rsidR="20C64FDE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owego, przeprowadzanie remontów</w:t>
      </w:r>
      <w:r w:rsidR="06BCE1F2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1601D80C" w:rsidRPr="117338A7">
        <w:rPr>
          <w:rFonts w:eastAsiaTheme="minorEastAsia"/>
          <w:color w:val="000000" w:themeColor="text1"/>
          <w:sz w:val="24"/>
          <w:szCs w:val="24"/>
          <w:lang w:eastAsia="pl-PL"/>
        </w:rPr>
        <w:t>oprawę książek i czasopism.</w:t>
      </w:r>
    </w:p>
    <w:p w14:paraId="047D9BF7" w14:textId="77777777" w:rsidR="00163FD1" w:rsidRPr="00371312" w:rsidRDefault="00163FD1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76297FA5" w14:textId="71C27E59" w:rsidR="00061FC9" w:rsidRPr="000A306A" w:rsidRDefault="00420484" w:rsidP="00781509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GROMADZENIE ZBIORÓW</w:t>
      </w:r>
    </w:p>
    <w:p w14:paraId="79DDD609" w14:textId="77962FCD" w:rsidR="00420484" w:rsidRPr="00371312" w:rsidRDefault="5225D7CA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bookmarkStart w:id="2" w:name="_Hlk93406343"/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>Głównym zadaniem polityki gromadzenia poszczególnych jednostek jest tworzenie księgozbiorów specjalistycznych. Podstawowymi źródłami bieżących wpływów są</w:t>
      </w:r>
      <w:r w:rsidR="08439EF5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kupno, wymiana </w:t>
      </w:r>
      <w:r w:rsidR="11F4D397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oraz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dary.</w:t>
      </w:r>
    </w:p>
    <w:p w14:paraId="300A1E91" w14:textId="5881233B" w:rsidR="000B3EE5" w:rsidRPr="00382818" w:rsidRDefault="4CDBCFF6" w:rsidP="1709B955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roku sprawozdawczym </w:t>
      </w:r>
      <w:r w:rsidR="3F59844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202</w:t>
      </w:r>
      <w:r w:rsidR="48B89566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="3F59844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F59844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zakupiono </w:t>
      </w:r>
      <w:r w:rsidR="2EA18CB5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27 706</w:t>
      </w:r>
      <w:r w:rsidR="3F59844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egzemplarzy (</w:t>
      </w:r>
      <w:r w:rsidR="2D53FD79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09148B0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2D53FD79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6AA8CB2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7589FCC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6D33F1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zakupiono </w:t>
      </w:r>
      <w:r w:rsidR="60C05A6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359EB810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9</w:t>
      </w:r>
      <w:r w:rsidR="60C05A6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7B7739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445</w:t>
      </w:r>
      <w:r w:rsidR="03482508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6D33F1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egzemplarzy</w:t>
      </w:r>
      <w:r w:rsidR="7C47616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4CD4F97F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ubytkowano </w:t>
      </w:r>
      <w:r w:rsidR="1043267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7 515</w:t>
      </w:r>
      <w:r w:rsidR="3B15FE9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egzemplarzy </w:t>
      </w:r>
      <w:r w:rsidR="2511EB89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5895588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2023 </w:t>
      </w:r>
      <w:r w:rsidR="0146E4E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5895588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ECCDAED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40</w:t>
      </w:r>
      <w:r w:rsidR="41FD3928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E76F3E9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109</w:t>
      </w:r>
      <w:r w:rsidR="09E4657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3897EEB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gz</w:t>
      </w:r>
      <w:r w:rsidR="113DF99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  <w:r w:rsidR="37C0C97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, </w:t>
      </w:r>
      <w:r w:rsidR="4CD4F97F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związku z tym 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stan księgozbiorów na dzień </w:t>
      </w:r>
      <w:r w:rsidR="768572F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31.12.202</w:t>
      </w:r>
      <w:r w:rsidR="45CD624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</w:t>
      </w:r>
      <w:r w:rsidR="768572F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roku wynosi </w:t>
      </w:r>
      <w:r w:rsidR="19D06A8E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02506C28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75AE193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435</w:t>
      </w:r>
      <w:r w:rsidR="02506C28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416335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818</w:t>
      </w:r>
      <w:r w:rsidR="768572F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egzemplarze (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31.12.202</w:t>
      </w:r>
      <w:r w:rsidR="0D01C28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50E278E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roku wynosi </w:t>
      </w:r>
      <w:r w:rsidR="17FC51C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7FED83CE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269088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2 4</w:t>
      </w:r>
      <w:r w:rsidR="1E05875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15</w:t>
      </w:r>
      <w:r w:rsidR="0269088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6658C87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627</w:t>
      </w:r>
      <w:r w:rsidR="50E278E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egzemplarz</w:t>
      </w:r>
      <w:r w:rsidR="3897EEB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</w:t>
      </w:r>
      <w:r w:rsidR="22D4AB6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4CD4F97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</w:p>
    <w:p w14:paraId="7A966DF0" w14:textId="1AA189D7" w:rsidR="580DF89F" w:rsidRPr="00382818" w:rsidRDefault="580DF89F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bookmarkEnd w:id="2"/>
    <w:p w14:paraId="3711D588" w14:textId="3B6F6DF4" w:rsidR="38EAF8B8" w:rsidRPr="00371312" w:rsidRDefault="632F6746" w:rsidP="7999B2E3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1FB8F67A" w:rsidRPr="1709B955">
        <w:rPr>
          <w:rFonts w:eastAsiaTheme="minorEastAsia"/>
          <w:b/>
          <w:bCs/>
          <w:color w:val="000000" w:themeColor="text1"/>
          <w:sz w:val="20"/>
          <w:szCs w:val="20"/>
        </w:rPr>
        <w:t>3</w:t>
      </w:r>
      <w:r w:rsidR="3281E3BD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. Stan ilościowy zbiorów w poszczególnych bibliotekach </w:t>
      </w:r>
      <w:r w:rsidR="4980AE56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jednostek organizacyjnych </w:t>
      </w:r>
      <w:r w:rsidR="3281E3BD" w:rsidRPr="1709B955">
        <w:rPr>
          <w:rFonts w:eastAsiaTheme="minorEastAsia"/>
          <w:b/>
          <w:bCs/>
          <w:color w:val="000000" w:themeColor="text1"/>
          <w:sz w:val="20"/>
          <w:szCs w:val="20"/>
        </w:rPr>
        <w:t>na dzień 31.12.202</w:t>
      </w:r>
      <w:r w:rsidR="0A8D2CC9" w:rsidRPr="1709B955">
        <w:rPr>
          <w:rFonts w:eastAsiaTheme="minorEastAsia"/>
          <w:b/>
          <w:bCs/>
          <w:color w:val="000000" w:themeColor="text1"/>
          <w:sz w:val="20"/>
          <w:szCs w:val="20"/>
        </w:rPr>
        <w:t>3</w:t>
      </w:r>
      <w:r w:rsidR="3281E3BD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 r. i 31.12.202</w:t>
      </w:r>
      <w:r w:rsidR="1D0FC7DB" w:rsidRPr="1709B955">
        <w:rPr>
          <w:rFonts w:eastAsiaTheme="minorEastAsia"/>
          <w:b/>
          <w:bCs/>
          <w:color w:val="000000" w:themeColor="text1"/>
          <w:sz w:val="20"/>
          <w:szCs w:val="20"/>
        </w:rPr>
        <w:t>4</w:t>
      </w:r>
      <w:r w:rsidR="3281E3BD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 r.</w:t>
      </w:r>
      <w:r w:rsidR="5373B735" w:rsidRPr="1709B955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W w:w="9138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887"/>
        <w:gridCol w:w="1605"/>
        <w:gridCol w:w="1310"/>
        <w:gridCol w:w="1317"/>
        <w:gridCol w:w="1434"/>
      </w:tblGrid>
      <w:tr w:rsidR="62909775" w14:paraId="4157CF3E" w14:textId="77777777" w:rsidTr="19760F7F">
        <w:trPr>
          <w:trHeight w:val="16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15533" w14:textId="1051FA6B" w:rsidR="62909775" w:rsidRPr="00B00A17" w:rsidRDefault="09707CE0" w:rsidP="62891D21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L.p.</w:t>
            </w: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F402E" w14:textId="38C1411D" w:rsidR="62909775" w:rsidRPr="00B00A17" w:rsidRDefault="09707CE0" w:rsidP="62891D2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B166E3E" w14:textId="08BAA34F" w:rsidR="62909775" w:rsidRPr="00B00A17" w:rsidRDefault="09707CE0" w:rsidP="62891D2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2ACFB" w14:textId="6855D230" w:rsidR="62909775" w:rsidRPr="00B00A17" w:rsidRDefault="78A938BD" w:rsidP="459DE10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Stan księgozbioru na dzień 31.12.202</w:t>
            </w:r>
            <w:r w:rsidR="766EA781"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  <w:p w14:paraId="0FDF3A79" w14:textId="49CEA898" w:rsidR="62909775" w:rsidRPr="00B00A17" w:rsidRDefault="09707CE0" w:rsidP="7999B2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7999B2E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(wydawnictwa zwarte, czasopisma, zbiory specjalne)</w:t>
            </w:r>
            <w:r w:rsidRPr="7999B2E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35217" w14:textId="587AFE68" w:rsidR="62909775" w:rsidRPr="00B00A17" w:rsidRDefault="78A938BD" w:rsidP="7999B2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Wpływy w ciągu roku 202</w:t>
            </w:r>
            <w:r w:rsidR="0D4BD8CA"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459DE10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9C781" w14:textId="6E3B9D2D" w:rsidR="62909775" w:rsidRPr="00B00A17" w:rsidRDefault="78A938BD" w:rsidP="459DE10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Ubytki w ciągu roku 202</w:t>
            </w:r>
            <w:r w:rsidR="6AFE5449"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4C145" w14:textId="05E07CCB" w:rsidR="62909775" w:rsidRPr="00B00A17" w:rsidRDefault="78A938BD" w:rsidP="459DE10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Stan na dzień 31.12.202</w:t>
            </w:r>
            <w:r w:rsidR="0DE440AD"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0094AAC1" w14:textId="78DF12F0" w:rsidR="62909775" w:rsidRPr="002643B1" w:rsidRDefault="09707CE0" w:rsidP="7999B2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7999B2E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(wydawnictwa zwarte, czasopisma, zbiory specjalne)</w:t>
            </w:r>
          </w:p>
        </w:tc>
      </w:tr>
      <w:tr w:rsidR="62909775" w14:paraId="250D7E5F" w14:textId="77777777" w:rsidTr="19760F7F">
        <w:trPr>
          <w:trHeight w:val="52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132CD" w14:textId="436BE10F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A82AB" w14:textId="195DD0BB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Collegium Geographicum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E85DAE" w14:textId="65DD3464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122011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10BFAF" w14:textId="1DEFCEE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957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DAE2D9" w14:textId="45F25FF3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7ED04A" w14:textId="5DED91BB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122 967</w:t>
            </w:r>
          </w:p>
        </w:tc>
      </w:tr>
      <w:tr w:rsidR="62909775" w14:paraId="7990353B" w14:textId="77777777" w:rsidTr="19760F7F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1A09A" w14:textId="34B6120A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E68A" w14:textId="42C82D23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Collegium Historicum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D25C5" w14:textId="0223EA2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366842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92F08D" w14:textId="477AC0A5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5 881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ED4A8" w14:textId="46CD2C96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542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EA40EB" w14:textId="3163344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372 181</w:t>
            </w:r>
          </w:p>
        </w:tc>
      </w:tr>
      <w:tr w:rsidR="62909775" w14:paraId="63D57A7E" w14:textId="77777777" w:rsidTr="19760F7F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52679" w14:textId="25815C2F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396E2" w14:textId="05AAEC63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Collegium Polonicum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7B7882" w14:textId="6435F343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73978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676509" w14:textId="0F1C40E3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1 002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53B274" w14:textId="73948D77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125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FCB3BD" w14:textId="73DCB5ED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74 855</w:t>
            </w:r>
          </w:p>
        </w:tc>
      </w:tr>
      <w:tr w:rsidR="62909775" w14:paraId="73CD5BD3" w14:textId="77777777" w:rsidTr="19760F7F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0C496" w14:textId="2C0B532E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9398" w14:textId="0F4FE508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Filologiczna NOVUM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34E5A0" w14:textId="7C227A05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448523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1E620" w14:textId="6A458B1D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2 189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0E833B" w14:textId="10102685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812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C9127F" w14:textId="72F36F11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449 900</w:t>
            </w:r>
          </w:p>
        </w:tc>
      </w:tr>
      <w:tr w:rsidR="62909775" w14:paraId="2CC2AB7A" w14:textId="77777777" w:rsidTr="19760F7F">
        <w:trPr>
          <w:trHeight w:val="52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9E360" w14:textId="6EA05812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9E8E7" w14:textId="3F865DED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Instytutu Kultury Europejskiej w Gnieźnie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35893" w14:textId="3D9F337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62434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69F937" w14:textId="075B958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1283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52A55F" w14:textId="7017CA44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D08EC4" w14:textId="5199A204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64 717</w:t>
            </w:r>
          </w:p>
        </w:tc>
      </w:tr>
      <w:tr w:rsidR="62909775" w14:paraId="00A1B8C0" w14:textId="77777777" w:rsidTr="19760F7F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A60A0" w14:textId="4EDD3BAA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6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C551E" w14:textId="3CEF807A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Kampusu Ogrody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F32EC1" w14:textId="7AB1737B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194554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00AC73" w14:textId="40D8CB70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836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CEC4DC" w14:textId="1DE29850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708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5AD579" w14:textId="1AF760F9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194 682</w:t>
            </w:r>
          </w:p>
        </w:tc>
      </w:tr>
      <w:tr w:rsidR="62909775" w14:paraId="1AA6AA6E" w14:textId="77777777" w:rsidTr="19760F7F">
        <w:trPr>
          <w:trHeight w:val="52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27F62" w14:textId="224CA6D1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7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4B87C" w14:textId="78686775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Nadnoteckiego Instytutu UAM w Pile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4086FB" w14:textId="197690B4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16762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CD5A6B" w14:textId="5D982EE1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1 073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32B443" w14:textId="55C7BC59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66362" w14:textId="082960C4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17 835</w:t>
            </w:r>
          </w:p>
        </w:tc>
      </w:tr>
      <w:tr w:rsidR="62909775" w14:paraId="28EA1766" w14:textId="77777777" w:rsidTr="19760F7F">
        <w:trPr>
          <w:trHeight w:val="52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272AD" w14:textId="5D506CCF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05758" w14:textId="39821FB0" w:rsidR="62909775" w:rsidRDefault="33711596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Studium </w:t>
            </w:r>
            <w:r w:rsidR="24B660BE"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Językowego</w:t>
            </w: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UAM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49FF44" w14:textId="4F1B7CE8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6185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75262" w14:textId="2D5FEF8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2F9718" w14:textId="19BED44F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77B77F" w14:textId="609C157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6 232</w:t>
            </w:r>
          </w:p>
        </w:tc>
      </w:tr>
      <w:tr w:rsidR="62909775" w14:paraId="454728EE" w14:textId="77777777" w:rsidTr="19760F7F">
        <w:trPr>
          <w:trHeight w:val="18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F9AC4" w14:textId="30161A6A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9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18FAF" w14:textId="257CAEBE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Biologii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C7A392" w14:textId="4E2CF46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59864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A48C48" w14:textId="608BBB2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352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51103E" w14:textId="5BB339F1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1663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564D9B" w14:textId="7FFE44FB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57 553</w:t>
            </w:r>
          </w:p>
        </w:tc>
      </w:tr>
      <w:tr w:rsidR="62909775" w14:paraId="7A4E5B2F" w14:textId="77777777" w:rsidTr="19760F7F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8D93" w14:textId="75920C46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10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30F44" w14:textId="18CDA5B1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Chemii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45146" w14:textId="430823AF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53077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4607D8" w14:textId="2AF3AAB6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392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F4BC8" w14:textId="6EB2AE85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354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6C30D9" w14:textId="72E8AE83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53 115</w:t>
            </w:r>
          </w:p>
        </w:tc>
      </w:tr>
      <w:tr w:rsidR="62909775" w14:paraId="0A77CF6B" w14:textId="77777777" w:rsidTr="19760F7F">
        <w:trPr>
          <w:trHeight w:val="18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309E" w14:textId="5030C9C9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79D8" w14:textId="0F43053B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Filologii Polskiej i Klasycznej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059ED" w14:textId="75DD7A95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254644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C6C637" w14:textId="240CB4B9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1 451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98C257" w14:textId="2FB6CD07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720E" w14:textId="516010D0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256 095</w:t>
            </w:r>
          </w:p>
        </w:tc>
      </w:tr>
      <w:tr w:rsidR="62909775" w14:paraId="6C423239" w14:textId="77777777" w:rsidTr="19760F7F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B4106" w14:textId="1E70066E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12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71F5D" w14:textId="13C5C106" w:rsidR="62909775" w:rsidRDefault="78A938BD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9DE1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Fizyki </w:t>
            </w:r>
            <w:r w:rsidR="2776F75D" w:rsidRPr="459DE1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Astronomii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D94D23" w14:textId="35DD2774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73264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CC3ABD" w14:textId="71A44809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212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010DD6" w14:textId="67D35453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806666" w14:textId="466132E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73 229</w:t>
            </w:r>
          </w:p>
        </w:tc>
      </w:tr>
      <w:tr w:rsidR="62909775" w14:paraId="3123A5D0" w14:textId="77777777" w:rsidTr="19760F7F">
        <w:trPr>
          <w:trHeight w:val="18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CCABC" w14:textId="2102050A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13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51AE0" w14:textId="4ED055C9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Matematyki i Informatyki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DF7E8" w14:textId="0AE9CCF1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74396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ECB297" w14:textId="0ECBEF4B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482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ACEDF1" w14:textId="2252CCD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86ED24" w14:textId="1CC9ACD1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74 824</w:t>
            </w:r>
          </w:p>
        </w:tc>
      </w:tr>
      <w:tr w:rsidR="62909775" w14:paraId="096FEA06" w14:textId="77777777" w:rsidTr="19760F7F">
        <w:trPr>
          <w:trHeight w:val="18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5AD94" w14:textId="537C2827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14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75446" w14:textId="412FC5D4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Nauk Politycznych i Dziennikarstwa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CFDC2" w14:textId="3E72A8B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62095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159DFC" w14:textId="0E0EE8AC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2169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9F7CCA" w14:textId="691C0EC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909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275EDD" w14:textId="7C40827D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63 355</w:t>
            </w:r>
          </w:p>
        </w:tc>
      </w:tr>
      <w:tr w:rsidR="62909775" w14:paraId="6DA843AB" w14:textId="77777777" w:rsidTr="19760F7F">
        <w:trPr>
          <w:trHeight w:val="79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CDF25" w14:textId="6CB59734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15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43861" w14:textId="52BB95B2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Pedagogiczno-Artystycznego w Kaliszu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EDD52" w14:textId="58A79E93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47824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931C3D" w14:textId="03AE3614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2026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5A8633" w14:textId="64AFB71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412142" w14:textId="7873EF1D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49 846</w:t>
            </w:r>
          </w:p>
        </w:tc>
      </w:tr>
      <w:tr w:rsidR="62909775" w14:paraId="3BC38490" w14:textId="77777777" w:rsidTr="19760F7F">
        <w:trPr>
          <w:trHeight w:val="18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A07DA" w14:textId="031B2136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01AC3A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11A86C60" w:rsidRPr="701AC3A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721C3" w14:textId="757F3E4A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Biblioteka Wydziału Teologicznego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96C33B" w14:textId="78E9B0F8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198659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0186F" w14:textId="7DCEECC9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4 680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02601D" w14:textId="69B9B1A9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AB847" w14:textId="133CFB9B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203 339</w:t>
            </w:r>
          </w:p>
        </w:tc>
      </w:tr>
      <w:tr w:rsidR="62909775" w14:paraId="25529502" w14:textId="77777777" w:rsidTr="19760F7F">
        <w:trPr>
          <w:trHeight w:val="52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B309" w14:textId="7E9E7CCF" w:rsidR="62909775" w:rsidRDefault="09707CE0" w:rsidP="7999B2E3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01AC3A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8EDD63A" w:rsidRPr="701AC3A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19975" w14:textId="6E4C0E96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Ośrodek Kultury Austriackiej - </w:t>
            </w:r>
          </w:p>
          <w:p w14:paraId="29230EB1" w14:textId="37DC6C62" w:rsidR="62909775" w:rsidRDefault="09707CE0" w:rsidP="7999B2E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Biblioteka Austriacka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380C53" w14:textId="15B8AA36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13135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83CC81" w14:textId="741EFBF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470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AEAB6E" w14:textId="7AB1E0D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1433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91E0F7" w14:textId="18028A3D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12 172</w:t>
            </w:r>
          </w:p>
        </w:tc>
      </w:tr>
      <w:tr w:rsidR="459DE102" w14:paraId="3AA0BF2C" w14:textId="77777777" w:rsidTr="19760F7F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43A7E" w14:textId="7DB208D2" w:rsidR="459DE102" w:rsidRDefault="6B80F733" w:rsidP="459DE10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01AC3A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A733C" w14:textId="2810C5D1" w:rsidR="2183815C" w:rsidRDefault="08BF6F62" w:rsidP="19760F7F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19760F7F">
              <w:rPr>
                <w:rFonts w:eastAsiaTheme="minorEastAsia"/>
                <w:sz w:val="20"/>
                <w:szCs w:val="20"/>
              </w:rPr>
              <w:t>Wielkopolska Biblioteka Prawnicza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9DDFF" w14:textId="56A114B2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287380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CB85C7" w14:textId="35F4407A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2 195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F9196E" w14:textId="1CC2DB11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654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4BFD1" w14:textId="2BE82526" w:rsidR="19760F7F" w:rsidRDefault="19760F7F" w:rsidP="19760F7F">
            <w:pPr>
              <w:spacing w:after="0"/>
              <w:jc w:val="right"/>
            </w:pPr>
            <w:r w:rsidRPr="19760F7F">
              <w:rPr>
                <w:sz w:val="20"/>
                <w:szCs w:val="20"/>
              </w:rPr>
              <w:t>288 921</w:t>
            </w:r>
          </w:p>
        </w:tc>
      </w:tr>
      <w:tr w:rsidR="62909775" w14:paraId="682965ED" w14:textId="77777777" w:rsidTr="19760F7F">
        <w:trPr>
          <w:trHeight w:val="18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393DF" w14:textId="31FED401" w:rsidR="62909775" w:rsidRDefault="09707CE0" w:rsidP="62891D2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99B2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0E14" w14:textId="76A3F455" w:rsidR="62909775" w:rsidRDefault="09707CE0" w:rsidP="62891D2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2891D2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  <w:r w:rsidR="249D1D8F" w:rsidRPr="62891D2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39F393" w14:textId="5C8F5108" w:rsidR="19760F7F" w:rsidRDefault="19760F7F" w:rsidP="19760F7F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19760F7F">
              <w:rPr>
                <w:b/>
                <w:bCs/>
                <w:sz w:val="20"/>
                <w:szCs w:val="20"/>
              </w:rPr>
              <w:t>2</w:t>
            </w:r>
            <w:r w:rsidR="6F95C348" w:rsidRPr="19760F7F">
              <w:rPr>
                <w:b/>
                <w:bCs/>
                <w:sz w:val="20"/>
                <w:szCs w:val="20"/>
              </w:rPr>
              <w:t xml:space="preserve"> </w:t>
            </w:r>
            <w:r w:rsidRPr="19760F7F">
              <w:rPr>
                <w:b/>
                <w:bCs/>
                <w:sz w:val="20"/>
                <w:szCs w:val="20"/>
              </w:rPr>
              <w:t>415</w:t>
            </w:r>
            <w:r w:rsidR="0A942090" w:rsidRPr="19760F7F">
              <w:rPr>
                <w:b/>
                <w:bCs/>
                <w:sz w:val="20"/>
                <w:szCs w:val="20"/>
              </w:rPr>
              <w:t xml:space="preserve"> </w:t>
            </w:r>
            <w:r w:rsidRPr="19760F7F">
              <w:rPr>
                <w:b/>
                <w:bCs/>
                <w:sz w:val="20"/>
                <w:szCs w:val="20"/>
              </w:rPr>
              <w:t>627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385EB2" w14:textId="480A1EE8" w:rsidR="19760F7F" w:rsidRDefault="19760F7F" w:rsidP="19760F7F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19760F7F">
              <w:rPr>
                <w:b/>
                <w:bCs/>
                <w:sz w:val="20"/>
                <w:szCs w:val="20"/>
              </w:rPr>
              <w:t>27 706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E8F5E1" w14:textId="2F4C1C7F" w:rsidR="19760F7F" w:rsidRDefault="19760F7F" w:rsidP="19760F7F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19760F7F">
              <w:rPr>
                <w:b/>
                <w:bCs/>
                <w:sz w:val="20"/>
                <w:szCs w:val="20"/>
              </w:rPr>
              <w:t>7515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BFDA68" w14:textId="34702FB2" w:rsidR="19760F7F" w:rsidRDefault="19760F7F" w:rsidP="19760F7F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19760F7F">
              <w:rPr>
                <w:b/>
                <w:bCs/>
                <w:sz w:val="20"/>
                <w:szCs w:val="20"/>
              </w:rPr>
              <w:t>2 435 818</w:t>
            </w:r>
          </w:p>
        </w:tc>
      </w:tr>
    </w:tbl>
    <w:p w14:paraId="53274628" w14:textId="5496C117" w:rsidR="38EAF8B8" w:rsidRDefault="38EAF8B8" w:rsidP="7999B2E3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1265C82" w14:textId="6B361370" w:rsidR="00D65C5A" w:rsidRPr="00371312" w:rsidRDefault="2AB837C0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>Na dzień 31.12.20</w:t>
      </w:r>
      <w:r w:rsidR="63667D60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2</w:t>
      </w:r>
      <w:r w:rsidR="2150A803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="26C3F225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r. </w:t>
      </w:r>
      <w:r w:rsidR="26C3F22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zarejestrowano</w:t>
      </w:r>
      <w:r w:rsidR="63667D60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18250A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894</w:t>
      </w:r>
      <w:r w:rsidR="06E0879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553BC94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(202</w:t>
      </w:r>
      <w:r w:rsidR="310CEA6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5553BC94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1</w:t>
      </w:r>
      <w:r w:rsidR="023BE1C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0</w:t>
      </w:r>
      <w:r w:rsidR="5734C2D0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46</w:t>
      </w:r>
      <w:r w:rsidR="5553BC94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26C3F22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E9158B9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bieżących tytułów </w:t>
      </w:r>
      <w:r w:rsidR="26C3F22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czasopism</w:t>
      </w:r>
      <w:r w:rsidR="5A3130F7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26C3F225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8200FAA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tym </w:t>
      </w:r>
      <w:r w:rsidR="26C3F225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polskich </w:t>
      </w:r>
      <w:r w:rsidR="70F2B6C1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(</w:t>
      </w:r>
      <w:r w:rsidR="422B9749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529</w:t>
      </w:r>
      <w:r w:rsidR="70F2B6C1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) </w:t>
      </w:r>
      <w:r w:rsidR="26C3F225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i zagranicznych </w:t>
      </w:r>
      <w:r w:rsidR="70F2B6C1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(</w:t>
      </w:r>
      <w:r w:rsidR="1F7A8F4A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365</w:t>
      </w:r>
      <w:r w:rsidR="70F2B6C1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) </w:t>
      </w:r>
      <w:r w:rsidR="69AFAAA9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zakupionych </w:t>
      </w:r>
      <w:r w:rsidR="26C3F225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ramach prenumeraty. Analizując </w:t>
      </w:r>
      <w:r w:rsidR="05189B8D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wpływy </w:t>
      </w:r>
      <w:r w:rsidR="26C3F225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czasopism </w:t>
      </w:r>
      <w:r w:rsidR="26C3F22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pod względem tytułowym odnotowano na stanie bibliotek </w:t>
      </w:r>
      <w:r w:rsidR="2644C2F6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11062</w:t>
      </w:r>
      <w:r w:rsidR="3C7F2F8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70F2B6C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(202</w:t>
      </w:r>
      <w:r w:rsidR="1933EF0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70F2B6C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7636ADA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750AECCC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2313</w:t>
      </w:r>
      <w:r w:rsidR="70F2B6C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63667D60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6C3F22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tytułów ogółem</w:t>
      </w:r>
      <w:r w:rsidR="728B29A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,</w:t>
      </w:r>
      <w:r w:rsidR="26C3F22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w tym </w:t>
      </w:r>
      <w:r w:rsidR="6648C52E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6023</w:t>
      </w:r>
      <w:r w:rsidR="05F5D8B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6232A03F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05F5D8B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2DDECB82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</w:t>
      </w:r>
      <w:r w:rsidR="503A4D5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349</w:t>
      </w:r>
      <w:r w:rsidR="05F5D8B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26C3F225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tytułów zagranicznych. </w:t>
      </w:r>
    </w:p>
    <w:p w14:paraId="40D864A1" w14:textId="1B04A44D" w:rsidR="00420484" w:rsidRPr="007B34CA" w:rsidRDefault="7456B417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Dane z zakresu e-czasopism </w:t>
      </w:r>
      <w:r w:rsidR="08FE0E7D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wskazuje</w:t>
      </w:r>
      <w:r w:rsidR="0E547FBD"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swoim sprawozdaniu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Biblioteka Uniwersytecka </w:t>
      </w:r>
      <w:r w:rsidR="08FE0E7D"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dla całego 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>system</w:t>
      </w:r>
      <w:r w:rsidR="08FE0E7D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u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E693D36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biblioteczn</w:t>
      </w:r>
      <w:r w:rsidR="0EBEB3CD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o</w:t>
      </w:r>
      <w:r w:rsidR="51B782CA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-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>informacyjn</w:t>
      </w:r>
      <w:r w:rsidR="0EBEB3CD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ego</w:t>
      </w:r>
      <w:r w:rsidRPr="7999B2E3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UAM</w:t>
      </w:r>
      <w:r w:rsidR="00C3277E" w:rsidRPr="7999B2E3">
        <w:rPr>
          <w:rFonts w:eastAsiaTheme="minorEastAsia"/>
          <w:color w:val="000000" w:themeColor="text1"/>
          <w:sz w:val="24"/>
          <w:szCs w:val="24"/>
          <w:lang w:eastAsia="pl-PL"/>
        </w:rPr>
        <w:t>, jednak finasowanie tych zasobów pozostaje w gestii wydziałów.</w:t>
      </w:r>
    </w:p>
    <w:p w14:paraId="4EBE3640" w14:textId="2C526212" w:rsidR="2E372690" w:rsidRDefault="2E372690" w:rsidP="7999B2E3">
      <w:pPr>
        <w:keepNext/>
        <w:spacing w:after="0" w:line="240" w:lineRule="auto"/>
        <w:jc w:val="both"/>
        <w:outlineLvl w:val="4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745E86CF" w14:textId="7B4583D1" w:rsidR="2E372690" w:rsidRDefault="73E344FE" w:rsidP="1709B955">
      <w:pPr>
        <w:keepNext/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1561C9B9" w:rsidRPr="1709B955">
        <w:rPr>
          <w:rFonts w:eastAsiaTheme="minorEastAsia"/>
          <w:b/>
          <w:bCs/>
          <w:color w:val="000000" w:themeColor="text1"/>
          <w:sz w:val="20"/>
          <w:szCs w:val="20"/>
        </w:rPr>
        <w:t>4</w:t>
      </w:r>
      <w:r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. </w:t>
      </w:r>
      <w:r w:rsidR="7159369E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Zestawienie tytułowe czasopism w bibliotekach </w:t>
      </w:r>
      <w:r w:rsidR="37C2C92E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jednostek organizacyjnych </w:t>
      </w:r>
      <w:r w:rsidR="7159369E" w:rsidRPr="1709B955">
        <w:rPr>
          <w:rFonts w:eastAsiaTheme="minorEastAsia"/>
          <w:b/>
          <w:bCs/>
          <w:color w:val="000000" w:themeColor="text1"/>
          <w:sz w:val="20"/>
          <w:szCs w:val="20"/>
        </w:rPr>
        <w:t>w roku 202</w:t>
      </w:r>
      <w:r w:rsidR="53806CCF" w:rsidRPr="1709B955">
        <w:rPr>
          <w:rFonts w:eastAsiaTheme="minorEastAsia"/>
          <w:b/>
          <w:bCs/>
          <w:color w:val="000000" w:themeColor="text1"/>
          <w:sz w:val="20"/>
          <w:szCs w:val="20"/>
        </w:rPr>
        <w:t>3</w:t>
      </w:r>
      <w:r w:rsidR="7159369E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 i 202</w:t>
      </w:r>
      <w:r w:rsidR="06E705F8" w:rsidRPr="1709B955">
        <w:rPr>
          <w:rFonts w:eastAsiaTheme="minorEastAsia"/>
          <w:b/>
          <w:bCs/>
          <w:color w:val="000000" w:themeColor="text1"/>
          <w:sz w:val="20"/>
          <w:szCs w:val="20"/>
        </w:rPr>
        <w:t>4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3508"/>
        <w:gridCol w:w="1627"/>
        <w:gridCol w:w="1403"/>
        <w:gridCol w:w="1269"/>
        <w:gridCol w:w="1254"/>
      </w:tblGrid>
      <w:tr w:rsidR="2E372690" w14:paraId="0D50A05D" w14:textId="77777777" w:rsidTr="67C01232">
        <w:trPr>
          <w:trHeight w:val="259"/>
        </w:trPr>
        <w:tc>
          <w:tcPr>
            <w:tcW w:w="3508" w:type="dxa"/>
            <w:vMerge w:val="restart"/>
            <w:tcMar>
              <w:left w:w="60" w:type="dxa"/>
              <w:right w:w="60" w:type="dxa"/>
            </w:tcMar>
          </w:tcPr>
          <w:p w14:paraId="2DBF5E97" w14:textId="21FC0C44" w:rsidR="2E372690" w:rsidRDefault="609BBA5D" w:rsidP="7999B2E3">
            <w:pPr>
              <w:keepNext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Czasopisma zarejestrowane</w:t>
            </w:r>
          </w:p>
        </w:tc>
        <w:tc>
          <w:tcPr>
            <w:tcW w:w="3030" w:type="dxa"/>
            <w:gridSpan w:val="2"/>
            <w:tcMar>
              <w:left w:w="60" w:type="dxa"/>
              <w:right w:w="60" w:type="dxa"/>
            </w:tcMar>
          </w:tcPr>
          <w:p w14:paraId="1C783B15" w14:textId="2D36A4D7" w:rsidR="2E372690" w:rsidRDefault="609BBA5D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Ilość tytułów</w:t>
            </w:r>
          </w:p>
        </w:tc>
        <w:tc>
          <w:tcPr>
            <w:tcW w:w="2523" w:type="dxa"/>
            <w:gridSpan w:val="2"/>
            <w:tcMar>
              <w:left w:w="60" w:type="dxa"/>
              <w:right w:w="60" w:type="dxa"/>
            </w:tcMar>
          </w:tcPr>
          <w:p w14:paraId="18EA4E99" w14:textId="0EE9EEB7" w:rsidR="2E372690" w:rsidRDefault="609BBA5D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W tym prenumerata</w:t>
            </w:r>
          </w:p>
        </w:tc>
      </w:tr>
      <w:tr w:rsidR="2E372690" w14:paraId="787468BD" w14:textId="77777777" w:rsidTr="67C01232">
        <w:trPr>
          <w:trHeight w:val="281"/>
        </w:trPr>
        <w:tc>
          <w:tcPr>
            <w:tcW w:w="3508" w:type="dxa"/>
            <w:vMerge/>
            <w:vAlign w:val="center"/>
          </w:tcPr>
          <w:p w14:paraId="78BE6C05" w14:textId="77777777" w:rsidR="00993C51" w:rsidRDefault="00993C51"/>
        </w:tc>
        <w:tc>
          <w:tcPr>
            <w:tcW w:w="1627" w:type="dxa"/>
            <w:tcMar>
              <w:left w:w="60" w:type="dxa"/>
              <w:right w:w="60" w:type="dxa"/>
            </w:tcMar>
          </w:tcPr>
          <w:p w14:paraId="0C3D2E1F" w14:textId="1E4887DD" w:rsidR="459DE102" w:rsidRDefault="459DE102" w:rsidP="459DE102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403" w:type="dxa"/>
            <w:tcMar>
              <w:left w:w="60" w:type="dxa"/>
              <w:right w:w="60" w:type="dxa"/>
            </w:tcMar>
          </w:tcPr>
          <w:p w14:paraId="2404E81E" w14:textId="16586501" w:rsidR="2E372690" w:rsidRDefault="312C240B" w:rsidP="7999B2E3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269" w:type="dxa"/>
            <w:tcMar>
              <w:left w:w="60" w:type="dxa"/>
              <w:right w:w="60" w:type="dxa"/>
            </w:tcMar>
          </w:tcPr>
          <w:p w14:paraId="0AF8E59E" w14:textId="350F050B" w:rsidR="459DE102" w:rsidRDefault="459DE102" w:rsidP="459DE102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9DE10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254" w:type="dxa"/>
            <w:tcMar>
              <w:left w:w="60" w:type="dxa"/>
              <w:right w:w="60" w:type="dxa"/>
            </w:tcMar>
          </w:tcPr>
          <w:p w14:paraId="67BBF8EB" w14:textId="36A2939E" w:rsidR="2E372690" w:rsidRDefault="5CB7AEE1" w:rsidP="7999B2E3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</w:tr>
      <w:tr w:rsidR="2E372690" w14:paraId="56FDD548" w14:textId="77777777" w:rsidTr="67C01232">
        <w:trPr>
          <w:trHeight w:val="317"/>
        </w:trPr>
        <w:tc>
          <w:tcPr>
            <w:tcW w:w="3508" w:type="dxa"/>
            <w:tcMar>
              <w:left w:w="60" w:type="dxa"/>
              <w:right w:w="60" w:type="dxa"/>
            </w:tcMar>
          </w:tcPr>
          <w:p w14:paraId="1620BB95" w14:textId="20A063C5" w:rsidR="2E372690" w:rsidRDefault="609BBA5D" w:rsidP="7999B2E3">
            <w:pPr>
              <w:keepNext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Polskie</w:t>
            </w:r>
          </w:p>
        </w:tc>
        <w:tc>
          <w:tcPr>
            <w:tcW w:w="1627" w:type="dxa"/>
            <w:tcMar>
              <w:left w:w="60" w:type="dxa"/>
              <w:right w:w="60" w:type="dxa"/>
            </w:tcMar>
          </w:tcPr>
          <w:p w14:paraId="567C5201" w14:textId="44DA8520" w:rsidR="459DE102" w:rsidRDefault="459DE102" w:rsidP="459DE10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5964</w:t>
            </w:r>
          </w:p>
        </w:tc>
        <w:tc>
          <w:tcPr>
            <w:tcW w:w="1403" w:type="dxa"/>
            <w:tcMar>
              <w:left w:w="60" w:type="dxa"/>
              <w:right w:w="60" w:type="dxa"/>
            </w:tcMar>
          </w:tcPr>
          <w:p w14:paraId="5B755C63" w14:textId="6A4CCF5F" w:rsidR="2E372690" w:rsidRDefault="13330068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5039</w:t>
            </w:r>
          </w:p>
        </w:tc>
        <w:tc>
          <w:tcPr>
            <w:tcW w:w="1269" w:type="dxa"/>
            <w:tcMar>
              <w:left w:w="60" w:type="dxa"/>
              <w:right w:w="60" w:type="dxa"/>
            </w:tcMar>
          </w:tcPr>
          <w:p w14:paraId="1C8B417A" w14:textId="51627856" w:rsidR="459DE102" w:rsidRDefault="459DE102" w:rsidP="459DE102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9DE1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611</w:t>
            </w:r>
          </w:p>
        </w:tc>
        <w:tc>
          <w:tcPr>
            <w:tcW w:w="1254" w:type="dxa"/>
            <w:tcMar>
              <w:left w:w="60" w:type="dxa"/>
              <w:right w:w="60" w:type="dxa"/>
            </w:tcMar>
          </w:tcPr>
          <w:p w14:paraId="68730E06" w14:textId="467C1214" w:rsidR="2E372690" w:rsidRDefault="48D493E8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529</w:t>
            </w:r>
          </w:p>
        </w:tc>
      </w:tr>
      <w:tr w:rsidR="2E372690" w14:paraId="2AFC1C09" w14:textId="77777777" w:rsidTr="67C01232">
        <w:trPr>
          <w:trHeight w:val="216"/>
        </w:trPr>
        <w:tc>
          <w:tcPr>
            <w:tcW w:w="3508" w:type="dxa"/>
            <w:tcMar>
              <w:left w:w="60" w:type="dxa"/>
              <w:right w:w="60" w:type="dxa"/>
            </w:tcMar>
          </w:tcPr>
          <w:p w14:paraId="58F077EF" w14:textId="3C13FCC2" w:rsidR="2E372690" w:rsidRDefault="609BBA5D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Zagraniczne</w:t>
            </w:r>
          </w:p>
        </w:tc>
        <w:tc>
          <w:tcPr>
            <w:tcW w:w="1627" w:type="dxa"/>
            <w:tcMar>
              <w:left w:w="60" w:type="dxa"/>
              <w:right w:w="60" w:type="dxa"/>
            </w:tcMar>
          </w:tcPr>
          <w:p w14:paraId="7EBD8A83" w14:textId="580AE108" w:rsidR="459DE102" w:rsidRDefault="459DE102" w:rsidP="459DE10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6349</w:t>
            </w:r>
          </w:p>
        </w:tc>
        <w:tc>
          <w:tcPr>
            <w:tcW w:w="1403" w:type="dxa"/>
            <w:tcMar>
              <w:left w:w="60" w:type="dxa"/>
              <w:right w:w="60" w:type="dxa"/>
            </w:tcMar>
          </w:tcPr>
          <w:p w14:paraId="2500AAA3" w14:textId="537C8BB5" w:rsidR="2E372690" w:rsidRDefault="1E9F5AA6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6023</w:t>
            </w:r>
          </w:p>
        </w:tc>
        <w:tc>
          <w:tcPr>
            <w:tcW w:w="1269" w:type="dxa"/>
            <w:tcMar>
              <w:left w:w="60" w:type="dxa"/>
              <w:right w:w="60" w:type="dxa"/>
            </w:tcMar>
          </w:tcPr>
          <w:p w14:paraId="77539AA6" w14:textId="10D1D6F7" w:rsidR="459DE102" w:rsidRDefault="459DE102" w:rsidP="459DE102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9DE1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1254" w:type="dxa"/>
            <w:tcMar>
              <w:left w:w="60" w:type="dxa"/>
              <w:right w:w="60" w:type="dxa"/>
            </w:tcMar>
          </w:tcPr>
          <w:p w14:paraId="296E5CD8" w14:textId="0544DDD1" w:rsidR="2E372690" w:rsidRDefault="09362224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365</w:t>
            </w:r>
          </w:p>
        </w:tc>
      </w:tr>
      <w:tr w:rsidR="2E372690" w14:paraId="79C5D40B" w14:textId="77777777" w:rsidTr="67C01232">
        <w:trPr>
          <w:trHeight w:val="233"/>
        </w:trPr>
        <w:tc>
          <w:tcPr>
            <w:tcW w:w="3508" w:type="dxa"/>
            <w:tcMar>
              <w:left w:w="60" w:type="dxa"/>
              <w:right w:w="60" w:type="dxa"/>
            </w:tcMar>
          </w:tcPr>
          <w:p w14:paraId="75F371FB" w14:textId="45EC8801" w:rsidR="2E372690" w:rsidRDefault="609BBA5D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E-czasopisma</w:t>
            </w:r>
          </w:p>
        </w:tc>
        <w:tc>
          <w:tcPr>
            <w:tcW w:w="1627" w:type="dxa"/>
            <w:tcMar>
              <w:left w:w="60" w:type="dxa"/>
              <w:right w:w="60" w:type="dxa"/>
            </w:tcMar>
          </w:tcPr>
          <w:p w14:paraId="7CCE3B69" w14:textId="2B417D57" w:rsidR="459DE102" w:rsidRDefault="459DE102" w:rsidP="459DE10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3" w:type="dxa"/>
            <w:tcMar>
              <w:left w:w="60" w:type="dxa"/>
              <w:right w:w="60" w:type="dxa"/>
            </w:tcMar>
          </w:tcPr>
          <w:p w14:paraId="782F441D" w14:textId="3FBB07FC" w:rsidR="2E372690" w:rsidRDefault="442DE602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Mar>
              <w:left w:w="60" w:type="dxa"/>
              <w:right w:w="60" w:type="dxa"/>
            </w:tcMar>
          </w:tcPr>
          <w:p w14:paraId="7840C152" w14:textId="1463B5A9" w:rsidR="459DE102" w:rsidRDefault="459DE102" w:rsidP="459DE102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9DE10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4" w:type="dxa"/>
            <w:tcMar>
              <w:left w:w="60" w:type="dxa"/>
              <w:right w:w="60" w:type="dxa"/>
            </w:tcMar>
          </w:tcPr>
          <w:p w14:paraId="5705F7E4" w14:textId="68C2424B" w:rsidR="2E372690" w:rsidRDefault="3B56A1F4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2E372690" w14:paraId="199CCE96" w14:textId="77777777" w:rsidTr="67C01232">
        <w:trPr>
          <w:trHeight w:val="252"/>
        </w:trPr>
        <w:tc>
          <w:tcPr>
            <w:tcW w:w="3508" w:type="dxa"/>
            <w:tcMar>
              <w:left w:w="60" w:type="dxa"/>
              <w:right w:w="60" w:type="dxa"/>
            </w:tcMar>
          </w:tcPr>
          <w:p w14:paraId="67716A02" w14:textId="0604420A" w:rsidR="2E372690" w:rsidRDefault="6F6DC6A9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Ogółem</w:t>
            </w:r>
            <w:r w:rsidR="40EB456E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27" w:type="dxa"/>
            <w:tcMar>
              <w:left w:w="60" w:type="dxa"/>
              <w:right w:w="60" w:type="dxa"/>
            </w:tcMar>
          </w:tcPr>
          <w:p w14:paraId="48DB4BBC" w14:textId="7E67D904" w:rsidR="459DE102" w:rsidRDefault="3C17A79D" w:rsidP="459DE102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758191FE"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403" w:type="dxa"/>
            <w:tcMar>
              <w:left w:w="60" w:type="dxa"/>
              <w:right w:w="60" w:type="dxa"/>
            </w:tcMar>
          </w:tcPr>
          <w:p w14:paraId="6836CDEA" w14:textId="2574FEC2" w:rsidR="2E372690" w:rsidRDefault="1DAE6673" w:rsidP="704D3CBC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60B47C19"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062</w:t>
            </w:r>
          </w:p>
        </w:tc>
        <w:tc>
          <w:tcPr>
            <w:tcW w:w="1269" w:type="dxa"/>
            <w:tcMar>
              <w:left w:w="60" w:type="dxa"/>
              <w:right w:w="60" w:type="dxa"/>
            </w:tcMar>
          </w:tcPr>
          <w:p w14:paraId="35C64B28" w14:textId="1E3A5AB3" w:rsidR="459DE102" w:rsidRDefault="3C17A79D" w:rsidP="67C01232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7C0123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1D110C39" w:rsidRPr="67C0123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046</w:t>
            </w:r>
          </w:p>
        </w:tc>
        <w:tc>
          <w:tcPr>
            <w:tcW w:w="1254" w:type="dxa"/>
            <w:tcMar>
              <w:left w:w="60" w:type="dxa"/>
              <w:right w:w="60" w:type="dxa"/>
            </w:tcMar>
          </w:tcPr>
          <w:p w14:paraId="6A057E28" w14:textId="33193184" w:rsidR="2E372690" w:rsidRDefault="67438075" w:rsidP="704D3CBC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89</w:t>
            </w:r>
            <w:r w:rsidR="4481ED2C" w:rsidRPr="704D3CB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2E372690" w14:paraId="78051230" w14:textId="77777777" w:rsidTr="67C01232">
        <w:trPr>
          <w:trHeight w:val="300"/>
        </w:trPr>
        <w:tc>
          <w:tcPr>
            <w:tcW w:w="6538" w:type="dxa"/>
            <w:gridSpan w:val="3"/>
            <w:tcMar>
              <w:left w:w="60" w:type="dxa"/>
              <w:right w:w="60" w:type="dxa"/>
            </w:tcMar>
          </w:tcPr>
          <w:p w14:paraId="1A1DCFD5" w14:textId="2D416DE5" w:rsidR="2E372690" w:rsidRDefault="609BBA5D" w:rsidP="7999B2E3">
            <w:pPr>
              <w:keepNext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W tym Biblioteka Uniwersytecka – depozyt</w:t>
            </w:r>
          </w:p>
        </w:tc>
        <w:tc>
          <w:tcPr>
            <w:tcW w:w="1269" w:type="dxa"/>
            <w:tcMar>
              <w:left w:w="60" w:type="dxa"/>
              <w:right w:w="60" w:type="dxa"/>
            </w:tcMar>
          </w:tcPr>
          <w:p w14:paraId="31E8AD59" w14:textId="1DBEAEB5" w:rsidR="2E372690" w:rsidRDefault="2E372690" w:rsidP="7999B2E3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Mar>
              <w:left w:w="60" w:type="dxa"/>
              <w:right w:w="60" w:type="dxa"/>
            </w:tcMar>
          </w:tcPr>
          <w:p w14:paraId="514E58F7" w14:textId="0FE75D98" w:rsidR="2E372690" w:rsidRDefault="609BBA5D" w:rsidP="7999B2E3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32FDCEF1" w14:textId="6AE503FB" w:rsidR="2E372690" w:rsidRDefault="2E372690" w:rsidP="7999B2E3">
      <w:pPr>
        <w:keepNext/>
        <w:spacing w:after="0" w:line="240" w:lineRule="auto"/>
        <w:jc w:val="both"/>
        <w:outlineLvl w:val="4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29AC5C70" w14:textId="1D18ADD7" w:rsidR="009442BD" w:rsidRPr="00586161" w:rsidRDefault="4AEF0B90" w:rsidP="7999B2E3">
      <w:pPr>
        <w:keepNext/>
        <w:spacing w:after="0" w:line="276" w:lineRule="auto"/>
        <w:ind w:firstLine="708"/>
        <w:jc w:val="both"/>
        <w:outlineLvl w:val="4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Ważnym źródłem pozyskiwania zbiorów była również </w:t>
      </w:r>
      <w:r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wymiana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W przypadku kilku bibliotek ma </w:t>
      </w:r>
      <w:r w:rsidR="0A95D946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ona 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długoletnią tradycję i pozwala na zdobycie cennych materiałów konferencyjnych, seminaryjnych i regionalnych. </w:t>
      </w:r>
      <w:r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Najszerszą wymianę wydawnictw zwartych i czasopism prowadzą: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8A578AA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Biblioteka Collegium Historicum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>: kontrahentów polskich</w:t>
      </w:r>
      <w:r w:rsidR="6C2CEC49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3743CE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127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(202</w:t>
      </w:r>
      <w:r w:rsidR="4AC2EA92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1</w:t>
      </w:r>
      <w:r w:rsidR="407DD26A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2</w:t>
      </w:r>
      <w:r w:rsidR="1AA72C8A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5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)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>, zagranicznych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4114FCF4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174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(202</w:t>
      </w:r>
      <w:r w:rsidR="60AB872B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</w:t>
      </w:r>
      <w:r w:rsidR="5E7416CC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17</w:t>
      </w:r>
      <w:r w:rsidR="2EEF6844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)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>;</w:t>
      </w:r>
      <w:r w:rsidR="7B1AD69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Biblioteka Wydziału Teologicznego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>: kontrahentów polskich</w:t>
      </w:r>
      <w:r w:rsidR="0D99CFEE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7ABD527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16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(202</w:t>
      </w:r>
      <w:r w:rsidR="4B536C77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</w:t>
      </w:r>
      <w:r w:rsidR="363A86DB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16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)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kontrahentów zagranicznych </w:t>
      </w:r>
      <w:r w:rsidR="030A422A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20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(202</w:t>
      </w:r>
      <w:r w:rsidR="387CCAF6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3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</w:t>
      </w:r>
      <w:r w:rsidR="29CCC3C5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2</w:t>
      </w:r>
      <w:r w:rsidR="0C815742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0</w:t>
      </w:r>
      <w:r w:rsidR="7B1AD698" w:rsidRPr="40A2F065">
        <w:rPr>
          <w:rFonts w:eastAsiaTheme="minorEastAsia"/>
          <w:color w:val="000000" w:themeColor="text1"/>
          <w:sz w:val="24"/>
          <w:szCs w:val="24"/>
          <w:lang w:eastAsia="pl-PL"/>
        </w:rPr>
        <w:t>)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 analizowanym roku</w:t>
      </w:r>
      <w:r w:rsidRPr="40A2F065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odnotowano </w:t>
      </w:r>
      <w:r w:rsidR="1D02C55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łącznie </w:t>
      </w:r>
      <w:r w:rsidR="648C28CF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168</w:t>
      </w:r>
      <w:r w:rsidR="0D99CFEE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D02C55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kontrahentów polskich </w:t>
      </w:r>
      <w:r w:rsidR="0D99CFEE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7B1AD69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2B5EB9A6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7B1AD69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3BB9A44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195</w:t>
      </w:r>
      <w:r w:rsidR="0D99CFEE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i </w:t>
      </w:r>
      <w:r w:rsidR="2D93D5FA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219</w:t>
      </w:r>
      <w:r w:rsidR="0D99CFEE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3CC40596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kontrahentów zagranicznych </w:t>
      </w:r>
      <w:r w:rsidR="4E9BDD3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(202</w:t>
      </w:r>
      <w:r w:rsidR="7CB87DA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4E9BDD3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6661CA1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4DD62567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64</w:t>
      </w:r>
      <w:r w:rsidR="4E9BDD31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1D02C558" w:rsidRPr="40A2F065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.</w:t>
      </w:r>
    </w:p>
    <w:p w14:paraId="00D87E78" w14:textId="77777777" w:rsidR="00B54DD9" w:rsidRPr="00371312" w:rsidRDefault="00B54DD9" w:rsidP="7999B2E3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0F94E8DB" w14:textId="77777777" w:rsidR="000C40FD" w:rsidRDefault="77E1A55C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44DF37D5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5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. Poniższa tabela przedstawia dane z ostatnich dwóch lat dotyczące</w:t>
      </w:r>
      <w:r w:rsidR="482837AA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 współpracy z </w:t>
      </w:r>
      <w:r w:rsidR="5BC2D027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kontrahentami</w:t>
      </w:r>
      <w:r w:rsidR="482837AA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1ADC799B" w14:textId="13466B73" w:rsidR="7F769A6D" w:rsidRDefault="482837AA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w ramach</w:t>
      </w:r>
      <w:r w:rsidR="77E1A55C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 wymiany międzybibliotecznej</w:t>
      </w: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64"/>
        <w:gridCol w:w="1418"/>
        <w:gridCol w:w="1417"/>
        <w:gridCol w:w="1314"/>
        <w:gridCol w:w="1480"/>
      </w:tblGrid>
      <w:tr w:rsidR="466490A0" w14:paraId="7AF9A5A2" w14:textId="77777777" w:rsidTr="704D3CBC">
        <w:trPr>
          <w:trHeight w:val="30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F0084" w14:textId="5462F919" w:rsidR="466490A0" w:rsidRPr="0000321D" w:rsidRDefault="7EF2DA43" w:rsidP="62891D21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748C1" w14:textId="122113D2" w:rsidR="2524261B" w:rsidRPr="00797A30" w:rsidRDefault="3AE545E9" w:rsidP="62891D21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0E5BC" w14:textId="0916A09D" w:rsidR="466490A0" w:rsidRPr="0000321D" w:rsidRDefault="34B5F2E4" w:rsidP="459DE102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1C548516"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EA275F" w14:textId="5933C21D" w:rsidR="466490A0" w:rsidRPr="0000321D" w:rsidRDefault="34B5F2E4" w:rsidP="459DE102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69C664C5"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466490A0" w14:paraId="7E2821B6" w14:textId="77777777" w:rsidTr="704D3CBC">
        <w:trPr>
          <w:trHeight w:val="495"/>
        </w:trPr>
        <w:tc>
          <w:tcPr>
            <w:tcW w:w="570" w:type="dxa"/>
            <w:vMerge/>
            <w:vAlign w:val="center"/>
          </w:tcPr>
          <w:p w14:paraId="371473BE" w14:textId="77777777" w:rsidR="00495A61" w:rsidRPr="0000321D" w:rsidRDefault="00495A61" w:rsidP="00944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4" w:type="dxa"/>
            <w:vMerge/>
          </w:tcPr>
          <w:p w14:paraId="29BE4A74" w14:textId="77777777" w:rsidR="007B4464" w:rsidRDefault="007B4464"/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9AB77" w14:textId="1CA163E7" w:rsidR="466490A0" w:rsidRPr="0000321D" w:rsidRDefault="7178276D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Kontrahent polski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FF821" w14:textId="7FEB68AF" w:rsidR="466490A0" w:rsidRPr="0000321D" w:rsidRDefault="7178276D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Kontrahent zagraniczny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258BB" w14:textId="07C4BF2B" w:rsidR="466490A0" w:rsidRPr="0000321D" w:rsidRDefault="7178276D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Kontrahent polski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4B5D3" w14:textId="0AA3098C" w:rsidR="466490A0" w:rsidRPr="0000321D" w:rsidRDefault="7178276D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Kontrahent zagraniczny </w:t>
            </w:r>
          </w:p>
        </w:tc>
      </w:tr>
      <w:tr w:rsidR="466490A0" w14:paraId="017DA70C" w14:textId="77777777" w:rsidTr="704D3CBC">
        <w:trPr>
          <w:trHeight w:val="311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C38E2" w14:textId="03935418" w:rsidR="466490A0" w:rsidRPr="006E45E6" w:rsidRDefault="07503568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7AA90" w14:textId="1707F758" w:rsidR="6EDECD27" w:rsidRDefault="37E49EE6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Geographicum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7ADA4" w14:textId="002371E1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9B2214" w14:textId="00F88ABF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E34C0F" w14:textId="2BB68D04" w:rsidR="6EAB3711" w:rsidRDefault="186E0950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1F7655" w14:textId="47D8BD46" w:rsidR="466490A0" w:rsidRPr="006E45E6" w:rsidRDefault="186E0950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466490A0" w14:paraId="4AE3956B" w14:textId="77777777" w:rsidTr="704D3CBC">
        <w:trPr>
          <w:trHeight w:val="44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CCD40" w14:textId="4F85AAFC" w:rsidR="466490A0" w:rsidRPr="006E45E6" w:rsidRDefault="13A29451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39BDD" w14:textId="307ECDC7" w:rsidR="2524261B" w:rsidRDefault="29926E35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248D03" w14:textId="41246C02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000C2" w14:textId="44E2AF00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C415B3" w14:textId="48062878" w:rsidR="11B586C4" w:rsidRDefault="533FE27E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544BCF" w14:textId="3A33B478" w:rsidR="466490A0" w:rsidRPr="006E45E6" w:rsidRDefault="533FE27E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174</w:t>
            </w:r>
          </w:p>
        </w:tc>
      </w:tr>
      <w:tr w:rsidR="466490A0" w14:paraId="79376765" w14:textId="77777777" w:rsidTr="704D3CBC">
        <w:trPr>
          <w:trHeight w:val="42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ECECD" w14:textId="160F0DCE" w:rsidR="466490A0" w:rsidRPr="006E45E6" w:rsidRDefault="096C3FE5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CB8C1" w14:textId="30564D07" w:rsidR="2524261B" w:rsidRDefault="38ED9417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C02D45" w14:textId="60950546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20C0B" w14:textId="0EF2C0E0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46877" w14:textId="2AE986D4" w:rsidR="22D17F3D" w:rsidRDefault="2868D89D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CC3F9D" w14:textId="40056362" w:rsidR="466490A0" w:rsidRPr="006E45E6" w:rsidRDefault="2868D89D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</w:tr>
      <w:tr w:rsidR="466490A0" w14:paraId="2A7E0534" w14:textId="77777777" w:rsidTr="704D3CBC">
        <w:trPr>
          <w:trHeight w:val="42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5CF48" w14:textId="59C5A2AA" w:rsidR="466490A0" w:rsidRPr="006E45E6" w:rsidRDefault="3592CF44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64027" w14:textId="2863C3AC" w:rsidR="2524261B" w:rsidRDefault="02EE2FD8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Instytutu Kultury Europejskiej w Gnieźnie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5D4F85" w14:textId="017C46AD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D778D" w14:textId="292EC9BF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131F50" w14:textId="6E9D6F43" w:rsidR="580FE437" w:rsidRDefault="4FA742C8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5E3E99" w14:textId="6C9579EF" w:rsidR="466490A0" w:rsidRPr="006E45E6" w:rsidRDefault="4FA742C8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466490A0" w14:paraId="7309CB40" w14:textId="77777777" w:rsidTr="704D3CBC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D4AF9" w14:textId="2EA962B8" w:rsidR="466490A0" w:rsidRPr="0000321D" w:rsidRDefault="54CDA89E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E017C" w14:textId="5B5BD4C0" w:rsidR="2524261B" w:rsidRDefault="5CC6B316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Biologii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8FFC4D" w14:textId="50D43621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E40A92" w14:textId="7368445C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00E2CA" w14:textId="28706B49" w:rsidR="56854055" w:rsidRDefault="720833FD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B49DA" w14:textId="7F01C359" w:rsidR="466490A0" w:rsidRPr="0000321D" w:rsidRDefault="720833FD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466490A0" w14:paraId="230300F5" w14:textId="77777777" w:rsidTr="704D3CBC">
        <w:trPr>
          <w:trHeight w:val="49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1E9DA" w14:textId="13E14132" w:rsidR="466490A0" w:rsidRPr="0000321D" w:rsidRDefault="1D7FE018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2ACB" w14:textId="54F0D37C" w:rsidR="2524261B" w:rsidRDefault="0ACA45C4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Matematyki i Informatyki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A9F036" w14:textId="6CE5F3BD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4CD258" w14:textId="5D8531F2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9BA7E0" w14:textId="7CCEF508" w:rsidR="50E3FDA2" w:rsidRDefault="644C0F51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2D5E0F" w14:textId="21098CEA" w:rsidR="466490A0" w:rsidRPr="0000321D" w:rsidRDefault="644C0F51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13</w:t>
            </w:r>
          </w:p>
        </w:tc>
      </w:tr>
      <w:tr w:rsidR="466490A0" w14:paraId="74CA8F49" w14:textId="77777777" w:rsidTr="704D3CBC">
        <w:trPr>
          <w:trHeight w:val="55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30F15" w14:textId="30C53E4C" w:rsidR="466490A0" w:rsidRPr="0000321D" w:rsidRDefault="61A7D8C6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37780" w14:textId="2AFFA6BA" w:rsidR="2524261B" w:rsidRDefault="6A06D7FF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Nauk Politycznych i Dziennikarstwa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C6BAB7" w14:textId="3BBB4174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BE3B71" w14:textId="2760FED4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394A60" w14:textId="71EE00AE" w:rsidR="429B87E7" w:rsidRDefault="015F50E8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45158C" w14:textId="46773C1D" w:rsidR="466490A0" w:rsidRPr="0000321D" w:rsidRDefault="015F50E8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466490A0" w14:paraId="780D6A5F" w14:textId="77777777" w:rsidTr="704D3CBC">
        <w:trPr>
          <w:trHeight w:val="69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759A9" w14:textId="7E6AF405" w:rsidR="466490A0" w:rsidRPr="0000321D" w:rsidRDefault="7F4B1A6E" w:rsidP="62891D21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E210A" w14:textId="65C307E6" w:rsidR="7A6DFEFF" w:rsidRDefault="68CD021C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Pedagogiczno-Artystycznego w Kaliszu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B4ACE7" w14:textId="22FE050D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0DCBC" w14:textId="14FD9BFF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30CF5D" w14:textId="5407CDAF" w:rsidR="5EC08660" w:rsidRDefault="498C1EFE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8233CE" w14:textId="696B1C85" w:rsidR="466490A0" w:rsidRPr="0000321D" w:rsidRDefault="498C1EFE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466490A0" w14:paraId="09C627D0" w14:textId="77777777" w:rsidTr="704D3CBC">
        <w:trPr>
          <w:trHeight w:val="427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37811" w14:textId="7FF31A92" w:rsidR="466490A0" w:rsidRPr="0000321D" w:rsidRDefault="64FC823C" w:rsidP="40A2F065">
            <w:pPr>
              <w:spacing w:after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A2F065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25D04" w14:textId="003417BA" w:rsidR="2DB2DD77" w:rsidRDefault="46CC3799" w:rsidP="7999B2E3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Teologicznego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57A9ED" w14:textId="30BC1458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2127AA" w14:textId="325393C6" w:rsidR="459DE102" w:rsidRDefault="459DE102" w:rsidP="459DE102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9DE102">
              <w:rPr>
                <w:rFonts w:eastAsiaTheme="minor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F81820" w14:textId="7944BA42" w:rsidR="5959F0E3" w:rsidRDefault="27C4B976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AAE11A" w14:textId="2C2CAB5B" w:rsidR="466490A0" w:rsidRPr="0000321D" w:rsidRDefault="27C4B976" w:rsidP="704D3CBC">
            <w:pPr>
              <w:spacing w:after="0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20</w:t>
            </w:r>
          </w:p>
        </w:tc>
      </w:tr>
      <w:tr w:rsidR="459DE102" w14:paraId="26CE7D56" w14:textId="77777777" w:rsidTr="704D3CBC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BC176" w14:textId="4D6EB909" w:rsidR="459DE102" w:rsidRDefault="6A1430B1" w:rsidP="459DE102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BF93527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1035C" w14:textId="1F57E7E0" w:rsidR="71D5BE9E" w:rsidRDefault="495FE6ED" w:rsidP="2BF93527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BF93527">
              <w:rPr>
                <w:rFonts w:eastAsiaTheme="minorEastAsia"/>
                <w:color w:val="000000" w:themeColor="text1"/>
                <w:sz w:val="20"/>
                <w:szCs w:val="20"/>
              </w:rPr>
              <w:t>Wielkopolska Biblioteka Prawnicza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699B0" w14:textId="789E70E0" w:rsidR="459DE102" w:rsidRDefault="6EB654E9" w:rsidP="459DE10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A2F065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5FA78B" w14:textId="4E3C4BED" w:rsidR="459DE102" w:rsidRDefault="29FC7EE7" w:rsidP="459DE10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A446E55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B1E0D" w14:textId="16388FB4" w:rsidR="459DE102" w:rsidRDefault="76453168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2C2DB5" w14:textId="55F45B08" w:rsidR="459DE102" w:rsidRDefault="76453168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466490A0" w14:paraId="4A1206AC" w14:textId="77777777" w:rsidTr="704D3CBC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2D79D" w14:textId="73FB07B3" w:rsidR="466490A0" w:rsidRPr="0000321D" w:rsidRDefault="466490A0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8D311" w14:textId="62368457" w:rsidR="6CBFAF11" w:rsidRDefault="4A8570EC" w:rsidP="62891D21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Ogółem</w:t>
            </w:r>
            <w:r w:rsidR="7951A408"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51FA4" w14:textId="54B5DB61" w:rsidR="459DE102" w:rsidRDefault="459DE102" w:rsidP="459DE102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195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81B097" w14:textId="2E16CB36" w:rsidR="459DE102" w:rsidRDefault="459DE102" w:rsidP="459DE102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459DE10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264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7F5418" w14:textId="207493D7" w:rsidR="3DBDE603" w:rsidRDefault="4E39A9D3" w:rsidP="2BF93527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BF93527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168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CEAA1B" w14:textId="3B0D0A39" w:rsidR="466490A0" w:rsidRPr="0000321D" w:rsidRDefault="4E39A9D3" w:rsidP="2BF93527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BF93527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219</w:t>
            </w:r>
          </w:p>
        </w:tc>
      </w:tr>
    </w:tbl>
    <w:p w14:paraId="28DB5533" w14:textId="7A1B47F3" w:rsidR="6E9C07CB" w:rsidRDefault="6E9C07CB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52B54E43" w14:textId="745F264E" w:rsidR="2D96859A" w:rsidRDefault="2D96859A" w:rsidP="2D96859A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54B24913" w14:textId="6502DABE" w:rsidR="389EAB00" w:rsidRDefault="2392CDEE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2D348F09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6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. </w:t>
      </w:r>
      <w:r w:rsidR="14569D69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Zestawienie wymiany </w:t>
      </w:r>
      <w:r w:rsidR="6DE3630E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między</w:t>
      </w:r>
      <w:r w:rsidR="14569D69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bibliotecznej w liczbach</w:t>
      </w:r>
      <w:r w:rsidR="03B2EBF0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.</w:t>
      </w:r>
      <w:r w:rsidR="14569D69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tbl>
      <w:tblPr>
        <w:tblW w:w="9196" w:type="dxa"/>
        <w:tblLayout w:type="fixed"/>
        <w:tblLook w:val="06A0" w:firstRow="1" w:lastRow="0" w:firstColumn="1" w:lastColumn="0" w:noHBand="1" w:noVBand="1"/>
      </w:tblPr>
      <w:tblGrid>
        <w:gridCol w:w="600"/>
        <w:gridCol w:w="2374"/>
        <w:gridCol w:w="992"/>
        <w:gridCol w:w="1134"/>
        <w:gridCol w:w="993"/>
        <w:gridCol w:w="992"/>
        <w:gridCol w:w="992"/>
        <w:gridCol w:w="1119"/>
      </w:tblGrid>
      <w:tr w:rsidR="7E98A918" w14:paraId="10576AB2" w14:textId="77777777" w:rsidTr="67C01232">
        <w:trPr>
          <w:trHeight w:val="622"/>
        </w:trPr>
        <w:tc>
          <w:tcPr>
            <w:tcW w:w="6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64CE17F" w14:textId="7144A692" w:rsidR="3E046A88" w:rsidRDefault="2747C328" w:rsidP="7999B2E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37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7CB2E5F" w14:textId="31DE2DD5" w:rsidR="3E046A88" w:rsidRDefault="2747C328" w:rsidP="7999B2E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CACA6D0" w14:textId="3AA8AFED" w:rsidR="7E98A918" w:rsidRDefault="2CD5D454" w:rsidP="7999B2E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>ys</w:t>
            </w:r>
            <w:r w:rsidR="12566F58" w:rsidRPr="7999B2E3">
              <w:rPr>
                <w:b/>
                <w:bCs/>
                <w:color w:val="000000" w:themeColor="text1"/>
                <w:sz w:val="20"/>
                <w:szCs w:val="20"/>
              </w:rPr>
              <w:t>łane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czas</w:t>
            </w:r>
            <w:r w:rsidR="35DBD024" w:rsidRPr="7999B2E3">
              <w:rPr>
                <w:b/>
                <w:bCs/>
                <w:color w:val="000000" w:themeColor="text1"/>
                <w:sz w:val="20"/>
                <w:szCs w:val="20"/>
              </w:rPr>
              <w:t>opisma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02DF89A" w14:textId="5EBF4B1C" w:rsidR="7E98A918" w:rsidRDefault="35DBD024" w:rsidP="7999B2E3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>trz</w:t>
            </w:r>
            <w:r w:rsidR="2057D289" w:rsidRPr="7999B2E3">
              <w:rPr>
                <w:b/>
                <w:bCs/>
                <w:color w:val="000000" w:themeColor="text1"/>
                <w:sz w:val="20"/>
                <w:szCs w:val="20"/>
              </w:rPr>
              <w:t>ymane</w:t>
            </w:r>
          </w:p>
          <w:p w14:paraId="2766D64A" w14:textId="0D331B52" w:rsidR="7E98A918" w:rsidRDefault="2057D289" w:rsidP="7999B2E3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czasopisma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9BD946" w14:textId="43F52924" w:rsidR="7E98A918" w:rsidRDefault="7ECAC32D" w:rsidP="7999B2E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>ys</w:t>
            </w:r>
            <w:r w:rsidR="72AC2AAE" w:rsidRPr="7999B2E3">
              <w:rPr>
                <w:b/>
                <w:bCs/>
                <w:color w:val="000000" w:themeColor="text1"/>
                <w:sz w:val="20"/>
                <w:szCs w:val="20"/>
              </w:rPr>
              <w:t>łane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książki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50BE45B" w14:textId="1C428D36" w:rsidR="7E98A918" w:rsidRDefault="2A61D515" w:rsidP="7999B2E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>trz</w:t>
            </w:r>
            <w:r w:rsidR="5F37CEE1" w:rsidRPr="7999B2E3">
              <w:rPr>
                <w:b/>
                <w:bCs/>
                <w:color w:val="000000" w:themeColor="text1"/>
                <w:sz w:val="20"/>
                <w:szCs w:val="20"/>
              </w:rPr>
              <w:t>ymane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Książki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CA9E4F" w14:textId="25DAF953" w:rsidR="7E98A918" w:rsidRDefault="5F2272B4" w:rsidP="7999B2E3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>ys</w:t>
            </w:r>
            <w:r w:rsidR="6803D36A" w:rsidRPr="7999B2E3">
              <w:rPr>
                <w:b/>
                <w:bCs/>
                <w:color w:val="000000" w:themeColor="text1"/>
                <w:sz w:val="20"/>
                <w:szCs w:val="20"/>
              </w:rPr>
              <w:t>łane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358DA6A" w14:textId="125F0398" w:rsidR="7E98A918" w:rsidRDefault="038AB4A3" w:rsidP="7999B2E3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zas. </w:t>
            </w:r>
            <w:r w:rsidR="7507673C" w:rsidRPr="7999B2E3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ks.</w:t>
            </w:r>
          </w:p>
        </w:tc>
        <w:tc>
          <w:tcPr>
            <w:tcW w:w="11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3D2AC0" w14:textId="77F1C497" w:rsidR="7E98A918" w:rsidRDefault="2F97A7C4" w:rsidP="7999B2E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Otrzymane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cz</w:t>
            </w:r>
            <w:r w:rsidR="4F8D6D9C" w:rsidRPr="7999B2E3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47B8F39B" w:rsidRPr="7999B2E3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D3A65FD" w:rsidRPr="7999B2E3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1DD28B4" w:rsidRPr="7999B2E3">
              <w:rPr>
                <w:b/>
                <w:bCs/>
                <w:color w:val="000000" w:themeColor="text1"/>
                <w:sz w:val="20"/>
                <w:szCs w:val="20"/>
              </w:rPr>
              <w:t xml:space="preserve"> książ.</w:t>
            </w:r>
          </w:p>
        </w:tc>
      </w:tr>
      <w:tr w:rsidR="7E98A918" w14:paraId="2A0D12F3" w14:textId="77777777" w:rsidTr="67C01232">
        <w:trPr>
          <w:trHeight w:val="490"/>
        </w:trPr>
        <w:tc>
          <w:tcPr>
            <w:tcW w:w="60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0F4AEC7" w14:textId="3C2B2E02" w:rsidR="177478DF" w:rsidRDefault="3394C443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34D10A" w14:textId="468829B4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Collegium Geographicum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3030EE" w14:textId="1680A040" w:rsidR="7A889A5F" w:rsidRDefault="46BF8879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14CA1" w14:textId="28ACD5B1" w:rsidR="7A889A5F" w:rsidRDefault="46BF8879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3D450B" w14:textId="4906DB2C" w:rsidR="7A889A5F" w:rsidRDefault="46BF8879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842DC8" w14:textId="07311773" w:rsidR="7A889A5F" w:rsidRDefault="46BF8879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AB63D" w14:textId="2C57CC95" w:rsidR="7A889A5F" w:rsidRDefault="46BF8879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FEE982" w14:textId="4A935271" w:rsidR="7A889A5F" w:rsidRDefault="46BF8879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19</w:t>
            </w:r>
          </w:p>
        </w:tc>
      </w:tr>
      <w:tr w:rsidR="7E98A918" w14:paraId="4CBD4EEE" w14:textId="77777777" w:rsidTr="67C01232">
        <w:trPr>
          <w:trHeight w:val="3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4A8F311" w14:textId="4A2C539D" w:rsidR="6C086423" w:rsidRDefault="1F31E7F6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D33AE2" w14:textId="602B200E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Collegium Historicum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7BB854" w14:textId="408419B0" w:rsidR="7A889A5F" w:rsidRDefault="461B7AE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87ADB8" w14:textId="4D676F83" w:rsidR="7A889A5F" w:rsidRDefault="461B7AE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5FD703" w14:textId="10FC35EC" w:rsidR="7A889A5F" w:rsidRDefault="461B7AE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BC5C0D" w14:textId="5FE6FD70" w:rsidR="7A889A5F" w:rsidRDefault="461B7AE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6465C" w14:textId="4BAB5F17" w:rsidR="7A889A5F" w:rsidRDefault="17CA1D1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7998E" w14:textId="442ADF72" w:rsidR="7A889A5F" w:rsidRDefault="17CA1D1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424</w:t>
            </w:r>
          </w:p>
        </w:tc>
      </w:tr>
      <w:tr w:rsidR="7E98A918" w14:paraId="4E7D8751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A1F738E" w14:textId="48A2664E" w:rsidR="7E98A918" w:rsidRDefault="486558E3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75A976" w14:textId="495FFC16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Collegium Polonicum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422C1D" w14:textId="6617C054" w:rsidR="7A889A5F" w:rsidRDefault="1DBB875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76794A" w14:textId="311844FD" w:rsidR="7A889A5F" w:rsidRDefault="1DBB875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9FC7F" w14:textId="58E54276" w:rsidR="7A889A5F" w:rsidRDefault="1DBB875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1D123F" w14:textId="0444EB36" w:rsidR="7A889A5F" w:rsidRDefault="1DBB875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1A4FC" w14:textId="52425AA1" w:rsidR="7A889A5F" w:rsidRDefault="1DBB875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85F04C" w14:textId="1F030E26" w:rsidR="7A889A5F" w:rsidRDefault="1DBB875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26</w:t>
            </w:r>
          </w:p>
        </w:tc>
      </w:tr>
      <w:tr w:rsidR="7E98A918" w14:paraId="23BB2843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56F450C8" w14:textId="6F93299D" w:rsidR="7E98A918" w:rsidRDefault="1C02C18D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D5E040" w14:textId="7A200E7A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Filologiczna NOVUM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44B908" w14:textId="52A804F7" w:rsidR="7A889A5F" w:rsidRDefault="2CB2CA2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E413D5" w14:textId="14535B18" w:rsidR="7A889A5F" w:rsidRDefault="2CB2CA2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102F44" w14:textId="1D0D4FA1" w:rsidR="7A889A5F" w:rsidRDefault="2CB2CA2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ED719A" w14:textId="15F58AF0" w:rsidR="7A889A5F" w:rsidRDefault="2CB2CA2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157D30" w14:textId="0E7AB3AB" w:rsidR="7A889A5F" w:rsidRDefault="2CB2CA2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3F5949" w14:textId="6DA91A70" w:rsidR="7A889A5F" w:rsidRDefault="77F82CA8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482E4A4C" w14:textId="77777777" w:rsidTr="67C01232">
        <w:trPr>
          <w:trHeight w:val="4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BCA869D" w14:textId="4B7A99BB" w:rsidR="7E98A918" w:rsidRDefault="5B3A3829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E9CD94" w14:textId="3B12BCAB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Instytutu Kultury Europejskiej w Gnieźnie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C0A394" w14:textId="6A2FAED9" w:rsidR="7A889A5F" w:rsidRDefault="1AFD653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8A7E82" w14:textId="6BC2C114" w:rsidR="7A889A5F" w:rsidRDefault="51F1164A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20CEF1" w14:textId="77AFC59C" w:rsidR="7A889A5F" w:rsidRDefault="422517D9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A2D452" w14:textId="274E603F" w:rsidR="7A889A5F" w:rsidRDefault="2DA12405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A42A91" w14:textId="23A33DA9" w:rsidR="7A889A5F" w:rsidRDefault="52846DB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5F423" w14:textId="6CAEB755" w:rsidR="7A889A5F" w:rsidRDefault="52846DB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799</w:t>
            </w:r>
          </w:p>
        </w:tc>
      </w:tr>
      <w:tr w:rsidR="7E98A918" w14:paraId="080BB9C8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9507AB5" w14:textId="1DA257CA" w:rsidR="7E98A918" w:rsidRDefault="1481A1C1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9E617" w14:textId="2F687A11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Kampusu Ogrody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A19FF7" w14:textId="44D0C2B7" w:rsidR="7A889A5F" w:rsidRDefault="6B43930C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FA44F9" w14:textId="772C81A1" w:rsidR="7A889A5F" w:rsidRDefault="6B43930C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C110E2" w14:textId="5EDCDA1B" w:rsidR="7A889A5F" w:rsidRDefault="6B43930C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90FBC3" w14:textId="6A8B7D9B" w:rsidR="7A889A5F" w:rsidRDefault="6B43930C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820A5" w14:textId="691FAAFF" w:rsidR="7A889A5F" w:rsidRDefault="6B43930C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5C42E4" w14:textId="4B22D7D5" w:rsidR="7A889A5F" w:rsidRDefault="6B43930C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406CFE01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7EA37BB" w14:textId="4BF690C5" w:rsidR="7E98A918" w:rsidRDefault="2D3F77E2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850D61" w14:textId="56C5A7D2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Nadnoteckiego Instytutu UAM w Pile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C73C8" w14:textId="3D232CEB" w:rsidR="7A889A5F" w:rsidRDefault="49DECFAE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2AAA5D" w14:textId="631CA938" w:rsidR="7A889A5F" w:rsidRDefault="49DECFAE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4D2FBF" w14:textId="0C915C44" w:rsidR="7A889A5F" w:rsidRDefault="49DECFAE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3B01A" w14:textId="46871DF7" w:rsidR="7A889A5F" w:rsidRDefault="49DECFAE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62AC7" w14:textId="30A8BA64" w:rsidR="7A889A5F" w:rsidRDefault="49DECFAE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C1DF8" w14:textId="1537A6E7" w:rsidR="7A889A5F" w:rsidRDefault="49DECFAE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1FD2C6B0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D4CCA78" w14:textId="6C3CB9F1" w:rsidR="7E98A918" w:rsidRDefault="23793E69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7E72FC" w14:textId="5B1F469D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Studium Językowego UAM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D1978" w14:textId="3823ECD6" w:rsidR="7A889A5F" w:rsidRDefault="3B82DB8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231CA" w14:textId="058FE16E" w:rsidR="7A889A5F" w:rsidRDefault="3B82DB8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5018B3" w14:textId="16811402" w:rsidR="7A889A5F" w:rsidRDefault="3B82DB8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F0EC08" w14:textId="577EDC1D" w:rsidR="7A889A5F" w:rsidRDefault="3B82DB8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6BA2B4" w14:textId="68836964" w:rsidR="7A889A5F" w:rsidRDefault="3B82DB8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8506D" w14:textId="6E85D09E" w:rsidR="7A889A5F" w:rsidRDefault="7A889A5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7E98A918" w14:paraId="05F55AB5" w14:textId="77777777" w:rsidTr="67C01232">
        <w:trPr>
          <w:trHeight w:val="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3017147" w14:textId="754F16FA" w:rsidR="7E98A918" w:rsidRDefault="276AD179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22DECA" w14:textId="6621C9B1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Wydziału Biologii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46636" w14:textId="27A43B2B" w:rsidR="7A889A5F" w:rsidRDefault="2598248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0BF38F" w14:textId="7730B11D" w:rsidR="7A889A5F" w:rsidRDefault="2598248F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833CAC" w14:textId="63C48284" w:rsidR="7A889A5F" w:rsidRDefault="02F3E32D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9B4BF" w14:textId="5F4C4028" w:rsidR="7A889A5F" w:rsidRDefault="02F3E32D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C28A7A" w14:textId="158AE484" w:rsidR="7A889A5F" w:rsidRDefault="78A41EC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99FBB5" w14:textId="68A6A572" w:rsidR="7A889A5F" w:rsidRDefault="78A41EC4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7E98A918" w14:paraId="58B5D085" w14:textId="77777777" w:rsidTr="67C01232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79C5071" w14:textId="2A9A37DE" w:rsidR="7E98A918" w:rsidRDefault="1AA245F4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BAA083" w14:textId="00942455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Wydziału Chemii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A0D183" w14:textId="05CD0C68" w:rsidR="7A889A5F" w:rsidRDefault="3B4FDD2B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941D95" w14:textId="3A29F14E" w:rsidR="7A889A5F" w:rsidRDefault="3B4FDD2B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CC8395" w14:textId="17FAF1BC" w:rsidR="7A889A5F" w:rsidRDefault="3B4FDD2B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1347A6" w14:textId="5E358832" w:rsidR="7A889A5F" w:rsidRDefault="3B4FDD2B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D3B150" w14:textId="4479C2FB" w:rsidR="7A889A5F" w:rsidRDefault="3B4FDD2B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B8A9A" w14:textId="72FD3861" w:rsidR="7A889A5F" w:rsidRDefault="3B4FDD2B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4FB9F26C" w14:textId="77777777" w:rsidTr="67C01232">
        <w:trPr>
          <w:trHeight w:val="5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DC209B3" w14:textId="70F2BB5C" w:rsidR="7E98A918" w:rsidRDefault="674C6DB9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DDE4D7" w14:textId="6AA88595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Wydziału Filologii Polskiej i Klasycznej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807EEE" w14:textId="3A4A1B5B" w:rsidR="7A889A5F" w:rsidRDefault="6C51E58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CCE27" w14:textId="6BB6333D" w:rsidR="7A889A5F" w:rsidRDefault="6C51E58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8A080" w14:textId="6E3C2403" w:rsidR="7A889A5F" w:rsidRDefault="6C51E58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504AB1" w14:textId="3E0F730B" w:rsidR="7A889A5F" w:rsidRDefault="6C51E58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7B0C8" w14:textId="071311CC" w:rsidR="7A889A5F" w:rsidRDefault="6C51E58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5E2C0" w14:textId="303816DD" w:rsidR="7A889A5F" w:rsidRDefault="6C51E58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1EF74ABA" w14:textId="77777777" w:rsidTr="67C01232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3B2A464" w14:textId="0A6B67F3" w:rsidR="7E98A918" w:rsidRDefault="127FE5CA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42C642" w14:textId="749CC110" w:rsidR="0D76EC18" w:rsidRDefault="3D089F80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6446D6B2">
              <w:rPr>
                <w:color w:val="000000" w:themeColor="text1"/>
                <w:sz w:val="20"/>
                <w:szCs w:val="20"/>
              </w:rPr>
              <w:t>Biblioteka Wydziału Fizyki</w:t>
            </w:r>
            <w:r w:rsidR="3BB1478A" w:rsidRPr="6446D6B2">
              <w:rPr>
                <w:color w:val="000000" w:themeColor="text1"/>
                <w:sz w:val="20"/>
                <w:szCs w:val="20"/>
              </w:rPr>
              <w:t xml:space="preserve"> i Astronomii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DEE54C" w14:textId="7DB42DC3" w:rsidR="7A889A5F" w:rsidRDefault="3059506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507437" w14:textId="6F666093" w:rsidR="7A889A5F" w:rsidRDefault="3059506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BBA150" w14:textId="21907EE1" w:rsidR="7A889A5F" w:rsidRDefault="3059506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ED22DE" w14:textId="325B423D" w:rsidR="7A889A5F" w:rsidRDefault="3059506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DED03" w14:textId="1ECAB42D" w:rsidR="7A889A5F" w:rsidRDefault="3059506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0D5C20" w14:textId="4104C4F0" w:rsidR="7A889A5F" w:rsidRDefault="30595063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5C57A09B" w14:textId="77777777" w:rsidTr="67C01232">
        <w:trPr>
          <w:trHeight w:val="2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898F139" w14:textId="18D54EE4" w:rsidR="7E98A918" w:rsidRDefault="6BA32E39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CA50FB" w14:textId="41E66000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Wydziału Matematyki i Informatyki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3E8A5E" w14:textId="6B316A33" w:rsidR="7A889A5F" w:rsidRDefault="757AC2F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99404E" w14:textId="48F8D199" w:rsidR="7A889A5F" w:rsidRDefault="757AC2F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A2E252" w14:textId="03F91689" w:rsidR="7A889A5F" w:rsidRDefault="757AC2F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65F8BD" w14:textId="39ED93CD" w:rsidR="7A889A5F" w:rsidRDefault="757AC2F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C30EF4" w14:textId="16433B59" w:rsidR="7A889A5F" w:rsidRDefault="757AC2F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C87F74" w14:textId="046F1030" w:rsidR="7A889A5F" w:rsidRDefault="757AC2F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37</w:t>
            </w:r>
          </w:p>
        </w:tc>
      </w:tr>
      <w:tr w:rsidR="7E98A918" w14:paraId="302B96C6" w14:textId="77777777" w:rsidTr="67C01232">
        <w:trPr>
          <w:trHeight w:val="6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24934E2" w14:textId="2AE5CB37" w:rsidR="7E98A918" w:rsidRDefault="2CA4952B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79F298" w14:textId="431CD0D6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Wydziału Nauk Politycznych i Dziennikarstwa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93264B" w14:textId="309C25DA" w:rsidR="7A889A5F" w:rsidRDefault="616F8101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DD095" w14:textId="3DA3B14B" w:rsidR="7A889A5F" w:rsidRDefault="616F8101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C816A" w14:textId="637C32F6" w:rsidR="7A889A5F" w:rsidRDefault="616F8101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EAB914" w14:textId="3E07B9FE" w:rsidR="7A889A5F" w:rsidRDefault="6433678A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4D360A" w14:textId="79146B4B" w:rsidR="7A889A5F" w:rsidRDefault="06413D9A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4FEC9C" w14:textId="6AA2336F" w:rsidR="7A889A5F" w:rsidRDefault="06413D9A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65</w:t>
            </w:r>
          </w:p>
        </w:tc>
      </w:tr>
      <w:tr w:rsidR="7E98A918" w14:paraId="5DF41463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2E4F933" w14:textId="2990CFB9" w:rsidR="7E98A918" w:rsidRDefault="79C0A7F3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81F44B" w14:textId="5FF39D63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Wydziału Pedagogiczno-Artystycznego w Kaliszu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82E2F" w14:textId="5B6AC41D" w:rsidR="7A889A5F" w:rsidRDefault="4E2F13C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51C6B6" w14:textId="56101237" w:rsidR="7A889A5F" w:rsidRDefault="4E2F13C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9A85C0" w14:textId="17060C67" w:rsidR="7A889A5F" w:rsidRDefault="4E2F13C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77577" w14:textId="3062CF58" w:rsidR="7A889A5F" w:rsidRDefault="4E2F13C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422E95" w14:textId="1BAD27BC" w:rsidR="7A889A5F" w:rsidRDefault="4E2F13C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3D72EA" w14:textId="51CF1B32" w:rsidR="7A889A5F" w:rsidRDefault="4E2F13C7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098855A1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6725980" w14:textId="720357D7" w:rsidR="7E98A918" w:rsidRDefault="0D2C667F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2D96859A">
              <w:rPr>
                <w:color w:val="000000" w:themeColor="text1"/>
                <w:sz w:val="20"/>
                <w:szCs w:val="20"/>
              </w:rPr>
              <w:t>1</w:t>
            </w:r>
            <w:r w:rsidR="3271F4E2" w:rsidRPr="2D96859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4A73EF" w14:textId="4B3D26D8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Biblioteka Wydziału Teologicznego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7ED4E" w14:textId="39329393" w:rsidR="7A889A5F" w:rsidRDefault="6E3B36DC" w:rsidP="2BF93527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2BF9352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D99D2" w14:textId="195CCA71" w:rsidR="7A889A5F" w:rsidRDefault="6E3B36DC" w:rsidP="2BF93527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2BF93527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E7CC4C" w14:textId="503DE9F0" w:rsidR="7A889A5F" w:rsidRDefault="6E3B36DC" w:rsidP="2BF93527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2BF93527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F3EF13" w14:textId="19A95FBE" w:rsidR="7A889A5F" w:rsidRDefault="6E3B36DC" w:rsidP="2BF93527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2BF93527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EC9818" w14:textId="39CECED2" w:rsidR="7A889A5F" w:rsidRDefault="6E3B36DC" w:rsidP="2BF93527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2BF93527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F11CFA" w14:textId="5B8A0229" w:rsidR="7A889A5F" w:rsidRDefault="6E3B36DC" w:rsidP="2BF93527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2BF93527">
              <w:rPr>
                <w:color w:val="000000" w:themeColor="text1"/>
                <w:sz w:val="20"/>
                <w:szCs w:val="20"/>
              </w:rPr>
              <w:t>68</w:t>
            </w:r>
            <w:r w:rsidR="62857ADB" w:rsidRPr="2BF93527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7E98A918" w14:paraId="41A29498" w14:textId="77777777" w:rsidTr="67C0123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8398F82" w14:textId="3022B315" w:rsidR="34E79E87" w:rsidRDefault="40622FC8" w:rsidP="7999B2E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2D96859A">
              <w:rPr>
                <w:color w:val="000000" w:themeColor="text1"/>
                <w:sz w:val="20"/>
                <w:szCs w:val="20"/>
              </w:rPr>
              <w:t>1</w:t>
            </w:r>
            <w:r w:rsidR="1584DB2E" w:rsidRPr="2D96859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7357B5" w14:textId="27A9C2DB" w:rsidR="0D76EC18" w:rsidRDefault="27D67678" w:rsidP="7999B2E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999B2E3">
              <w:rPr>
                <w:color w:val="000000" w:themeColor="text1"/>
                <w:sz w:val="20"/>
                <w:szCs w:val="20"/>
              </w:rPr>
              <w:t>Ośrodek Kultury Austriackiej - Biblioteka Austriacka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0A2D6" w14:textId="32E50BC6" w:rsidR="7A889A5F" w:rsidRDefault="33B15E5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1B39DC" w14:textId="3D961A3F" w:rsidR="7A889A5F" w:rsidRDefault="33B15E5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EE23DB" w14:textId="72079FD5" w:rsidR="7A889A5F" w:rsidRDefault="33B15E5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8F21E" w14:textId="48F8A489" w:rsidR="7A889A5F" w:rsidRDefault="33B15E5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9AD82" w14:textId="54C99243" w:rsidR="7A889A5F" w:rsidRDefault="33B15E5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2B53EC" w14:textId="5EFDB6CC" w:rsidR="7A889A5F" w:rsidRDefault="33B15E50" w:rsidP="704D3CBC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A95D48C" w14:paraId="2E880A23" w14:textId="77777777" w:rsidTr="67C0123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8B6E976" w14:textId="25CA4FB7" w:rsidR="0A95D48C" w:rsidRDefault="37D1764E" w:rsidP="0A95D4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2D96859A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D7D1F4" w14:textId="35AE691D" w:rsidR="04332698" w:rsidRDefault="63CC625A" w:rsidP="704D3CBC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Wielkopolska Biblioteka Prawnicza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2E99A2" w14:textId="0D79D759" w:rsidR="0A95D48C" w:rsidRDefault="029D226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44D3CA" w14:textId="6367906F" w:rsidR="0A95D48C" w:rsidRDefault="029D226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5373" w14:textId="47A2EFEA" w:rsidR="0A95D48C" w:rsidRDefault="029D226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F5D55" w14:textId="3BCBCD1B" w:rsidR="0A95D48C" w:rsidRDefault="029D226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3DA3B" w14:textId="4D556619" w:rsidR="0A95D48C" w:rsidRDefault="029D226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FA1D8F" w14:textId="35E46255" w:rsidR="0A95D48C" w:rsidRDefault="029D226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7E98A918" w14:paraId="4A951205" w14:textId="77777777" w:rsidTr="67C01232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C7E825" w14:textId="5D68F67E" w:rsidR="7E98A918" w:rsidRDefault="7E98A918" w:rsidP="7999B2E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035E8AA" w14:textId="00A2A7C1" w:rsidR="7E98A918" w:rsidRDefault="2439181E" w:rsidP="7999B2E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b/>
                <w:bCs/>
                <w:color w:val="000000" w:themeColor="text1"/>
                <w:sz w:val="20"/>
                <w:szCs w:val="20"/>
              </w:rPr>
              <w:t>Ogółem: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49BDE6" w14:textId="023318E2" w:rsidR="7A889A5F" w:rsidRDefault="6F47FE9D" w:rsidP="2BF93527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93527">
              <w:rPr>
                <w:b/>
                <w:bCs/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34A256" w14:textId="72E27964" w:rsidR="7A889A5F" w:rsidRDefault="29794A20" w:rsidP="2BF93527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93527">
              <w:rPr>
                <w:b/>
                <w:bCs/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6389CB" w14:textId="67AC7100" w:rsidR="7A889A5F" w:rsidRDefault="29794A20" w:rsidP="2BF93527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93527">
              <w:rPr>
                <w:b/>
                <w:bCs/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D01122" w14:textId="63DDCDAA" w:rsidR="7A889A5F" w:rsidRDefault="7897A420" w:rsidP="2BF93527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7C0123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2E5C1852" w:rsidRPr="67C0123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b/>
                <w:bCs/>
                <w:color w:val="000000" w:themeColor="text1"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6A83E3" w14:textId="498F44B0" w:rsidR="7A889A5F" w:rsidRDefault="29794A20" w:rsidP="2BF93527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93527">
              <w:rPr>
                <w:b/>
                <w:bCs/>
                <w:color w:val="000000" w:themeColor="text1"/>
                <w:sz w:val="20"/>
                <w:szCs w:val="20"/>
              </w:rPr>
              <w:t>698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AC4C63" w14:textId="7FE73F03" w:rsidR="7A889A5F" w:rsidRDefault="6F4DA9F4" w:rsidP="2BF93527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BF93527">
              <w:rPr>
                <w:b/>
                <w:bCs/>
                <w:color w:val="000000" w:themeColor="text1"/>
                <w:sz w:val="20"/>
                <w:szCs w:val="20"/>
              </w:rPr>
              <w:t>2 060</w:t>
            </w:r>
          </w:p>
        </w:tc>
      </w:tr>
    </w:tbl>
    <w:p w14:paraId="39996A3C" w14:textId="7D87E28D" w:rsidR="7E98A918" w:rsidRDefault="7E98A918" w:rsidP="7999B2E3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66E4B185" w14:textId="607C4639" w:rsidR="211F6750" w:rsidRPr="009B78F6" w:rsidRDefault="04C6C8CD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2BF9352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ramach prowadzonej wymiany międzybibliotecznej </w:t>
      </w:r>
      <w:r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wysłano</w:t>
      </w:r>
      <w:r w:rsidR="30F71923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B11C829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698</w:t>
      </w:r>
      <w:r w:rsidR="3FCF8695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2B12DA69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3FCF8695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638013A8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1005</w:t>
      </w:r>
      <w:r w:rsidR="3FCF8695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egzemplarzy wydawnictw własnych i otrzymano</w:t>
      </w:r>
      <w:r w:rsidR="51C5C691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A15F997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2060</w:t>
      </w:r>
      <w:r w:rsidR="3FCF8695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78FCD6EB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3FCF8695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1 </w:t>
      </w:r>
      <w:r w:rsidR="11BDAF57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</w:t>
      </w:r>
      <w:r w:rsidR="480F9A9F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45</w:t>
      </w:r>
      <w:r w:rsidR="3FCF8695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egzemplarzy wydawnictw </w:t>
      </w:r>
      <w:r w:rsidR="1E4C3C59"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krajowych i </w:t>
      </w:r>
      <w:r w:rsidRPr="2BF9352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zagranicznych.</w:t>
      </w:r>
      <w:r w:rsidRPr="2BF9352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Należy podkreślić, że wydawnictwa pozyskiwane w ramach wymiany międzybibliotecznej stanowią ważne źródło wpływów do bibliotek, a także </w:t>
      </w:r>
      <w:r w:rsidR="3A08F016" w:rsidRPr="2BF9352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są </w:t>
      </w:r>
      <w:r w:rsidRPr="2BF93527">
        <w:rPr>
          <w:rFonts w:eastAsiaTheme="minorEastAsia"/>
          <w:color w:val="000000" w:themeColor="text1"/>
          <w:sz w:val="24"/>
          <w:szCs w:val="24"/>
          <w:lang w:eastAsia="pl-PL"/>
        </w:rPr>
        <w:t>istotnym</w:t>
      </w:r>
      <w:r w:rsidR="1084B28F" w:rsidRPr="2BF9352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narzędziem</w:t>
      </w:r>
      <w:r w:rsidRPr="2BF9352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umożliwiającym prowadzenie badań naukowych i działalności dydaktycznej</w:t>
      </w:r>
      <w:r w:rsidR="1C66A7CF" w:rsidRPr="2BF93527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10D54B2B" w14:textId="3CC2EA2A" w:rsidR="005860D1" w:rsidRDefault="4B93F6B3" w:rsidP="1709B955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lang w:eastAsia="pl-PL"/>
        </w:rPr>
      </w:pPr>
      <w:r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Liczba </w:t>
      </w:r>
      <w:r w:rsidR="272FEBA6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zbiorów </w:t>
      </w:r>
      <w:r w:rsidR="3A6CE6FE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bibliotecznych </w:t>
      </w:r>
      <w:r w:rsidR="272FEBA6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nieopracowanych </w:t>
      </w:r>
      <w:r w:rsidR="7E8A40AF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stanowi</w:t>
      </w:r>
      <w:r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7E8A40AF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na dzień 31.12.202</w:t>
      </w:r>
      <w:r w:rsidR="333E4473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</w:t>
      </w:r>
      <w:r w:rsidR="7E8A40AF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roku</w:t>
      </w:r>
      <w:r w:rsidR="3FE0C351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09E725C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101</w:t>
      </w:r>
      <w:r w:rsidR="6AA3F6F3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EF7608F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094</w:t>
      </w:r>
      <w:r w:rsidR="67E00622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60CBB41D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67E00622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5DB27D65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57 750</w:t>
      </w:r>
      <w:r w:rsidR="67E00622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) </w:t>
      </w:r>
      <w:r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woluminów.</w:t>
      </w:r>
      <w:r w:rsidR="052008C5" w:rsidRPr="410F219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67DA9693" w:rsidRPr="410F219D">
        <w:rPr>
          <w:rFonts w:eastAsiaTheme="minorEastAsia"/>
          <w:color w:val="000000" w:themeColor="text1"/>
          <w:sz w:val="24"/>
          <w:szCs w:val="24"/>
          <w:lang w:eastAsia="pl-PL"/>
        </w:rPr>
        <w:t>Znaczn</w:t>
      </w:r>
      <w:r w:rsidR="137E9691" w:rsidRPr="410F219D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="67DA9693" w:rsidRPr="410F219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37E9691" w:rsidRPr="410F219D">
        <w:rPr>
          <w:rFonts w:eastAsiaTheme="minorEastAsia"/>
          <w:color w:val="000000" w:themeColor="text1"/>
          <w:sz w:val="24"/>
          <w:szCs w:val="24"/>
          <w:lang w:eastAsia="pl-PL"/>
        </w:rPr>
        <w:t>ilość</w:t>
      </w:r>
      <w:r w:rsidR="67DA9693" w:rsidRPr="410F219D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zbiorów niezinwentaryzowanych wynika z wpływów jednorazowych w dużych ilościach typu dary (księgozbiory wybitnych naukowców), wymiany międzybibliotecznej, ilości udostępnień i obsady etatowej danej jednostki</w:t>
      </w:r>
      <w:r w:rsidR="67DA9693" w:rsidRPr="410F219D">
        <w:rPr>
          <w:rFonts w:eastAsiaTheme="minorEastAsia"/>
          <w:color w:val="000000" w:themeColor="text1"/>
          <w:lang w:eastAsia="pl-PL"/>
        </w:rPr>
        <w:t xml:space="preserve">. </w:t>
      </w:r>
    </w:p>
    <w:p w14:paraId="588433CD" w14:textId="1FEFF1A5" w:rsidR="19760F7F" w:rsidRDefault="19760F7F" w:rsidP="67C01232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556467FC" w14:textId="050D593D" w:rsidR="009B4C36" w:rsidRPr="000A306A" w:rsidRDefault="00420484" w:rsidP="117338A7">
      <w:pPr>
        <w:pStyle w:val="Akapitzlist"/>
        <w:numPr>
          <w:ilvl w:val="0"/>
          <w:numId w:val="26"/>
        </w:numPr>
        <w:spacing w:after="0"/>
        <w:jc w:val="both"/>
        <w:rPr>
          <w:rFonts w:eastAsiaTheme="minorEastAsia"/>
          <w:b/>
          <w:bCs/>
          <w:color w:val="000000" w:themeColor="text1"/>
          <w:lang w:eastAsia="pl-PL"/>
        </w:rPr>
      </w:pP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lastRenderedPageBreak/>
        <w:t>OPRACOWANIE ZBIORÓW</w:t>
      </w:r>
      <w:r w:rsidR="347FDE2A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9E0D6DB" w14:textId="26D38C4E" w:rsidR="00420484" w:rsidRPr="00371312" w:rsidRDefault="04C6C8CD" w:rsidP="1BE528AC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>Większość jednostek opracowuje zbiory komputerowo. Natomiast, nieliczne jednostki łączą katalog komputerowy i tradycyjny. Bardzo niski procent bazuje wyłącznie na katalogu kartkowym. Są to przede wszystkim te jednostki, które nie</w:t>
      </w:r>
      <w:r w:rsidR="0D13BCE1"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>opracowują zbiorów w systemie HORIZON</w:t>
      </w:r>
      <w:r w:rsidR="0D13BCE1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takie jak Lektorium Kulturoznawstwa lub pracują w innym systemie bibliotecznym (Biblioteka Collegium Polonicum w Słubicach </w:t>
      </w:r>
      <w:r w:rsidR="626117DB" w:rsidRPr="1BE528AC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1BE528A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system SISIS wspólny z Viadriną, firmy OCLC). </w:t>
      </w:r>
    </w:p>
    <w:p w14:paraId="7464A2E0" w14:textId="488BD106" w:rsidR="2E372690" w:rsidRDefault="2E372690" w:rsidP="7999B2E3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E6F0817" w14:textId="3BCE7F0D" w:rsidR="00CB2C88" w:rsidRPr="004D46BA" w:rsidRDefault="0F10C766" w:rsidP="7999B2E3">
      <w:pPr>
        <w:spacing w:after="0" w:line="240" w:lineRule="auto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031C9BFB" w:rsidRPr="1709B955">
        <w:rPr>
          <w:rFonts w:eastAsiaTheme="minorEastAsia"/>
          <w:b/>
          <w:bCs/>
          <w:color w:val="000000" w:themeColor="text1"/>
          <w:sz w:val="20"/>
          <w:szCs w:val="20"/>
        </w:rPr>
        <w:t>7</w:t>
      </w:r>
      <w:r w:rsidR="5AFBED58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. </w:t>
      </w:r>
      <w:r w:rsidR="2BE4AF51" w:rsidRPr="1709B955">
        <w:rPr>
          <w:rFonts w:eastAsiaTheme="minorEastAsia"/>
          <w:b/>
          <w:bCs/>
          <w:color w:val="000000" w:themeColor="text1"/>
          <w:sz w:val="20"/>
          <w:szCs w:val="20"/>
        </w:rPr>
        <w:t>Zestawienie</w:t>
      </w:r>
      <w:r w:rsidR="199D0EB5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 rekordów opracowanych w bibliotekach </w:t>
      </w:r>
      <w:r w:rsidR="6CC61B31" w:rsidRPr="1709B955">
        <w:rPr>
          <w:rFonts w:eastAsiaTheme="minorEastAsia"/>
          <w:b/>
          <w:bCs/>
          <w:color w:val="000000" w:themeColor="text1"/>
          <w:sz w:val="20"/>
          <w:szCs w:val="20"/>
        </w:rPr>
        <w:t>jednostek organizacyjnych</w:t>
      </w:r>
      <w:r w:rsidR="199D0EB5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 </w:t>
      </w:r>
      <w:r w:rsidR="5B8B2C43" w:rsidRPr="1709B955">
        <w:rPr>
          <w:rFonts w:eastAsiaTheme="minorEastAsia"/>
          <w:b/>
          <w:bCs/>
          <w:color w:val="000000" w:themeColor="text1"/>
          <w:sz w:val="20"/>
          <w:szCs w:val="20"/>
        </w:rPr>
        <w:t xml:space="preserve">w roku </w:t>
      </w:r>
      <w:r w:rsidR="199D0EB5" w:rsidRPr="1709B955">
        <w:rPr>
          <w:rFonts w:eastAsiaTheme="minorEastAsia"/>
          <w:b/>
          <w:bCs/>
          <w:color w:val="000000" w:themeColor="text1"/>
          <w:sz w:val="20"/>
          <w:szCs w:val="20"/>
        </w:rPr>
        <w:t>202</w:t>
      </w:r>
      <w:r w:rsidR="7811B499" w:rsidRPr="1709B955">
        <w:rPr>
          <w:rFonts w:eastAsiaTheme="minorEastAsia"/>
          <w:b/>
          <w:bCs/>
          <w:color w:val="000000" w:themeColor="text1"/>
          <w:sz w:val="20"/>
          <w:szCs w:val="20"/>
        </w:rPr>
        <w:t>4</w:t>
      </w:r>
    </w:p>
    <w:tbl>
      <w:tblPr>
        <w:tblStyle w:val="Tabela-Siatka"/>
        <w:tblW w:w="9297" w:type="dxa"/>
        <w:tblLook w:val="04A0" w:firstRow="1" w:lastRow="0" w:firstColumn="1" w:lastColumn="0" w:noHBand="0" w:noVBand="1"/>
      </w:tblPr>
      <w:tblGrid>
        <w:gridCol w:w="600"/>
        <w:gridCol w:w="2059"/>
        <w:gridCol w:w="1434"/>
        <w:gridCol w:w="1439"/>
        <w:gridCol w:w="1200"/>
        <w:gridCol w:w="1305"/>
        <w:gridCol w:w="1260"/>
      </w:tblGrid>
      <w:tr w:rsidR="00CB2C88" w:rsidRPr="00106872" w14:paraId="7A1B3F86" w14:textId="77777777" w:rsidTr="704D3CBC">
        <w:trPr>
          <w:trHeight w:val="1000"/>
        </w:trPr>
        <w:tc>
          <w:tcPr>
            <w:tcW w:w="600" w:type="dxa"/>
            <w:noWrap/>
            <w:hideMark/>
          </w:tcPr>
          <w:p w14:paraId="7E30027E" w14:textId="5C7146C8" w:rsidR="00CB2C88" w:rsidRPr="00106872" w:rsidRDefault="128C0BE9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5FA3B65F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L.p. </w:t>
            </w:r>
          </w:p>
        </w:tc>
        <w:tc>
          <w:tcPr>
            <w:tcW w:w="2059" w:type="dxa"/>
          </w:tcPr>
          <w:p w14:paraId="2A6E162E" w14:textId="2567E982" w:rsidR="7FAB5089" w:rsidRDefault="5FA3B65F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1434" w:type="dxa"/>
            <w:hideMark/>
          </w:tcPr>
          <w:p w14:paraId="12DC9490" w14:textId="17EDE47A" w:rsidR="00CB2C88" w:rsidRPr="00106872" w:rsidRDefault="68CCADCB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Nowo </w:t>
            </w:r>
            <w:r w:rsidR="311ABFC8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utw</w:t>
            </w:r>
            <w:r w:rsidR="06D44966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orzone</w:t>
            </w: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rek</w:t>
            </w:r>
            <w:r w:rsidR="06D44966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ordy</w:t>
            </w: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C893D55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311ABFC8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iblio</w:t>
            </w:r>
            <w:r w:rsidR="2141FA4D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gr</w:t>
            </w:r>
            <w:r w:rsidR="06D44966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aficzne</w:t>
            </w:r>
          </w:p>
        </w:tc>
        <w:tc>
          <w:tcPr>
            <w:tcW w:w="1439" w:type="dxa"/>
            <w:hideMark/>
          </w:tcPr>
          <w:p w14:paraId="333C044C" w14:textId="1DBF44F2" w:rsidR="00CB2C88" w:rsidRPr="00106872" w:rsidRDefault="128C0BE9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Rek</w:t>
            </w:r>
            <w:r w:rsidR="438D61F5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78E9383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wtórne z dowiązanymi pozycjami</w:t>
            </w:r>
          </w:p>
        </w:tc>
        <w:tc>
          <w:tcPr>
            <w:tcW w:w="1200" w:type="dxa"/>
            <w:noWrap/>
            <w:hideMark/>
          </w:tcPr>
          <w:p w14:paraId="207DA2FD" w14:textId="4CC87085" w:rsidR="00CB2C88" w:rsidRPr="00106872" w:rsidRDefault="128C0BE9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Rek</w:t>
            </w:r>
            <w:r w:rsidR="160263B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ordy</w:t>
            </w:r>
            <w:r w:rsidR="78E9383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z NUKATU</w:t>
            </w:r>
          </w:p>
        </w:tc>
        <w:tc>
          <w:tcPr>
            <w:tcW w:w="1305" w:type="dxa"/>
            <w:hideMark/>
          </w:tcPr>
          <w:p w14:paraId="0EE2936A" w14:textId="665CF287" w:rsidR="00CB2C88" w:rsidRPr="00106872" w:rsidRDefault="78E93839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Nowe </w:t>
            </w:r>
            <w:r w:rsidR="128C0BE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rek</w:t>
            </w:r>
            <w:r w:rsidR="7EDA02DE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128C0BE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1318F23A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128C0BE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ibliogr</w:t>
            </w:r>
            <w:r w:rsidR="672EB84B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128C0BE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w </w:t>
            </w:r>
            <w:r w:rsidR="047B6E4E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systemie</w:t>
            </w:r>
          </w:p>
          <w:p w14:paraId="253DF245" w14:textId="62D79856" w:rsidR="00CB2C88" w:rsidRPr="00106872" w:rsidRDefault="6F0CB49A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F438374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w 202</w:t>
            </w:r>
            <w:r w:rsidR="3922637B" w:rsidRPr="3F438374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548413B6" w14:textId="781234CF" w:rsidR="00CB2C88" w:rsidRPr="00106872" w:rsidRDefault="78E93839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Łączna liczba rek. </w:t>
            </w:r>
            <w:r w:rsidR="443F717B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128C0BE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ibliogr</w:t>
            </w:r>
            <w:r w:rsidR="74274A06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9F5145E" w14:textId="4A84B291" w:rsidR="00CB2C88" w:rsidRPr="00106872" w:rsidRDefault="6F0CB49A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F438374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w 202</w:t>
            </w:r>
            <w:r w:rsidR="47284F22" w:rsidRPr="3F438374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CB2C88" w:rsidRPr="00106872" w14:paraId="62AB9870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0260EEAB" w14:textId="07E5566F" w:rsidR="00CB2C88" w:rsidRPr="00106872" w:rsidRDefault="09FA91EE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9" w:type="dxa"/>
          </w:tcPr>
          <w:p w14:paraId="7C366C3A" w14:textId="0C3E67F7" w:rsidR="01748314" w:rsidRDefault="471D88D8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Geographicum</w:t>
            </w:r>
          </w:p>
        </w:tc>
        <w:tc>
          <w:tcPr>
            <w:tcW w:w="1434" w:type="dxa"/>
            <w:noWrap/>
            <w:vAlign w:val="bottom"/>
            <w:hideMark/>
          </w:tcPr>
          <w:p w14:paraId="738CA6E4" w14:textId="6C6462DA" w:rsidR="7A889A5F" w:rsidRDefault="2C615BE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39" w:type="dxa"/>
            <w:noWrap/>
            <w:vAlign w:val="bottom"/>
            <w:hideMark/>
          </w:tcPr>
          <w:p w14:paraId="3B79DE43" w14:textId="1E96E1EE" w:rsidR="7A889A5F" w:rsidRDefault="2C615BE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1200" w:type="dxa"/>
            <w:noWrap/>
            <w:vAlign w:val="bottom"/>
            <w:hideMark/>
          </w:tcPr>
          <w:p w14:paraId="4259FDD2" w14:textId="28FA1ED2" w:rsidR="7A889A5F" w:rsidRDefault="2C615BE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305" w:type="dxa"/>
            <w:noWrap/>
            <w:vAlign w:val="bottom"/>
            <w:hideMark/>
          </w:tcPr>
          <w:p w14:paraId="2E25E869" w14:textId="75641A33" w:rsidR="7A889A5F" w:rsidRDefault="5DD72A67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260" w:type="dxa"/>
            <w:noWrap/>
            <w:vAlign w:val="bottom"/>
            <w:hideMark/>
          </w:tcPr>
          <w:p w14:paraId="1A164040" w14:textId="6316E0B7" w:rsidR="00CB2C88" w:rsidRPr="00106872" w:rsidRDefault="5DD72A67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530</w:t>
            </w:r>
          </w:p>
        </w:tc>
      </w:tr>
      <w:tr w:rsidR="00CB2C88" w:rsidRPr="00106872" w14:paraId="3452E1DF" w14:textId="77777777" w:rsidTr="704D3CBC">
        <w:trPr>
          <w:trHeight w:val="617"/>
        </w:trPr>
        <w:tc>
          <w:tcPr>
            <w:tcW w:w="600" w:type="dxa"/>
            <w:noWrap/>
            <w:hideMark/>
          </w:tcPr>
          <w:p w14:paraId="6C03DB93" w14:textId="0D475859" w:rsidR="00CB2C88" w:rsidRPr="00106872" w:rsidRDefault="1B9D84F6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9" w:type="dxa"/>
          </w:tcPr>
          <w:p w14:paraId="53B78144" w14:textId="1B1C8DB0" w:rsidR="2F8911D2" w:rsidRDefault="67584EA3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</w:tc>
        <w:tc>
          <w:tcPr>
            <w:tcW w:w="1434" w:type="dxa"/>
            <w:noWrap/>
            <w:vAlign w:val="bottom"/>
            <w:hideMark/>
          </w:tcPr>
          <w:p w14:paraId="00E315AE" w14:textId="6898602C" w:rsidR="7A889A5F" w:rsidRDefault="66B756D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1155</w:t>
            </w:r>
          </w:p>
        </w:tc>
        <w:tc>
          <w:tcPr>
            <w:tcW w:w="1439" w:type="dxa"/>
            <w:noWrap/>
            <w:vAlign w:val="bottom"/>
            <w:hideMark/>
          </w:tcPr>
          <w:p w14:paraId="3DFA7A8A" w14:textId="011108A5" w:rsidR="7A889A5F" w:rsidRDefault="66B756D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4353</w:t>
            </w:r>
          </w:p>
        </w:tc>
        <w:tc>
          <w:tcPr>
            <w:tcW w:w="1200" w:type="dxa"/>
            <w:noWrap/>
            <w:vAlign w:val="bottom"/>
            <w:hideMark/>
          </w:tcPr>
          <w:p w14:paraId="4CBBE883" w14:textId="03D7A2EB" w:rsidR="7A889A5F" w:rsidRDefault="66B756D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1387</w:t>
            </w:r>
          </w:p>
        </w:tc>
        <w:tc>
          <w:tcPr>
            <w:tcW w:w="1305" w:type="dxa"/>
            <w:noWrap/>
            <w:vAlign w:val="bottom"/>
            <w:hideMark/>
          </w:tcPr>
          <w:p w14:paraId="6A5A3761" w14:textId="7AA91821" w:rsidR="7A889A5F" w:rsidRDefault="10FF0C5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2 542</w:t>
            </w:r>
          </w:p>
        </w:tc>
        <w:tc>
          <w:tcPr>
            <w:tcW w:w="1260" w:type="dxa"/>
            <w:noWrap/>
            <w:vAlign w:val="bottom"/>
            <w:hideMark/>
          </w:tcPr>
          <w:p w14:paraId="64087A90" w14:textId="17E59F21" w:rsidR="00CB2C88" w:rsidRPr="00106872" w:rsidRDefault="10FF0C5E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6 895</w:t>
            </w:r>
          </w:p>
        </w:tc>
      </w:tr>
      <w:tr w:rsidR="00CB2C88" w:rsidRPr="00106872" w14:paraId="7C1EADB0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6AAFEFA4" w14:textId="0454B30F" w:rsidR="00CB2C88" w:rsidRPr="00106872" w:rsidRDefault="693FDD05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9" w:type="dxa"/>
          </w:tcPr>
          <w:p w14:paraId="4C20ED76" w14:textId="3136C777" w:rsidR="2077545A" w:rsidRDefault="5004BD2B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</w:tc>
        <w:tc>
          <w:tcPr>
            <w:tcW w:w="1434" w:type="dxa"/>
            <w:noWrap/>
            <w:vAlign w:val="bottom"/>
            <w:hideMark/>
          </w:tcPr>
          <w:p w14:paraId="75E7F1CC" w14:textId="66F6CF59" w:rsidR="7A889A5F" w:rsidRDefault="104446D1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1521</w:t>
            </w:r>
          </w:p>
        </w:tc>
        <w:tc>
          <w:tcPr>
            <w:tcW w:w="1439" w:type="dxa"/>
            <w:noWrap/>
            <w:vAlign w:val="bottom"/>
            <w:hideMark/>
          </w:tcPr>
          <w:p w14:paraId="7D26F754" w14:textId="3C54FA53" w:rsidR="7A889A5F" w:rsidRDefault="104446D1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0" w:type="dxa"/>
            <w:noWrap/>
            <w:vAlign w:val="bottom"/>
            <w:hideMark/>
          </w:tcPr>
          <w:p w14:paraId="4161339E" w14:textId="2331761C" w:rsidR="7A889A5F" w:rsidRDefault="104446D1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378</w:t>
            </w:r>
          </w:p>
        </w:tc>
        <w:tc>
          <w:tcPr>
            <w:tcW w:w="1305" w:type="dxa"/>
            <w:noWrap/>
            <w:vAlign w:val="bottom"/>
            <w:hideMark/>
          </w:tcPr>
          <w:p w14:paraId="1EB52038" w14:textId="46FD2F5B" w:rsidR="7A889A5F" w:rsidRDefault="0F781A64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1 899</w:t>
            </w:r>
          </w:p>
        </w:tc>
        <w:tc>
          <w:tcPr>
            <w:tcW w:w="1260" w:type="dxa"/>
            <w:noWrap/>
            <w:vAlign w:val="bottom"/>
            <w:hideMark/>
          </w:tcPr>
          <w:p w14:paraId="23512C56" w14:textId="215251D8" w:rsidR="00CB2C88" w:rsidRPr="00106872" w:rsidRDefault="0F781A64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1 899</w:t>
            </w:r>
          </w:p>
        </w:tc>
      </w:tr>
      <w:tr w:rsidR="00CB2C88" w:rsidRPr="00106872" w14:paraId="71295109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3FFA3FF5" w14:textId="2991D5C9" w:rsidR="00CB2C88" w:rsidRPr="00106872" w:rsidRDefault="5298AB9E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59" w:type="dxa"/>
          </w:tcPr>
          <w:p w14:paraId="636DADEF" w14:textId="3FD71756" w:rsidR="2E04A366" w:rsidRDefault="6A852EEB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Filologiczna NOVUM</w:t>
            </w:r>
          </w:p>
        </w:tc>
        <w:tc>
          <w:tcPr>
            <w:tcW w:w="1434" w:type="dxa"/>
            <w:noWrap/>
            <w:vAlign w:val="bottom"/>
            <w:hideMark/>
          </w:tcPr>
          <w:p w14:paraId="6D0E6CF6" w14:textId="0E410B81" w:rsidR="7A889A5F" w:rsidRDefault="21B72F05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1523</w:t>
            </w:r>
          </w:p>
        </w:tc>
        <w:tc>
          <w:tcPr>
            <w:tcW w:w="1439" w:type="dxa"/>
            <w:noWrap/>
            <w:vAlign w:val="bottom"/>
            <w:hideMark/>
          </w:tcPr>
          <w:p w14:paraId="064EC10F" w14:textId="6F5FAF4B" w:rsidR="7A889A5F" w:rsidRDefault="21B72F05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3616</w:t>
            </w:r>
          </w:p>
        </w:tc>
        <w:tc>
          <w:tcPr>
            <w:tcW w:w="1200" w:type="dxa"/>
            <w:noWrap/>
            <w:vAlign w:val="bottom"/>
            <w:hideMark/>
          </w:tcPr>
          <w:p w14:paraId="4AFE735D" w14:textId="7B297D22" w:rsidR="7A889A5F" w:rsidRDefault="21B72F05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423</w:t>
            </w:r>
          </w:p>
        </w:tc>
        <w:tc>
          <w:tcPr>
            <w:tcW w:w="1305" w:type="dxa"/>
            <w:noWrap/>
            <w:vAlign w:val="bottom"/>
            <w:hideMark/>
          </w:tcPr>
          <w:p w14:paraId="5AE417BE" w14:textId="4EEB4DD5" w:rsidR="7A889A5F" w:rsidRDefault="1C4D38A6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1 946</w:t>
            </w:r>
          </w:p>
        </w:tc>
        <w:tc>
          <w:tcPr>
            <w:tcW w:w="1260" w:type="dxa"/>
            <w:noWrap/>
            <w:vAlign w:val="bottom"/>
            <w:hideMark/>
          </w:tcPr>
          <w:p w14:paraId="7A999656" w14:textId="6C863AD2" w:rsidR="00CB2C88" w:rsidRPr="00106872" w:rsidRDefault="1C4D38A6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5 562</w:t>
            </w:r>
          </w:p>
        </w:tc>
      </w:tr>
      <w:tr w:rsidR="00CB2C88" w:rsidRPr="00106872" w14:paraId="7EE60607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5916ABF2" w14:textId="09CA9556" w:rsidR="00CB2C88" w:rsidRPr="00106872" w:rsidRDefault="3BC822FE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59" w:type="dxa"/>
          </w:tcPr>
          <w:p w14:paraId="2712CF36" w14:textId="16616A63" w:rsidR="18B06F1B" w:rsidRDefault="6ADB6A05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Instytutu Kultury Europejskiej w Gnieźnie</w:t>
            </w:r>
          </w:p>
        </w:tc>
        <w:tc>
          <w:tcPr>
            <w:tcW w:w="1434" w:type="dxa"/>
            <w:noWrap/>
            <w:vAlign w:val="bottom"/>
            <w:hideMark/>
          </w:tcPr>
          <w:p w14:paraId="7EE34527" w14:textId="00EC9820" w:rsidR="7A889A5F" w:rsidRDefault="1466D69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1439" w:type="dxa"/>
            <w:noWrap/>
            <w:vAlign w:val="bottom"/>
            <w:hideMark/>
          </w:tcPr>
          <w:p w14:paraId="1F62547E" w14:textId="28FB762D" w:rsidR="7A889A5F" w:rsidRDefault="1466D69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1282</w:t>
            </w:r>
          </w:p>
        </w:tc>
        <w:tc>
          <w:tcPr>
            <w:tcW w:w="1200" w:type="dxa"/>
            <w:noWrap/>
            <w:vAlign w:val="bottom"/>
            <w:hideMark/>
          </w:tcPr>
          <w:p w14:paraId="5B110F03" w14:textId="6554C7B2" w:rsidR="7A889A5F" w:rsidRDefault="1466D69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1305" w:type="dxa"/>
            <w:noWrap/>
            <w:vAlign w:val="bottom"/>
            <w:hideMark/>
          </w:tcPr>
          <w:p w14:paraId="4F3FFDEB" w14:textId="785A8058" w:rsidR="7A889A5F" w:rsidRDefault="7152B345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476</w:t>
            </w:r>
          </w:p>
        </w:tc>
        <w:tc>
          <w:tcPr>
            <w:tcW w:w="1260" w:type="dxa"/>
            <w:noWrap/>
            <w:vAlign w:val="bottom"/>
            <w:hideMark/>
          </w:tcPr>
          <w:p w14:paraId="19A8E1AA" w14:textId="02566FED" w:rsidR="00CB2C88" w:rsidRPr="00106872" w:rsidRDefault="7152B345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1 758</w:t>
            </w:r>
          </w:p>
        </w:tc>
      </w:tr>
      <w:tr w:rsidR="00CB2C88" w:rsidRPr="00106872" w14:paraId="0032C5B6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5982417D" w14:textId="6022E8BA" w:rsidR="00CB2C88" w:rsidRPr="00106872" w:rsidRDefault="6CBC62BD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9" w:type="dxa"/>
          </w:tcPr>
          <w:p w14:paraId="5955336D" w14:textId="0529E902" w:rsidR="18B06F1B" w:rsidRDefault="77749839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Kampusu Ogrody</w:t>
            </w:r>
          </w:p>
        </w:tc>
        <w:tc>
          <w:tcPr>
            <w:tcW w:w="1434" w:type="dxa"/>
            <w:noWrap/>
            <w:vAlign w:val="bottom"/>
            <w:hideMark/>
          </w:tcPr>
          <w:p w14:paraId="4A10EF35" w14:textId="5F5EFE82" w:rsidR="7A889A5F" w:rsidRDefault="3FA386BB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1439" w:type="dxa"/>
            <w:noWrap/>
            <w:vAlign w:val="bottom"/>
            <w:hideMark/>
          </w:tcPr>
          <w:p w14:paraId="3410F388" w14:textId="785340C9" w:rsidR="7A889A5F" w:rsidRDefault="3FA386BB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2516</w:t>
            </w:r>
          </w:p>
        </w:tc>
        <w:tc>
          <w:tcPr>
            <w:tcW w:w="1200" w:type="dxa"/>
            <w:noWrap/>
            <w:vAlign w:val="bottom"/>
            <w:hideMark/>
          </w:tcPr>
          <w:p w14:paraId="1DAAF913" w14:textId="5477D07E" w:rsidR="7A889A5F" w:rsidRDefault="3FA386BB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392</w:t>
            </w:r>
          </w:p>
        </w:tc>
        <w:tc>
          <w:tcPr>
            <w:tcW w:w="1305" w:type="dxa"/>
            <w:noWrap/>
            <w:vAlign w:val="bottom"/>
            <w:hideMark/>
          </w:tcPr>
          <w:p w14:paraId="7F6E722A" w14:textId="123C5401" w:rsidR="7A889A5F" w:rsidRDefault="4BE2BD7B" w:rsidP="704D3CBC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663</w:t>
            </w:r>
          </w:p>
        </w:tc>
        <w:tc>
          <w:tcPr>
            <w:tcW w:w="1260" w:type="dxa"/>
            <w:noWrap/>
            <w:vAlign w:val="bottom"/>
            <w:hideMark/>
          </w:tcPr>
          <w:p w14:paraId="4576F8C7" w14:textId="523E5080" w:rsidR="00CB2C88" w:rsidRPr="00106872" w:rsidRDefault="4BE2BD7B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3 179</w:t>
            </w:r>
          </w:p>
        </w:tc>
      </w:tr>
      <w:tr w:rsidR="00CB2C88" w:rsidRPr="00106872" w14:paraId="2C8B786E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36D77B4F" w14:textId="15BDF8E0" w:rsidR="00CB2C88" w:rsidRPr="00106872" w:rsidRDefault="0AB12705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59" w:type="dxa"/>
          </w:tcPr>
          <w:p w14:paraId="4EC065D1" w14:textId="773BACA3" w:rsidR="18B06F1B" w:rsidRDefault="6491BE1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Nadnoteckiego Instytutu UAM w Pile</w:t>
            </w:r>
          </w:p>
        </w:tc>
        <w:tc>
          <w:tcPr>
            <w:tcW w:w="1434" w:type="dxa"/>
            <w:noWrap/>
            <w:vAlign w:val="bottom"/>
            <w:hideMark/>
          </w:tcPr>
          <w:p w14:paraId="55158D1A" w14:textId="70A1B81B" w:rsidR="7A889A5F" w:rsidRDefault="6DDEDE17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39" w:type="dxa"/>
            <w:noWrap/>
            <w:vAlign w:val="bottom"/>
            <w:hideMark/>
          </w:tcPr>
          <w:p w14:paraId="74525D43" w14:textId="616F2067" w:rsidR="7A889A5F" w:rsidRDefault="6DDEDE17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1200" w:type="dxa"/>
            <w:noWrap/>
            <w:vAlign w:val="bottom"/>
            <w:hideMark/>
          </w:tcPr>
          <w:p w14:paraId="3CE6C737" w14:textId="24892062" w:rsidR="7A889A5F" w:rsidRDefault="6DDEDE17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05" w:type="dxa"/>
            <w:noWrap/>
            <w:vAlign w:val="bottom"/>
            <w:hideMark/>
          </w:tcPr>
          <w:p w14:paraId="1394F169" w14:textId="0F2D084B" w:rsidR="7A889A5F" w:rsidRDefault="05527F2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260" w:type="dxa"/>
            <w:noWrap/>
            <w:vAlign w:val="bottom"/>
            <w:hideMark/>
          </w:tcPr>
          <w:p w14:paraId="7FBDB9BD" w14:textId="2B424D75" w:rsidR="00CB2C88" w:rsidRPr="00106872" w:rsidRDefault="05527F2E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361</w:t>
            </w:r>
          </w:p>
        </w:tc>
      </w:tr>
      <w:tr w:rsidR="00CB2C88" w:rsidRPr="00106872" w14:paraId="7849FF66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7D97D5AB" w14:textId="33C2BA29" w:rsidR="00CB2C88" w:rsidRPr="00106872" w:rsidRDefault="4691655F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59" w:type="dxa"/>
          </w:tcPr>
          <w:p w14:paraId="70A66050" w14:textId="4D92431F" w:rsidR="4E7287EA" w:rsidRDefault="46FB39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Studium Językowego UAM</w:t>
            </w:r>
          </w:p>
        </w:tc>
        <w:tc>
          <w:tcPr>
            <w:tcW w:w="1434" w:type="dxa"/>
            <w:noWrap/>
            <w:vAlign w:val="bottom"/>
            <w:hideMark/>
          </w:tcPr>
          <w:p w14:paraId="39CD098E" w14:textId="50DDD702" w:rsidR="7A889A5F" w:rsidRDefault="3C684A4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39" w:type="dxa"/>
            <w:noWrap/>
            <w:vAlign w:val="bottom"/>
            <w:hideMark/>
          </w:tcPr>
          <w:p w14:paraId="1FC017D1" w14:textId="3122959F" w:rsidR="7A889A5F" w:rsidRDefault="3C684A4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00" w:type="dxa"/>
            <w:noWrap/>
            <w:vAlign w:val="bottom"/>
            <w:hideMark/>
          </w:tcPr>
          <w:p w14:paraId="63E4256C" w14:textId="30D9FD0C" w:rsidR="7A889A5F" w:rsidRDefault="3C684A4C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05" w:type="dxa"/>
            <w:noWrap/>
            <w:vAlign w:val="bottom"/>
            <w:hideMark/>
          </w:tcPr>
          <w:p w14:paraId="6B42A34D" w14:textId="66701724" w:rsidR="7A889A5F" w:rsidRDefault="5B2D009F" w:rsidP="704D3CBC">
            <w:pPr>
              <w:spacing w:line="259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bottom"/>
            <w:hideMark/>
          </w:tcPr>
          <w:p w14:paraId="535B7FFD" w14:textId="38181379" w:rsidR="00CB2C88" w:rsidRPr="00106872" w:rsidRDefault="5B2D009F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00CB2C88" w:rsidRPr="00106872" w14:paraId="6C597A2B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49D7DAE0" w14:textId="55134B93" w:rsidR="00CB2C88" w:rsidRPr="00106872" w:rsidRDefault="0D5DF2AF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59" w:type="dxa"/>
          </w:tcPr>
          <w:p w14:paraId="124782BF" w14:textId="71D90987" w:rsidR="4E7287EA" w:rsidRDefault="7E08E8A9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Biologii</w:t>
            </w:r>
          </w:p>
        </w:tc>
        <w:tc>
          <w:tcPr>
            <w:tcW w:w="1434" w:type="dxa"/>
            <w:noWrap/>
            <w:vAlign w:val="bottom"/>
            <w:hideMark/>
          </w:tcPr>
          <w:p w14:paraId="4C088E47" w14:textId="2A774C86" w:rsidR="7A889A5F" w:rsidRDefault="4D7E208D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39" w:type="dxa"/>
            <w:noWrap/>
            <w:vAlign w:val="bottom"/>
            <w:hideMark/>
          </w:tcPr>
          <w:p w14:paraId="2FECD53D" w14:textId="4D6231E1" w:rsidR="7A889A5F" w:rsidRDefault="4D7E208D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1200" w:type="dxa"/>
            <w:noWrap/>
            <w:vAlign w:val="bottom"/>
            <w:hideMark/>
          </w:tcPr>
          <w:p w14:paraId="239357A0" w14:textId="6C8F4145" w:rsidR="7A889A5F" w:rsidRDefault="4D7E208D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305" w:type="dxa"/>
            <w:noWrap/>
            <w:vAlign w:val="bottom"/>
            <w:hideMark/>
          </w:tcPr>
          <w:p w14:paraId="044E4527" w14:textId="07BEEA59" w:rsidR="7A889A5F" w:rsidRDefault="0875C41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1260" w:type="dxa"/>
            <w:noWrap/>
            <w:vAlign w:val="bottom"/>
            <w:hideMark/>
          </w:tcPr>
          <w:p w14:paraId="691F2EF6" w14:textId="77225B87" w:rsidR="00CB2C88" w:rsidRPr="00106872" w:rsidRDefault="26F2CEB8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CB2C88" w:rsidRPr="00106872" w14:paraId="76103CD6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3FB0A58D" w14:textId="1875EF84" w:rsidR="00CB2C88" w:rsidRPr="00106872" w:rsidRDefault="05CD07FB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59" w:type="dxa"/>
          </w:tcPr>
          <w:p w14:paraId="118E1421" w14:textId="2F1018B4" w:rsidR="27C91CFF" w:rsidRDefault="1EE7DBE9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Chemii</w:t>
            </w:r>
          </w:p>
        </w:tc>
        <w:tc>
          <w:tcPr>
            <w:tcW w:w="1434" w:type="dxa"/>
            <w:noWrap/>
            <w:vAlign w:val="bottom"/>
            <w:hideMark/>
          </w:tcPr>
          <w:p w14:paraId="35AA6490" w14:textId="1C9D9D7D" w:rsidR="7A889A5F" w:rsidRDefault="0763D40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1439" w:type="dxa"/>
            <w:noWrap/>
            <w:vAlign w:val="bottom"/>
            <w:hideMark/>
          </w:tcPr>
          <w:p w14:paraId="2221DFA4" w14:textId="5FA60776" w:rsidR="7A889A5F" w:rsidRDefault="0763D40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1200" w:type="dxa"/>
            <w:noWrap/>
            <w:vAlign w:val="bottom"/>
            <w:hideMark/>
          </w:tcPr>
          <w:p w14:paraId="0F4E4463" w14:textId="1E10C4AC" w:rsidR="7A889A5F" w:rsidRDefault="0763D40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305" w:type="dxa"/>
            <w:noWrap/>
            <w:vAlign w:val="bottom"/>
            <w:hideMark/>
          </w:tcPr>
          <w:p w14:paraId="49C9042E" w14:textId="6270FA53" w:rsidR="7A889A5F" w:rsidRDefault="235D479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1260" w:type="dxa"/>
            <w:noWrap/>
            <w:vAlign w:val="bottom"/>
            <w:hideMark/>
          </w:tcPr>
          <w:p w14:paraId="7206484A" w14:textId="5CAB562F" w:rsidR="00CB2C88" w:rsidRPr="00106872" w:rsidRDefault="235D4793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664</w:t>
            </w:r>
          </w:p>
        </w:tc>
      </w:tr>
      <w:tr w:rsidR="00CB2C88" w:rsidRPr="00106872" w14:paraId="1561E395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67FAC49E" w14:textId="55AC6C0E" w:rsidR="00CB2C88" w:rsidRPr="00106872" w:rsidRDefault="7829D6C4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59" w:type="dxa"/>
          </w:tcPr>
          <w:p w14:paraId="3220747B" w14:textId="50D45B0D" w:rsidR="22EFEA60" w:rsidRDefault="0E19B1A5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Filologii Polskiej i Klasycznej</w:t>
            </w:r>
          </w:p>
        </w:tc>
        <w:tc>
          <w:tcPr>
            <w:tcW w:w="1434" w:type="dxa"/>
            <w:noWrap/>
            <w:vAlign w:val="bottom"/>
            <w:hideMark/>
          </w:tcPr>
          <w:p w14:paraId="1CDA45EC" w14:textId="0191CB41" w:rsidR="7A889A5F" w:rsidRDefault="18F412A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651</w:t>
            </w:r>
          </w:p>
        </w:tc>
        <w:tc>
          <w:tcPr>
            <w:tcW w:w="1439" w:type="dxa"/>
            <w:noWrap/>
            <w:vAlign w:val="bottom"/>
            <w:hideMark/>
          </w:tcPr>
          <w:p w14:paraId="3A04D9D2" w14:textId="6EAB7190" w:rsidR="7A889A5F" w:rsidRDefault="18F412A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5466</w:t>
            </w:r>
          </w:p>
        </w:tc>
        <w:tc>
          <w:tcPr>
            <w:tcW w:w="1200" w:type="dxa"/>
            <w:noWrap/>
            <w:vAlign w:val="bottom"/>
            <w:hideMark/>
          </w:tcPr>
          <w:p w14:paraId="14870451" w14:textId="41D419E7" w:rsidR="7A889A5F" w:rsidRDefault="18F412A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305" w:type="dxa"/>
            <w:noWrap/>
            <w:vAlign w:val="bottom"/>
            <w:hideMark/>
          </w:tcPr>
          <w:p w14:paraId="660A5ED1" w14:textId="55349947" w:rsidR="7A889A5F" w:rsidRDefault="5E5369D0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964</w:t>
            </w:r>
          </w:p>
        </w:tc>
        <w:tc>
          <w:tcPr>
            <w:tcW w:w="1260" w:type="dxa"/>
            <w:noWrap/>
            <w:vAlign w:val="bottom"/>
            <w:hideMark/>
          </w:tcPr>
          <w:p w14:paraId="17B1A70A" w14:textId="339EC838" w:rsidR="00CB2C88" w:rsidRPr="00106872" w:rsidRDefault="5E5369D0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6 430</w:t>
            </w:r>
          </w:p>
        </w:tc>
      </w:tr>
      <w:tr w:rsidR="00CB2C88" w:rsidRPr="00106872" w14:paraId="3FFA5917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67648067" w14:textId="5856FF37" w:rsidR="00CB2C88" w:rsidRPr="00106872" w:rsidRDefault="0728ACE8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59" w:type="dxa"/>
          </w:tcPr>
          <w:p w14:paraId="06D730F1" w14:textId="4AA8754F" w:rsidR="22EFEA60" w:rsidRDefault="210FD60A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Fizyki</w:t>
            </w:r>
            <w:r w:rsidR="45DF0134"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i Astronomii</w:t>
            </w:r>
          </w:p>
        </w:tc>
        <w:tc>
          <w:tcPr>
            <w:tcW w:w="1434" w:type="dxa"/>
            <w:noWrap/>
            <w:vAlign w:val="bottom"/>
            <w:hideMark/>
          </w:tcPr>
          <w:p w14:paraId="0E860266" w14:textId="28827861" w:rsidR="7A889A5F" w:rsidRDefault="5678272B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439" w:type="dxa"/>
            <w:noWrap/>
            <w:vAlign w:val="bottom"/>
            <w:hideMark/>
          </w:tcPr>
          <w:p w14:paraId="0529C756" w14:textId="3E38EF5D" w:rsidR="7A889A5F" w:rsidRDefault="5678272B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1200" w:type="dxa"/>
            <w:noWrap/>
            <w:vAlign w:val="bottom"/>
            <w:hideMark/>
          </w:tcPr>
          <w:p w14:paraId="55E234E7" w14:textId="70EABA48" w:rsidR="7A889A5F" w:rsidRDefault="62E83558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305" w:type="dxa"/>
            <w:noWrap/>
            <w:vAlign w:val="bottom"/>
            <w:hideMark/>
          </w:tcPr>
          <w:p w14:paraId="022D5D1B" w14:textId="3194AF76" w:rsidR="7A889A5F" w:rsidRDefault="248D65A6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1260" w:type="dxa"/>
            <w:noWrap/>
            <w:vAlign w:val="bottom"/>
            <w:hideMark/>
          </w:tcPr>
          <w:p w14:paraId="144F4442" w14:textId="34AE36E9" w:rsidR="00CB2C88" w:rsidRPr="00106872" w:rsidRDefault="248D65A6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403</w:t>
            </w:r>
          </w:p>
        </w:tc>
      </w:tr>
      <w:tr w:rsidR="00CB2C88" w:rsidRPr="00106872" w14:paraId="67318494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665FBDDD" w14:textId="57ADC8FF" w:rsidR="00CB2C88" w:rsidRPr="00106872" w:rsidRDefault="62AF7C98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59" w:type="dxa"/>
          </w:tcPr>
          <w:p w14:paraId="0AAECFAD" w14:textId="2514DCA1" w:rsidR="6C1C8685" w:rsidRDefault="7532DAB8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Matematyki i Informatyki</w:t>
            </w:r>
          </w:p>
        </w:tc>
        <w:tc>
          <w:tcPr>
            <w:tcW w:w="1434" w:type="dxa"/>
            <w:noWrap/>
            <w:vAlign w:val="bottom"/>
            <w:hideMark/>
          </w:tcPr>
          <w:p w14:paraId="1604E457" w14:textId="08B5FD6A" w:rsidR="7A889A5F" w:rsidRDefault="53345CD2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439" w:type="dxa"/>
            <w:noWrap/>
            <w:vAlign w:val="bottom"/>
            <w:hideMark/>
          </w:tcPr>
          <w:p w14:paraId="1C3262BA" w14:textId="295565A1" w:rsidR="7A889A5F" w:rsidRDefault="53345CD2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482</w:t>
            </w:r>
          </w:p>
        </w:tc>
        <w:tc>
          <w:tcPr>
            <w:tcW w:w="1200" w:type="dxa"/>
            <w:noWrap/>
            <w:vAlign w:val="bottom"/>
            <w:hideMark/>
          </w:tcPr>
          <w:p w14:paraId="29AFD32F" w14:textId="599772E6" w:rsidR="7A889A5F" w:rsidRDefault="53345CD2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1305" w:type="dxa"/>
            <w:noWrap/>
            <w:vAlign w:val="bottom"/>
            <w:hideMark/>
          </w:tcPr>
          <w:p w14:paraId="7F6A019C" w14:textId="519AD535" w:rsidR="7A889A5F" w:rsidRDefault="4721DDB8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404</w:t>
            </w:r>
          </w:p>
        </w:tc>
        <w:tc>
          <w:tcPr>
            <w:tcW w:w="1260" w:type="dxa"/>
            <w:noWrap/>
            <w:vAlign w:val="bottom"/>
            <w:hideMark/>
          </w:tcPr>
          <w:p w14:paraId="04D47FA5" w14:textId="14CEF98E" w:rsidR="00CB2C88" w:rsidRPr="00106872" w:rsidRDefault="4721DDB8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886</w:t>
            </w:r>
          </w:p>
        </w:tc>
      </w:tr>
      <w:tr w:rsidR="00CB2C88" w:rsidRPr="00106872" w14:paraId="280628B4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71B7FEF9" w14:textId="6EE200AF" w:rsidR="00CB2C88" w:rsidRPr="00106872" w:rsidRDefault="2B89989C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59" w:type="dxa"/>
          </w:tcPr>
          <w:p w14:paraId="32B512EC" w14:textId="50A95BB4" w:rsidR="6C1C8685" w:rsidRDefault="2C9DC12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Nauk Politycznych i Dziennikarstwa</w:t>
            </w:r>
          </w:p>
        </w:tc>
        <w:tc>
          <w:tcPr>
            <w:tcW w:w="1434" w:type="dxa"/>
            <w:noWrap/>
            <w:vAlign w:val="bottom"/>
            <w:hideMark/>
          </w:tcPr>
          <w:p w14:paraId="4C7FEC05" w14:textId="765F8392" w:rsidR="7A889A5F" w:rsidRDefault="248F445A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1439" w:type="dxa"/>
            <w:noWrap/>
            <w:vAlign w:val="bottom"/>
            <w:hideMark/>
          </w:tcPr>
          <w:p w14:paraId="08FED9E8" w14:textId="17301D5C" w:rsidR="7A889A5F" w:rsidRDefault="248F445A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1122</w:t>
            </w:r>
          </w:p>
        </w:tc>
        <w:tc>
          <w:tcPr>
            <w:tcW w:w="1200" w:type="dxa"/>
            <w:noWrap/>
            <w:vAlign w:val="bottom"/>
            <w:hideMark/>
          </w:tcPr>
          <w:p w14:paraId="174550C4" w14:textId="1DFB5562" w:rsidR="7A889A5F" w:rsidRDefault="5BA0497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305" w:type="dxa"/>
            <w:noWrap/>
            <w:vAlign w:val="bottom"/>
            <w:hideMark/>
          </w:tcPr>
          <w:p w14:paraId="70F73577" w14:textId="103CAD05" w:rsidR="7A889A5F" w:rsidRDefault="2494DDE7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1260" w:type="dxa"/>
            <w:noWrap/>
            <w:vAlign w:val="bottom"/>
            <w:hideMark/>
          </w:tcPr>
          <w:p w14:paraId="5D15CA7E" w14:textId="533526A3" w:rsidR="00CB2C88" w:rsidRPr="00106872" w:rsidRDefault="1A2A01D1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1 498</w:t>
            </w:r>
          </w:p>
        </w:tc>
      </w:tr>
      <w:tr w:rsidR="00CB2C88" w:rsidRPr="00106872" w14:paraId="5E2406E7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0F544E92" w14:textId="6B91B403" w:rsidR="00CB2C88" w:rsidRPr="00106872" w:rsidRDefault="2751A4DE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59" w:type="dxa"/>
          </w:tcPr>
          <w:p w14:paraId="32DE0908" w14:textId="1E0FEDC0" w:rsidR="36889A28" w:rsidRDefault="576347C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Pedagogiczno-Artystycznego w Kaliszu</w:t>
            </w:r>
          </w:p>
        </w:tc>
        <w:tc>
          <w:tcPr>
            <w:tcW w:w="1434" w:type="dxa"/>
            <w:noWrap/>
            <w:vAlign w:val="bottom"/>
            <w:hideMark/>
          </w:tcPr>
          <w:p w14:paraId="3E9DD934" w14:textId="3D956EFF" w:rsidR="7A889A5F" w:rsidRDefault="26F452C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439" w:type="dxa"/>
            <w:noWrap/>
            <w:vAlign w:val="bottom"/>
            <w:hideMark/>
          </w:tcPr>
          <w:p w14:paraId="78AF970D" w14:textId="7129C31B" w:rsidR="7A889A5F" w:rsidRDefault="26F452C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3402</w:t>
            </w:r>
          </w:p>
        </w:tc>
        <w:tc>
          <w:tcPr>
            <w:tcW w:w="1200" w:type="dxa"/>
            <w:noWrap/>
            <w:vAlign w:val="bottom"/>
            <w:hideMark/>
          </w:tcPr>
          <w:p w14:paraId="582065BF" w14:textId="53CA2213" w:rsidR="7A889A5F" w:rsidRDefault="26F452C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305" w:type="dxa"/>
            <w:noWrap/>
            <w:vAlign w:val="bottom"/>
            <w:hideMark/>
          </w:tcPr>
          <w:p w14:paraId="55C83786" w14:textId="4CE9A914" w:rsidR="7A889A5F" w:rsidRDefault="7C918E79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369</w:t>
            </w:r>
          </w:p>
        </w:tc>
        <w:tc>
          <w:tcPr>
            <w:tcW w:w="1260" w:type="dxa"/>
            <w:noWrap/>
            <w:vAlign w:val="bottom"/>
            <w:hideMark/>
          </w:tcPr>
          <w:p w14:paraId="330B9370" w14:textId="213592DA" w:rsidR="00CB2C88" w:rsidRPr="00106872" w:rsidRDefault="7C918E79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3 771</w:t>
            </w:r>
          </w:p>
        </w:tc>
      </w:tr>
      <w:tr w:rsidR="00CB2C88" w:rsidRPr="00106872" w14:paraId="3A7C38A1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5EFA3F67" w14:textId="52FC3CC0" w:rsidR="00CB2C88" w:rsidRPr="00106872" w:rsidRDefault="3D96B5AB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2969369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  <w:r w:rsidR="3DD01FE5" w:rsidRPr="02969369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9" w:type="dxa"/>
          </w:tcPr>
          <w:p w14:paraId="113FDBE5" w14:textId="23DE1EF7" w:rsidR="36889A28" w:rsidRDefault="732CB14E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Teologicznego</w:t>
            </w:r>
          </w:p>
        </w:tc>
        <w:tc>
          <w:tcPr>
            <w:tcW w:w="1434" w:type="dxa"/>
            <w:noWrap/>
            <w:vAlign w:val="bottom"/>
            <w:hideMark/>
          </w:tcPr>
          <w:p w14:paraId="66988679" w14:textId="4CD59931" w:rsidR="7A889A5F" w:rsidRDefault="032F821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4266</w:t>
            </w:r>
          </w:p>
        </w:tc>
        <w:tc>
          <w:tcPr>
            <w:tcW w:w="1439" w:type="dxa"/>
            <w:noWrap/>
            <w:vAlign w:val="bottom"/>
            <w:hideMark/>
          </w:tcPr>
          <w:p w14:paraId="607F8121" w14:textId="532F779B" w:rsidR="7A889A5F" w:rsidRDefault="032F821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4747</w:t>
            </w:r>
          </w:p>
        </w:tc>
        <w:tc>
          <w:tcPr>
            <w:tcW w:w="1200" w:type="dxa"/>
            <w:noWrap/>
            <w:vAlign w:val="bottom"/>
            <w:hideMark/>
          </w:tcPr>
          <w:p w14:paraId="78A9169F" w14:textId="5D0C9EB1" w:rsidR="7A889A5F" w:rsidRDefault="032F8213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2861</w:t>
            </w:r>
          </w:p>
        </w:tc>
        <w:tc>
          <w:tcPr>
            <w:tcW w:w="1305" w:type="dxa"/>
            <w:noWrap/>
            <w:vAlign w:val="bottom"/>
            <w:hideMark/>
          </w:tcPr>
          <w:p w14:paraId="43A5E5B0" w14:textId="05B492A5" w:rsidR="7A889A5F" w:rsidRDefault="16D7B45A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7 127</w:t>
            </w:r>
          </w:p>
        </w:tc>
        <w:tc>
          <w:tcPr>
            <w:tcW w:w="1260" w:type="dxa"/>
            <w:noWrap/>
            <w:vAlign w:val="bottom"/>
            <w:hideMark/>
          </w:tcPr>
          <w:p w14:paraId="11B727BD" w14:textId="47607AB1" w:rsidR="00CB2C88" w:rsidRPr="00106872" w:rsidRDefault="16D7B45A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11 874</w:t>
            </w:r>
          </w:p>
        </w:tc>
      </w:tr>
      <w:tr w:rsidR="00CB2C88" w:rsidRPr="00106872" w14:paraId="20AA84CB" w14:textId="77777777" w:rsidTr="704D3CBC">
        <w:trPr>
          <w:trHeight w:val="320"/>
        </w:trPr>
        <w:tc>
          <w:tcPr>
            <w:tcW w:w="600" w:type="dxa"/>
            <w:noWrap/>
            <w:hideMark/>
          </w:tcPr>
          <w:p w14:paraId="4A955BF5" w14:textId="4377888A" w:rsidR="00CB2C88" w:rsidRPr="00106872" w:rsidRDefault="0153F429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2969369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  <w:r w:rsidR="5DCAF78B" w:rsidRPr="02969369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59" w:type="dxa"/>
          </w:tcPr>
          <w:p w14:paraId="15177375" w14:textId="0827AC5C" w:rsidR="0B23B787" w:rsidRDefault="015107D2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Ośrodek Kultury Austriackiej - Biblioteka Austriacka</w:t>
            </w:r>
          </w:p>
        </w:tc>
        <w:tc>
          <w:tcPr>
            <w:tcW w:w="1434" w:type="dxa"/>
            <w:noWrap/>
            <w:vAlign w:val="bottom"/>
            <w:hideMark/>
          </w:tcPr>
          <w:p w14:paraId="618C634A" w14:textId="4D3AB1FD" w:rsidR="7A889A5F" w:rsidRDefault="47A987B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39" w:type="dxa"/>
            <w:noWrap/>
            <w:vAlign w:val="bottom"/>
            <w:hideMark/>
          </w:tcPr>
          <w:p w14:paraId="4CD2FDDF" w14:textId="19BCF86F" w:rsidR="7A889A5F" w:rsidRDefault="47A987B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00" w:type="dxa"/>
            <w:noWrap/>
            <w:vAlign w:val="bottom"/>
            <w:hideMark/>
          </w:tcPr>
          <w:p w14:paraId="6CD6ACA6" w14:textId="5E39EDF5" w:rsidR="7A889A5F" w:rsidRDefault="47A987BE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5" w:type="dxa"/>
            <w:noWrap/>
            <w:vAlign w:val="bottom"/>
            <w:hideMark/>
          </w:tcPr>
          <w:p w14:paraId="74D381D6" w14:textId="6A9761DB" w:rsidR="7A889A5F" w:rsidRDefault="58874C89" w:rsidP="704D3CBC">
            <w:pPr>
              <w:jc w:val="right"/>
              <w:rPr>
                <w:color w:val="000000" w:themeColor="text1"/>
              </w:rPr>
            </w:pPr>
            <w:r w:rsidRPr="704D3CBC">
              <w:rPr>
                <w:color w:val="000000" w:themeColor="text1"/>
              </w:rPr>
              <w:t>103</w:t>
            </w:r>
          </w:p>
        </w:tc>
        <w:tc>
          <w:tcPr>
            <w:tcW w:w="1260" w:type="dxa"/>
            <w:noWrap/>
            <w:vAlign w:val="bottom"/>
            <w:hideMark/>
          </w:tcPr>
          <w:p w14:paraId="2F2B06A4" w14:textId="45D4968C" w:rsidR="00CB2C88" w:rsidRPr="00106872" w:rsidRDefault="58874C89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113</w:t>
            </w:r>
          </w:p>
        </w:tc>
      </w:tr>
      <w:tr w:rsidR="0A95D48C" w14:paraId="1E0AB0E7" w14:textId="77777777" w:rsidTr="704D3CBC">
        <w:trPr>
          <w:trHeight w:val="300"/>
        </w:trPr>
        <w:tc>
          <w:tcPr>
            <w:tcW w:w="600" w:type="dxa"/>
            <w:noWrap/>
            <w:hideMark/>
          </w:tcPr>
          <w:p w14:paraId="20A36949" w14:textId="55AB4373" w:rsidR="0A95D48C" w:rsidRDefault="48EE037A" w:rsidP="0A95D48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2969369">
              <w:rPr>
                <w:rFonts w:eastAsiaTheme="minor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59" w:type="dxa"/>
          </w:tcPr>
          <w:p w14:paraId="76F03F24" w14:textId="49462515" w:rsidR="2BA25967" w:rsidRDefault="738CFDB6" w:rsidP="704D3CBC">
            <w:pPr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 xml:space="preserve">Wielkopolska </w:t>
            </w:r>
            <w:r w:rsidRPr="704D3CBC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lastRenderedPageBreak/>
              <w:t>Biblioteka Prawnicza</w:t>
            </w:r>
          </w:p>
        </w:tc>
        <w:tc>
          <w:tcPr>
            <w:tcW w:w="1434" w:type="dxa"/>
            <w:noWrap/>
            <w:vAlign w:val="bottom"/>
            <w:hideMark/>
          </w:tcPr>
          <w:p w14:paraId="51C609A1" w14:textId="25486D37" w:rsidR="0A95D48C" w:rsidRDefault="5F69AA2F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lastRenderedPageBreak/>
              <w:t>69</w:t>
            </w:r>
          </w:p>
        </w:tc>
        <w:tc>
          <w:tcPr>
            <w:tcW w:w="1439" w:type="dxa"/>
            <w:noWrap/>
            <w:vAlign w:val="bottom"/>
            <w:hideMark/>
          </w:tcPr>
          <w:p w14:paraId="15F6BD21" w14:textId="30022733" w:rsidR="0A95D48C" w:rsidRDefault="5F69AA2F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2212</w:t>
            </w:r>
          </w:p>
        </w:tc>
        <w:tc>
          <w:tcPr>
            <w:tcW w:w="1200" w:type="dxa"/>
            <w:noWrap/>
            <w:vAlign w:val="bottom"/>
            <w:hideMark/>
          </w:tcPr>
          <w:p w14:paraId="229A787E" w14:textId="7CF1949D" w:rsidR="0A95D48C" w:rsidRDefault="5F69AA2F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305" w:type="dxa"/>
            <w:noWrap/>
            <w:vAlign w:val="bottom"/>
            <w:hideMark/>
          </w:tcPr>
          <w:p w14:paraId="79D5D9C1" w14:textId="69987E03" w:rsidR="0A95D48C" w:rsidRDefault="6ED377FF" w:rsidP="704D3CBC">
            <w:pPr>
              <w:jc w:val="right"/>
              <w:rPr>
                <w:color w:val="000000" w:themeColor="text1"/>
              </w:rPr>
            </w:pPr>
            <w:r w:rsidRPr="704D3CBC">
              <w:rPr>
                <w:color w:val="000000" w:themeColor="text1"/>
              </w:rPr>
              <w:t>422</w:t>
            </w:r>
          </w:p>
        </w:tc>
        <w:tc>
          <w:tcPr>
            <w:tcW w:w="1260" w:type="dxa"/>
            <w:noWrap/>
            <w:vAlign w:val="bottom"/>
            <w:hideMark/>
          </w:tcPr>
          <w:p w14:paraId="4FD0FF1C" w14:textId="68F91AD2" w:rsidR="0A95D48C" w:rsidRDefault="6ED377FF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2 634</w:t>
            </w:r>
          </w:p>
        </w:tc>
      </w:tr>
      <w:tr w:rsidR="00CB2C88" w:rsidRPr="00106872" w14:paraId="682D5D4B" w14:textId="77777777" w:rsidTr="704D3CBC">
        <w:trPr>
          <w:trHeight w:val="300"/>
        </w:trPr>
        <w:tc>
          <w:tcPr>
            <w:tcW w:w="600" w:type="dxa"/>
            <w:noWrap/>
            <w:hideMark/>
          </w:tcPr>
          <w:p w14:paraId="48B51099" w14:textId="0E7D6640" w:rsidR="00CB2C88" w:rsidRPr="00106872" w:rsidRDefault="00CB2C88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</w:tcPr>
          <w:p w14:paraId="2B36A831" w14:textId="5F542173" w:rsidR="0B23B787" w:rsidRDefault="1E3AFD78" w:rsidP="7999B2E3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 Ogółem:</w:t>
            </w:r>
          </w:p>
        </w:tc>
        <w:tc>
          <w:tcPr>
            <w:tcW w:w="1434" w:type="dxa"/>
            <w:noWrap/>
            <w:vAlign w:val="bottom"/>
            <w:hideMark/>
          </w:tcPr>
          <w:p w14:paraId="7A38CDC3" w14:textId="1BD478C5" w:rsidR="7A889A5F" w:rsidRDefault="4EC038B3" w:rsidP="02969369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2969369">
              <w:rPr>
                <w:b/>
                <w:bCs/>
                <w:color w:val="000000" w:themeColor="text1"/>
                <w:sz w:val="20"/>
                <w:szCs w:val="20"/>
              </w:rPr>
              <w:t>11041</w:t>
            </w:r>
          </w:p>
        </w:tc>
        <w:tc>
          <w:tcPr>
            <w:tcW w:w="1439" w:type="dxa"/>
            <w:noWrap/>
            <w:vAlign w:val="bottom"/>
            <w:hideMark/>
          </w:tcPr>
          <w:p w14:paraId="4E9D72C0" w14:textId="14CC065F" w:rsidR="7A889A5F" w:rsidRDefault="72986FB7" w:rsidP="02969369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2969369">
              <w:rPr>
                <w:b/>
                <w:bCs/>
                <w:color w:val="000000" w:themeColor="text1"/>
                <w:sz w:val="20"/>
                <w:szCs w:val="20"/>
              </w:rPr>
              <w:t>30616</w:t>
            </w:r>
          </w:p>
        </w:tc>
        <w:tc>
          <w:tcPr>
            <w:tcW w:w="1200" w:type="dxa"/>
            <w:noWrap/>
            <w:vAlign w:val="bottom"/>
            <w:hideMark/>
          </w:tcPr>
          <w:p w14:paraId="26FCF40D" w14:textId="36AE2472" w:rsidR="7A889A5F" w:rsidRDefault="17B1B4FB" w:rsidP="02969369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2969369">
              <w:rPr>
                <w:b/>
                <w:bCs/>
                <w:color w:val="000000" w:themeColor="text1"/>
                <w:sz w:val="20"/>
                <w:szCs w:val="20"/>
              </w:rPr>
              <w:t>7300</w:t>
            </w:r>
          </w:p>
        </w:tc>
        <w:tc>
          <w:tcPr>
            <w:tcW w:w="1305" w:type="dxa"/>
            <w:noWrap/>
            <w:vAlign w:val="bottom"/>
            <w:hideMark/>
          </w:tcPr>
          <w:p w14:paraId="65B17CAB" w14:textId="6F06901A" w:rsidR="7A889A5F" w:rsidRDefault="1D3CB51D" w:rsidP="02969369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2969369">
              <w:rPr>
                <w:b/>
                <w:bCs/>
                <w:color w:val="000000" w:themeColor="text1"/>
                <w:sz w:val="20"/>
                <w:szCs w:val="20"/>
              </w:rPr>
              <w:t>18341</w:t>
            </w:r>
          </w:p>
        </w:tc>
        <w:tc>
          <w:tcPr>
            <w:tcW w:w="1260" w:type="dxa"/>
            <w:noWrap/>
            <w:vAlign w:val="bottom"/>
            <w:hideMark/>
          </w:tcPr>
          <w:p w14:paraId="4AE256EB" w14:textId="319C4D00" w:rsidR="00CB2C88" w:rsidRPr="00106872" w:rsidRDefault="39BF0FE4" w:rsidP="02969369">
            <w:pPr>
              <w:jc w:val="right"/>
            </w:pPr>
            <w:r w:rsidRPr="0296936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48957</w:t>
            </w:r>
          </w:p>
        </w:tc>
      </w:tr>
    </w:tbl>
    <w:p w14:paraId="33E0CFA3" w14:textId="558084AF" w:rsidR="00F3219F" w:rsidRDefault="00F3219F" w:rsidP="7999B2E3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37419A74" w14:textId="42DE4390" w:rsidR="006332DA" w:rsidRDefault="0C70B4BE" w:rsidP="7999B2E3">
      <w:pPr>
        <w:spacing w:after="0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7E0FDD3D">
        <w:rPr>
          <w:rFonts w:eastAsiaTheme="minorEastAsia"/>
          <w:color w:val="000000" w:themeColor="text1"/>
          <w:sz w:val="24"/>
          <w:szCs w:val="24"/>
        </w:rPr>
        <w:t>W roku 202</w:t>
      </w:r>
      <w:r w:rsidR="11EA76B1" w:rsidRPr="7E0FDD3D">
        <w:rPr>
          <w:rFonts w:eastAsiaTheme="minorEastAsia"/>
          <w:color w:val="000000" w:themeColor="text1"/>
          <w:sz w:val="24"/>
          <w:szCs w:val="24"/>
        </w:rPr>
        <w:t>3</w:t>
      </w:r>
      <w:r w:rsidRPr="7E0FDD3D">
        <w:rPr>
          <w:rFonts w:eastAsiaTheme="minorEastAsia"/>
          <w:color w:val="000000" w:themeColor="text1"/>
          <w:sz w:val="24"/>
          <w:szCs w:val="24"/>
        </w:rPr>
        <w:t xml:space="preserve"> w ramach kontynuacji prac związanych z opracowaniem bieżących wpływów 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dodano do katalogu komputerowego </w:t>
      </w:r>
      <w:r w:rsidR="35FEE4BD" w:rsidRPr="7E0FDD3D">
        <w:rPr>
          <w:rFonts w:eastAsiaTheme="minorEastAsia"/>
          <w:b/>
          <w:bCs/>
          <w:color w:val="000000" w:themeColor="text1"/>
          <w:sz w:val="24"/>
          <w:szCs w:val="24"/>
        </w:rPr>
        <w:t>18</w:t>
      </w:r>
      <w:r w:rsidR="27DC8097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4996F2EE" w:rsidRPr="7E0FDD3D">
        <w:rPr>
          <w:rFonts w:eastAsiaTheme="minorEastAsia"/>
          <w:b/>
          <w:bCs/>
          <w:color w:val="000000" w:themeColor="text1"/>
          <w:sz w:val="24"/>
          <w:szCs w:val="24"/>
        </w:rPr>
        <w:t>341</w:t>
      </w:r>
      <w:r w:rsidR="7B753BC6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(202</w:t>
      </w:r>
      <w:r w:rsidR="038C4276" w:rsidRPr="7E0FDD3D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32AD65D4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4C32A39F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4EF70136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35CE0336" w:rsidRPr="7E0FDD3D">
        <w:rPr>
          <w:rFonts w:eastAsiaTheme="minorEastAsia"/>
          <w:b/>
          <w:bCs/>
          <w:color w:val="000000" w:themeColor="text1"/>
          <w:sz w:val="24"/>
          <w:szCs w:val="24"/>
        </w:rPr>
        <w:t>2</w:t>
      </w:r>
      <w:r w:rsidR="12202DFF" w:rsidRPr="7E0FDD3D">
        <w:rPr>
          <w:rFonts w:eastAsiaTheme="minorEastAsia"/>
          <w:b/>
          <w:bCs/>
          <w:color w:val="000000" w:themeColor="text1"/>
          <w:sz w:val="24"/>
          <w:szCs w:val="24"/>
        </w:rPr>
        <w:t>1</w:t>
      </w:r>
      <w:r w:rsidR="35CE0336" w:rsidRPr="7E0FDD3D">
        <w:rPr>
          <w:rFonts w:eastAsiaTheme="minorEastAsia"/>
          <w:b/>
          <w:bCs/>
          <w:color w:val="000000" w:themeColor="text1"/>
          <w:sz w:val="24"/>
          <w:szCs w:val="24"/>
        </w:rPr>
        <w:t> </w:t>
      </w:r>
      <w:r w:rsidR="50DA3BC9" w:rsidRPr="7E0FDD3D">
        <w:rPr>
          <w:rFonts w:eastAsiaTheme="minorEastAsia"/>
          <w:b/>
          <w:bCs/>
          <w:color w:val="000000" w:themeColor="text1"/>
          <w:sz w:val="24"/>
          <w:szCs w:val="24"/>
        </w:rPr>
        <w:t>584</w:t>
      </w:r>
      <w:r w:rsidR="7B753BC6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) 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rekordów bibliograficznych, w tym </w:t>
      </w:r>
      <w:r w:rsidR="49A5F2CF" w:rsidRPr="7E0FDD3D">
        <w:rPr>
          <w:rFonts w:eastAsiaTheme="minorEastAsia"/>
          <w:b/>
          <w:bCs/>
          <w:color w:val="000000" w:themeColor="text1"/>
          <w:sz w:val="24"/>
          <w:szCs w:val="24"/>
        </w:rPr>
        <w:t>11 041</w:t>
      </w:r>
      <w:r w:rsidR="4795B462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(202</w:t>
      </w:r>
      <w:r w:rsidR="483EF68D" w:rsidRPr="7E0FDD3D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70711B4D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70711B4D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70711B4D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650FF17C" w:rsidRPr="7E0FDD3D">
        <w:rPr>
          <w:rFonts w:eastAsiaTheme="minorEastAsia"/>
          <w:b/>
          <w:bCs/>
          <w:color w:val="000000" w:themeColor="text1"/>
          <w:sz w:val="24"/>
          <w:szCs w:val="24"/>
        </w:rPr>
        <w:t>1</w:t>
      </w:r>
      <w:r w:rsidR="246F0C5E" w:rsidRPr="7E0FDD3D">
        <w:rPr>
          <w:rFonts w:eastAsiaTheme="minorEastAsia"/>
          <w:b/>
          <w:bCs/>
          <w:color w:val="000000" w:themeColor="text1"/>
          <w:sz w:val="24"/>
          <w:szCs w:val="24"/>
        </w:rPr>
        <w:t>1</w:t>
      </w:r>
      <w:r w:rsidR="650FF17C" w:rsidRPr="7E0FDD3D">
        <w:rPr>
          <w:rFonts w:eastAsiaTheme="minorEastAsia"/>
          <w:b/>
          <w:bCs/>
          <w:color w:val="000000" w:themeColor="text1"/>
          <w:sz w:val="24"/>
          <w:szCs w:val="24"/>
        </w:rPr>
        <w:t> </w:t>
      </w:r>
      <w:r w:rsidR="22F7AE8A" w:rsidRPr="7E0FDD3D">
        <w:rPr>
          <w:rFonts w:eastAsiaTheme="minorEastAsia"/>
          <w:b/>
          <w:bCs/>
          <w:color w:val="000000" w:themeColor="text1"/>
          <w:sz w:val="24"/>
          <w:szCs w:val="24"/>
        </w:rPr>
        <w:t>779</w:t>
      </w:r>
      <w:r w:rsidR="4795B462" w:rsidRPr="7E0FDD3D">
        <w:rPr>
          <w:rFonts w:eastAsiaTheme="minorEastAsia"/>
          <w:b/>
          <w:bCs/>
          <w:color w:val="000000" w:themeColor="text1"/>
          <w:sz w:val="24"/>
          <w:szCs w:val="24"/>
        </w:rPr>
        <w:t>)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nowo utworzonych rekordów oraz </w:t>
      </w:r>
      <w:r w:rsidR="76D89E19" w:rsidRPr="7E0FDD3D">
        <w:rPr>
          <w:rFonts w:eastAsiaTheme="minorEastAsia"/>
          <w:b/>
          <w:bCs/>
          <w:color w:val="000000" w:themeColor="text1"/>
          <w:sz w:val="24"/>
          <w:szCs w:val="24"/>
        </w:rPr>
        <w:t>7300</w:t>
      </w:r>
      <w:r w:rsidR="1C841709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7C5D9C7" w:rsidRPr="7E0FDD3D">
        <w:rPr>
          <w:rFonts w:eastAsiaTheme="minorEastAsia"/>
          <w:b/>
          <w:bCs/>
          <w:color w:val="000000" w:themeColor="text1"/>
          <w:sz w:val="24"/>
          <w:szCs w:val="24"/>
        </w:rPr>
        <w:t>(202</w:t>
      </w:r>
      <w:r w:rsidR="79C09F9C" w:rsidRPr="7E0FDD3D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0B3107CB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145E5134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7493B880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37686E66" w:rsidRPr="7E0FDD3D">
        <w:rPr>
          <w:rFonts w:eastAsiaTheme="minorEastAsia"/>
          <w:b/>
          <w:bCs/>
          <w:color w:val="000000" w:themeColor="text1"/>
          <w:sz w:val="24"/>
          <w:szCs w:val="24"/>
        </w:rPr>
        <w:t>9805</w:t>
      </w:r>
      <w:r w:rsidR="6D527596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) 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>skopiowanych</w:t>
      </w:r>
      <w:r w:rsidRPr="7E0FDD3D">
        <w:rPr>
          <w:rFonts w:eastAsiaTheme="minorEastAsia"/>
          <w:color w:val="000000" w:themeColor="text1"/>
          <w:sz w:val="24"/>
          <w:szCs w:val="24"/>
        </w:rPr>
        <w:t xml:space="preserve"> rekordów przejętych z katalogu NUKAT. Ogólnie 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prace dotyczyły </w:t>
      </w:r>
      <w:r w:rsidR="59935B7D" w:rsidRPr="7E0FDD3D">
        <w:rPr>
          <w:rFonts w:eastAsiaTheme="minorEastAsia"/>
          <w:b/>
          <w:bCs/>
          <w:color w:val="000000" w:themeColor="text1"/>
          <w:sz w:val="24"/>
          <w:szCs w:val="24"/>
        </w:rPr>
        <w:t>48</w:t>
      </w:r>
      <w:r w:rsidR="15E62362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3DD8B023" w:rsidRPr="7E0FDD3D">
        <w:rPr>
          <w:rFonts w:eastAsiaTheme="minorEastAsia"/>
          <w:b/>
          <w:bCs/>
          <w:color w:val="000000" w:themeColor="text1"/>
          <w:sz w:val="24"/>
          <w:szCs w:val="24"/>
        </w:rPr>
        <w:t>957</w:t>
      </w:r>
      <w:r w:rsidR="5FA52372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(202</w:t>
      </w:r>
      <w:r w:rsidR="74FC0D67" w:rsidRPr="7E0FDD3D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5F055B2C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1D77CC5" w:rsidRPr="7E0FDD3D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01D77CC5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39DA5631" w:rsidRPr="7E0FDD3D">
        <w:rPr>
          <w:rFonts w:eastAsiaTheme="minorEastAsia"/>
          <w:b/>
          <w:bCs/>
          <w:color w:val="000000" w:themeColor="text1"/>
          <w:sz w:val="24"/>
          <w:szCs w:val="24"/>
        </w:rPr>
        <w:t>50</w:t>
      </w:r>
      <w:r w:rsidR="71741EB6" w:rsidRPr="7E0FDD3D">
        <w:rPr>
          <w:rFonts w:eastAsiaTheme="minorEastAsia"/>
          <w:b/>
          <w:bCs/>
          <w:color w:val="000000" w:themeColor="text1"/>
          <w:sz w:val="24"/>
          <w:szCs w:val="24"/>
        </w:rPr>
        <w:t> </w:t>
      </w:r>
      <w:r w:rsidR="2F3CF6AB" w:rsidRPr="7E0FDD3D">
        <w:rPr>
          <w:rFonts w:eastAsiaTheme="minorEastAsia"/>
          <w:b/>
          <w:bCs/>
          <w:color w:val="000000" w:themeColor="text1"/>
          <w:sz w:val="24"/>
          <w:szCs w:val="24"/>
        </w:rPr>
        <w:t>819</w:t>
      </w:r>
      <w:r w:rsidR="5FA52372" w:rsidRPr="7E0FDD3D">
        <w:rPr>
          <w:rFonts w:eastAsiaTheme="minorEastAsia"/>
          <w:b/>
          <w:bCs/>
          <w:color w:val="000000" w:themeColor="text1"/>
          <w:sz w:val="24"/>
          <w:szCs w:val="24"/>
        </w:rPr>
        <w:t>)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rekordów bibliograficznych, z których </w:t>
      </w:r>
      <w:r w:rsidR="714CA55B" w:rsidRPr="7E0FDD3D">
        <w:rPr>
          <w:rFonts w:eastAsiaTheme="minorEastAsia"/>
          <w:b/>
          <w:bCs/>
          <w:color w:val="000000" w:themeColor="text1"/>
          <w:sz w:val="24"/>
          <w:szCs w:val="24"/>
        </w:rPr>
        <w:t>18</w:t>
      </w:r>
      <w:r w:rsidR="71F34D63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67B8141C" w:rsidRPr="7E0FDD3D">
        <w:rPr>
          <w:rFonts w:eastAsiaTheme="minorEastAsia"/>
          <w:b/>
          <w:bCs/>
          <w:color w:val="000000" w:themeColor="text1"/>
          <w:sz w:val="24"/>
          <w:szCs w:val="24"/>
        </w:rPr>
        <w:t>341</w:t>
      </w:r>
      <w:r w:rsidR="5A78AAC3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(202</w:t>
      </w:r>
      <w:r w:rsidR="11474CE5" w:rsidRPr="7E0FDD3D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6ABB097A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7A3A6766" w:rsidRPr="7E0FDD3D">
        <w:rPr>
          <w:rFonts w:eastAsiaTheme="minorEastAsia"/>
          <w:b/>
          <w:bCs/>
          <w:color w:val="000000" w:themeColor="text1"/>
          <w:sz w:val="24"/>
          <w:szCs w:val="24"/>
        </w:rPr>
        <w:t>–</w:t>
      </w:r>
      <w:r w:rsidR="4165D35D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6B82B637" w:rsidRPr="7E0FDD3D">
        <w:rPr>
          <w:rFonts w:eastAsiaTheme="minorEastAsia"/>
          <w:b/>
          <w:bCs/>
          <w:color w:val="000000" w:themeColor="text1"/>
          <w:sz w:val="24"/>
          <w:szCs w:val="24"/>
        </w:rPr>
        <w:t>2</w:t>
      </w:r>
      <w:r w:rsidR="2873CF1D" w:rsidRPr="7E0FDD3D">
        <w:rPr>
          <w:rFonts w:eastAsiaTheme="minorEastAsia"/>
          <w:b/>
          <w:bCs/>
          <w:color w:val="000000" w:themeColor="text1"/>
          <w:sz w:val="24"/>
          <w:szCs w:val="24"/>
        </w:rPr>
        <w:t>1</w:t>
      </w:r>
      <w:r w:rsidR="6B82B637" w:rsidRPr="7E0FDD3D">
        <w:rPr>
          <w:rFonts w:eastAsiaTheme="minorEastAsia"/>
          <w:b/>
          <w:bCs/>
          <w:color w:val="000000" w:themeColor="text1"/>
          <w:sz w:val="24"/>
          <w:szCs w:val="24"/>
        </w:rPr>
        <w:t> </w:t>
      </w:r>
      <w:r w:rsidR="5BFE2611" w:rsidRPr="7E0FDD3D">
        <w:rPr>
          <w:rFonts w:eastAsiaTheme="minorEastAsia"/>
          <w:b/>
          <w:bCs/>
          <w:color w:val="000000" w:themeColor="text1"/>
          <w:sz w:val="24"/>
          <w:szCs w:val="24"/>
        </w:rPr>
        <w:t>584</w:t>
      </w:r>
      <w:r w:rsidR="5A78AAC3" w:rsidRPr="7E0FDD3D">
        <w:rPr>
          <w:rFonts w:eastAsiaTheme="minorEastAsia"/>
          <w:b/>
          <w:bCs/>
          <w:color w:val="000000" w:themeColor="text1"/>
          <w:sz w:val="24"/>
          <w:szCs w:val="24"/>
        </w:rPr>
        <w:t>)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to rekordy nowe, a </w:t>
      </w:r>
      <w:r w:rsidR="290072A4" w:rsidRPr="7E0FDD3D">
        <w:rPr>
          <w:rFonts w:eastAsiaTheme="minorEastAsia"/>
          <w:b/>
          <w:bCs/>
          <w:color w:val="000000" w:themeColor="text1"/>
          <w:sz w:val="24"/>
          <w:szCs w:val="24"/>
        </w:rPr>
        <w:t>30 616</w:t>
      </w:r>
      <w:r w:rsidR="76998019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17F74269" w:rsidRPr="7E0FDD3D">
        <w:rPr>
          <w:rFonts w:eastAsiaTheme="minorEastAsia"/>
          <w:b/>
          <w:bCs/>
          <w:color w:val="000000" w:themeColor="text1"/>
          <w:sz w:val="24"/>
          <w:szCs w:val="24"/>
        </w:rPr>
        <w:t>(202</w:t>
      </w:r>
      <w:r w:rsidR="7A9B2F52" w:rsidRPr="7E0FDD3D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59A29CF0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BC3D50E" w:rsidRPr="7E0FDD3D">
        <w:rPr>
          <w:rFonts w:eastAsiaTheme="minorEastAsia"/>
          <w:b/>
          <w:bCs/>
          <w:color w:val="000000" w:themeColor="text1"/>
          <w:sz w:val="24"/>
          <w:szCs w:val="24"/>
        </w:rPr>
        <w:t>–</w:t>
      </w:r>
      <w:r w:rsidR="63ACD366"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54AA97AD" w:rsidRPr="7E0FDD3D">
        <w:rPr>
          <w:rFonts w:eastAsiaTheme="minorEastAsia"/>
          <w:b/>
          <w:bCs/>
          <w:color w:val="000000" w:themeColor="text1"/>
          <w:sz w:val="24"/>
          <w:szCs w:val="24"/>
        </w:rPr>
        <w:t>29</w:t>
      </w:r>
      <w:r w:rsidR="63ACD366" w:rsidRPr="7E0FDD3D">
        <w:rPr>
          <w:rFonts w:eastAsiaTheme="minorEastAsia"/>
          <w:b/>
          <w:bCs/>
          <w:color w:val="000000" w:themeColor="text1"/>
          <w:sz w:val="24"/>
          <w:szCs w:val="24"/>
        </w:rPr>
        <w:t> </w:t>
      </w:r>
      <w:r w:rsidR="50DE9EBF" w:rsidRPr="7E0FDD3D">
        <w:rPr>
          <w:rFonts w:eastAsiaTheme="minorEastAsia"/>
          <w:b/>
          <w:bCs/>
          <w:color w:val="000000" w:themeColor="text1"/>
          <w:sz w:val="24"/>
          <w:szCs w:val="24"/>
        </w:rPr>
        <w:t>230</w:t>
      </w:r>
      <w:r w:rsidR="369E4FC3" w:rsidRPr="7E0FDD3D">
        <w:rPr>
          <w:rFonts w:eastAsiaTheme="minorEastAsia"/>
          <w:b/>
          <w:bCs/>
          <w:color w:val="000000" w:themeColor="text1"/>
          <w:sz w:val="24"/>
          <w:szCs w:val="24"/>
        </w:rPr>
        <w:t>) –</w:t>
      </w:r>
      <w:r w:rsidRPr="7E0FDD3D">
        <w:rPr>
          <w:rFonts w:eastAsiaTheme="minorEastAsia"/>
          <w:b/>
          <w:bCs/>
          <w:color w:val="000000" w:themeColor="text1"/>
          <w:sz w:val="24"/>
          <w:szCs w:val="24"/>
        </w:rPr>
        <w:t xml:space="preserve"> rekordy wtórne,</w:t>
      </w:r>
      <w:r w:rsidRPr="7E0FDD3D">
        <w:rPr>
          <w:rFonts w:eastAsiaTheme="minorEastAsia"/>
          <w:color w:val="000000" w:themeColor="text1"/>
          <w:sz w:val="24"/>
          <w:szCs w:val="24"/>
        </w:rPr>
        <w:t xml:space="preserve"> czyli już istniejące w katalogu bibliotecznym, do których dowiązano nowe pozycje.</w:t>
      </w:r>
    </w:p>
    <w:p w14:paraId="70035596" w14:textId="77777777" w:rsidR="00666D10" w:rsidRPr="0066237F" w:rsidRDefault="00666D10" w:rsidP="7999B2E3">
      <w:pPr>
        <w:spacing w:after="0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BC9ACEA" w14:textId="68932D42" w:rsidR="009B4C36" w:rsidRPr="00D12E6B" w:rsidRDefault="00420484" w:rsidP="7999B2E3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UDOSTĘPNIANIE ZBIORÓW</w:t>
      </w:r>
    </w:p>
    <w:p w14:paraId="6A0E62DC" w14:textId="07687C2E" w:rsidR="00804CC6" w:rsidRDefault="1293122F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roku sprawozdawczym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udostępniono </w:t>
      </w:r>
      <w:r w:rsidR="4BEA9D1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448 974</w:t>
      </w:r>
      <w:r w:rsidR="3A3D7C35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7C40558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egzemplarzy (202</w:t>
      </w:r>
      <w:r w:rsidR="586929E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7C40558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7CD417A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</w:t>
      </w:r>
      <w:r w:rsidR="3584F3E0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80</w:t>
      </w:r>
      <w:r w:rsidR="7CD417A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74470E07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002</w:t>
      </w:r>
      <w:r w:rsidR="799AA7E7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),</w:t>
      </w:r>
      <w:r w:rsidR="799AA7E7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co stanowi </w:t>
      </w:r>
      <w:r w:rsidR="785BF69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spadek</w:t>
      </w:r>
      <w:r w:rsidR="0D557F4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o </w:t>
      </w:r>
      <w:r w:rsidR="65DA93E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31 028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egzemplarzy</w:t>
      </w:r>
      <w:r w:rsidR="13955BB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 porównaniu do roku poprzedniego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4CC7037D" w14:textId="77777777" w:rsidR="00804CC6" w:rsidRDefault="00804CC6" w:rsidP="7999B2E3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2DB82C9E" w14:textId="1A937D6D" w:rsidR="53B4B26C" w:rsidRDefault="53B4B26C" w:rsidP="62891D21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62891D21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6B609663" w:rsidRPr="62891D21">
        <w:rPr>
          <w:rFonts w:eastAsiaTheme="minorEastAsia"/>
          <w:b/>
          <w:bCs/>
          <w:color w:val="000000" w:themeColor="text1"/>
          <w:sz w:val="20"/>
          <w:szCs w:val="20"/>
        </w:rPr>
        <w:t>8</w:t>
      </w:r>
      <w:r w:rsidRPr="62891D21">
        <w:rPr>
          <w:rFonts w:eastAsiaTheme="minorEastAsia"/>
          <w:b/>
          <w:bCs/>
          <w:color w:val="000000" w:themeColor="text1"/>
          <w:sz w:val="20"/>
          <w:szCs w:val="20"/>
        </w:rPr>
        <w:t>. Udostępnianie zbiorów w agendach bibliotecznych</w:t>
      </w:r>
    </w:p>
    <w:tbl>
      <w:tblPr>
        <w:tblW w:w="9174" w:type="dxa"/>
        <w:tblLayout w:type="fixed"/>
        <w:tblLook w:val="0000" w:firstRow="0" w:lastRow="0" w:firstColumn="0" w:lastColumn="0" w:noHBand="0" w:noVBand="0"/>
      </w:tblPr>
      <w:tblGrid>
        <w:gridCol w:w="2940"/>
        <w:gridCol w:w="3015"/>
        <w:gridCol w:w="3219"/>
      </w:tblGrid>
      <w:tr w:rsidR="2E372690" w14:paraId="5997EBAC" w14:textId="77777777" w:rsidTr="23E6BC63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82F67C" w14:textId="4D758F09" w:rsidR="2E372690" w:rsidRDefault="1B8DBC1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Udostępnianie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8963DC" w14:textId="5B649ABE" w:rsidR="6446D6B2" w:rsidRDefault="6446D6B2" w:rsidP="6446D6B2">
            <w:pPr>
              <w:spacing w:after="0" w:line="240" w:lineRule="auto"/>
              <w:ind w:left="350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3DD6C0" w14:textId="60F7B362" w:rsidR="2E372690" w:rsidRDefault="2E61C7C6" w:rsidP="7999B2E3">
            <w:pPr>
              <w:spacing w:after="0" w:line="240" w:lineRule="auto"/>
              <w:ind w:left="350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1D0B80F1"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2E372690" w14:paraId="53F96D5E" w14:textId="77777777" w:rsidTr="23E6BC63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F11923" w14:textId="0FECBF88" w:rsidR="2E372690" w:rsidRDefault="1B8DBC13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C</w:t>
            </w:r>
            <w:r w:rsidR="7D7D27FA"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zytelnia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35A9B1" w14:textId="6D14A2EB" w:rsidR="6446D6B2" w:rsidRDefault="6446D6B2" w:rsidP="6446D6B2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120 060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4A6BC1" w14:textId="78172674" w:rsidR="2E372690" w:rsidRDefault="6D33340A" w:rsidP="7999B2E3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3E6BC63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  <w:r w:rsidR="13B6EFA2" w:rsidRPr="23E6BC63">
              <w:rPr>
                <w:rFonts w:eastAsiaTheme="minorEastAsia"/>
                <w:color w:val="000000" w:themeColor="text1"/>
                <w:sz w:val="20"/>
                <w:szCs w:val="20"/>
              </w:rPr>
              <w:t>6663</w:t>
            </w:r>
          </w:p>
        </w:tc>
      </w:tr>
      <w:tr w:rsidR="2E372690" w14:paraId="0FF9C10C" w14:textId="77777777" w:rsidTr="23E6BC63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8E73EE" w14:textId="139E2E6B" w:rsidR="2E372690" w:rsidRDefault="1B8DBC13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46FA3363"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ypożyczalnia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28910E" w14:textId="321E39FC" w:rsidR="6446D6B2" w:rsidRDefault="6446D6B2" w:rsidP="6446D6B2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359942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6E2A23" w14:textId="6F6EFD72" w:rsidR="2E372690" w:rsidRDefault="73256F5C" w:rsidP="7999B2E3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533F2B25">
              <w:rPr>
                <w:rFonts w:eastAsiaTheme="minorEastAsia"/>
                <w:color w:val="000000" w:themeColor="text1"/>
                <w:sz w:val="20"/>
                <w:szCs w:val="20"/>
              </w:rPr>
              <w:t>332311</w:t>
            </w:r>
          </w:p>
        </w:tc>
      </w:tr>
      <w:tr w:rsidR="2E372690" w14:paraId="3F2334C6" w14:textId="77777777" w:rsidTr="23E6BC63">
        <w:trPr>
          <w:trHeight w:val="300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BE7690" w14:textId="77AC2395" w:rsidR="2E372690" w:rsidRDefault="70D58044" w:rsidP="7999B2E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272D4239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gółem: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8BC8D2" w14:textId="17966834" w:rsidR="6446D6B2" w:rsidRDefault="6446D6B2" w:rsidP="6446D6B2">
            <w:pPr>
              <w:spacing w:after="0" w:line="240" w:lineRule="auto"/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480 002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0AE71F" w14:textId="618BACF9" w:rsidR="2E372690" w:rsidRDefault="5D61E827" w:rsidP="7999B2E3">
            <w:pPr>
              <w:spacing w:after="0" w:line="240" w:lineRule="auto"/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23E6BC6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44</w:t>
            </w:r>
            <w:r w:rsidR="0189EB36" w:rsidRPr="23E6BC6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23E6BC6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17448C6B" w:rsidRPr="23E6BC6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974</w:t>
            </w:r>
          </w:p>
        </w:tc>
      </w:tr>
    </w:tbl>
    <w:p w14:paraId="0BE916B8" w14:textId="498ECE3F" w:rsidR="2E372690" w:rsidRDefault="2E372690" w:rsidP="7999B2E3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5A9C7F85" w14:textId="4759BAF6" w:rsidR="2E372690" w:rsidRDefault="07B09876" w:rsidP="62891D21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62891D21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44022050" w:rsidRPr="62891D21">
        <w:rPr>
          <w:rFonts w:eastAsiaTheme="minorEastAsia"/>
          <w:b/>
          <w:bCs/>
          <w:color w:val="000000" w:themeColor="text1"/>
          <w:sz w:val="20"/>
          <w:szCs w:val="20"/>
        </w:rPr>
        <w:t>9</w:t>
      </w:r>
      <w:r w:rsidRPr="62891D21">
        <w:rPr>
          <w:rFonts w:eastAsiaTheme="minorEastAsia"/>
          <w:b/>
          <w:bCs/>
          <w:color w:val="000000" w:themeColor="text1"/>
          <w:sz w:val="20"/>
          <w:szCs w:val="20"/>
        </w:rPr>
        <w:t xml:space="preserve">. </w:t>
      </w:r>
      <w:r w:rsidR="29AF8EF9" w:rsidRPr="62891D21">
        <w:rPr>
          <w:rFonts w:eastAsiaTheme="minorEastAsia"/>
          <w:b/>
          <w:bCs/>
          <w:color w:val="000000" w:themeColor="text1"/>
          <w:sz w:val="20"/>
          <w:szCs w:val="20"/>
        </w:rPr>
        <w:t xml:space="preserve">Udostępnianie księgozbiorów do czytelń </w:t>
      </w:r>
      <w:r w:rsidR="6AB5E3E0" w:rsidRPr="62891D21">
        <w:rPr>
          <w:rFonts w:eastAsiaTheme="minorEastAsia"/>
          <w:b/>
          <w:bCs/>
          <w:color w:val="000000" w:themeColor="text1"/>
          <w:sz w:val="20"/>
          <w:szCs w:val="20"/>
        </w:rPr>
        <w:t>pod względem poszczególnych rodzajów zbiorów</w:t>
      </w:r>
    </w:p>
    <w:tbl>
      <w:tblPr>
        <w:tblW w:w="9167" w:type="dxa"/>
        <w:tblLayout w:type="fixed"/>
        <w:tblLook w:val="0000" w:firstRow="0" w:lastRow="0" w:firstColumn="0" w:lastColumn="0" w:noHBand="0" w:noVBand="0"/>
      </w:tblPr>
      <w:tblGrid>
        <w:gridCol w:w="2895"/>
        <w:gridCol w:w="3109"/>
        <w:gridCol w:w="3163"/>
      </w:tblGrid>
      <w:tr w:rsidR="2E372690" w14:paraId="40531428" w14:textId="77777777" w:rsidTr="67C01232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439A68" w14:textId="4015C4A5" w:rsidR="2E372690" w:rsidRDefault="1B8DBC1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Rodzaj zbiorów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7E49D3" w14:textId="535C2E74" w:rsidR="6446D6B2" w:rsidRDefault="6446D6B2" w:rsidP="6446D6B2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FCA669" w14:textId="0AB979C5" w:rsidR="2E372690" w:rsidRDefault="4710C160" w:rsidP="6446D6B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70FFA8A5"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2E372690" w14:paraId="71F0336A" w14:textId="77777777" w:rsidTr="67C01232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61694C2" w14:textId="25BC744E" w:rsidR="2E372690" w:rsidRDefault="1B8DBC13" w:rsidP="7999B2E3">
            <w:pPr>
              <w:keepNext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Druki zwarte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9E572D" w14:textId="30B7A99C" w:rsidR="6446D6B2" w:rsidRDefault="6446D6B2" w:rsidP="6446D6B2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101 380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51E5FD" w14:textId="1D7B762B" w:rsidR="2E372690" w:rsidRDefault="06A542EF" w:rsidP="7999B2E3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3E6BC63">
              <w:rPr>
                <w:rFonts w:eastAsiaTheme="minorEastAsia"/>
                <w:color w:val="000000" w:themeColor="text1"/>
                <w:sz w:val="20"/>
                <w:szCs w:val="20"/>
              </w:rPr>
              <w:t>99418</w:t>
            </w:r>
          </w:p>
        </w:tc>
      </w:tr>
      <w:tr w:rsidR="2E372690" w14:paraId="32F58107" w14:textId="77777777" w:rsidTr="67C01232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75BB26" w14:textId="66C909D8" w:rsidR="2E372690" w:rsidRDefault="1B8DBC13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Czasopisma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C5E6FD" w14:textId="47BD4E1B" w:rsidR="6446D6B2" w:rsidRDefault="6446D6B2" w:rsidP="6446D6B2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18 535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844798" w14:textId="02A4144C" w:rsidR="2E372690" w:rsidRDefault="6A378014" w:rsidP="7999B2E3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3E6BC63">
              <w:rPr>
                <w:rFonts w:eastAsiaTheme="minorEastAsia"/>
                <w:color w:val="000000" w:themeColor="text1"/>
                <w:sz w:val="20"/>
                <w:szCs w:val="20"/>
              </w:rPr>
              <w:t>22001</w:t>
            </w:r>
          </w:p>
        </w:tc>
      </w:tr>
      <w:tr w:rsidR="2E372690" w14:paraId="6A630752" w14:textId="77777777" w:rsidTr="67C01232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A48065" w14:textId="3ADE341C" w:rsidR="2E372690" w:rsidRDefault="1B8DBC13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Zbiory specjalne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5178EA" w14:textId="7A76E519" w:rsidR="6446D6B2" w:rsidRDefault="6446D6B2" w:rsidP="6446D6B2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6AAA56" w14:textId="2852906C" w:rsidR="2E372690" w:rsidRDefault="05E8F4DD" w:rsidP="7999B2E3">
            <w:pPr>
              <w:spacing w:after="0" w:line="240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3E6BC63">
              <w:rPr>
                <w:rFonts w:eastAsiaTheme="minorEastAsia"/>
                <w:color w:val="000000" w:themeColor="text1"/>
                <w:sz w:val="20"/>
                <w:szCs w:val="20"/>
              </w:rPr>
              <w:t>0</w:t>
            </w:r>
          </w:p>
        </w:tc>
      </w:tr>
      <w:tr w:rsidR="2E372690" w14:paraId="0199C1B3" w14:textId="77777777" w:rsidTr="67C01232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931A1D" w14:textId="63E6B429" w:rsidR="2E372690" w:rsidRDefault="70D58044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Ogółem</w:t>
            </w:r>
            <w:r w:rsidR="267B12DF"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E43F7D" w14:textId="7F60F6F3" w:rsidR="6446D6B2" w:rsidRDefault="6446D6B2" w:rsidP="6446D6B2">
            <w:pPr>
              <w:spacing w:after="0" w:line="240" w:lineRule="auto"/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120 060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77E94A" w14:textId="5B561316" w:rsidR="2E372690" w:rsidRDefault="7ACD12CE" w:rsidP="7999B2E3">
            <w:pPr>
              <w:spacing w:after="0" w:line="240" w:lineRule="auto"/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116</w:t>
            </w:r>
            <w:r w:rsidR="293C9573"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67C0123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663</w:t>
            </w:r>
          </w:p>
        </w:tc>
      </w:tr>
    </w:tbl>
    <w:p w14:paraId="41410ED8" w14:textId="496F8AAD" w:rsidR="2C651DA8" w:rsidRDefault="2C651DA8" w:rsidP="7999B2E3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17D33BA1" w14:textId="6E2339CF" w:rsidR="00346630" w:rsidRPr="00094E42" w:rsidRDefault="6F3A57BD" w:rsidP="7999B2E3">
      <w:pPr>
        <w:spacing w:after="0" w:line="276" w:lineRule="auto"/>
        <w:ind w:firstLine="708"/>
        <w:jc w:val="both"/>
        <w:rPr>
          <w:rFonts w:eastAsiaTheme="minorEastAsia"/>
          <w:strike/>
          <w:color w:val="000000" w:themeColor="text1"/>
          <w:sz w:val="24"/>
          <w:szCs w:val="24"/>
          <w:lang w:eastAsia="pl-PL"/>
        </w:rPr>
      </w:pPr>
      <w:r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Powyższe zestawienie obrazuje, że </w:t>
      </w:r>
      <w:r w:rsidR="033C9852" w:rsidRPr="5A0A60F8">
        <w:rPr>
          <w:rFonts w:eastAsiaTheme="minorEastAsia"/>
          <w:color w:val="000000" w:themeColor="text1"/>
          <w:sz w:val="24"/>
          <w:szCs w:val="24"/>
          <w:lang w:eastAsia="pl-PL"/>
        </w:rPr>
        <w:t>najczęściej</w:t>
      </w:r>
      <w:r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udostępnia się wydawnictw</w:t>
      </w:r>
      <w:r w:rsidR="033C9852" w:rsidRPr="5A0A60F8">
        <w:rPr>
          <w:rFonts w:eastAsiaTheme="minorEastAsia"/>
          <w:color w:val="000000" w:themeColor="text1"/>
          <w:sz w:val="24"/>
          <w:szCs w:val="24"/>
          <w:lang w:eastAsia="pl-PL"/>
        </w:rPr>
        <w:t>a</w:t>
      </w:r>
      <w:r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zwart</w:t>
      </w:r>
      <w:r w:rsidR="033C9852" w:rsidRPr="5A0A60F8">
        <w:rPr>
          <w:rFonts w:eastAsiaTheme="minorEastAsia"/>
          <w:color w:val="000000" w:themeColor="text1"/>
          <w:sz w:val="24"/>
          <w:szCs w:val="24"/>
          <w:lang w:eastAsia="pl-PL"/>
        </w:rPr>
        <w:t>e</w:t>
      </w:r>
      <w:r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(podręczniki, skrypty, monografie, wydawnictwa informacyjne itp.). W mniejszym stopniu użytkownicy korzystają z czasopism. W analizowanym roku odnotowana </w:t>
      </w:r>
      <w:r w:rsidR="7BF370BE" w:rsidRPr="5A0A60F8">
        <w:rPr>
          <w:rFonts w:eastAsiaTheme="minorEastAsia"/>
          <w:color w:val="000000" w:themeColor="text1"/>
          <w:sz w:val="24"/>
          <w:szCs w:val="24"/>
          <w:lang w:eastAsia="pl-PL"/>
        </w:rPr>
        <w:t>liczba</w:t>
      </w:r>
      <w:r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udostępnionych zbiorów </w:t>
      </w:r>
      <w:r w:rsidR="037E1376"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</w:t>
      </w:r>
      <w:r w:rsidRPr="5A0A60F8">
        <w:rPr>
          <w:rFonts w:eastAsiaTheme="minorEastAsia"/>
          <w:color w:val="000000" w:themeColor="text1"/>
          <w:sz w:val="24"/>
          <w:szCs w:val="24"/>
          <w:lang w:eastAsia="pl-PL"/>
        </w:rPr>
        <w:t>czytelni była</w:t>
      </w:r>
      <w:r w:rsidR="560B606A"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AF91AFB" w:rsidRPr="5A0A60F8">
        <w:rPr>
          <w:rFonts w:eastAsiaTheme="minorEastAsia"/>
          <w:color w:val="000000" w:themeColor="text1"/>
          <w:sz w:val="24"/>
          <w:szCs w:val="24"/>
          <w:lang w:eastAsia="pl-PL"/>
        </w:rPr>
        <w:t>ni</w:t>
      </w:r>
      <w:r w:rsidR="42814B0D"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ższa o </w:t>
      </w:r>
      <w:r w:rsidR="04BCE402" w:rsidRPr="5A0A60F8">
        <w:rPr>
          <w:rFonts w:eastAsiaTheme="minorEastAsia"/>
          <w:color w:val="000000" w:themeColor="text1"/>
          <w:sz w:val="24"/>
          <w:szCs w:val="24"/>
          <w:lang w:eastAsia="pl-PL"/>
        </w:rPr>
        <w:t>3 397</w:t>
      </w:r>
      <w:r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niż w latach ubiegłych</w:t>
      </w:r>
      <w:r w:rsidR="045CFEA9" w:rsidRPr="5A0A60F8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="3AB4DE5D" w:rsidRPr="5A0A60F8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3AB4DE5D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 202</w:t>
      </w:r>
      <w:r w:rsidR="5E2C36F6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</w:t>
      </w:r>
      <w:r w:rsidR="3AB4DE5D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roku</w:t>
      </w:r>
      <w:r w:rsidR="50EE0C64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było to mianowicie</w:t>
      </w:r>
      <w:r w:rsidR="3AB4DE5D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63FFE056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116 663</w:t>
      </w:r>
      <w:r w:rsidR="6094254A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8456575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wolumin</w:t>
      </w:r>
      <w:r w:rsidR="3AB4DE5D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ów</w:t>
      </w:r>
      <w:r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60B606A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4733E148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5F3F6F67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4733E148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6AECCE89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0C8F9776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</w:t>
      </w:r>
      <w:r w:rsidR="6AECCE89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4B0DFAB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060</w:t>
      </w:r>
      <w:r w:rsidR="72D7F1EC" w:rsidRPr="5A0A60F8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).</w:t>
      </w:r>
    </w:p>
    <w:p w14:paraId="545715C3" w14:textId="77777777" w:rsidR="00F72674" w:rsidRPr="0066698B" w:rsidRDefault="00F72674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6FEEE3FE" w14:textId="7AE5CB68" w:rsidR="00D45030" w:rsidRPr="008437B0" w:rsidRDefault="00D45030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Zapisy i prolongaty kont bibliotecznych</w:t>
      </w:r>
      <w:r w:rsidR="3767DC67"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0AF2E1E3" w14:textId="18F6E6EC" w:rsidR="00D45030" w:rsidRPr="00371312" w:rsidRDefault="1FE14392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roku </w:t>
      </w:r>
      <w:r w:rsidR="1F9E263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202</w:t>
      </w:r>
      <w:r w:rsidR="27DB15A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odnotowano</w:t>
      </w:r>
      <w:r w:rsidR="1C97D47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459A8C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35</w:t>
      </w:r>
      <w:r w:rsidR="0E3C252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83304F0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922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indywidualnych kont czytelniczych (</w:t>
      </w:r>
      <w:r w:rsidR="79B6DF5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1A64FE9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79B6DF5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11D728E0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49 668</w:t>
      </w:r>
      <w:r w:rsidR="110ED23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).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Liczba ta ogranicza się do grupy stałych czytelników tj. studentów i pracowników poszczególnych wydziałów uczelni. Nadal są prowadzone prace nad uporządkowaniem elektronicznych kont czytelników. Likwidowane są konta tradycyjne</w:t>
      </w:r>
      <w:r w:rsidR="7DD8928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/kartkowe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Do bibliotek jednostek organizacyjnych zapisało się </w:t>
      </w:r>
      <w:r w:rsidR="00CC6CF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7082</w:t>
      </w:r>
      <w:r w:rsidR="04FA8EE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55FCBC6D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04FA8EE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289CD55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5 </w:t>
      </w:r>
      <w:r w:rsidR="49D02FDD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561</w:t>
      </w:r>
      <w:r w:rsidR="04FA8EE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, a prolongowało swoje konta</w:t>
      </w:r>
      <w:r w:rsidR="5357709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B08154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11 625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czytelników (</w:t>
      </w:r>
      <w:r w:rsidR="04FA8EE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24272DA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04FA8EE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3FF5AAB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704BAF6D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3FF5AABB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31CB75C7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052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).</w:t>
      </w:r>
    </w:p>
    <w:p w14:paraId="530E9084" w14:textId="77777777" w:rsidR="00346630" w:rsidRDefault="00346630" w:rsidP="7999B2E3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38E68AFA" w14:textId="77777777" w:rsidR="00BA123A" w:rsidRDefault="00BA123A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218B8393" w14:textId="5B1C069E" w:rsidR="00D45030" w:rsidRDefault="00D45030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Czytelnie</w:t>
      </w:r>
      <w:r w:rsidR="70B8840B"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5ECB63CB" w14:textId="0FAC54F2" w:rsidR="67C01232" w:rsidRDefault="00D45030" w:rsidP="117338A7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 xml:space="preserve">W bieżącym roku sprawozdawczym 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łączna ilość miejsc w czytelniach </w:t>
      </w:r>
      <w:r w:rsidR="64498E72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wynosiła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1B159D3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7BC4159F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2AF1A2F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473</w:t>
      </w:r>
      <w:r w:rsidR="003F36A8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45E52104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26A05F97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45E52104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1</w:t>
      </w:r>
      <w:r w:rsidR="0094094D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9CD30D1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533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). 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Aktualnie 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największ</w:t>
      </w:r>
      <w:r w:rsidR="30A9A42E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czytelni</w:t>
      </w:r>
      <w:r w:rsidR="0B18C791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posiada</w:t>
      </w:r>
      <w:r w:rsidR="363B3F20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ją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Biblioteka </w:t>
      </w:r>
      <w:r w:rsidR="003F36A8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Filologiczna Novum 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 17</w:t>
      </w:r>
      <w:r w:rsidR="003F36A8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,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Biblioteka Wydziału Pedagogiczno-Artystycznego w Kaliszu – 160,</w:t>
      </w:r>
      <w:r w:rsidR="00AC32CF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Biblioteka Collegium Historicum – 15</w:t>
      </w:r>
      <w:r w:rsidR="0301371D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7</w:t>
      </w:r>
      <w:r w:rsidR="00AC32CF" w:rsidRPr="117338A7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, 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>Biblioteka Matematyki i Informatyki – 122, Biblioteka Collegium Polonicum – 120, Biblioteka Wydziału Chemii – 110,</w:t>
      </w:r>
      <w:r w:rsidR="573ABA49"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Wielkopolska Biblioteka Prawnicza – 108,</w:t>
      </w:r>
      <w:r w:rsidRPr="117338A7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Biblioteka Wydziału Filologii Polskiej i Filologii Klasycznej – 103.</w:t>
      </w:r>
    </w:p>
    <w:p w14:paraId="6130DD53" w14:textId="52699B09" w:rsidR="67C01232" w:rsidRDefault="67C01232" w:rsidP="67C01232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BF3E848" w14:textId="1BF5E8A6" w:rsidR="5B419873" w:rsidRDefault="775E5E35" w:rsidP="7999B2E3">
      <w:pPr>
        <w:spacing w:after="0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07618628"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1</w:t>
      </w:r>
      <w:r w:rsidR="42EC77E5"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0</w:t>
      </w:r>
      <w:r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. Wykaz bibliotek posiadających czytelnie </w:t>
      </w:r>
      <w:r w:rsidR="55A5D96B"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od </w:t>
      </w:r>
      <w:r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70 miejsc</w:t>
      </w:r>
      <w:r w:rsidR="457A0652"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 lub w</w:t>
      </w:r>
      <w:r w:rsidR="78BE767A" w:rsidRPr="701AC3AA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zwyż</w:t>
      </w:r>
    </w:p>
    <w:tbl>
      <w:tblPr>
        <w:tblW w:w="9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190"/>
        <w:gridCol w:w="1650"/>
        <w:gridCol w:w="1728"/>
      </w:tblGrid>
      <w:tr w:rsidR="65A25275" w14:paraId="08F429C2" w14:textId="77777777" w:rsidTr="254164BF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B80BF" w14:textId="3EAD49A7" w:rsidR="65A25275" w:rsidRDefault="0E40B6F7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45C3A" w14:textId="6FEA53F8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F353E" w14:textId="77620627" w:rsidR="65A25275" w:rsidRDefault="06288F4C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10415BA0"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867A" w14:textId="29A6E718" w:rsidR="65A25275" w:rsidRDefault="06288F4C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7DAE4728" w:rsidRPr="6446D6B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5A25275" w14:paraId="77CED71C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BD8F3" w14:textId="6CE21B8A" w:rsidR="65A25275" w:rsidRDefault="3B5B623A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F0120" w14:textId="1A4A40CA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Filologiczna Novum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B9CCB" w14:textId="3104ADFA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11056" w14:textId="0BC3CF6D" w:rsidR="65A25275" w:rsidRDefault="31FA7203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175</w:t>
            </w:r>
          </w:p>
        </w:tc>
      </w:tr>
      <w:tr w:rsidR="65A25275" w14:paraId="2C6C5BA7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73A33" w14:textId="56945B8A" w:rsidR="65A25275" w:rsidRDefault="4D39DBB2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1E09D" w14:textId="0D423561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Wydziału Pedagogiczno-Artystycznego w Kaliszu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690A2" w14:textId="4A65824C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16B84" w14:textId="74558711" w:rsidR="65A25275" w:rsidRDefault="6011C486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160</w:t>
            </w:r>
          </w:p>
        </w:tc>
      </w:tr>
      <w:tr w:rsidR="65A25275" w14:paraId="4105CB35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07F90" w14:textId="5E638C69" w:rsidR="65A25275" w:rsidRDefault="3891C332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82440" w14:textId="7634BED6" w:rsidR="65A25275" w:rsidRDefault="24DACDA0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Collegium Historicum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CB2FF" w14:textId="71202E64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AC59E" w14:textId="219D4742" w:rsidR="65A25275" w:rsidRDefault="33990A8C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157</w:t>
            </w:r>
          </w:p>
        </w:tc>
      </w:tr>
      <w:tr w:rsidR="65A25275" w14:paraId="7CCF0223" w14:textId="77777777" w:rsidTr="254164BF">
        <w:trPr>
          <w:trHeight w:val="31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030B4" w14:textId="3870F1DA" w:rsidR="65A25275" w:rsidRDefault="56337881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BB53C" w14:textId="697EBE79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Wydziału Matematyki i Informatyki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12004" w14:textId="3E5EC91A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4E0C3" w14:textId="209C9D82" w:rsidR="65A25275" w:rsidRDefault="0611A205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122</w:t>
            </w:r>
          </w:p>
        </w:tc>
      </w:tr>
      <w:tr w:rsidR="65A25275" w14:paraId="425362FF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EDDDF" w14:textId="186CBBA7" w:rsidR="65A25275" w:rsidRDefault="00A1DC92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FE35" w14:textId="6F176462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Collegium Polonicum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5F3D" w14:textId="3C221855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97E9A" w14:textId="5205825E" w:rsidR="65A25275" w:rsidRDefault="150EDD35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120</w:t>
            </w:r>
          </w:p>
        </w:tc>
      </w:tr>
      <w:tr w:rsidR="65A25275" w14:paraId="0908A270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1AD0" w14:textId="47BD2A3D" w:rsidR="65A25275" w:rsidRDefault="062EC842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9D96C" w14:textId="775D1971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Wydziału Chemii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F0278" w14:textId="630AAF59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973B5" w14:textId="71374869" w:rsidR="65A25275" w:rsidRDefault="4A5ECBC4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110</w:t>
            </w:r>
          </w:p>
        </w:tc>
      </w:tr>
      <w:tr w:rsidR="6A9E0DF9" w14:paraId="41058DC8" w14:textId="77777777" w:rsidTr="254164BF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1FCA2" w14:textId="269100CC" w:rsidR="6A9E0DF9" w:rsidRDefault="4A4A4465" w:rsidP="254164BF">
            <w:pPr>
              <w:spacing w:line="240" w:lineRule="auto"/>
              <w:rPr>
                <w:rFonts w:eastAsiaTheme="minorEastAsia"/>
                <w:color w:val="FF0000"/>
                <w:sz w:val="20"/>
                <w:szCs w:val="20"/>
                <w:lang w:eastAsia="pl-PL"/>
              </w:rPr>
            </w:pPr>
            <w:r w:rsidRPr="254164BF">
              <w:rPr>
                <w:rFonts w:eastAsiaTheme="minorEastAsia"/>
                <w:color w:val="FF0000"/>
                <w:sz w:val="20"/>
                <w:szCs w:val="20"/>
                <w:lang w:eastAsia="pl-PL"/>
              </w:rPr>
              <w:t xml:space="preserve">   </w:t>
            </w:r>
            <w:r w:rsidRPr="254164BF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E8746" w14:textId="0AC8897C" w:rsidR="49C8AF74" w:rsidRDefault="140EF071" w:rsidP="6A9E0DF9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  <w:lang w:eastAsia="pl-PL"/>
              </w:rPr>
              <w:t>Wielkopolska Biblioteka Prawnicza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92B7B" w14:textId="40C62F9E" w:rsidR="49C8AF74" w:rsidRDefault="140EF071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40588" w14:textId="50D20A02" w:rsidR="49C8AF74" w:rsidRDefault="140EF071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108</w:t>
            </w:r>
          </w:p>
        </w:tc>
      </w:tr>
      <w:tr w:rsidR="65A25275" w14:paraId="787AB666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DDB3B" w14:textId="73A6514C" w:rsidR="65A25275" w:rsidRDefault="2CBA9F4A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91675" w14:textId="19CAD477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Wydziału Filologii Polskiej i Filologii Klasycznej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ABB9D" w14:textId="08101BDE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682D5" w14:textId="0A2F5816" w:rsidR="65A25275" w:rsidRDefault="36DAF406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103</w:t>
            </w:r>
          </w:p>
        </w:tc>
      </w:tr>
      <w:tr w:rsidR="701AC3AA" w14:paraId="0E64E788" w14:textId="77777777" w:rsidTr="254164BF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FAB71" w14:textId="674F5B54" w:rsidR="0E13C29D" w:rsidRDefault="0E13C29D" w:rsidP="701AC3AA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1538A" w14:textId="1FCC5AAE" w:rsidR="701AC3AA" w:rsidRDefault="701AC3AA" w:rsidP="701AC3AA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Kampusu Ogrody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A430B" w14:textId="4666A76C" w:rsidR="701AC3AA" w:rsidRDefault="701AC3AA" w:rsidP="701AC3AA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0E8D3" w14:textId="6ECE8B3A" w:rsidR="701AC3AA" w:rsidRDefault="288B7118" w:rsidP="701AC3AA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80</w:t>
            </w:r>
          </w:p>
        </w:tc>
      </w:tr>
      <w:tr w:rsidR="701AC3AA" w14:paraId="3A51AE01" w14:textId="77777777" w:rsidTr="254164BF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44780" w14:textId="4A3B9BF5" w:rsidR="6A6AF15B" w:rsidRDefault="6A6AF15B" w:rsidP="701AC3AA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5F918" w14:textId="3FFF9FDA" w:rsidR="701AC3AA" w:rsidRDefault="288B7118" w:rsidP="701AC3AA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Collegium Geographicum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15A28" w14:textId="29ACB07D" w:rsidR="701AC3AA" w:rsidRDefault="701AC3AA" w:rsidP="701AC3AA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29387" w14:textId="11AEA27D" w:rsidR="701AC3AA" w:rsidRDefault="288B7118" w:rsidP="701AC3AA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77</w:t>
            </w:r>
          </w:p>
        </w:tc>
      </w:tr>
      <w:tr w:rsidR="65A25275" w14:paraId="56513F4E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39DDD" w14:textId="0DA69EB5" w:rsidR="65A25275" w:rsidRDefault="2731F00C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82F7B" w14:textId="441499C0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Wydziału Nauk Politycznych i Dziennikarstwa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D6DC9" w14:textId="3068F532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BBEA" w14:textId="1CB70139" w:rsidR="65A25275" w:rsidRDefault="2F46ADA0" w:rsidP="3F438374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75</w:t>
            </w:r>
          </w:p>
        </w:tc>
      </w:tr>
      <w:tr w:rsidR="65A25275" w14:paraId="444D91C6" w14:textId="77777777" w:rsidTr="254164BF">
        <w:trPr>
          <w:trHeight w:val="301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E761D" w14:textId="14C05100" w:rsidR="65A25275" w:rsidRDefault="73129CB6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  <w:r w:rsidR="35224313"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27E44" w14:textId="55F5E8CE" w:rsidR="65A25275" w:rsidRDefault="0E40B6F7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Nadnoteckiego Instytutu UAM w Pile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85EB8" w14:textId="05ECFC54" w:rsidR="6446D6B2" w:rsidRDefault="6446D6B2" w:rsidP="6446D6B2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446D6B2">
              <w:rPr>
                <w:rFonts w:eastAsiaTheme="minorEastAsia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A683C" w14:textId="1939307F" w:rsidR="65A25275" w:rsidRDefault="6B6B2C8F" w:rsidP="704D3CBC">
            <w:pPr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70</w:t>
            </w:r>
          </w:p>
        </w:tc>
      </w:tr>
      <w:tr w:rsidR="1C8013A9" w14:paraId="3DCC3708" w14:textId="77777777" w:rsidTr="254164BF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7618" w14:textId="76FF14CE" w:rsidR="1C8013A9" w:rsidRDefault="1C8013A9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13BC5" w14:textId="41B2FB9D" w:rsidR="0229D369" w:rsidRDefault="0510D700" w:rsidP="7999B2E3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Ogółem: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81494" w14:textId="30CD1F63" w:rsidR="6446D6B2" w:rsidRDefault="03E4B7B2" w:rsidP="6446D6B2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609CE06F" w:rsidRPr="701AC3A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5A1F2" w14:textId="3935920E" w:rsidR="1C8013A9" w:rsidRDefault="405C96DD" w:rsidP="701AC3AA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1357</w:t>
            </w:r>
          </w:p>
        </w:tc>
      </w:tr>
    </w:tbl>
    <w:p w14:paraId="401C8ED7" w14:textId="77777777" w:rsidR="00E32CDF" w:rsidRDefault="00E32CDF" w:rsidP="7999B2E3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342C67FF" w14:textId="3F42586B" w:rsidR="0068650A" w:rsidRDefault="00AA4C23" w:rsidP="7999B2E3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INWENTARYZACJA</w:t>
      </w:r>
      <w:r w:rsidR="005F31B1"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I SELEKCJA ZBIORÓW</w:t>
      </w:r>
    </w:p>
    <w:p w14:paraId="60E92063" w14:textId="300D97E2" w:rsidR="004B073D" w:rsidRPr="00013412" w:rsidRDefault="5BBD17FC" w:rsidP="701AC3AA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Zgodnie z Zarządzeniem Kanclerza UAM </w:t>
      </w:r>
      <w:r w:rsidR="2A3AF3BF" w:rsidRPr="701AC3AA">
        <w:rPr>
          <w:rFonts w:eastAsiaTheme="minorEastAsia"/>
          <w:color w:val="000000" w:themeColor="text1"/>
          <w:sz w:val="24"/>
          <w:szCs w:val="24"/>
          <w:lang w:eastAsia="pl-PL"/>
        </w:rPr>
        <w:t>n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r </w:t>
      </w:r>
      <w:r w:rsidR="57C87438" w:rsidRPr="701AC3AA">
        <w:rPr>
          <w:rFonts w:eastAsiaTheme="minorEastAsia"/>
          <w:color w:val="000000" w:themeColor="text1"/>
          <w:sz w:val="24"/>
          <w:szCs w:val="24"/>
          <w:lang w:eastAsia="pl-PL"/>
        </w:rPr>
        <w:t>844/2023/2024</w:t>
      </w:r>
      <w:r w:rsidR="46324AEE"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46324AEE" w:rsidRPr="701AC3AA">
        <w:rPr>
          <w:rFonts w:eastAsiaTheme="minorEastAsia"/>
          <w:color w:val="000000" w:themeColor="text1"/>
          <w:sz w:val="24"/>
          <w:szCs w:val="24"/>
        </w:rPr>
        <w:t>z dn</w:t>
      </w:r>
      <w:r w:rsidR="575C97E4" w:rsidRPr="701AC3AA">
        <w:rPr>
          <w:rFonts w:eastAsiaTheme="minorEastAsia"/>
          <w:color w:val="000000" w:themeColor="text1"/>
          <w:sz w:val="24"/>
          <w:szCs w:val="24"/>
        </w:rPr>
        <w:t>.</w:t>
      </w:r>
      <w:r w:rsidR="46324AEE" w:rsidRPr="701AC3AA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AC31D65" w:rsidRPr="701AC3AA">
        <w:rPr>
          <w:rFonts w:eastAsiaTheme="minorEastAsia"/>
          <w:color w:val="000000" w:themeColor="text1"/>
          <w:sz w:val="24"/>
          <w:szCs w:val="24"/>
        </w:rPr>
        <w:t>5</w:t>
      </w:r>
      <w:r w:rsidR="38954B8C" w:rsidRPr="701AC3AA">
        <w:rPr>
          <w:rFonts w:eastAsiaTheme="minorEastAsia"/>
          <w:color w:val="000000" w:themeColor="text1"/>
          <w:sz w:val="24"/>
          <w:szCs w:val="24"/>
        </w:rPr>
        <w:t>.06.</w:t>
      </w:r>
      <w:r w:rsidR="46324AEE" w:rsidRPr="701AC3AA">
        <w:rPr>
          <w:rFonts w:eastAsiaTheme="minorEastAsia"/>
          <w:color w:val="000000" w:themeColor="text1"/>
          <w:sz w:val="24"/>
          <w:szCs w:val="24"/>
        </w:rPr>
        <w:t>202</w:t>
      </w:r>
      <w:r w:rsidR="7801104C" w:rsidRPr="701AC3AA">
        <w:rPr>
          <w:rFonts w:eastAsiaTheme="minorEastAsia"/>
          <w:color w:val="000000" w:themeColor="text1"/>
          <w:sz w:val="24"/>
          <w:szCs w:val="24"/>
        </w:rPr>
        <w:t>4 r.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i planem inwentaryzacji zbiorów bibliotek wydziałowych systemu biblioteczno-informacyjnego UAM w 202</w:t>
      </w:r>
      <w:r w:rsidR="2BB5BDF6" w:rsidRPr="701AC3AA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r</w:t>
      </w:r>
      <w:r w:rsidR="666790D2" w:rsidRPr="701AC3AA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skontrum zbiorów przeprowadziło </w:t>
      </w:r>
      <w:r w:rsidR="652201AA" w:rsidRPr="701AC3AA">
        <w:rPr>
          <w:rFonts w:eastAsiaTheme="minorEastAsia"/>
          <w:color w:val="000000" w:themeColor="text1"/>
          <w:sz w:val="24"/>
          <w:szCs w:val="24"/>
          <w:lang w:eastAsia="pl-PL"/>
        </w:rPr>
        <w:t>7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jednostek ujętych w planie inwentaryzacji zbiorów na rok 202</w:t>
      </w:r>
      <w:r w:rsidR="78D503B4" w:rsidRPr="701AC3AA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="485BBE43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jednostek przeprowadziło skontrum częściowe, natomiast </w:t>
      </w:r>
      <w:r w:rsidR="0EEA153D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jednost</w:t>
      </w:r>
      <w:r w:rsidR="1E4B6E4D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ki</w:t>
      </w:r>
      <w:r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przeprowadził</w:t>
      </w:r>
      <w:r w:rsidR="6AF179FA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y</w:t>
      </w:r>
      <w:r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całościowe skontrum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zbiorów bibliotecznych.</w:t>
      </w:r>
    </w:p>
    <w:p w14:paraId="6CBD2189" w14:textId="26A741F1" w:rsidR="004B073D" w:rsidRPr="006502B7" w:rsidRDefault="5BBD17FC" w:rsidP="701AC3AA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>Na podstawie przedstawionych protokołów Komisji Inwentaryzacyjnych skontrum i</w:t>
      </w:r>
      <w:r w:rsidR="5DFF5829"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>selekcji – biblioteki wykazały braki względne</w:t>
      </w:r>
      <w:r w:rsidR="6BFE482A"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i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bezwzględne wg </w:t>
      </w:r>
      <w:r w:rsidR="103D374A" w:rsidRPr="701AC3AA">
        <w:rPr>
          <w:rFonts w:eastAsiaTheme="minorEastAsia"/>
          <w:color w:val="000000" w:themeColor="text1"/>
          <w:sz w:val="24"/>
          <w:szCs w:val="24"/>
          <w:lang w:eastAsia="pl-PL"/>
        </w:rPr>
        <w:t>poniższego</w:t>
      </w: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>:</w:t>
      </w:r>
    </w:p>
    <w:p w14:paraId="2EBC6893" w14:textId="17825A0D" w:rsidR="004B073D" w:rsidRPr="006502B7" w:rsidRDefault="3F622FD5" w:rsidP="67C01232">
      <w:pPr>
        <w:pStyle w:val="Akapitzlist"/>
        <w:numPr>
          <w:ilvl w:val="0"/>
          <w:numId w:val="10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braki względne 1488 egzemplarzy o wartości 49 239,85</w:t>
      </w:r>
      <w:r w:rsidR="2858D9E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zł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(2023 – 1377 egz., wartość - 7484,48 zł);</w:t>
      </w:r>
    </w:p>
    <w:p w14:paraId="0D04A726" w14:textId="06E7B443" w:rsidR="004B073D" w:rsidRPr="006502B7" w:rsidRDefault="6E7D00E7" w:rsidP="701AC3AA">
      <w:pPr>
        <w:pStyle w:val="Akapitzlist"/>
        <w:numPr>
          <w:ilvl w:val="0"/>
          <w:numId w:val="10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braki bezwzględne 914 egzemplarzy o wartości 14 214,98 zł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(2023 – 4 552 egz., wartość 17 189,78 zł).   </w:t>
      </w:r>
    </w:p>
    <w:p w14:paraId="707C47AD" w14:textId="639F8941" w:rsidR="00D12E6B" w:rsidRPr="00D12E6B" w:rsidRDefault="6D5B143C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Tradycyjnie, w jednostkach przeprowadzano również selekcję zbiorów, mając na uwadze dezaktualizację zbiorów i stopień ich zniszczenia/zaczytania. </w:t>
      </w:r>
      <w:r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W ramach selekcji wykreślono </w:t>
      </w:r>
      <w:r w:rsidR="103D374A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 inwentarza i usunięto </w:t>
      </w:r>
      <w:r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ze zbiorów łącznie </w:t>
      </w:r>
      <w:r w:rsidR="5E16EBF6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3 955</w:t>
      </w:r>
      <w:r w:rsidR="6BFA0AC5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egzemplarz</w:t>
      </w:r>
      <w:r w:rsidR="005C375B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e</w:t>
      </w:r>
      <w:r w:rsidR="6BFA0AC5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o łącznej wartości </w:t>
      </w:r>
      <w:r w:rsidR="635FDCD2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51 969,73</w:t>
      </w:r>
      <w:r w:rsidR="6BFA0AC5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C5111C9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zł</w:t>
      </w:r>
      <w:r w:rsidR="6BFA0AC5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2E7FF9B1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72A376AE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</w:t>
      </w:r>
      <w:r w:rsidR="6BFA0AC5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5B4C789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4 202</w:t>
      </w:r>
      <w:r w:rsidR="6BFA0AC5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egz., wartość </w:t>
      </w:r>
      <w:r w:rsidR="31CB1A64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25 518,15</w:t>
      </w:r>
      <w:r w:rsidR="6BFA0AC5" w:rsidRPr="701AC3AA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zł).</w:t>
      </w:r>
      <w:r w:rsidR="38595663" w:rsidRPr="701AC3AA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57BFA1E3" w14:textId="70E0D264" w:rsidR="00E23155" w:rsidRPr="00D12E6B" w:rsidRDefault="00420484" w:rsidP="7999B2E3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lastRenderedPageBreak/>
        <w:t>KOMPUTERYZACJA</w:t>
      </w:r>
    </w:p>
    <w:p w14:paraId="6A7AA773" w14:textId="7F63BA92" w:rsidR="00420484" w:rsidRPr="00371312" w:rsidRDefault="6C2F2285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Mając na uwadze prawidłowe funkcjonowanie systemu </w:t>
      </w:r>
      <w:r w:rsidR="5ECC067B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Horizon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EFF474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oraz</w:t>
      </w:r>
      <w:r w:rsidR="7B0B2CF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wdrożenie systemu Alma</w:t>
      </w:r>
      <w:r w:rsidR="7B276512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w dalszym ciągu biblioteki koncentrowały się na wymianie posiadanego sprzętu komputerowego.</w:t>
      </w:r>
    </w:p>
    <w:p w14:paraId="328DBC99" w14:textId="0B1B80E0" w:rsidR="00420484" w:rsidRPr="00211113" w:rsidRDefault="183F7C0F" w:rsidP="7999B2E3">
      <w:pPr>
        <w:spacing w:after="0" w:line="276" w:lineRule="auto"/>
        <w:ind w:firstLine="72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Przeprowadzając rozeznanie co do bazy sprzętu komputerowego w </w:t>
      </w:r>
      <w:r w:rsidR="07DACC1C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bibliotekach</w:t>
      </w:r>
      <w:r w:rsidR="063C6F82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stwierdzono, że </w:t>
      </w:r>
      <w:r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funkcjonuje </w:t>
      </w:r>
      <w:r w:rsidR="55A695E0"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405</w:t>
      </w:r>
      <w:r w:rsidR="74A38F6D"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</w:t>
      </w:r>
      <w:r w:rsidR="74A38F6D"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1BDE4ECF"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74A38F6D"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4</w:t>
      </w:r>
      <w:r w:rsidR="159C2785"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4</w:t>
      </w:r>
      <w:r w:rsidR="01FBD109"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</w:t>
      </w:r>
      <w:r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704D3CBC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zestawów komputerowych. 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Najlepiej wyposażone w sprzęt komputerowy są takie jednostki, jak: Biblioteka Collegium Historicum –</w:t>
      </w:r>
      <w:r w:rsidR="74A38F6D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5</w:t>
      </w:r>
      <w:r w:rsidR="68BF25FD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8</w:t>
      </w:r>
      <w:r w:rsidR="574160F8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45899BA9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62E3B575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Wielkopolska 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Biblioteka</w:t>
      </w:r>
      <w:r w:rsidR="6EB9C7D8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Prawnicza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</w:t>
      </w:r>
      <w:r w:rsidR="69D730CC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50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,</w:t>
      </w:r>
      <w:r w:rsidR="574160F8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116A800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Biblioteka Wydziału Pedagogiczno-Artystycznego w Kaliszu – 40, </w:t>
      </w:r>
      <w:r w:rsidR="476759D0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Biblioteka Filologiczna N</w:t>
      </w:r>
      <w:r w:rsidR="1E8F868B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ovum</w:t>
      </w:r>
      <w:r w:rsidR="476759D0"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– 36, 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Biblioteka Wydziału Nauk Politycznych i Dziennikarstwa – </w:t>
      </w:r>
      <w:r w:rsidR="199BD5F0" w:rsidRPr="704D3CBC">
        <w:rPr>
          <w:rFonts w:eastAsiaTheme="minorEastAsia"/>
          <w:color w:val="000000" w:themeColor="text1"/>
          <w:sz w:val="24"/>
          <w:szCs w:val="24"/>
          <w:lang w:eastAsia="pl-PL"/>
        </w:rPr>
        <w:t>28</w:t>
      </w:r>
      <w:r w:rsidRPr="704D3CBC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5E6D76E8" w14:textId="31A4E35C" w:rsidR="00420484" w:rsidRDefault="72F3380D" w:rsidP="704D3CBC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>Nadal istnieje zapotrzebowanie na sprzęt komputerowy w bibliotekach</w:t>
      </w:r>
      <w:r w:rsidR="6CCC8B2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jednostek organizacyjnych UAM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Niezbędna wydaje się pełna </w:t>
      </w:r>
      <w:r w:rsidR="6C988F5D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lub częściowa wymiana sprzętu zarejestrowanego na stanie inwentarzowym poszczególnych jednostek. Sprzęt komputerowy </w:t>
      </w:r>
      <w:r w:rsidR="393B832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powinien</w:t>
      </w:r>
      <w:r w:rsidR="6C988F5D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być dostosowany pod względem technicznym do nowego systemu bibliotecznego</w:t>
      </w:r>
      <w:r w:rsidR="3647EF63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A</w:t>
      </w:r>
      <w:r w:rsidR="353E91A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lma</w:t>
      </w:r>
      <w:r w:rsidR="6C988F5D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</w:p>
    <w:p w14:paraId="28778D5C" w14:textId="77777777" w:rsidR="00420484" w:rsidRPr="00371312" w:rsidRDefault="00420484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05D527C7" w14:textId="1520C034" w:rsidR="0018330D" w:rsidRPr="0018330D" w:rsidRDefault="0018330D" w:rsidP="7999B2E3">
      <w:pPr>
        <w:pStyle w:val="Akapitzlist"/>
        <w:numPr>
          <w:ilvl w:val="0"/>
          <w:numId w:val="26"/>
        </w:numPr>
        <w:spacing w:after="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Baza </w:t>
      </w:r>
      <w:r w:rsidR="00B05739"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</w:t>
      </w: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iedzy UAM</w:t>
      </w:r>
    </w:p>
    <w:p w14:paraId="42A80B9B" w14:textId="583B9115" w:rsidR="0345850B" w:rsidRPr="00ED6250" w:rsidRDefault="5262DFF2" w:rsidP="7999B2E3">
      <w:pPr>
        <w:spacing w:after="0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roku sprawozdawczym </w:t>
      </w:r>
      <w:r w:rsidR="62CB0409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systematycznie 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>uzupełnian</w:t>
      </w:r>
      <w:r w:rsidR="6CDA2091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e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014E6A82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i rozwijan</w:t>
      </w:r>
      <w:r w:rsidR="56066BF0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e</w:t>
      </w:r>
      <w:r w:rsidR="014E6A82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>był</w:t>
      </w:r>
      <w:r w:rsidR="73734E0D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y</w:t>
      </w:r>
      <w:r w:rsidR="00DF5BE3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zasoby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10C82798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Baz</w:t>
      </w:r>
      <w:r w:rsidR="00DF5BE3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y</w:t>
      </w:r>
      <w:r w:rsidR="10C82798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Wiedzy UAM.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7687716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34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redaktorów (202</w:t>
      </w:r>
      <w:r w:rsidR="61BA2B70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0CA400B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32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) utworzyło łącznie </w:t>
      </w:r>
      <w:r w:rsidR="68A31912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2852AB1C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68A31912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544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rekordy (202</w:t>
      </w:r>
      <w:r w:rsidR="10854EA1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</w:t>
      </w:r>
      <w:r w:rsidR="2D7A3BC4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9851B0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7C63AE35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9851B0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552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). </w:t>
      </w:r>
      <w:r w:rsidR="13871319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240B7F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5</w:t>
      </w:r>
      <w:r w:rsidR="4EF9B5A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240B7F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243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rekordów zostało zmodyfikowanych (202</w:t>
      </w:r>
      <w:r w:rsidR="13E035B1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285E5B5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2D3DCF8C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85E5B5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848</w:t>
      </w:r>
      <w:r w:rsidR="0018330D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). </w:t>
      </w:r>
    </w:p>
    <w:p w14:paraId="6220FD38" w14:textId="2930E924" w:rsidR="0C412ADF" w:rsidRDefault="0C412ADF" w:rsidP="7999B2E3">
      <w:p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55DD1797" w14:textId="081483EB" w:rsidR="0018330D" w:rsidRPr="0018330D" w:rsidRDefault="3731C5C7" w:rsidP="7999B2E3">
      <w:pPr>
        <w:pStyle w:val="Akapitzlist"/>
        <w:spacing w:after="0"/>
        <w:ind w:left="0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Tabela 1</w:t>
      </w:r>
      <w:r w:rsidR="00AF8E0F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1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.</w:t>
      </w:r>
      <w:r w:rsidR="685B24FE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 Rekordy Bazy Wiedzy UAM opracowane przez pracowników BJO</w:t>
      </w:r>
    </w:p>
    <w:tbl>
      <w:tblPr>
        <w:tblStyle w:val="Tabela-Siatka"/>
        <w:tblW w:w="91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593"/>
        <w:gridCol w:w="1650"/>
        <w:gridCol w:w="1755"/>
        <w:gridCol w:w="1678"/>
      </w:tblGrid>
      <w:tr w:rsidR="0018330D" w14:paraId="3093346A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1DDED552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08AA7FFC" w14:textId="77777777" w:rsidR="0018330D" w:rsidRDefault="0018330D" w:rsidP="62891D21">
            <w:pPr>
              <w:spacing w:line="259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FFCAE2E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Redaktorzy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BB2E70F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Utworzone rekordy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</w:tcPr>
          <w:p w14:paraId="49572E2C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Zmodyfikowane rekordy</w:t>
            </w:r>
          </w:p>
        </w:tc>
      </w:tr>
      <w:tr w:rsidR="0018330D" w14:paraId="14CA75CE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1A4E859A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5168162C" w14:textId="77777777" w:rsidR="0018330D" w:rsidRDefault="0018330D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Geographicum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15067739" w14:textId="08CE0EC5" w:rsidR="58A3CA77" w:rsidRDefault="32FC1272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02EB0CF4" w14:textId="7EA9C9DE" w:rsidR="0018330D" w:rsidRDefault="32FC1272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0174E408" w14:textId="259BD72A" w:rsidR="58A3CA77" w:rsidRDefault="32FC1272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331</w:t>
            </w:r>
          </w:p>
        </w:tc>
      </w:tr>
      <w:tr w:rsidR="0018330D" w14:paraId="7E41A139" w14:textId="77777777" w:rsidTr="117338A7">
        <w:trPr>
          <w:trHeight w:val="320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361620CD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09F51E76" w14:textId="77777777" w:rsidR="0018330D" w:rsidRDefault="0018330D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404C0444" w14:textId="05F915E9" w:rsidR="58A3CA77" w:rsidRDefault="7C95C6A2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204A80AA" w14:textId="45129FBB" w:rsidR="0018330D" w:rsidRDefault="7C95C6A2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3FD12024" w14:textId="3D05CB84" w:rsidR="58A3CA77" w:rsidRDefault="7C95C6A2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8330D" w14:paraId="32F0928B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36D306DC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58BB0933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44CCEDE9" w14:textId="617FFB7A" w:rsidR="58A3CA77" w:rsidRDefault="4A6E3F5F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779F7233" w14:textId="59307A1A" w:rsidR="0018330D" w:rsidRDefault="4A6E3F5F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418871A3" w14:textId="17DEE341" w:rsidR="58A3CA77" w:rsidRDefault="4A6E3F5F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18330D" w14:paraId="445679C5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52329E7C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7AF6D987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Filologiczna NOVUM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6B04121E" w14:textId="3ABE75C9" w:rsidR="0018330D" w:rsidRDefault="099FC94D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1637EF54" w14:textId="01B4D91A" w:rsidR="0018330D" w:rsidRDefault="099FC94D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358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497DC15F" w14:textId="74DAEA50" w:rsidR="58A3CA77" w:rsidRDefault="099FC94D" w:rsidP="704D3CB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704D3CBC">
              <w:rPr>
                <w:color w:val="000000" w:themeColor="text1"/>
                <w:sz w:val="20"/>
                <w:szCs w:val="20"/>
              </w:rPr>
              <w:t>723</w:t>
            </w:r>
          </w:p>
        </w:tc>
      </w:tr>
      <w:tr w:rsidR="0018330D" w14:paraId="1E07D610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448A5D66" w14:textId="77777777" w:rsidR="0018330D" w:rsidRPr="00931826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0B2DDBF0" w14:textId="77777777" w:rsidR="0018330D" w:rsidRPr="00931826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Kampusu Ogrody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795B3D68" w14:textId="22DD42E0" w:rsidR="0018330D" w:rsidRPr="00931826" w:rsidRDefault="3F2E2017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3C4FB9F7" w14:textId="1606CAF4" w:rsidR="0018330D" w:rsidRPr="00931826" w:rsidRDefault="3F2E2017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599E03E2" w14:textId="03748923" w:rsidR="0018330D" w:rsidRDefault="3F2E2017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99</w:t>
            </w:r>
          </w:p>
        </w:tc>
      </w:tr>
      <w:tr w:rsidR="0018330D" w14:paraId="2EA25C75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2DABD8F0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34AE40B6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Biologii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1BF55193" w14:textId="4A41C6F9" w:rsidR="0018330D" w:rsidRDefault="55B0411F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2D472482" w14:textId="28A6995A" w:rsidR="0018330D" w:rsidRDefault="55B0411F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1D505A3B" w14:textId="398A17DE" w:rsidR="0018330D" w:rsidRDefault="55B0411F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90</w:t>
            </w:r>
          </w:p>
        </w:tc>
      </w:tr>
      <w:tr w:rsidR="0018330D" w14:paraId="45554C07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25C1B1DF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12D188CA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Chemii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0B795985" w14:textId="1A67B569" w:rsidR="0018330D" w:rsidRDefault="63A360D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496BF644" w14:textId="7C5DE90A" w:rsidR="0018330D" w:rsidRDefault="63A360D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4DD37C53" w14:textId="5539130B" w:rsidR="0018330D" w:rsidRDefault="63A360D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1250</w:t>
            </w:r>
          </w:p>
        </w:tc>
      </w:tr>
      <w:tr w:rsidR="0018330D" w14:paraId="6A3AB93F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74527425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1A3E93D9" w14:textId="5CBCFCEF" w:rsidR="0018330D" w:rsidRDefault="0018330D" w:rsidP="21FB9679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1FB9679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Fizyki</w:t>
            </w:r>
            <w:r w:rsidR="609C8DFB" w:rsidRPr="21FB9679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i Astronomii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6DBAAE97" w14:textId="6E254E86" w:rsidR="0018330D" w:rsidRDefault="2DFCF7A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2DC8D0FD" w14:textId="29EF40EF" w:rsidR="0018330D" w:rsidRDefault="2DFCF7A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0C0656C0" w14:textId="465B36CB" w:rsidR="0018330D" w:rsidRDefault="2DFCF7A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313</w:t>
            </w:r>
          </w:p>
        </w:tc>
      </w:tr>
      <w:tr w:rsidR="0018330D" w14:paraId="24C05115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69E19A40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0EE76677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Matematyki i Informatyki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5E529535" w14:textId="054AD801" w:rsidR="0018330D" w:rsidRDefault="3E55BEC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2132F204" w14:textId="2E4E7014" w:rsidR="0018330D" w:rsidRDefault="3E55BEC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3A7B3C2D" w14:textId="555361BF" w:rsidR="0018330D" w:rsidRDefault="3E55BEC1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395</w:t>
            </w:r>
          </w:p>
        </w:tc>
      </w:tr>
      <w:tr w:rsidR="0018330D" w14:paraId="667F77D3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00F35817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12872C72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Nauk Politycznych i Dziennikarstwa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66C0CCD5" w14:textId="23233C6D" w:rsidR="0018330D" w:rsidRDefault="63AAD91E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0D7EEE4C" w14:textId="332C6861" w:rsidR="0018330D" w:rsidRDefault="63AAD91E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59888C69" w14:textId="2F1EA09C" w:rsidR="0018330D" w:rsidRDefault="28AD5006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>1018</w:t>
            </w:r>
          </w:p>
        </w:tc>
      </w:tr>
      <w:tr w:rsidR="0018330D" w14:paraId="1FAD49D6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4324D822" w14:textId="77777777" w:rsidR="0018330D" w:rsidRDefault="0018330D" w:rsidP="62891D21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77845B34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Pedagogiczno-Artystycznego w Kaliszu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2BABC557" w14:textId="6E1941DC" w:rsidR="0018330D" w:rsidRDefault="48A87526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77BE605C" w14:textId="3CC9779A" w:rsidR="0018330D" w:rsidRDefault="48A87526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5D83ADBE" w14:textId="5630E6F7" w:rsidR="0018330D" w:rsidRDefault="48A87526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642</w:t>
            </w:r>
          </w:p>
        </w:tc>
      </w:tr>
      <w:tr w:rsidR="0018330D" w14:paraId="15AC206A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7FAC2AC6" w14:textId="723AFFED" w:rsidR="0018330D" w:rsidRDefault="0018330D" w:rsidP="701AC3A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  <w:r w:rsidR="1BEF4DB1"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0AF1E18C" w14:textId="77777777" w:rsidR="0018330D" w:rsidRDefault="0018330D" w:rsidP="62891D21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2891D21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Teologicznego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7C6675D2" w14:textId="33CDDB6A" w:rsidR="0018330D" w:rsidRDefault="7E6C39AE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01C301D0" w14:textId="20781CD9" w:rsidR="0018330D" w:rsidRDefault="7E6C39AE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31293A3E" w14:textId="271CD880" w:rsidR="0018330D" w:rsidRDefault="7E6C39AE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39</w:t>
            </w:r>
          </w:p>
        </w:tc>
      </w:tr>
      <w:tr w:rsidR="0A95D48C" w14:paraId="728201A7" w14:textId="77777777" w:rsidTr="117338A7">
        <w:trPr>
          <w:trHeight w:val="300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525FD7AC" w14:textId="34E7334C" w:rsidR="0A95D48C" w:rsidRDefault="4D88750C" w:rsidP="0A95D48C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1AC3AA">
              <w:rPr>
                <w:rFonts w:eastAsiaTheme="minor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390320E5" w14:textId="5F7B7866" w:rsidR="55223A87" w:rsidRDefault="0C869660" w:rsidP="704D3CBC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Wielkopolska Biblioteka Prawnicza  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681E5091" w14:textId="563680FA" w:rsidR="0A95D48C" w:rsidRDefault="38BD27DF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1A07E54C" w14:textId="76184DA5" w:rsidR="0A95D48C" w:rsidRDefault="38BD27DF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570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1FD954EC" w14:textId="6B88BF5F" w:rsidR="0A95D48C" w:rsidRDefault="38BD27DF" w:rsidP="704D3CBC">
            <w:pPr>
              <w:spacing w:line="259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>327</w:t>
            </w:r>
          </w:p>
        </w:tc>
      </w:tr>
      <w:tr w:rsidR="0018330D" w14:paraId="04061639" w14:textId="77777777" w:rsidTr="117338A7">
        <w:trPr>
          <w:trHeight w:val="305"/>
        </w:trPr>
        <w:tc>
          <w:tcPr>
            <w:tcW w:w="510" w:type="dxa"/>
            <w:tcMar>
              <w:left w:w="105" w:type="dxa"/>
              <w:right w:w="105" w:type="dxa"/>
            </w:tcMar>
          </w:tcPr>
          <w:p w14:paraId="07643C5B" w14:textId="77777777" w:rsidR="0018330D" w:rsidRDefault="0018330D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593" w:type="dxa"/>
            <w:tcMar>
              <w:left w:w="105" w:type="dxa"/>
              <w:right w:w="105" w:type="dxa"/>
            </w:tcMar>
          </w:tcPr>
          <w:p w14:paraId="2B6C2B3A" w14:textId="77777777" w:rsidR="0018330D" w:rsidRDefault="0018330D" w:rsidP="7999B2E3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Ogółem: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bottom"/>
          </w:tcPr>
          <w:p w14:paraId="6FC32470" w14:textId="0A5A0132" w:rsidR="0018330D" w:rsidRDefault="5D695BFC" w:rsidP="701AC3AA">
            <w:pPr>
              <w:spacing w:line="259" w:lineRule="auto"/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01AC3A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34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  <w:vAlign w:val="bottom"/>
          </w:tcPr>
          <w:p w14:paraId="2C59CAC2" w14:textId="0141E2A9" w:rsidR="0018330D" w:rsidRDefault="5D695BFC" w:rsidP="701AC3AA">
            <w:pPr>
              <w:spacing w:line="259" w:lineRule="auto"/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01AC3A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2544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bottom"/>
          </w:tcPr>
          <w:p w14:paraId="0BC447E0" w14:textId="562C79CE" w:rsidR="0018330D" w:rsidRDefault="5D695BFC" w:rsidP="701AC3AA">
            <w:pPr>
              <w:spacing w:line="259" w:lineRule="auto"/>
              <w:jc w:val="right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01AC3A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US"/>
              </w:rPr>
              <w:t>5243</w:t>
            </w:r>
          </w:p>
        </w:tc>
      </w:tr>
    </w:tbl>
    <w:p w14:paraId="09DEE86D" w14:textId="17655C65" w:rsidR="67C01232" w:rsidRDefault="67C01232" w:rsidP="67C01232">
      <w:pPr>
        <w:spacing w:after="0" w:line="240" w:lineRule="auto"/>
        <w:contextualSpacing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717C0D71" w14:textId="3B24BEB3" w:rsidR="00E23155" w:rsidRPr="00D12E6B" w:rsidRDefault="00420484" w:rsidP="7999B2E3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DZIAŁALNOŚĆ INFORMACYJNA I POPULARYZATORSKA </w:t>
      </w:r>
    </w:p>
    <w:p w14:paraId="737AA4F6" w14:textId="4AF68FBB" w:rsidR="009831A6" w:rsidRPr="0066237F" w:rsidRDefault="6C988F5D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We wszystkich jednostkach były organizowane wystawy nowości w zakresie wydawnictw zwartych i czasopism. </w:t>
      </w:r>
      <w:r w:rsidR="564A2D3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I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ch </w:t>
      </w:r>
      <w:r w:rsidR="564A2D30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częstotliwość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była uzależniona od ilości wpływów z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>różnych rodzajów źródeł, jak również od zainteresowania użytkowników. Najczęściej aktualne wpływy prezentowano od 2 do 3 razy w miesiącu</w:t>
      </w:r>
      <w:r w:rsidR="6B5FB279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bibliotekach w roku sprawozdawczym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zorganizowano</w:t>
      </w:r>
      <w:r w:rsidR="50A2CB21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782F26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82</w:t>
      </w:r>
      <w:r w:rsidR="46F0AF56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F8EEFE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wystaw</w:t>
      </w:r>
      <w:r w:rsidR="0CA3E34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0F2326CE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</w:t>
      </w:r>
      <w:r w:rsidR="0CA3E34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41A3452D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80</w:t>
      </w:r>
      <w:r w:rsidR="0CA3E342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="1CDE4F95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,</w:t>
      </w:r>
      <w:r w:rsidR="4F8EEFEC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4F8EEFE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co szczegółowo prezentuje poniższe zestawienie.</w:t>
      </w:r>
    </w:p>
    <w:p w14:paraId="053DFCB5" w14:textId="5FA3244D" w:rsidR="00804CC6" w:rsidRDefault="00804CC6" w:rsidP="117338A7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1367BCD8" w14:textId="4FE44D5E" w:rsidR="008C149D" w:rsidRDefault="648067BB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7066FD5E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1</w:t>
      </w:r>
      <w:r w:rsidR="375DE7E7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2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. Ważniejsze wystawy tematyczne zostały przygotowane przez niżej wymienione biblioteki</w:t>
      </w:r>
    </w:p>
    <w:tbl>
      <w:tblPr>
        <w:tblW w:w="9165" w:type="dxa"/>
        <w:tblLayout w:type="fixed"/>
        <w:tblLook w:val="0000" w:firstRow="0" w:lastRow="0" w:firstColumn="0" w:lastColumn="0" w:noHBand="0" w:noVBand="0"/>
      </w:tblPr>
      <w:tblGrid>
        <w:gridCol w:w="570"/>
        <w:gridCol w:w="3255"/>
        <w:gridCol w:w="5340"/>
      </w:tblGrid>
      <w:tr w:rsidR="78C45393" w14:paraId="5A81BCA3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6174C0" w14:textId="6903BD49" w:rsidR="78C45393" w:rsidRDefault="55AC7EB2" w:rsidP="7999B2E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C305F1" w14:textId="5489317E" w:rsidR="4B9EBD11" w:rsidRDefault="2309DA0E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  <w:p w14:paraId="2665A344" w14:textId="522A5886" w:rsidR="78CD9E16" w:rsidRDefault="78CD9E16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C94645" w14:textId="65E4FAE1" w:rsidR="78C45393" w:rsidRDefault="55CC76B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Wystawy tematyczne</w:t>
            </w:r>
          </w:p>
        </w:tc>
      </w:tr>
      <w:tr w:rsidR="78C45393" w14:paraId="48905E17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DC1048" w14:textId="0F12FB4B" w:rsidR="78C45393" w:rsidRDefault="5F05920D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03E326" w14:textId="79295D0D" w:rsidR="78CD9E16" w:rsidRDefault="6E6E85A6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Geographicum</w:t>
            </w:r>
          </w:p>
          <w:p w14:paraId="60B75D3D" w14:textId="6B7FF854" w:rsidR="78CD9E16" w:rsidRDefault="78CD9E1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A3DE72" w14:textId="07BB5BA1" w:rsidR="61EA0F5F" w:rsidRDefault="61EA0F5F" w:rsidP="61708FD1">
            <w:pPr>
              <w:pStyle w:val="Akapitzlist"/>
              <w:keepNext/>
              <w:keepLines/>
              <w:pageBreakBefore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1708FD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Wystawy tematyczne w gablotach przed biblioteką związane z odbywającymi się konferencjami:  </w:t>
            </w:r>
          </w:p>
          <w:p w14:paraId="7DC4F878" w14:textId="48AAD8A8" w:rsidR="78C45393" w:rsidRDefault="2D30248E" w:rsidP="410F219D">
            <w:pPr>
              <w:keepNext/>
              <w:keepLines/>
              <w:pageBreakBefore/>
              <w:spacing w:before="240" w:after="0" w:line="240" w:lineRule="auto"/>
              <w:ind w:left="708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• Ogólnopolska Konferencja Naukowa „Perspektywy kształcenia geograficznego – trendy i wyzwania</w:t>
            </w:r>
            <w:r w:rsidR="3C2A928F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(18-19 października 2024 r., Konferencja organizowana w ramach corocznych spotkań naukowo-dydaktycznych Komisji Edukacji Geograficznej Polskiego Towarzystwa Geograficznego na Wydziale Nauk Geograficznych i Geologicznych UAM)</w:t>
            </w:r>
          </w:p>
          <w:p w14:paraId="1163457E" w14:textId="19EDA3DD" w:rsidR="78C45393" w:rsidRDefault="2D30248E" w:rsidP="410F219D">
            <w:pPr>
              <w:keepNext/>
              <w:keepLines/>
              <w:pageBreakBefore/>
              <w:spacing w:before="240" w:after="0" w:line="240" w:lineRule="auto"/>
              <w:ind w:left="720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II seminarium naukowe </w:t>
            </w:r>
            <w:r w:rsidR="569AA2C8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Człowiek - Przestrzeń - Miejsce</w:t>
            </w:r>
            <w:r w:rsidR="65B1C261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pt. </w:t>
            </w:r>
            <w:r w:rsidR="5C939546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Konflikty, nierówności i wykluczenie w przestrzeni miejskiej”</w:t>
            </w:r>
            <w:r w:rsidRPr="410F219D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(7 marca 2024, Wydział Geografii Społeczno-Ekonomicznej i Gospodarki Przestrzennej </w:t>
            </w:r>
            <w:r w:rsidRPr="410F219D">
              <w:rPr>
                <w:rFonts w:eastAsiaTheme="minorEastAsia"/>
                <w:sz w:val="20"/>
                <w:szCs w:val="20"/>
              </w:rPr>
              <w:t>UAM)</w:t>
            </w:r>
          </w:p>
          <w:p w14:paraId="0EED29C5" w14:textId="10100E1D" w:rsidR="78C45393" w:rsidRDefault="2D30248E" w:rsidP="410F219D">
            <w:pPr>
              <w:keepNext/>
              <w:keepLines/>
              <w:pageBreakBefore/>
              <w:spacing w:before="240" w:after="0" w:line="240" w:lineRule="auto"/>
              <w:ind w:left="720"/>
              <w:contextualSpacing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</w:rPr>
              <w:t xml:space="preserve">• </w:t>
            </w:r>
            <w:r w:rsidRPr="410F219D">
              <w:rPr>
                <w:rFonts w:eastAsiaTheme="minorEastAsia"/>
                <w:sz w:val="20"/>
                <w:szCs w:val="20"/>
              </w:rPr>
              <w:t xml:space="preserve"> IV Polska Konferencja Badań Miejskich i Regionalnych:</w:t>
            </w:r>
            <w:r w:rsidRPr="410F219D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0AB5BBD7" w:rsidRPr="410F219D">
              <w:rPr>
                <w:rFonts w:eastAsiaTheme="minorEastAsia"/>
                <w:b/>
                <w:bCs/>
                <w:sz w:val="20"/>
                <w:szCs w:val="20"/>
              </w:rPr>
              <w:t>„</w:t>
            </w:r>
            <w:r w:rsidRPr="410F219D">
              <w:rPr>
                <w:rFonts w:eastAsiaTheme="minorEastAsia"/>
                <w:b/>
                <w:bCs/>
                <w:sz w:val="20"/>
                <w:szCs w:val="20"/>
              </w:rPr>
              <w:t>POLREG 2024”</w:t>
            </w:r>
            <w:r w:rsidRPr="410F219D">
              <w:rPr>
                <w:rFonts w:eastAsiaTheme="minorEastAsia"/>
                <w:sz w:val="20"/>
                <w:szCs w:val="20"/>
              </w:rPr>
              <w:t xml:space="preserve"> (20-22.10.2024, </w:t>
            </w:r>
            <w:r w:rsidRPr="410F219D">
              <w:rPr>
                <w:rFonts w:eastAsiaTheme="minorEastAsia"/>
                <w:sz w:val="20"/>
                <w:szCs w:val="20"/>
                <w:lang w:val="pl"/>
              </w:rPr>
              <w:t>Wydział Geografii Społeczno-Ekonomicznej i Gospodarki Przestrzennej UAM</w:t>
            </w:r>
            <w:r w:rsidRPr="410F219D">
              <w:rPr>
                <w:rFonts w:eastAsiaTheme="minorEastAsia"/>
                <w:sz w:val="20"/>
                <w:szCs w:val="20"/>
              </w:rPr>
              <w:t>)</w:t>
            </w:r>
          </w:p>
          <w:p w14:paraId="6FAADF26" w14:textId="09AD1BCD" w:rsidR="78C45393" w:rsidRDefault="52BDD471" w:rsidP="410F219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sz w:val="20"/>
                <w:szCs w:val="20"/>
              </w:rPr>
              <w:t>Cyklicz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ne wystawy nowości na terenie biblioteki – zmiana raz w miesiącu</w:t>
            </w:r>
          </w:p>
          <w:p w14:paraId="15E8ED7D" w14:textId="6AFAFDB2" w:rsidR="78C45393" w:rsidRDefault="38DB7C9B" w:rsidP="4E3BE32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z okazji Dnia Ziemi (04.2024)</w:t>
            </w:r>
          </w:p>
          <w:p w14:paraId="6966B92D" w14:textId="5C273D05" w:rsidR="78C45393" w:rsidRDefault="38DB7C9B" w:rsidP="4E3BE32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z okazji Dnia Oceanów (06.2024)</w:t>
            </w:r>
          </w:p>
          <w:p w14:paraId="0BB98D1F" w14:textId="47FC4AF5" w:rsidR="78C45393" w:rsidRDefault="38DB7C9B" w:rsidP="4E3BE32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z okazji rozpoczęcia nowego roku akademickiego (10.2024)</w:t>
            </w:r>
          </w:p>
          <w:p w14:paraId="4AC09608" w14:textId="0C5FDFF2" w:rsidR="78C45393" w:rsidRDefault="38DB7C9B" w:rsidP="4E3BE32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Wystawy publikacji pracowników Collegium Geographicum</w:t>
            </w:r>
          </w:p>
          <w:p w14:paraId="7C29A4D1" w14:textId="32477E18" w:rsidR="78C45393" w:rsidRDefault="38DB7C9B" w:rsidP="4E3BE32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atlasów w gablotach przed BCG (20.02.2024)</w:t>
            </w:r>
          </w:p>
          <w:p w14:paraId="40E8D3A2" w14:textId="7E2504F7" w:rsidR="78C45393" w:rsidRDefault="52BDD471" w:rsidP="410F219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Wystawa atlasów w gablotach przed BCG </w:t>
            </w:r>
            <w:r w:rsidR="12C05CD0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Ciekawostki ze zbiorów BCG</w:t>
            </w:r>
            <w:r w:rsidR="09B2CF43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(10.02.2024)</w:t>
            </w:r>
          </w:p>
        </w:tc>
      </w:tr>
      <w:tr w:rsidR="78C45393" w14:paraId="4FACC3BB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F9CA2A" w14:textId="59E2B093" w:rsidR="78C45393" w:rsidRDefault="79699FBF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B3949C" w14:textId="730A89F3" w:rsidR="78CD9E16" w:rsidRDefault="5D683596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  <w:p w14:paraId="7A1DE556" w14:textId="7B2AB4E1" w:rsidR="78CD9E16" w:rsidRDefault="78CD9E16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182E3A" w14:textId="4A27C835" w:rsidR="78C45393" w:rsidRDefault="62CE061E" w:rsidP="410F219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„Historie o czekoladzie </w:t>
            </w:r>
            <w:r w:rsidR="6D477153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Goplana” (Liliana Bether, Gabriela Kaja) </w:t>
            </w:r>
            <w:r w:rsidR="680A55BC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Epoka kamienia w Europie. Narodziny sztuki. Pokaz eksponatu filatelistycznego prof.    UAM dra hab. Jacka Wierzbickiego" (aranżacja gablot towarzyszących wystawie Lucyna Leśniak)</w:t>
            </w:r>
          </w:p>
          <w:p w14:paraId="10E56A67" w14:textId="09669F55" w:rsidR="78C45393" w:rsidRDefault="1EA05D27" w:rsidP="410F219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Poznańska secesja w obiektywie Joanny Jagodzińskiej</w:t>
            </w:r>
            <w:r w:rsidR="4C7E67E9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(aranżacja gablot towarzyszących wystawie Lucyna Leśniak)</w:t>
            </w:r>
          </w:p>
          <w:p w14:paraId="5623052A" w14:textId="55A1CF06" w:rsidR="78C45393" w:rsidRDefault="363AD87B" w:rsidP="410F219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Aleksandra Karpińska (1882-1953) </w:t>
            </w:r>
            <w:r w:rsidR="3EB6778F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Biogram uzupełniany</w:t>
            </w:r>
            <w:r w:rsidR="4A34C2B7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(Lucyna Leśniak); </w:t>
            </w:r>
          </w:p>
          <w:p w14:paraId="013E10A0" w14:textId="498A44CE" w:rsidR="78C45393" w:rsidRDefault="18BD4309" w:rsidP="410F219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Barwa i formy przeszłości</w:t>
            </w:r>
            <w:r w:rsidR="5989471D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6C78861C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wystawa akwareli Konrada Bilskiego (opieka kuratorska Lucyna Leśniak)</w:t>
            </w:r>
          </w:p>
          <w:p w14:paraId="624FC11E" w14:textId="48127A0E" w:rsidR="78C45393" w:rsidRDefault="23A43553" w:rsidP="410F219D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Górnictwo nieoczywiste. Migawki z przeszłości</w:t>
            </w:r>
            <w:r w:rsidR="613F8BDB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  <w:r w:rsidR="62CE061E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(Lucyna Leśniak)</w:t>
            </w:r>
          </w:p>
          <w:p w14:paraId="0D2AC66F" w14:textId="12831516" w:rsidR="78C45393" w:rsidRDefault="62CE061E" w:rsidP="4E3BE32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„Oblicza upiora. Nieoczywiste wątki z historii kultury” w dniach 5-21 marca 2024 r. w</w:t>
            </w:r>
            <w:r w:rsidR="17FF3CCD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Bibliotece Wydziału Filologii Polskiej i Klasycznej UAM (I. Kotlarska współpraca)</w:t>
            </w:r>
          </w:p>
        </w:tc>
      </w:tr>
      <w:tr w:rsidR="78C45393" w14:paraId="33CC696A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4045AF" w14:textId="52D79E18" w:rsidR="78C45393" w:rsidRDefault="3D249F0D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E2A2BA" w14:textId="41636685" w:rsidR="78CD9E16" w:rsidRDefault="02997957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27E790" w14:textId="12CA5A15" w:rsidR="78C45393" w:rsidRDefault="479D41ED" w:rsidP="410F219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6A77AE50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ystawy okolicznościowe: 12</w:t>
            </w:r>
          </w:p>
          <w:p w14:paraId="3315C9E4" w14:textId="5A4FB6DE" w:rsidR="78C45393" w:rsidRDefault="4813FE90" w:rsidP="410F219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6A77AE50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ystawy nowości: 18</w:t>
            </w:r>
          </w:p>
          <w:p w14:paraId="06CF11C5" w14:textId="17A3B76F" w:rsidR="78C45393" w:rsidRDefault="66DC9D35" w:rsidP="1BE528AC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Prezentacje </w:t>
            </w:r>
            <w:r w:rsidR="5419848B"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>wystawy</w:t>
            </w:r>
            <w:r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„Wolę być czytelniczką wierszy </w:t>
            </w:r>
            <w:r w:rsidR="7245A655"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>cudzych</w:t>
            </w:r>
            <w:r w:rsidR="02D5538D"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>niż własnych...”</w:t>
            </w:r>
            <w:r w:rsidR="7EA7BA3D"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1BE528AC">
              <w:rPr>
                <w:rFonts w:eastAsiaTheme="minorEastAsia"/>
                <w:color w:val="000000" w:themeColor="text1"/>
                <w:sz w:val="20"/>
                <w:szCs w:val="20"/>
              </w:rPr>
              <w:t>o znajomości Wisławy Szymborskiej i Karla Dedeciusa:</w:t>
            </w:r>
          </w:p>
          <w:p w14:paraId="398CA36F" w14:textId="73966845" w:rsidR="78C45393" w:rsidRDefault="3E509944" w:rsidP="4E3BE325">
            <w:pPr>
              <w:spacing w:after="0" w:line="240" w:lineRule="auto"/>
              <w:ind w:left="7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 </w:t>
            </w:r>
            <w:r w:rsidR="69BB4751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Collegium Novum UAM Poznań: 09.01.-02.02.2024</w:t>
            </w:r>
          </w:p>
          <w:p w14:paraId="6CF38ADF" w14:textId="68C28D0E" w:rsidR="78C45393" w:rsidRDefault="24DB3D9A" w:rsidP="4E3BE325">
            <w:pPr>
              <w:spacing w:after="0" w:line="240" w:lineRule="auto"/>
              <w:ind w:left="7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 </w:t>
            </w:r>
            <w:r w:rsidR="69BB4751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Collegium Chemicum UAM Poznań – od 16.02.2024</w:t>
            </w:r>
          </w:p>
          <w:p w14:paraId="1E755959" w14:textId="6B8441C2" w:rsidR="78C45393" w:rsidRDefault="63241312" w:rsidP="4E3BE325">
            <w:pPr>
              <w:spacing w:after="0" w:line="240" w:lineRule="auto"/>
              <w:ind w:left="72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 </w:t>
            </w:r>
            <w:r w:rsidR="69BB4751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dla polsko-niemieckiej grupy studentów w czytelni biblioteki CP – 04.06.2024</w:t>
            </w:r>
          </w:p>
          <w:p w14:paraId="05FCC2DD" w14:textId="66168AF2" w:rsidR="78C45393" w:rsidRDefault="576FD2F6" w:rsidP="4E3BE325">
            <w:pPr>
              <w:pStyle w:val="Akapitzlist"/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•  </w:t>
            </w:r>
            <w:r w:rsidR="69BB4751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dla studentów polonistyki w Bolognii – 10.2024</w:t>
            </w:r>
          </w:p>
        </w:tc>
      </w:tr>
      <w:tr w:rsidR="78C45393" w14:paraId="77707D16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37C73E" w14:textId="577E76C7" w:rsidR="78C45393" w:rsidRDefault="68C1206F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3FF3D8" w14:textId="6F7C7D99" w:rsidR="78CD9E16" w:rsidRDefault="24423C88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Filologiczna NOVUM Wydziału Neofilologii i Anglistyki</w:t>
            </w:r>
          </w:p>
          <w:p w14:paraId="6706C6C8" w14:textId="6126FE5E" w:rsidR="78CD9E16" w:rsidRDefault="78CD9E16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BB3B1D" w14:textId="79A34AD4" w:rsidR="78C45393" w:rsidRDefault="6D987D0F" w:rsidP="410F219D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18.12.2023- 29.02.2025 Wystawa</w:t>
            </w:r>
            <w:r w:rsidR="52989EB5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7481468D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 rodzinnego albumu – bohaterowie Powstania Wielkopolskiego w pamięci i literaturze” </w:t>
            </w:r>
            <w:r w:rsidR="5A67844C" w:rsidRPr="410F219D">
              <w:rPr>
                <w:color w:val="202122"/>
                <w:sz w:val="24"/>
                <w:szCs w:val="24"/>
              </w:rPr>
              <w:t>–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aut. A. Kuśnierkiewicz</w:t>
            </w:r>
          </w:p>
          <w:p w14:paraId="6C544863" w14:textId="314C614A" w:rsidR="78C45393" w:rsidRDefault="25146E6D" w:rsidP="4E3BE32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20.03.-30.04.2024 Wystawa fotograficzna „Żelazna Dama Paryża” aut. K. Fabiś</w:t>
            </w:r>
          </w:p>
          <w:p w14:paraId="24AFD028" w14:textId="04DC44E6" w:rsidR="78C45393" w:rsidRDefault="25146E6D" w:rsidP="4E3BE32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20.05-30.09.2024 Wystawa fotograficzna „Dachy Europy” aut. K. Fabiś, M. Olechnowicz i A. Przybyla</w:t>
            </w:r>
          </w:p>
          <w:p w14:paraId="1A5380A7" w14:textId="698D7CDB" w:rsidR="78C45393" w:rsidRDefault="25146E6D" w:rsidP="4E3BE32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Od 25.09.2024 Wystawa „Magnesy ze zbiorów prywatnych pracowników BFN”</w:t>
            </w:r>
          </w:p>
          <w:p w14:paraId="13B7D3C4" w14:textId="64841768" w:rsidR="78C45393" w:rsidRDefault="25146E6D" w:rsidP="4E3BE32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16.09-16.10.2024 Wystawa plakatów Nicolasa Mahlera „Cały ten Kafka”, 24.09.2024 wernisaż wystawy (współorganizator Ośrodek Kultury Austriackiej UAM- Biblioteka Austriacka)</w:t>
            </w:r>
          </w:p>
          <w:p w14:paraId="1145992C" w14:textId="0DFCFA9C" w:rsidR="78C45393" w:rsidRDefault="25146E6D" w:rsidP="4E3BE32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21.11.-4.12.2024 Wystawa książek noblistki Han Kang</w:t>
            </w:r>
          </w:p>
          <w:p w14:paraId="3CDE4860" w14:textId="64CF3D80" w:rsidR="78C45393" w:rsidRDefault="25146E6D" w:rsidP="4E3BE32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Cykliczne wystawy nowości</w:t>
            </w:r>
          </w:p>
        </w:tc>
      </w:tr>
      <w:tr w:rsidR="78C45393" w14:paraId="53C4C82F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02B42F" w14:textId="48C69999" w:rsidR="78C45393" w:rsidRDefault="40F27C48" w:rsidP="7999B2E3">
            <w:pPr>
              <w:spacing w:after="20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DD2B91" w14:textId="065B80E8" w:rsidR="78CD9E16" w:rsidRDefault="509A0A0B" w:rsidP="7999B2E3">
            <w:pPr>
              <w:spacing w:after="20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Instytutu Kultury w Gnieźnie</w:t>
            </w:r>
          </w:p>
          <w:p w14:paraId="401F007B" w14:textId="7C4AC5B4" w:rsidR="78CD9E16" w:rsidRDefault="78CD9E16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416E1B" w14:textId="0E4AFD6C" w:rsidR="78C45393" w:rsidRDefault="43865629" w:rsidP="4E3BE325">
            <w:pPr>
              <w:pStyle w:val="Akapitzlist"/>
              <w:numPr>
                <w:ilvl w:val="0"/>
                <w:numId w:val="52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„Profesor Paul Siegfried Jäkel – dorobek naukowy i Bibliotheca Jaekeliana” </w:t>
            </w:r>
          </w:p>
          <w:p w14:paraId="3561C9EE" w14:textId="71BAB7E2" w:rsidR="78C45393" w:rsidRDefault="43865629" w:rsidP="4E3BE325">
            <w:pPr>
              <w:pStyle w:val="Akapitzlist"/>
              <w:numPr>
                <w:ilvl w:val="0"/>
                <w:numId w:val="52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Wernisaż wystawy: „Po tamtej stronie lustra” – grafiki K. Wiśniaka i S. Krzyśki 8 maja 2024 roku</w:t>
            </w:r>
          </w:p>
        </w:tc>
      </w:tr>
      <w:tr w:rsidR="78C45393" w14:paraId="264CD406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44BC14" w14:textId="7BD7F869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764169" w14:textId="06BEA3EE" w:rsidR="78CD9E16" w:rsidRDefault="7B414C45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Kampusu Ogrody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AB0E79" w14:textId="4204A5F9" w:rsidR="78C45393" w:rsidRDefault="589DBEB2" w:rsidP="4E3BE32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242B3829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ystawa plakatów Teatru Muzycznego o tematyce musicalowej w przestrzeni</w:t>
            </w:r>
            <w:r w:rsidR="0D4B0830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242B3829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Czytelni BKO w ramach wydarzenia własnego „INTRO-MUSICAL. Interdyscyplinarna rozmowa na temat fenomenu gatunku” </w:t>
            </w:r>
          </w:p>
          <w:p w14:paraId="6D972D81" w14:textId="467F2AB4" w:rsidR="78C45393" w:rsidRDefault="566823F7" w:rsidP="4E3BE32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242B3829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ystawa publikacji z księgozbioru w ramach „II Konferencji Naukowo-Metodycznej: Dziecko w zaczarowanym kręgu książki. Czytajmy dzieciom!” organizowanej przez WSE </w:t>
            </w:r>
          </w:p>
          <w:p w14:paraId="5BB663F5" w14:textId="6A65030F" w:rsidR="78C45393" w:rsidRDefault="0B884C47" w:rsidP="7E0FDD3D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64680422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ystawa prac Sylwii Taciak w ramach wydarzenia własnego „Sylwia Taciak </w:t>
            </w:r>
            <w:r w:rsidR="6B0CC897" w:rsidRPr="410F219D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–</w:t>
            </w:r>
            <w:r w:rsidR="64680422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obrazów czytanie. Interdyscyplinarna rozmowa na temat doświadczania sztuki” </w:t>
            </w:r>
          </w:p>
          <w:p w14:paraId="587C6DBD" w14:textId="26A90A9C" w:rsidR="78C45393" w:rsidRDefault="57A6D617" w:rsidP="4E3BE32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6EAF427">
              <w:rPr>
                <w:rFonts w:eastAsiaTheme="minorEastAsia"/>
                <w:color w:val="000000" w:themeColor="text1"/>
                <w:sz w:val="20"/>
                <w:szCs w:val="20"/>
              </w:rPr>
              <w:t>16 wystaw tematycznych wybranych publikacji z księgozbioru (w gablocie w Wypożyczalni) m.in. Dzień Kobiet, Dzień Ziemi, Europejski Tydzień Autyzmu, Dzień Zdrowia Psychicznego na UAM, nowości, wspomnienia dorobku naukowego zmarłych Profesorów itp.</w:t>
            </w:r>
          </w:p>
        </w:tc>
      </w:tr>
      <w:tr w:rsidR="78C45393" w14:paraId="641A8625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04F49B" w14:textId="3052F3BA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2F2AD9" w14:textId="78912E74" w:rsidR="78CD9E16" w:rsidRDefault="1F89E306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Nadnoteckiego Instytutu UAM w Pile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CE54DC" w14:textId="0E9B89DC" w:rsidR="78C45393" w:rsidRDefault="5A875333" w:rsidP="7E0FDD3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Bieżąca wystawa nowości wydawniczych </w:t>
            </w:r>
            <w:r w:rsidR="08892A5D"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regał ekspozycyjny  </w:t>
            </w:r>
          </w:p>
        </w:tc>
      </w:tr>
      <w:tr w:rsidR="78C45393" w14:paraId="78C915A2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DADD0ED" w14:textId="0E328488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4A13B1" w14:textId="1244C850" w:rsidR="78CD9E16" w:rsidRDefault="4D888ADE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Studium Językowego</w:t>
            </w:r>
          </w:p>
          <w:p w14:paraId="43FE8FC9" w14:textId="54516150" w:rsidR="78CD9E16" w:rsidRDefault="78CD9E1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966C15" w14:textId="57320EB6" w:rsidR="78C45393" w:rsidRDefault="04AF0A75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Przygotowanie wystawy fotograficznej „Ślady Europy” przygotowanie pytań do gry edukacyjnej opartej o w/w wystawę fotograficzną, przeprowadzenie gry edukacyjnej i quizu oprowadzenie uczestników po wystawie, przybliżenie kilku stolic europejskich i znaczących miejsc w Europie (kwiecień 2024)   </w:t>
            </w:r>
          </w:p>
        </w:tc>
      </w:tr>
      <w:tr w:rsidR="78C45393" w14:paraId="63B2A7FE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661612" w14:textId="4B5D7449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423F1F" w14:textId="128D9FBE" w:rsidR="78CD9E16" w:rsidRDefault="45C4E9EB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Biologii</w:t>
            </w:r>
          </w:p>
          <w:p w14:paraId="1E5245AA" w14:textId="7ABBEC51" w:rsidR="78CD9E16" w:rsidRDefault="78CD9E16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3D22FA" w14:textId="0CEFE9A9" w:rsidR="78C45393" w:rsidRDefault="7BC751CD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Stała wystawa nowości książkowych kupowanych przez </w:t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bibliotekę</w:t>
            </w:r>
          </w:p>
          <w:p w14:paraId="41CCB05C" w14:textId="6117F247" w:rsidR="78C45393" w:rsidRDefault="7BC751CD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Stała wystawa bieżących wpływów czasopism w wersji print</w:t>
            </w:r>
          </w:p>
          <w:p w14:paraId="21850C5F" w14:textId="61D1D9B6" w:rsidR="78C45393" w:rsidRDefault="7BC751CD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Sprzężenie zwrotne – wystawa prac Grzegorza Ratajczyka</w:t>
            </w:r>
          </w:p>
          <w:p w14:paraId="38AA35C6" w14:textId="3280B89B" w:rsidR="78C45393" w:rsidRDefault="0A75DEB1" w:rsidP="7E0FDD3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Odczytania </w:t>
            </w:r>
            <w:r w:rsidR="3347F7B7" w:rsidRPr="7E0FDD3D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wystawa prac pracowników Wydziału Malarskiego i Rysunku UAP</w:t>
            </w:r>
          </w:p>
          <w:p w14:paraId="5137391D" w14:textId="522CE023" w:rsidR="78C45393" w:rsidRDefault="0A75DEB1" w:rsidP="7E0FDD3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Mokradła: historia pisana węglem </w:t>
            </w:r>
            <w:r w:rsidR="37E1FC3E" w:rsidRPr="7E0FDD3D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zdjęcia profesora Mariusza Lamentowicza</w:t>
            </w:r>
          </w:p>
          <w:p w14:paraId="06A184FD" w14:textId="74D39E0F" w:rsidR="78C45393" w:rsidRDefault="0A75DEB1" w:rsidP="7E0FDD3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Tutaj </w:t>
            </w:r>
            <w:r w:rsidR="43F619BB" w:rsidRPr="7E0FDD3D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wystawa prac Jose Manuela Jimeneza Munoza</w:t>
            </w:r>
          </w:p>
          <w:p w14:paraId="5E792EEE" w14:textId="7C842FFE" w:rsidR="78C45393" w:rsidRDefault="7BC751CD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Symbiotyczne Transformacje – wystawa Galerii Klubu Nauki i Sztuki</w:t>
            </w:r>
          </w:p>
          <w:p w14:paraId="476F4E49" w14:textId="75312C53" w:rsidR="78C45393" w:rsidRDefault="7BC751CD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Stare Dyski HDD – wystawa malarstwa Moniki Szczygieł</w:t>
            </w:r>
          </w:p>
          <w:p w14:paraId="0FA323AC" w14:textId="4BEBC29D" w:rsidR="78C45393" w:rsidRDefault="7BC751CD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fotografii grzybów wykonane przez studentów UAP</w:t>
            </w:r>
          </w:p>
          <w:p w14:paraId="6B69212C" w14:textId="2FE4443E" w:rsidR="78C45393" w:rsidRDefault="0A75DEB1" w:rsidP="7E0FDD3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Biało-Czarne, Czarno-Białe </w:t>
            </w:r>
            <w:r w:rsidR="402531E5" w:rsidRPr="7E0FDD3D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wystawa prac studentów i pracowników Uniwersytetu Artystycznego</w:t>
            </w:r>
          </w:p>
          <w:p w14:paraId="446309F8" w14:textId="5B0F2E82" w:rsidR="78C45393" w:rsidRDefault="7BC751CD" w:rsidP="4E3BE32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Ilustracje botaniczne z XIX-wiecznych książek ze zbiorów Biblioteki Wydziału Biologii</w:t>
            </w:r>
          </w:p>
          <w:p w14:paraId="57B156DF" w14:textId="71DB797D" w:rsidR="78C45393" w:rsidRDefault="0A75DEB1" w:rsidP="7E0FDD3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Zapis Idei </w:t>
            </w:r>
            <w:r w:rsidR="252FC7BF" w:rsidRPr="7E0FDD3D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wystawa prac Moniki Shaded</w:t>
            </w:r>
          </w:p>
        </w:tc>
      </w:tr>
      <w:tr w:rsidR="78C45393" w14:paraId="7F0B7CC8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C2DD10" w14:textId="4E7DDDE9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4B837E" w14:textId="022CFFE2" w:rsidR="78CD9E16" w:rsidRDefault="7FCEE16E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Chemii</w:t>
            </w:r>
          </w:p>
          <w:p w14:paraId="483E060B" w14:textId="6364155B" w:rsidR="78CD9E16" w:rsidRDefault="78CD9E1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C65109" w14:textId="13C66F8A" w:rsidR="78C45393" w:rsidRDefault="754F098F" w:rsidP="410F219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="058369A3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Historia znajomości Wisławy Szymborskiej i Karla Dedeciusa w listach i wyklejankach"; 16.02.24 (współorganizator: Taborska) 120 osób zwiedzających</w:t>
            </w:r>
          </w:p>
          <w:p w14:paraId="14D99635" w14:textId="48508D36" w:rsidR="78C45393" w:rsidRDefault="406D1D96" w:rsidP="4E3BE32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Maria Gostylla-Puchacka „Wiosenne inspiracje” – wystawa gobelin; 24.04.24 (współorganizator: Taborska) 40 osób zwiedzających </w:t>
            </w:r>
          </w:p>
          <w:p w14:paraId="0B6410F6" w14:textId="32252AC4" w:rsidR="78C45393" w:rsidRDefault="63C6D986" w:rsidP="410F219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00FE1018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„</w:t>
            </w:r>
            <w:r w:rsidR="058369A3" w:rsidRPr="00FE1018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 xml:space="preserve">Irene i Frederic Joliot-Curie. </w:t>
            </w:r>
            <w:r w:rsidR="058369A3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Między nauką a życiem”; 25.09.24; (współorganizator: Taborska) 20 osób zwiedzających</w:t>
            </w:r>
          </w:p>
        </w:tc>
      </w:tr>
      <w:tr w:rsidR="78C45393" w14:paraId="54095E91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3E3D1F" w14:textId="45293478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45803B" w14:textId="24C63E2C" w:rsidR="78CD9E16" w:rsidRDefault="05B31F5D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Filologii Polskiej i Klasycznej</w:t>
            </w:r>
          </w:p>
          <w:p w14:paraId="4E6D2E95" w14:textId="088F9460" w:rsidR="78CD9E16" w:rsidRDefault="78CD9E1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8A7D20" w14:textId="1AF578E2" w:rsidR="78C45393" w:rsidRDefault="04DCE0FE" w:rsidP="61708FD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Prezentacja nowości książkowych (cykliczna, FB, strona www Biblioteki)</w:t>
            </w:r>
          </w:p>
          <w:p w14:paraId="0A80C270" w14:textId="2EA105F8" w:rsidR="78C45393" w:rsidRDefault="04DCE0FE" w:rsidP="61708FD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Prezentacja dorobku naukowego pracowników WFPiK (FB, strona www Biblioteki)</w:t>
            </w:r>
          </w:p>
          <w:p w14:paraId="30FBF6F3" w14:textId="107AD6FE" w:rsidR="78C45393" w:rsidRDefault="4FF0CEEA" w:rsidP="4E3BE32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Wystawa zakładek do książek ze zbiorów Magdaleny Jankowskiej (8.05-27.06)</w:t>
            </w:r>
          </w:p>
          <w:p w14:paraId="45C1607C" w14:textId="44C7F4F7" w:rsidR="78C45393" w:rsidRDefault="4FF0CEEA" w:rsidP="4E3BE32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Wystawa „Pan Tadeusz jak malowany” z okazji 190. rocznicy wydania epopei (8-19.07)</w:t>
            </w:r>
          </w:p>
          <w:p w14:paraId="627A02C1" w14:textId="21A7186B" w:rsidR="78C45393" w:rsidRDefault="17BFEE86" w:rsidP="4E3BE32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„Sportowa rywalizacja i aktywność fizyczna kobiet w starożytnej Grecji” (7-30.10)</w:t>
            </w:r>
          </w:p>
        </w:tc>
      </w:tr>
      <w:tr w:rsidR="78C45393" w14:paraId="7CBA07AF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0A9458" w14:textId="1E1C8845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D76E02" w14:textId="35D59329" w:rsidR="78CD9E16" w:rsidRDefault="330F34AE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Fizyki</w:t>
            </w:r>
          </w:p>
          <w:p w14:paraId="4A130A18" w14:textId="2E5C72E6" w:rsidR="78CD9E16" w:rsidRDefault="78CD9E1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F27BE8" w14:textId="2F597373" w:rsidR="78C45393" w:rsidRDefault="4D8552F1" w:rsidP="410F219D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Galeria Jednego Obrazu </w:t>
            </w:r>
            <w:r w:rsidR="2AFC4491" w:rsidRPr="410F219D">
              <w:rPr>
                <w:color w:val="202122"/>
                <w:sz w:val="24"/>
                <w:szCs w:val="24"/>
              </w:rPr>
              <w:t>–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Lidia Wojcieszek „Return of Light”</w:t>
            </w:r>
          </w:p>
          <w:p w14:paraId="7B0FF8A5" w14:textId="5B5B8A77" w:rsidR="78C45393" w:rsidRDefault="1751CE8F" w:rsidP="4E3BE32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z okazji 120. rocznicy urodzin prof. Arkadiusza Piekary</w:t>
            </w:r>
          </w:p>
        </w:tc>
      </w:tr>
      <w:tr w:rsidR="78C45393" w14:paraId="3E60482E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F412A6" w14:textId="17C1DC88" w:rsidR="78C45393" w:rsidRDefault="78C45393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54999B" w14:textId="24286EDF" w:rsidR="78CD9E16" w:rsidRDefault="6C532706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Matematyki i Informatyki</w:t>
            </w:r>
          </w:p>
          <w:p w14:paraId="12BE6C4F" w14:textId="7A93FC57" w:rsidR="78CD9E16" w:rsidRDefault="78CD9E1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043DFB" w14:textId="5367E99A" w:rsidR="78C45393" w:rsidRDefault="4DA80ACD" w:rsidP="7E0FDD3D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>„Leon Chwistek”</w:t>
            </w:r>
            <w:r w:rsidR="40E9944E"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622BACE2" w:rsidRPr="7E0FDD3D">
              <w:rPr>
                <w:rFonts w:eastAsiaTheme="minorEastAsia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7E0FDD3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wystawa z okazji rocznicy urodzin i śmierci malarza matematyka 15.04 – 30.06.2024 </w:t>
            </w:r>
          </w:p>
          <w:p w14:paraId="238A3F6D" w14:textId="29FC10F5" w:rsidR="78C45393" w:rsidRDefault="3477934C" w:rsidP="4E3BE32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Wystawa w ramach 13 edycji konferencji „FS13 in memory prof. Julian Musielak, prof. Henryk Hudzik” odbywająca się na WMI 8-12.07.2024 – w bibliotece prezentowano dorobek naukowy prof. J. Musielaka oraz prof. H. Hudzika ze zbiorów biblioteki oraz historię konferencji FS13 8-31.07.2024 </w:t>
            </w:r>
          </w:p>
          <w:p w14:paraId="0145293B" w14:textId="70FB52B5" w:rsidR="78C45393" w:rsidRDefault="3477934C" w:rsidP="4E3BE32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„Helena Rasiowa” – wystawa z okazji 30. rocznicy śmierci warszawskiej matematyczki 15.11.2024-31.01.2025  </w:t>
            </w:r>
          </w:p>
        </w:tc>
      </w:tr>
      <w:tr w:rsidR="78C45393" w14:paraId="24F68ACD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364B35" w14:textId="575C212D" w:rsidR="78C45393" w:rsidRDefault="78C45393" w:rsidP="7999B2E3">
            <w:pPr>
              <w:spacing w:after="20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229F58" w14:textId="46461EB7" w:rsidR="78CD9E16" w:rsidRDefault="13F1EC5A" w:rsidP="7999B2E3">
            <w:pPr>
              <w:spacing w:after="20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Nauk Politycznych i Dziennikarstwa</w:t>
            </w:r>
          </w:p>
          <w:p w14:paraId="275C5BCF" w14:textId="3FCD2996" w:rsidR="78CD9E16" w:rsidRDefault="78CD9E16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9D68F9" w14:textId="0509A664" w:rsidR="78C45393" w:rsidRDefault="66C2AA2A" w:rsidP="410F219D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19760F7F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Wystawa </w:t>
            </w:r>
            <w:r w:rsidR="16D0DE4C" w:rsidRPr="19760F7F">
              <w:rPr>
                <w:rFonts w:eastAsiaTheme="minorEastAsia"/>
                <w:color w:val="000000" w:themeColor="text1"/>
                <w:sz w:val="20"/>
                <w:szCs w:val="20"/>
              </w:rPr>
              <w:t>książek</w:t>
            </w:r>
            <w:r w:rsidR="1694D95E" w:rsidRPr="19760F7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564E34E2" w:rsidRPr="19760F7F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Pr="19760F7F">
              <w:rPr>
                <w:rFonts w:eastAsiaTheme="minorEastAsia"/>
                <w:color w:val="000000" w:themeColor="text1"/>
                <w:sz w:val="20"/>
                <w:szCs w:val="20"/>
              </w:rPr>
              <w:t>Wydawnictwo Difin</w:t>
            </w:r>
            <w:r w:rsidR="67749098" w:rsidRPr="19760F7F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</w:p>
          <w:p w14:paraId="55EA6601" w14:textId="5FD27BD4" w:rsidR="78C45393" w:rsidRDefault="241595B2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Wystawa książek pozyskanych z darów</w:t>
            </w:r>
          </w:p>
          <w:p w14:paraId="25B70041" w14:textId="41795709" w:rsidR="78C45393" w:rsidRDefault="241595B2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Wystawa komiksów</w:t>
            </w:r>
          </w:p>
          <w:p w14:paraId="458B2668" w14:textId="79FE74E4" w:rsidR="78C45393" w:rsidRDefault="0C8E6300" w:rsidP="410F219D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Wystawa książek </w:t>
            </w:r>
            <w:r w:rsidR="44C9A1E5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Nowości Azymut</w:t>
            </w:r>
            <w:r w:rsidR="53E01A4F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</w:p>
          <w:p w14:paraId="2E08F7D2" w14:textId="201E933C" w:rsidR="78C45393" w:rsidRDefault="3176A997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lastRenderedPageBreak/>
              <w:t xml:space="preserve">Wystawa </w:t>
            </w:r>
            <w:r w:rsidR="796DE819" w:rsidRPr="19760F7F">
              <w:rPr>
                <w:color w:val="000000" w:themeColor="text1"/>
                <w:sz w:val="20"/>
                <w:szCs w:val="20"/>
              </w:rPr>
              <w:t>książek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 Ryszarda Kapuścińskiego z okazji 92. rocznicy urodzin Autora</w:t>
            </w:r>
          </w:p>
          <w:p w14:paraId="2C2C2483" w14:textId="36257B03" w:rsidR="78C45393" w:rsidRDefault="3176A997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 xml:space="preserve">Wystawa </w:t>
            </w:r>
            <w:r w:rsidR="353C312C" w:rsidRPr="19760F7F">
              <w:rPr>
                <w:color w:val="000000" w:themeColor="text1"/>
                <w:sz w:val="20"/>
                <w:szCs w:val="20"/>
              </w:rPr>
              <w:t>książek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 z Wydawnictwa PWN</w:t>
            </w:r>
          </w:p>
          <w:p w14:paraId="63DA4FE0" w14:textId="41671A99" w:rsidR="78C45393" w:rsidRDefault="66C2AA2A" w:rsidP="410F219D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 xml:space="preserve">Wystawa </w:t>
            </w:r>
            <w:r w:rsidR="7E5EC1DA" w:rsidRPr="19760F7F">
              <w:rPr>
                <w:color w:val="000000" w:themeColor="text1"/>
                <w:sz w:val="20"/>
                <w:szCs w:val="20"/>
              </w:rPr>
              <w:t>książek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 </w:t>
            </w:r>
            <w:r w:rsidR="3E9B86D4" w:rsidRPr="19760F7F">
              <w:rPr>
                <w:color w:val="000000" w:themeColor="text1"/>
                <w:sz w:val="20"/>
                <w:szCs w:val="20"/>
              </w:rPr>
              <w:t>„</w:t>
            </w:r>
            <w:r w:rsidRPr="19760F7F">
              <w:rPr>
                <w:color w:val="000000" w:themeColor="text1"/>
                <w:sz w:val="20"/>
                <w:szCs w:val="20"/>
              </w:rPr>
              <w:t>20 lat w Unii Europejskiej. Bilans i korzyści i kosztów</w:t>
            </w:r>
            <w:r w:rsidR="68336BC8" w:rsidRPr="19760F7F">
              <w:rPr>
                <w:color w:val="000000" w:themeColor="text1"/>
                <w:sz w:val="20"/>
                <w:szCs w:val="20"/>
              </w:rPr>
              <w:t>”</w:t>
            </w:r>
          </w:p>
          <w:p w14:paraId="22E9B1DD" w14:textId="22A41726" w:rsidR="78C45393" w:rsidRDefault="0C8E6300" w:rsidP="410F219D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Wystawa </w:t>
            </w:r>
            <w:r w:rsidR="51928F9D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Znalezione w książkach, czyli... typowe i nietypowe zakładki"</w:t>
            </w:r>
          </w:p>
          <w:p w14:paraId="2A74579B" w14:textId="52B72176" w:rsidR="78C45393" w:rsidRDefault="241595B2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Wystawa książek białoruskich</w:t>
            </w:r>
          </w:p>
          <w:p w14:paraId="3F8059BE" w14:textId="697618A2" w:rsidR="78C45393" w:rsidRDefault="3176A997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 xml:space="preserve">Wystawa </w:t>
            </w:r>
            <w:r w:rsidR="2179934E" w:rsidRPr="19760F7F">
              <w:rPr>
                <w:color w:val="000000" w:themeColor="text1"/>
                <w:sz w:val="20"/>
                <w:szCs w:val="20"/>
              </w:rPr>
              <w:t>książek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 Wydawnictwa CeDeWu</w:t>
            </w:r>
          </w:p>
          <w:p w14:paraId="54566239" w14:textId="789E9F29" w:rsidR="78C45393" w:rsidRDefault="0C8E6300" w:rsidP="410F219D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Wystawa książek </w:t>
            </w:r>
            <w:r w:rsidR="7E293CA2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Nowości Azymut</w:t>
            </w:r>
            <w:r w:rsidR="11495C91" w:rsidRPr="410F219D">
              <w:rPr>
                <w:color w:val="000000" w:themeColor="text1"/>
                <w:sz w:val="20"/>
                <w:szCs w:val="20"/>
              </w:rPr>
              <w:t>”</w:t>
            </w:r>
          </w:p>
          <w:p w14:paraId="564B32E3" w14:textId="2768E7B2" w:rsidR="78C45393" w:rsidRDefault="0C8E6300" w:rsidP="410F219D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Wystawa książek</w:t>
            </w:r>
            <w:r w:rsidR="049E8ABB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color w:val="000000" w:themeColor="text1"/>
                <w:sz w:val="20"/>
                <w:szCs w:val="20"/>
              </w:rPr>
              <w:t>Bezpieczeństwo Narodowe</w:t>
            </w:r>
            <w:r w:rsidR="34ECC584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</w:p>
          <w:p w14:paraId="5F2F2D0A" w14:textId="5F79B15C" w:rsidR="78C45393" w:rsidRDefault="241595B2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Wystawa Prof. Koszela-Jubileusz /emerytury</w:t>
            </w:r>
          </w:p>
          <w:p w14:paraId="7F7CDDD0" w14:textId="70C3EB37" w:rsidR="78C45393" w:rsidRDefault="0C8E6300" w:rsidP="410F219D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Wystawa książek </w:t>
            </w:r>
            <w:r w:rsidR="0D0F7C73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Nowości w Azymucie</w:t>
            </w:r>
            <w:r w:rsidR="1ACFE248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</w:p>
        </w:tc>
      </w:tr>
      <w:tr w:rsidR="590C6B57" w14:paraId="4A5B045C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B73DE2" w14:textId="469F55B7" w:rsidR="590C6B57" w:rsidRDefault="590C6B57" w:rsidP="590C6B57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01CB68" w14:textId="47F93DF8" w:rsidR="0A77C2DF" w:rsidRDefault="0A77C2DF" w:rsidP="590C6B57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590C6B5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Wydziału Pedagogiczno-Artystycznego w Kaliszu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CF8623" w14:textId="6B8CF9D3" w:rsidR="0A77C2DF" w:rsidRDefault="651D47CD" w:rsidP="704D3CBC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4D3CB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Wystawa stała nowości kupowanych do zbiorów biblioteki  </w:t>
            </w:r>
          </w:p>
        </w:tc>
      </w:tr>
      <w:tr w:rsidR="78C45393" w14:paraId="2FB8776A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11CE5F" w14:textId="4B3E869C" w:rsidR="78C45393" w:rsidRDefault="78C45393" w:rsidP="7999B2E3">
            <w:pPr>
              <w:spacing w:after="20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5390CF" w14:textId="7533008C" w:rsidR="78CD9E16" w:rsidRDefault="59F5CED9" w:rsidP="7999B2E3">
            <w:pPr>
              <w:spacing w:after="20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Teologicznego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CF1F91" w14:textId="312ACBAB" w:rsidR="78C45393" w:rsidRDefault="79E41762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R</w:t>
            </w:r>
            <w:r w:rsidR="35C9C0B4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az </w:t>
            </w:r>
            <w:r w:rsidR="1CD35064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 miesiącu wystawa nowości nabytych przez Bibliotekę  </w:t>
            </w:r>
          </w:p>
        </w:tc>
      </w:tr>
      <w:tr w:rsidR="5424F16F" w14:paraId="451E44B4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BD81C1" w14:textId="05556F06" w:rsidR="5424F16F" w:rsidRDefault="5424F16F" w:rsidP="5424F16F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D891A2" w14:textId="4FC160D1" w:rsidR="747A6085" w:rsidRDefault="646D0D86" w:rsidP="5424F16F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O</w:t>
            </w:r>
            <w:r w:rsidR="0CDA345D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środek Kultury Austriackiej – Biblioteka Austriacka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A31025" w14:textId="141AE167" w:rsidR="747A6085" w:rsidRDefault="646D0D86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29.01.2024</w:t>
            </w:r>
            <w:r w:rsidR="6B2989F1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4E3BE325">
              <w:rPr>
                <w:color w:val="000000" w:themeColor="text1"/>
                <w:sz w:val="20"/>
                <w:szCs w:val="20"/>
              </w:rPr>
              <w:t>Wernisaż wystawy SYTUACJA KAFKOWSKA. Wprowadzenie: prof. Łukasz Musiał /Instytut Filologii Germańskiej UAM/ we współpracy z Akademią Sztuk Pięknych we Wrocławiu. Wystawa w Ośrodku Kultury Austriackiej</w:t>
            </w:r>
          </w:p>
          <w:p w14:paraId="4CBFD00A" w14:textId="234A1EE2" w:rsidR="747A6085" w:rsidRDefault="39A74024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 xml:space="preserve">24.09.2024 Wernisaż wystawy plakatów Nicolasa Mahlera: CAŁY TEN KAFKA. </w:t>
            </w:r>
            <w:r w:rsidR="458D8F06" w:rsidRPr="19760F7F">
              <w:rPr>
                <w:color w:val="000000" w:themeColor="text1"/>
                <w:sz w:val="20"/>
                <w:szCs w:val="20"/>
              </w:rPr>
              <w:t>Wprowadzenie: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 Aleksandra Wiśniewska /Ośrodek Kultury Austriackiej/ Wystawa w Bibliotece Filologicznej Novum od 16.09 do16.10.2024 r. Współpraca: Biblioteka Filologiczna Novum UAM, Goethe-Institut w Warszawie </w:t>
            </w:r>
          </w:p>
        </w:tc>
      </w:tr>
      <w:tr w:rsidR="0A95D48C" w14:paraId="631CA0BB" w14:textId="77777777" w:rsidTr="1BE528AC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A7D0C9" w14:textId="2C1CC091" w:rsidR="0A95D48C" w:rsidRDefault="0A95D48C" w:rsidP="0A95D48C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39EEF7" w14:textId="180F6475" w:rsidR="768D9A37" w:rsidRDefault="768D9A37" w:rsidP="0A95D48C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A95D48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Wielkopolska Biblioteka Prawnicza 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F41E97" w14:textId="55313F52" w:rsidR="0A95D48C" w:rsidRDefault="4A623C18" w:rsidP="4E3BE325">
            <w:pPr>
              <w:pStyle w:val="Akapitzlist"/>
              <w:numPr>
                <w:ilvl w:val="0"/>
                <w:numId w:val="48"/>
              </w:numPr>
              <w:spacing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 czasie uroczystego otwarcia Wielkopolskiej Biblioteki Prawniczej w Coll. Rubrum dawniej nazywanym Koszarowcem. Wystawa miała charakter wspomnieniowy. Przedstawiała wydarzenia i artefakty od powołania biblioteki wydziałowej w 1970 r. do chwili obecnej</w:t>
            </w:r>
          </w:p>
        </w:tc>
      </w:tr>
    </w:tbl>
    <w:p w14:paraId="63393D7C" w14:textId="77777777" w:rsidR="00804CC6" w:rsidRDefault="00804CC6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5B4BE46B" w14:textId="59B7A42F" w:rsidR="117338A7" w:rsidRDefault="117338A7" w:rsidP="117338A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5FC578D6" w14:textId="46AF4BE0" w:rsidR="117338A7" w:rsidRDefault="117338A7" w:rsidP="117338A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43E9798E" w14:textId="31595957" w:rsidR="117338A7" w:rsidRDefault="117338A7" w:rsidP="117338A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69E73D4D" w14:textId="6073648B" w:rsidR="117338A7" w:rsidRDefault="117338A7" w:rsidP="117338A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1ACCD794" w14:textId="15942937" w:rsidR="6AEEEE42" w:rsidRDefault="6AEEEE42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</w:rPr>
        <w:t xml:space="preserve">Inne działania popularyzatorskie </w:t>
      </w:r>
    </w:p>
    <w:p w14:paraId="208EE9B2" w14:textId="09FB00AE" w:rsidR="0C615D11" w:rsidRDefault="0C615D11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43458C4D" w14:textId="25F89D82" w:rsidR="6AEEEE42" w:rsidRDefault="5589E73C" w:rsidP="61708FD1">
      <w:pPr>
        <w:spacing w:after="0" w:afterAutospacing="1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44C3C7BF">
        <w:rPr>
          <w:rFonts w:eastAsiaTheme="minorEastAsia"/>
          <w:b/>
          <w:bCs/>
          <w:color w:val="000000" w:themeColor="text1"/>
          <w:sz w:val="24"/>
          <w:szCs w:val="24"/>
        </w:rPr>
        <w:t>Wspólne działania Bibliotek Jednostek Organizacyjnych UAM:</w:t>
      </w:r>
    </w:p>
    <w:p w14:paraId="1C869738" w14:textId="241DA9A0" w:rsidR="0D57E034" w:rsidRDefault="0D57E034" w:rsidP="7E0FDD3D">
      <w:pPr>
        <w:pStyle w:val="Akapitzlist"/>
        <w:numPr>
          <w:ilvl w:val="0"/>
          <w:numId w:val="47"/>
        </w:numPr>
        <w:spacing w:afterAutospacing="1"/>
        <w:jc w:val="both"/>
      </w:pPr>
      <w:r w:rsidRPr="7E0FDD3D">
        <w:rPr>
          <w:sz w:val="24"/>
          <w:szCs w:val="24"/>
        </w:rPr>
        <w:t xml:space="preserve">W dn. 8-15.05.2024 odbył się </w:t>
      </w:r>
      <w:r w:rsidRPr="7E0FDD3D">
        <w:rPr>
          <w:rFonts w:eastAsiaTheme="minorEastAsia"/>
          <w:color w:val="000000" w:themeColor="text1"/>
          <w:sz w:val="24"/>
          <w:szCs w:val="24"/>
        </w:rPr>
        <w:t>XXI Ogólnopolski Tydzień Bibliotek w BJO. Ogólno</w:t>
      </w:r>
      <w:r w:rsidR="3CD21021" w:rsidRPr="7E0FDD3D">
        <w:rPr>
          <w:rFonts w:eastAsiaTheme="minorEastAsia"/>
          <w:color w:val="000000" w:themeColor="text1"/>
          <w:sz w:val="24"/>
          <w:szCs w:val="24"/>
        </w:rPr>
        <w:t>krajowe</w:t>
      </w:r>
      <w:r w:rsidRPr="7E0FDD3D">
        <w:rPr>
          <w:rFonts w:eastAsiaTheme="minorEastAsia"/>
          <w:color w:val="000000" w:themeColor="text1"/>
          <w:sz w:val="24"/>
          <w:szCs w:val="24"/>
        </w:rPr>
        <w:t xml:space="preserve"> hasł</w:t>
      </w:r>
      <w:r w:rsidR="24EC5D01" w:rsidRPr="7E0FDD3D">
        <w:rPr>
          <w:rFonts w:eastAsiaTheme="minorEastAsia"/>
          <w:color w:val="000000" w:themeColor="text1"/>
          <w:sz w:val="24"/>
          <w:szCs w:val="24"/>
        </w:rPr>
        <w:t>o tej</w:t>
      </w:r>
      <w:r w:rsidRPr="7E0FDD3D">
        <w:rPr>
          <w:rFonts w:eastAsiaTheme="minorEastAsia"/>
          <w:color w:val="000000" w:themeColor="text1"/>
          <w:sz w:val="24"/>
          <w:szCs w:val="24"/>
        </w:rPr>
        <w:t xml:space="preserve"> edycji brzmiało</w:t>
      </w:r>
      <w:r w:rsidR="2AC8BA30" w:rsidRPr="7E0FDD3D">
        <w:rPr>
          <w:rFonts w:eastAsiaTheme="minorEastAsia"/>
          <w:color w:val="000000" w:themeColor="text1"/>
          <w:sz w:val="24"/>
          <w:szCs w:val="24"/>
        </w:rPr>
        <w:t>:</w:t>
      </w:r>
      <w:r w:rsidRPr="7E0FDD3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BB20A1D" w:rsidRPr="7E0FDD3D">
        <w:rPr>
          <w:rFonts w:eastAsiaTheme="minorEastAsia"/>
          <w:color w:val="000000" w:themeColor="text1"/>
          <w:sz w:val="24"/>
          <w:szCs w:val="24"/>
        </w:rPr>
        <w:t>„</w:t>
      </w:r>
      <w:r w:rsidRPr="7E0FDD3D">
        <w:rPr>
          <w:sz w:val="24"/>
          <w:szCs w:val="24"/>
        </w:rPr>
        <w:t xml:space="preserve">Biblioteka </w:t>
      </w:r>
      <w:r w:rsidR="27205A0B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sz w:val="24"/>
          <w:szCs w:val="24"/>
        </w:rPr>
        <w:t xml:space="preserve"> miejsce na czasie</w:t>
      </w:r>
      <w:r w:rsidR="5AE6D715" w:rsidRPr="7E0FDD3D">
        <w:rPr>
          <w:sz w:val="24"/>
          <w:szCs w:val="24"/>
        </w:rPr>
        <w:t xml:space="preserve">”. </w:t>
      </w:r>
      <w:r w:rsidR="1CB56996" w:rsidRPr="7E0FDD3D">
        <w:rPr>
          <w:sz w:val="24"/>
          <w:szCs w:val="24"/>
        </w:rPr>
        <w:t>W ramach „Tygodnia” BJO zorganizowały łącznie 25 wydarzeń</w:t>
      </w:r>
      <w:r w:rsidR="4CB8CA97" w:rsidRPr="7E0FDD3D">
        <w:rPr>
          <w:sz w:val="24"/>
          <w:szCs w:val="24"/>
        </w:rPr>
        <w:t xml:space="preserve">, trwających od kilku godzin do siedmiu dni. Były to m.in: wykłady, prelekcje, prezentacje, spotkania autorskie, wernisaże, oprowadzenia, bookcrossingi, konkursy i gry.  </w:t>
      </w:r>
    </w:p>
    <w:p w14:paraId="74306389" w14:textId="2BBD9844" w:rsidR="6AEEEE42" w:rsidRDefault="5BCC7442" w:rsidP="16EAF427">
      <w:pPr>
        <w:pStyle w:val="Akapitzlist"/>
        <w:numPr>
          <w:ilvl w:val="0"/>
          <w:numId w:val="47"/>
        </w:numPr>
        <w:spacing w:afterAutospacing="1"/>
        <w:jc w:val="both"/>
        <w:rPr>
          <w:rFonts w:eastAsiaTheme="minorEastAsia"/>
          <w:color w:val="000000" w:themeColor="text1"/>
        </w:rPr>
      </w:pPr>
      <w:r w:rsidRPr="67C01232">
        <w:rPr>
          <w:rFonts w:eastAsiaTheme="minorEastAsia"/>
          <w:color w:val="000000" w:themeColor="text1"/>
          <w:sz w:val="24"/>
          <w:szCs w:val="24"/>
        </w:rPr>
        <w:lastRenderedPageBreak/>
        <w:t>C</w:t>
      </w:r>
      <w:r w:rsidR="41EC0B9E" w:rsidRPr="67C01232">
        <w:rPr>
          <w:rFonts w:eastAsiaTheme="minorEastAsia"/>
          <w:color w:val="000000" w:themeColor="text1"/>
          <w:sz w:val="24"/>
          <w:szCs w:val="24"/>
        </w:rPr>
        <w:t xml:space="preserve">harytatywny kiermasz książek „Cegiełka dla Ukrainy” – zorganizowany wspólnie przez BJO na Kampusie Morasko  – </w:t>
      </w:r>
      <w:r w:rsidR="15117C8B" w:rsidRPr="67C01232">
        <w:rPr>
          <w:rFonts w:eastAsiaTheme="minorEastAsia"/>
          <w:color w:val="000000" w:themeColor="text1"/>
          <w:sz w:val="24"/>
          <w:szCs w:val="24"/>
        </w:rPr>
        <w:t>13</w:t>
      </w:r>
      <w:r w:rsidR="2C9B81C9" w:rsidRPr="67C01232">
        <w:rPr>
          <w:rFonts w:eastAsiaTheme="minorEastAsia"/>
          <w:color w:val="000000" w:themeColor="text1"/>
          <w:sz w:val="24"/>
          <w:szCs w:val="24"/>
        </w:rPr>
        <w:t>-</w:t>
      </w:r>
      <w:r w:rsidR="05795754" w:rsidRPr="67C01232">
        <w:rPr>
          <w:rFonts w:eastAsiaTheme="minorEastAsia"/>
          <w:color w:val="000000" w:themeColor="text1"/>
          <w:sz w:val="24"/>
          <w:szCs w:val="24"/>
        </w:rPr>
        <w:t>15</w:t>
      </w:r>
      <w:r w:rsidR="41EC0B9E" w:rsidRPr="67C01232">
        <w:rPr>
          <w:rFonts w:eastAsiaTheme="minorEastAsia"/>
          <w:color w:val="000000" w:themeColor="text1"/>
          <w:sz w:val="24"/>
          <w:szCs w:val="24"/>
        </w:rPr>
        <w:t>.05.202</w:t>
      </w:r>
      <w:r w:rsidR="2F9AEF7F" w:rsidRPr="67C01232">
        <w:rPr>
          <w:rFonts w:eastAsiaTheme="minorEastAsia"/>
          <w:color w:val="000000" w:themeColor="text1"/>
          <w:sz w:val="24"/>
          <w:szCs w:val="24"/>
        </w:rPr>
        <w:t xml:space="preserve">4 </w:t>
      </w:r>
      <w:r w:rsidR="41EC0B9E" w:rsidRPr="67C01232">
        <w:rPr>
          <w:rFonts w:eastAsiaTheme="minorEastAsia"/>
          <w:color w:val="000000" w:themeColor="text1"/>
          <w:sz w:val="24"/>
          <w:szCs w:val="24"/>
        </w:rPr>
        <w:t>r</w:t>
      </w:r>
      <w:r w:rsidR="3E67FB30" w:rsidRPr="67C01232">
        <w:rPr>
          <w:rFonts w:eastAsiaTheme="minorEastAsia"/>
          <w:color w:val="000000" w:themeColor="text1"/>
          <w:sz w:val="24"/>
          <w:szCs w:val="24"/>
        </w:rPr>
        <w:t>oku</w:t>
      </w:r>
      <w:r w:rsidR="41EC0B9E" w:rsidRPr="67C01232">
        <w:rPr>
          <w:rFonts w:eastAsiaTheme="minorEastAsia"/>
          <w:color w:val="000000" w:themeColor="text1"/>
          <w:sz w:val="24"/>
          <w:szCs w:val="24"/>
        </w:rPr>
        <w:t>. Sprzedano ponad</w:t>
      </w:r>
      <w:r w:rsidR="41EC0B9E" w:rsidRPr="67C01232">
        <w:rPr>
          <w:rFonts w:eastAsiaTheme="minorEastAsia"/>
          <w:color w:val="C00000"/>
          <w:sz w:val="24"/>
          <w:szCs w:val="24"/>
        </w:rPr>
        <w:t xml:space="preserve"> </w:t>
      </w:r>
      <w:r w:rsidR="52D103D5" w:rsidRPr="67C01232">
        <w:rPr>
          <w:rFonts w:eastAsiaTheme="minorEastAsia"/>
          <w:color w:val="000000" w:themeColor="text1"/>
          <w:sz w:val="24"/>
          <w:szCs w:val="24"/>
        </w:rPr>
        <w:t>435</w:t>
      </w:r>
      <w:r w:rsidR="41EC0B9E" w:rsidRPr="67C01232">
        <w:rPr>
          <w:rFonts w:eastAsiaTheme="minorEastAsia"/>
          <w:color w:val="C00000"/>
          <w:sz w:val="24"/>
          <w:szCs w:val="24"/>
        </w:rPr>
        <w:t xml:space="preserve"> </w:t>
      </w:r>
      <w:r w:rsidR="41EC0B9E" w:rsidRPr="67C01232">
        <w:rPr>
          <w:rFonts w:eastAsiaTheme="minorEastAsia"/>
          <w:color w:val="000000" w:themeColor="text1"/>
          <w:sz w:val="24"/>
          <w:szCs w:val="24"/>
        </w:rPr>
        <w:t>książek i zebrano</w:t>
      </w:r>
      <w:r w:rsidR="5C88C62C" w:rsidRPr="67C01232">
        <w:rPr>
          <w:rFonts w:eastAsiaTheme="minorEastAsia"/>
          <w:color w:val="000000" w:themeColor="text1"/>
          <w:sz w:val="24"/>
          <w:szCs w:val="24"/>
        </w:rPr>
        <w:t xml:space="preserve"> 2175</w:t>
      </w:r>
      <w:r w:rsidR="41EC0B9E" w:rsidRPr="67C01232">
        <w:rPr>
          <w:rFonts w:eastAsiaTheme="minorEastAsia"/>
          <w:color w:val="C00000"/>
          <w:sz w:val="24"/>
          <w:szCs w:val="24"/>
        </w:rPr>
        <w:t xml:space="preserve"> </w:t>
      </w:r>
      <w:r w:rsidR="41EC0B9E" w:rsidRPr="67C01232">
        <w:rPr>
          <w:rFonts w:eastAsiaTheme="minorEastAsia"/>
          <w:color w:val="000000" w:themeColor="text1"/>
          <w:sz w:val="24"/>
          <w:szCs w:val="24"/>
        </w:rPr>
        <w:t>zł. Cały dochód został przekazany na konto UAM dedykowane pomocy rodzinom z Ukrainy</w:t>
      </w:r>
      <w:r w:rsidR="33881836" w:rsidRPr="67C01232">
        <w:rPr>
          <w:rFonts w:eastAsiaTheme="minorEastAsia"/>
          <w:color w:val="000000" w:themeColor="text1"/>
          <w:sz w:val="24"/>
          <w:szCs w:val="24"/>
        </w:rPr>
        <w:t>. Zebrane środki wpłacono na dedykowane konto UAM.</w:t>
      </w:r>
    </w:p>
    <w:p w14:paraId="1D11B44C" w14:textId="4E24F2B3" w:rsidR="6AEEEE42" w:rsidRDefault="0D100B9D" w:rsidP="61708FD1">
      <w:pPr>
        <w:pStyle w:val="Akapitzlist"/>
        <w:numPr>
          <w:ilvl w:val="0"/>
          <w:numId w:val="4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rFonts w:eastAsiaTheme="minorEastAsia"/>
          <w:color w:val="000000" w:themeColor="text1"/>
          <w:sz w:val="24"/>
          <w:szCs w:val="24"/>
        </w:rPr>
        <w:t>Z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 xml:space="preserve">biórka darów dla Stowarzyszenia na Rzecz Dzieci ze Złożoną Niepełnosprawnością </w:t>
      </w:r>
      <w:r w:rsidR="042F31B5" w:rsidRPr="67C01232">
        <w:rPr>
          <w:rFonts w:eastAsiaTheme="minorEastAsia"/>
          <w:color w:val="000000" w:themeColor="text1"/>
          <w:sz w:val="24"/>
          <w:szCs w:val="24"/>
        </w:rPr>
        <w:t>„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>Potrafię Więcej</w:t>
      </w:r>
      <w:r w:rsidR="5D7DBF89" w:rsidRPr="67C01232">
        <w:rPr>
          <w:rFonts w:eastAsiaTheme="minorEastAsia"/>
          <w:color w:val="000000" w:themeColor="text1"/>
          <w:sz w:val="24"/>
          <w:szCs w:val="24"/>
        </w:rPr>
        <w:t>”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 xml:space="preserve"> koordynowana przez Bibliotekę WNPiD </w:t>
      </w:r>
      <w:r w:rsidR="16F41738" w:rsidRPr="67C01232">
        <w:rPr>
          <w:rFonts w:eastAsiaTheme="minorEastAsia"/>
          <w:color w:val="000000" w:themeColor="text1"/>
          <w:sz w:val="24"/>
          <w:szCs w:val="24"/>
        </w:rPr>
        <w:t>–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 xml:space="preserve"> od </w:t>
      </w:r>
      <w:r w:rsidR="6DCE1744" w:rsidRPr="67C01232">
        <w:rPr>
          <w:rFonts w:eastAsiaTheme="minorEastAsia"/>
          <w:color w:val="000000" w:themeColor="text1"/>
          <w:sz w:val="24"/>
          <w:szCs w:val="24"/>
        </w:rPr>
        <w:t>2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 xml:space="preserve"> do </w:t>
      </w:r>
      <w:r w:rsidR="59F9700A" w:rsidRPr="67C01232">
        <w:rPr>
          <w:rFonts w:eastAsiaTheme="minorEastAsia"/>
          <w:color w:val="000000" w:themeColor="text1"/>
          <w:sz w:val="24"/>
          <w:szCs w:val="24"/>
        </w:rPr>
        <w:t>1</w:t>
      </w:r>
      <w:r w:rsidR="3880BE37" w:rsidRPr="67C01232">
        <w:rPr>
          <w:rFonts w:eastAsiaTheme="minorEastAsia"/>
          <w:color w:val="000000" w:themeColor="text1"/>
          <w:sz w:val="24"/>
          <w:szCs w:val="24"/>
        </w:rPr>
        <w:t>4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>.12.202</w:t>
      </w:r>
      <w:r w:rsidR="4E2233F1" w:rsidRPr="67C01232">
        <w:rPr>
          <w:rFonts w:eastAsiaTheme="minorEastAsia"/>
          <w:color w:val="000000" w:themeColor="text1"/>
          <w:sz w:val="24"/>
          <w:szCs w:val="24"/>
        </w:rPr>
        <w:t>4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 xml:space="preserve"> r</w:t>
      </w:r>
      <w:r w:rsidR="5DD810EB" w:rsidRPr="67C01232">
        <w:rPr>
          <w:rFonts w:eastAsiaTheme="minorEastAsia"/>
          <w:color w:val="000000" w:themeColor="text1"/>
          <w:sz w:val="24"/>
          <w:szCs w:val="24"/>
        </w:rPr>
        <w:t>oku</w:t>
      </w:r>
      <w:r w:rsidR="48A03C99" w:rsidRPr="67C01232">
        <w:rPr>
          <w:rFonts w:eastAsiaTheme="minorEastAsia"/>
          <w:color w:val="000000" w:themeColor="text1"/>
          <w:sz w:val="24"/>
          <w:szCs w:val="24"/>
        </w:rPr>
        <w:t>.</w:t>
      </w:r>
      <w:r w:rsidR="61D642B5" w:rsidRPr="67C01232">
        <w:rPr>
          <w:rFonts w:eastAsiaTheme="minorEastAsia"/>
          <w:color w:val="C00000"/>
          <w:sz w:val="24"/>
          <w:szCs w:val="24"/>
        </w:rPr>
        <w:t xml:space="preserve"> </w:t>
      </w:r>
      <w:r w:rsidR="61D642B5" w:rsidRPr="67C01232">
        <w:rPr>
          <w:rFonts w:eastAsiaTheme="minorEastAsia"/>
          <w:color w:val="000000" w:themeColor="text1"/>
          <w:sz w:val="24"/>
          <w:szCs w:val="24"/>
        </w:rPr>
        <w:t>1</w:t>
      </w:r>
      <w:r w:rsidR="79400E47" w:rsidRPr="67C01232">
        <w:rPr>
          <w:rFonts w:eastAsiaTheme="minorEastAsia"/>
          <w:color w:val="000000" w:themeColor="text1"/>
          <w:sz w:val="24"/>
          <w:szCs w:val="24"/>
        </w:rPr>
        <w:t>6</w:t>
      </w:r>
      <w:r w:rsidR="6B483F55" w:rsidRPr="67C01232">
        <w:rPr>
          <w:rFonts w:eastAsiaTheme="minorEastAsia"/>
          <w:color w:val="000000" w:themeColor="text1"/>
          <w:sz w:val="24"/>
          <w:szCs w:val="24"/>
        </w:rPr>
        <w:t>.12</w:t>
      </w:r>
      <w:r w:rsidR="61D642B5" w:rsidRPr="67C01232">
        <w:rPr>
          <w:rFonts w:eastAsiaTheme="minorEastAsia"/>
          <w:color w:val="000000" w:themeColor="text1"/>
          <w:sz w:val="24"/>
          <w:szCs w:val="24"/>
        </w:rPr>
        <w:t xml:space="preserve"> zebrane dary zostały posegregowane i przekazane Stowarzyszeniu.</w:t>
      </w:r>
    </w:p>
    <w:p w14:paraId="120B3B10" w14:textId="6CB7FE7A" w:rsidR="11C8E0A9" w:rsidRDefault="3C8C6DF6" w:rsidP="19760F7F">
      <w:pPr>
        <w:pStyle w:val="Akapitzlist"/>
        <w:numPr>
          <w:ilvl w:val="0"/>
          <w:numId w:val="47"/>
        </w:numPr>
        <w:spacing w:after="0"/>
        <w:jc w:val="both"/>
        <w:rPr>
          <w:sz w:val="24"/>
          <w:szCs w:val="24"/>
        </w:rPr>
      </w:pPr>
      <w:r w:rsidRPr="1BE528AC">
        <w:rPr>
          <w:rFonts w:eastAsiaTheme="minorEastAsia"/>
          <w:color w:val="000000" w:themeColor="text1"/>
          <w:sz w:val="24"/>
          <w:szCs w:val="24"/>
        </w:rPr>
        <w:t>Sukcesem była a</w:t>
      </w:r>
      <w:r w:rsidR="135CD675" w:rsidRPr="1BE528AC">
        <w:rPr>
          <w:rFonts w:eastAsiaTheme="minorEastAsia"/>
          <w:color w:val="000000" w:themeColor="text1"/>
          <w:sz w:val="24"/>
          <w:szCs w:val="24"/>
        </w:rPr>
        <w:t xml:space="preserve">kcja promocyjna </w:t>
      </w:r>
      <w:r w:rsidR="0E796975" w:rsidRPr="1BE528AC">
        <w:rPr>
          <w:rFonts w:eastAsiaTheme="minorEastAsia"/>
          <w:color w:val="000000" w:themeColor="text1"/>
          <w:sz w:val="24"/>
          <w:szCs w:val="24"/>
        </w:rPr>
        <w:t>„</w:t>
      </w:r>
      <w:r w:rsidR="135CD675" w:rsidRPr="1BE528AC">
        <w:rPr>
          <w:rFonts w:eastAsiaTheme="minorEastAsia"/>
          <w:color w:val="000000" w:themeColor="text1"/>
          <w:sz w:val="24"/>
          <w:szCs w:val="24"/>
        </w:rPr>
        <w:t xml:space="preserve">Shelfie </w:t>
      </w:r>
      <w:r w:rsidR="6ED79329" w:rsidRPr="1BE528AC">
        <w:rPr>
          <w:rFonts w:eastAsiaTheme="minorEastAsia"/>
          <w:color w:val="000000" w:themeColor="text1"/>
          <w:sz w:val="24"/>
          <w:szCs w:val="24"/>
        </w:rPr>
        <w:t>Challenge</w:t>
      </w:r>
      <w:r w:rsidR="135CD675" w:rsidRPr="1BE528AC">
        <w:rPr>
          <w:rFonts w:eastAsiaTheme="minorEastAsia"/>
          <w:color w:val="000000" w:themeColor="text1"/>
          <w:sz w:val="24"/>
          <w:szCs w:val="24"/>
        </w:rPr>
        <w:t xml:space="preserve">”. </w:t>
      </w:r>
      <w:r w:rsidR="135CD675" w:rsidRPr="1BE528AC">
        <w:rPr>
          <w:sz w:val="24"/>
          <w:szCs w:val="24"/>
        </w:rPr>
        <w:t>Posty</w:t>
      </w:r>
      <w:r w:rsidR="2033F97B" w:rsidRPr="1BE528AC">
        <w:rPr>
          <w:sz w:val="24"/>
          <w:szCs w:val="24"/>
        </w:rPr>
        <w:t xml:space="preserve"> czytelników</w:t>
      </w:r>
      <w:r w:rsidR="135CD675" w:rsidRPr="1BE528AC">
        <w:rPr>
          <w:sz w:val="24"/>
          <w:szCs w:val="24"/>
        </w:rPr>
        <w:t xml:space="preserve"> miały wysokie statystyki. Zwycięzcy zostali wybrani i otrzymali nagrody.</w:t>
      </w:r>
    </w:p>
    <w:p w14:paraId="063DF23B" w14:textId="7907B64B" w:rsidR="6BF66F7A" w:rsidRDefault="53DA0F40" w:rsidP="19760F7F">
      <w:pPr>
        <w:pStyle w:val="Akapitzlist"/>
        <w:numPr>
          <w:ilvl w:val="0"/>
          <w:numId w:val="47"/>
        </w:numPr>
        <w:spacing w:after="0"/>
        <w:jc w:val="both"/>
        <w:rPr>
          <w:sz w:val="24"/>
          <w:szCs w:val="24"/>
        </w:rPr>
      </w:pPr>
      <w:r w:rsidRPr="19760F7F">
        <w:rPr>
          <w:sz w:val="24"/>
          <w:szCs w:val="24"/>
        </w:rPr>
        <w:t>Przeprowadzono akcję „Oazy nauki</w:t>
      </w:r>
      <w:r w:rsidR="5510F3F5" w:rsidRPr="19760F7F">
        <w:rPr>
          <w:sz w:val="24"/>
          <w:szCs w:val="24"/>
        </w:rPr>
        <w:t xml:space="preserve">. </w:t>
      </w:r>
      <w:r w:rsidR="5510F3F5" w:rsidRPr="19760F7F">
        <w:rPr>
          <w:color w:val="1E1E1E"/>
          <w:sz w:val="24"/>
          <w:szCs w:val="24"/>
        </w:rPr>
        <w:t>Zdaj sesję ucząc się w czytelni naszej biblioteki</w:t>
      </w:r>
      <w:r w:rsidRPr="19760F7F">
        <w:rPr>
          <w:sz w:val="24"/>
          <w:szCs w:val="24"/>
        </w:rPr>
        <w:t>”</w:t>
      </w:r>
      <w:r w:rsidR="085617AA" w:rsidRPr="19760F7F">
        <w:rPr>
          <w:sz w:val="24"/>
          <w:szCs w:val="24"/>
        </w:rPr>
        <w:t xml:space="preserve">, edycję letnią i </w:t>
      </w:r>
      <w:r w:rsidR="49A25079" w:rsidRPr="19760F7F">
        <w:rPr>
          <w:sz w:val="24"/>
          <w:szCs w:val="24"/>
        </w:rPr>
        <w:t>zimową</w:t>
      </w:r>
      <w:r w:rsidR="5BFB092C" w:rsidRPr="19760F7F">
        <w:rPr>
          <w:sz w:val="24"/>
          <w:szCs w:val="24"/>
        </w:rPr>
        <w:t>.</w:t>
      </w:r>
      <w:r w:rsidR="078E35C3" w:rsidRPr="19760F7F">
        <w:rPr>
          <w:sz w:val="24"/>
          <w:szCs w:val="24"/>
        </w:rPr>
        <w:t xml:space="preserve"> </w:t>
      </w:r>
      <w:r w:rsidR="1EFFB818" w:rsidRPr="19760F7F">
        <w:rPr>
          <w:sz w:val="24"/>
          <w:szCs w:val="24"/>
        </w:rPr>
        <w:t>Cisza i spokój panujące</w:t>
      </w:r>
      <w:r w:rsidR="16E36EEE" w:rsidRPr="19760F7F">
        <w:rPr>
          <w:sz w:val="24"/>
          <w:szCs w:val="24"/>
        </w:rPr>
        <w:t>,</w:t>
      </w:r>
      <w:r w:rsidR="1EFFB818" w:rsidRPr="19760F7F">
        <w:rPr>
          <w:sz w:val="24"/>
          <w:szCs w:val="24"/>
        </w:rPr>
        <w:t xml:space="preserve"> </w:t>
      </w:r>
      <w:r w:rsidR="012EF720" w:rsidRPr="19760F7F">
        <w:rPr>
          <w:sz w:val="24"/>
          <w:szCs w:val="24"/>
        </w:rPr>
        <w:t>w czasie sesji</w:t>
      </w:r>
      <w:r w:rsidR="39897B28" w:rsidRPr="19760F7F">
        <w:rPr>
          <w:sz w:val="24"/>
          <w:szCs w:val="24"/>
        </w:rPr>
        <w:t>,</w:t>
      </w:r>
      <w:r w:rsidR="012EF720" w:rsidRPr="19760F7F">
        <w:rPr>
          <w:sz w:val="24"/>
          <w:szCs w:val="24"/>
        </w:rPr>
        <w:t xml:space="preserve"> </w:t>
      </w:r>
      <w:r w:rsidR="1EFFB818" w:rsidRPr="19760F7F">
        <w:rPr>
          <w:sz w:val="24"/>
          <w:szCs w:val="24"/>
        </w:rPr>
        <w:t>w bibliotekach wydziałowych</w:t>
      </w:r>
      <w:r w:rsidR="2FE77136" w:rsidRPr="19760F7F">
        <w:rPr>
          <w:sz w:val="24"/>
          <w:szCs w:val="24"/>
        </w:rPr>
        <w:t xml:space="preserve"> </w:t>
      </w:r>
      <w:r w:rsidR="1EFFB818" w:rsidRPr="19760F7F">
        <w:rPr>
          <w:sz w:val="24"/>
          <w:szCs w:val="24"/>
        </w:rPr>
        <w:t>pozwalają</w:t>
      </w:r>
      <w:r w:rsidR="35FCE6DD" w:rsidRPr="19760F7F">
        <w:rPr>
          <w:sz w:val="24"/>
          <w:szCs w:val="24"/>
        </w:rPr>
        <w:t xml:space="preserve"> </w:t>
      </w:r>
      <w:r w:rsidR="1EFFB818" w:rsidRPr="19760F7F">
        <w:rPr>
          <w:sz w:val="24"/>
          <w:szCs w:val="24"/>
        </w:rPr>
        <w:t xml:space="preserve">skupić się </w:t>
      </w:r>
      <w:r w:rsidR="6A74752C" w:rsidRPr="19760F7F">
        <w:rPr>
          <w:sz w:val="24"/>
          <w:szCs w:val="24"/>
        </w:rPr>
        <w:t xml:space="preserve">studentom </w:t>
      </w:r>
      <w:r w:rsidR="1EFFB818" w:rsidRPr="19760F7F">
        <w:rPr>
          <w:sz w:val="24"/>
          <w:szCs w:val="24"/>
        </w:rPr>
        <w:t>na przygotowaniach do najcięższych egzaminów.</w:t>
      </w:r>
      <w:r w:rsidR="51063C23" w:rsidRPr="19760F7F">
        <w:rPr>
          <w:sz w:val="24"/>
          <w:szCs w:val="24"/>
        </w:rPr>
        <w:t xml:space="preserve"> </w:t>
      </w:r>
    </w:p>
    <w:p w14:paraId="011D03A0" w14:textId="4AFFF263" w:rsidR="590C6B57" w:rsidRDefault="590C6B57" w:rsidP="61708FD1">
      <w:pPr>
        <w:spacing w:after="0" w:line="276" w:lineRule="auto"/>
        <w:jc w:val="both"/>
        <w:rPr>
          <w:rFonts w:eastAsiaTheme="minorEastAsia"/>
          <w:color w:val="000000" w:themeColor="text1"/>
        </w:rPr>
      </w:pPr>
    </w:p>
    <w:p w14:paraId="5B585546" w14:textId="3C75A658" w:rsidR="12514238" w:rsidRDefault="3B1C36F9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Collegium Geographicum:</w:t>
      </w:r>
    </w:p>
    <w:p w14:paraId="573494B7" w14:textId="2A9D9E95" w:rsidR="590C6B57" w:rsidRDefault="38050647" w:rsidP="1BE528AC">
      <w:pPr>
        <w:pStyle w:val="Akapitzlist"/>
        <w:numPr>
          <w:ilvl w:val="0"/>
          <w:numId w:val="46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BE528AC">
        <w:rPr>
          <w:rFonts w:eastAsiaTheme="minorEastAsia"/>
          <w:color w:val="000000" w:themeColor="text1"/>
          <w:sz w:val="24"/>
          <w:szCs w:val="24"/>
        </w:rPr>
        <w:t>Spotkanie miłośników map i atlasów (02.03.2024, osoby prywatne, 7 os, organizator Piotr Krawczyk)</w:t>
      </w:r>
      <w:r w:rsidR="5ABDA75C" w:rsidRPr="1BE528AC">
        <w:rPr>
          <w:rFonts w:eastAsiaTheme="minorEastAsia"/>
          <w:color w:val="000000" w:themeColor="text1"/>
          <w:sz w:val="24"/>
          <w:szCs w:val="24"/>
        </w:rPr>
        <w:t>.</w:t>
      </w:r>
      <w:r w:rsidRPr="1BE528AC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38DE0679" w14:textId="30EBD5AF" w:rsidR="365EB315" w:rsidRDefault="365EB315" w:rsidP="61708FD1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DC96799" w14:textId="24B3BD6E" w:rsidR="6AEEEE42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Collegium Historicum:</w:t>
      </w:r>
    </w:p>
    <w:p w14:paraId="6622A261" w14:textId="1A659B16" w:rsidR="3BD65DD4" w:rsidRDefault="754679F7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Wydarzenia stacjonarne: </w:t>
      </w:r>
    </w:p>
    <w:p w14:paraId="27F0B7ED" w14:textId="6A1046F4" w:rsidR="3BD65DD4" w:rsidRDefault="192630CD" w:rsidP="7E0FDD3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Pamiętać, upamiętniać, wspominać: obowiązek czy przyjemność?</w:t>
      </w:r>
      <w:r w:rsidR="25AEBCED" w:rsidRPr="67C01232">
        <w:rPr>
          <w:color w:val="000000" w:themeColor="text1"/>
          <w:sz w:val="24"/>
          <w:szCs w:val="24"/>
        </w:rPr>
        <w:t>”</w:t>
      </w:r>
      <w:r w:rsidR="00A6940C" w:rsidRPr="67C01232">
        <w:rPr>
          <w:color w:val="000000" w:themeColor="text1"/>
          <w:sz w:val="24"/>
          <w:szCs w:val="24"/>
        </w:rPr>
        <w:t xml:space="preserve"> </w:t>
      </w:r>
      <w:r w:rsidR="7965F828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0A6940C" w:rsidRPr="67C01232">
        <w:rPr>
          <w:color w:val="000000" w:themeColor="text1"/>
          <w:sz w:val="24"/>
          <w:szCs w:val="24"/>
        </w:rPr>
        <w:t xml:space="preserve"> wykład na zaproszenie Koła Naukowego Studentów Archeologii Wydziału Archeologii UAM</w:t>
      </w:r>
    </w:p>
    <w:p w14:paraId="50686747" w14:textId="3C35B0A4" w:rsidR="3BD65DD4" w:rsidRDefault="00A6940C" w:rsidP="410F219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 xml:space="preserve">Promocja książki </w:t>
      </w:r>
      <w:r w:rsidR="252ACC30" w:rsidRPr="67C01232">
        <w:rPr>
          <w:color w:val="000000" w:themeColor="text1"/>
          <w:sz w:val="24"/>
          <w:szCs w:val="24"/>
        </w:rPr>
        <w:t>„</w:t>
      </w:r>
      <w:r w:rsidRPr="67C01232">
        <w:rPr>
          <w:color w:val="000000" w:themeColor="text1"/>
          <w:sz w:val="24"/>
          <w:szCs w:val="24"/>
        </w:rPr>
        <w:t>Archeologia wobec materialnych śladów współczesności" (we współpracy z Poznańskimi Akademickimi Seminariami Archeologicznymi)</w:t>
      </w:r>
    </w:p>
    <w:p w14:paraId="5C4D6363" w14:textId="63C6A971" w:rsidR="3BD65DD4" w:rsidRDefault="12D39289" w:rsidP="7E0FDD3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Kobieta od wieków, nie tylko od święta</w:t>
      </w:r>
      <w:r w:rsidR="3096FF91" w:rsidRPr="67C01232">
        <w:rPr>
          <w:color w:val="000000" w:themeColor="text1"/>
          <w:sz w:val="24"/>
          <w:szCs w:val="24"/>
        </w:rPr>
        <w:t>”</w:t>
      </w:r>
      <w:r w:rsidR="00A6940C" w:rsidRPr="67C01232">
        <w:rPr>
          <w:color w:val="000000" w:themeColor="text1"/>
          <w:sz w:val="24"/>
          <w:szCs w:val="24"/>
        </w:rPr>
        <w:t xml:space="preserve"> </w:t>
      </w:r>
      <w:r w:rsidR="69CD1C5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0A6940C" w:rsidRPr="67C01232">
        <w:rPr>
          <w:color w:val="000000" w:themeColor="text1"/>
          <w:sz w:val="24"/>
          <w:szCs w:val="24"/>
        </w:rPr>
        <w:t xml:space="preserve"> dyskusja panelowa, z udziałem prof. UAM dr hab. Iwony Sobkowiak-Tabaki (we współpracy z Wydziałem Archeologii)</w:t>
      </w:r>
    </w:p>
    <w:p w14:paraId="46DAFAB4" w14:textId="6888F03F" w:rsidR="3BD65DD4" w:rsidRDefault="00A6940C" w:rsidP="410F219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 xml:space="preserve">Dyskusja wokół książki </w:t>
      </w:r>
      <w:r w:rsidR="06DDBBD6" w:rsidRPr="67C01232">
        <w:rPr>
          <w:color w:val="000000" w:themeColor="text1"/>
          <w:sz w:val="24"/>
          <w:szCs w:val="24"/>
        </w:rPr>
        <w:t>„</w:t>
      </w:r>
      <w:r w:rsidRPr="67C01232">
        <w:rPr>
          <w:color w:val="000000" w:themeColor="text1"/>
          <w:sz w:val="24"/>
          <w:szCs w:val="24"/>
        </w:rPr>
        <w:t>Homoseksualność i homoerotyzm w świecie starożytnym</w:t>
      </w:r>
      <w:r w:rsidR="0552B6E9" w:rsidRPr="67C01232">
        <w:rPr>
          <w:color w:val="000000" w:themeColor="text1"/>
          <w:sz w:val="24"/>
          <w:szCs w:val="24"/>
        </w:rPr>
        <w:t>”</w:t>
      </w:r>
      <w:r w:rsidRPr="67C01232">
        <w:rPr>
          <w:color w:val="000000" w:themeColor="text1"/>
          <w:sz w:val="24"/>
          <w:szCs w:val="24"/>
        </w:rPr>
        <w:t xml:space="preserve"> z udziałem autorów: Pawła Sawińskiego i Andrzeja Wypustka, prowadzona przez Michała J. Baranowskiego (we współpracy z kołami naukowymi studentów archeologii i etnologii)</w:t>
      </w:r>
    </w:p>
    <w:p w14:paraId="4F4BBA47" w14:textId="63A4D46E" w:rsidR="3BD65DD4" w:rsidRDefault="16CB7A51" w:rsidP="410F219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Wiosenne porządki w BCH" – akcja uwalniania dubletów poszczególnych sekcji</w:t>
      </w:r>
    </w:p>
    <w:p w14:paraId="0A809018" w14:textId="69D3AC77" w:rsidR="3BD65DD4" w:rsidRDefault="51CA758D" w:rsidP="7E0FDD3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Cyd i jego czasy. Opowieść o średniowiecznej Hiszpanii</w:t>
      </w:r>
      <w:r w:rsidR="47F7F87E" w:rsidRPr="67C01232">
        <w:rPr>
          <w:color w:val="000000" w:themeColor="text1"/>
          <w:sz w:val="24"/>
          <w:szCs w:val="24"/>
        </w:rPr>
        <w:t>”</w:t>
      </w:r>
      <w:r w:rsidR="00A6940C" w:rsidRPr="67C01232">
        <w:rPr>
          <w:color w:val="000000" w:themeColor="text1"/>
          <w:sz w:val="24"/>
          <w:szCs w:val="24"/>
        </w:rPr>
        <w:t xml:space="preserve"> </w:t>
      </w:r>
      <w:r w:rsidR="18422D6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0A6940C" w:rsidRPr="67C01232">
        <w:rPr>
          <w:color w:val="000000" w:themeColor="text1"/>
          <w:sz w:val="24"/>
          <w:szCs w:val="24"/>
        </w:rPr>
        <w:t xml:space="preserve"> spotkanie z Joanną Mendyk, autorką książki </w:t>
      </w:r>
      <w:r w:rsidR="7ECB1D95"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Dwie twarze bohatera. Rodrigo Díaz a jego wizerunek w &gt;Pieśni o Cydzie&lt;</w:t>
      </w:r>
      <w:r w:rsidR="155C0F0A" w:rsidRPr="67C01232">
        <w:rPr>
          <w:color w:val="000000" w:themeColor="text1"/>
          <w:sz w:val="24"/>
          <w:szCs w:val="24"/>
        </w:rPr>
        <w:t>”</w:t>
      </w:r>
      <w:r w:rsidR="00A6940C" w:rsidRPr="67C01232">
        <w:rPr>
          <w:color w:val="000000" w:themeColor="text1"/>
          <w:sz w:val="24"/>
          <w:szCs w:val="24"/>
        </w:rPr>
        <w:t>, prowadzone przez Michała J. Baranowskiego (we współpracy z KNSA)</w:t>
      </w:r>
    </w:p>
    <w:p w14:paraId="30CC716B" w14:textId="189CD865" w:rsidR="3BD65DD4" w:rsidRDefault="17C34C7B" w:rsidP="7E0FDD3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Mumia</w:t>
      </w:r>
      <w:r w:rsidR="00D32197" w:rsidRPr="67C01232">
        <w:rPr>
          <w:color w:val="000000" w:themeColor="text1"/>
          <w:sz w:val="24"/>
          <w:szCs w:val="24"/>
        </w:rPr>
        <w:t>”</w:t>
      </w:r>
      <w:r w:rsidR="00A6940C" w:rsidRPr="67C01232">
        <w:rPr>
          <w:color w:val="000000" w:themeColor="text1"/>
          <w:sz w:val="24"/>
          <w:szCs w:val="24"/>
        </w:rPr>
        <w:t xml:space="preserve"> </w:t>
      </w:r>
      <w:r w:rsidR="0044660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0A6940C" w:rsidRPr="67C01232">
        <w:rPr>
          <w:color w:val="000000" w:themeColor="text1"/>
          <w:sz w:val="24"/>
          <w:szCs w:val="24"/>
        </w:rPr>
        <w:t xml:space="preserve"> seans filmowy z komentarzem K. A. Kulpy i F. Taterki (we współpracy z KNSA)</w:t>
      </w:r>
    </w:p>
    <w:p w14:paraId="5ADDAFB9" w14:textId="09DF3670" w:rsidR="3BD65DD4" w:rsidRDefault="3E068C7E" w:rsidP="7E0FDD3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Poszukiwacze zaginionej Arki</w:t>
      </w:r>
      <w:r w:rsidR="309DD571" w:rsidRPr="67C01232">
        <w:rPr>
          <w:color w:val="000000" w:themeColor="text1"/>
          <w:sz w:val="24"/>
          <w:szCs w:val="24"/>
        </w:rPr>
        <w:t>”</w:t>
      </w:r>
      <w:r w:rsidR="00A6940C" w:rsidRPr="67C01232">
        <w:rPr>
          <w:color w:val="000000" w:themeColor="text1"/>
          <w:sz w:val="24"/>
          <w:szCs w:val="24"/>
        </w:rPr>
        <w:t xml:space="preserve"> </w:t>
      </w:r>
      <w:r w:rsidR="1FF0EDD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0A6940C" w:rsidRPr="67C01232">
        <w:rPr>
          <w:color w:val="000000" w:themeColor="text1"/>
          <w:sz w:val="24"/>
          <w:szCs w:val="24"/>
        </w:rPr>
        <w:t xml:space="preserve"> seans filmowy z komentarzem K. A. Kulpy i F. Taterki (we współpracy z KNSA)</w:t>
      </w:r>
    </w:p>
    <w:p w14:paraId="053EA531" w14:textId="12F055F1" w:rsidR="3BD65DD4" w:rsidRDefault="62B91F2C" w:rsidP="7E0FDD3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„</w:t>
      </w:r>
      <w:r w:rsidR="00A6940C" w:rsidRPr="67C01232">
        <w:rPr>
          <w:color w:val="000000" w:themeColor="text1"/>
          <w:sz w:val="24"/>
          <w:szCs w:val="24"/>
        </w:rPr>
        <w:t>Alfa</w:t>
      </w:r>
      <w:r w:rsidR="4184D25F" w:rsidRPr="67C01232">
        <w:rPr>
          <w:color w:val="000000" w:themeColor="text1"/>
          <w:sz w:val="24"/>
          <w:szCs w:val="24"/>
        </w:rPr>
        <w:t>”</w:t>
      </w:r>
      <w:r w:rsidR="00A6940C" w:rsidRPr="67C01232">
        <w:rPr>
          <w:color w:val="000000" w:themeColor="text1"/>
          <w:sz w:val="24"/>
          <w:szCs w:val="24"/>
        </w:rPr>
        <w:t xml:space="preserve"> </w:t>
      </w:r>
      <w:r w:rsidR="5472D33A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0A6940C" w:rsidRPr="67C01232">
        <w:rPr>
          <w:color w:val="000000" w:themeColor="text1"/>
          <w:sz w:val="24"/>
          <w:szCs w:val="24"/>
        </w:rPr>
        <w:t xml:space="preserve"> seans filmowy z komentarzem prof. UAM dr hab. Iwony Sobkowiak-Tabaki (we współpracy z KNSA)</w:t>
      </w:r>
    </w:p>
    <w:p w14:paraId="0D1F94BB" w14:textId="45F7B5A3" w:rsidR="3BD65DD4" w:rsidRDefault="00A6940C" w:rsidP="410F219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 xml:space="preserve">Spotkanie autorskie z Larą Jones, autorką zbioru opowiadań fantazy p.t. </w:t>
      </w:r>
      <w:r w:rsidR="7138D858" w:rsidRPr="67C01232">
        <w:rPr>
          <w:color w:val="000000" w:themeColor="text1"/>
          <w:sz w:val="24"/>
          <w:szCs w:val="24"/>
        </w:rPr>
        <w:t>„</w:t>
      </w:r>
      <w:r w:rsidRPr="67C01232">
        <w:rPr>
          <w:color w:val="000000" w:themeColor="text1"/>
          <w:sz w:val="24"/>
          <w:szCs w:val="24"/>
        </w:rPr>
        <w:t>Agentka</w:t>
      </w:r>
      <w:r w:rsidR="3F3AC28A" w:rsidRPr="67C01232">
        <w:rPr>
          <w:color w:val="000000" w:themeColor="text1"/>
          <w:sz w:val="24"/>
          <w:szCs w:val="24"/>
        </w:rPr>
        <w:t>”</w:t>
      </w:r>
      <w:r w:rsidRPr="67C01232">
        <w:rPr>
          <w:color w:val="000000" w:themeColor="text1"/>
          <w:sz w:val="24"/>
          <w:szCs w:val="24"/>
        </w:rPr>
        <w:t xml:space="preserve"> (współorganizowane z Biblioteką Wydziału Filologii Polskiej i Klasycznej)</w:t>
      </w:r>
    </w:p>
    <w:p w14:paraId="6B301666" w14:textId="5C95B858" w:rsidR="3BD65DD4" w:rsidRDefault="00A6940C" w:rsidP="410F219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lastRenderedPageBreak/>
        <w:t xml:space="preserve">Dyskusja wokół książki F. Stegera </w:t>
      </w:r>
      <w:r w:rsidR="3783F740" w:rsidRPr="67C01232">
        <w:rPr>
          <w:color w:val="000000" w:themeColor="text1"/>
          <w:sz w:val="24"/>
          <w:szCs w:val="24"/>
        </w:rPr>
        <w:t>„</w:t>
      </w:r>
      <w:r w:rsidRPr="67C01232">
        <w:rPr>
          <w:color w:val="000000" w:themeColor="text1"/>
          <w:sz w:val="24"/>
          <w:szCs w:val="24"/>
        </w:rPr>
        <w:t>Asklepios. Medycyna i kult</w:t>
      </w:r>
      <w:r w:rsidR="7910A0F3" w:rsidRPr="67C01232">
        <w:rPr>
          <w:color w:val="000000" w:themeColor="text1"/>
          <w:sz w:val="24"/>
          <w:szCs w:val="24"/>
        </w:rPr>
        <w:t>”</w:t>
      </w:r>
      <w:r w:rsidRPr="67C01232">
        <w:rPr>
          <w:color w:val="000000" w:themeColor="text1"/>
          <w:sz w:val="24"/>
          <w:szCs w:val="24"/>
        </w:rPr>
        <w:t xml:space="preserve"> z udziałem dr. M. J. Baranowskiego i mgr A. Liwerskiej-Garsteckiej (współpraca z wydawnictwem Homini, KNSA WArch i Sekcją Amici Antiquitatis SKNH, pod patronatem Poznańskiego Oddziału PTH)</w:t>
      </w:r>
    </w:p>
    <w:p w14:paraId="415E1689" w14:textId="6CE0861C" w:rsidR="3BD65DD4" w:rsidRDefault="00A6940C" w:rsidP="67C01232">
      <w:pPr>
        <w:pStyle w:val="Akapitzlist"/>
        <w:numPr>
          <w:ilvl w:val="0"/>
          <w:numId w:val="46"/>
        </w:numPr>
        <w:jc w:val="both"/>
        <w:rPr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Spotkanie wokół książki </w:t>
      </w:r>
      <w:r w:rsidR="1BB2F62F" w:rsidRPr="67C01232">
        <w:rPr>
          <w:color w:val="000000" w:themeColor="text1"/>
          <w:sz w:val="24"/>
          <w:szCs w:val="24"/>
        </w:rPr>
        <w:t>„</w:t>
      </w:r>
      <w:r w:rsidRPr="67C01232">
        <w:rPr>
          <w:color w:val="000000" w:themeColor="text1"/>
          <w:sz w:val="24"/>
          <w:szCs w:val="24"/>
        </w:rPr>
        <w:t>Tam, gdzie mieszka wiatr. Archeologiczne zagadki Bliskiego Wschodu</w:t>
      </w:r>
      <w:r w:rsidR="55807133" w:rsidRPr="67C01232">
        <w:rPr>
          <w:color w:val="000000" w:themeColor="text1"/>
          <w:sz w:val="24"/>
          <w:szCs w:val="24"/>
        </w:rPr>
        <w:t>”</w:t>
      </w:r>
      <w:r w:rsidRPr="67C01232">
        <w:rPr>
          <w:color w:val="000000" w:themeColor="text1"/>
          <w:sz w:val="24"/>
          <w:szCs w:val="24"/>
        </w:rPr>
        <w:t xml:space="preserve"> P. Kołodziejczyka, z udziałem Autora (IA UJ) i dr hab. Agnieszki Mączyńskiej (MAP), we współpracy z marką Bo.wiem (Wyd. UJ), Muzeum Archeologicznym w Poznaniu i W</w:t>
      </w:r>
      <w:r w:rsidR="5445FE9F" w:rsidRPr="67C01232">
        <w:rPr>
          <w:color w:val="000000" w:themeColor="text1"/>
          <w:sz w:val="24"/>
          <w:szCs w:val="24"/>
        </w:rPr>
        <w:t xml:space="preserve">ydziałem Archeologii </w:t>
      </w:r>
    </w:p>
    <w:p w14:paraId="25CD2A47" w14:textId="46D713EC" w:rsidR="3BD65DD4" w:rsidRDefault="754679F7" w:rsidP="61708FD1">
      <w:pPr>
        <w:pStyle w:val="Akapitzlist"/>
        <w:numPr>
          <w:ilvl w:val="0"/>
          <w:numId w:val="46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Promocja gier starożytnych jako Fantastyczny UAM w ramach ArcheoGry – Weeked gier dawnych w Muzeum Archeologicznym w Poznaniu 13.04.2024 (M. Frankiewicz) </w:t>
      </w:r>
    </w:p>
    <w:p w14:paraId="09D8C474" w14:textId="3433CCB2" w:rsidR="3BD65DD4" w:rsidRDefault="754679F7" w:rsidP="61708FD1">
      <w:pPr>
        <w:pStyle w:val="Akapitzlist"/>
        <w:numPr>
          <w:ilvl w:val="0"/>
          <w:numId w:val="46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Jeden z dwóch głównych twórców i koordynatorów stoiska Fantastyczny UAM na Festiwalu Fantastyki Pyrkon 14-16.06.2024 (M. Frankiewicz) </w:t>
      </w:r>
    </w:p>
    <w:p w14:paraId="0421E65D" w14:textId="184CAF63" w:rsidR="3BD65DD4" w:rsidRDefault="754679F7" w:rsidP="61708FD1">
      <w:pPr>
        <w:pStyle w:val="Akapitzlist"/>
        <w:numPr>
          <w:ilvl w:val="0"/>
          <w:numId w:val="46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Reprezentowanie UAM i Fantastycznego UAM na festiwalu Eurocon – Rotterdam 16-19.08.2024 (M. Frankiewicz) </w:t>
      </w:r>
    </w:p>
    <w:p w14:paraId="30663098" w14:textId="334E4D9A" w:rsidR="3BD65DD4" w:rsidRDefault="754679F7" w:rsidP="61708FD1">
      <w:pPr>
        <w:pStyle w:val="Akapitzlist"/>
        <w:numPr>
          <w:ilvl w:val="0"/>
          <w:numId w:val="46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Organizator Łódzki Festiwal Fantastyki – Kapitularz – jako Fantastyczny UAM odpowiedzialny za organizację Nitki (panelu) Tolkienowskiego – 8-7.09.2024 (M. Frankiewicz)</w:t>
      </w:r>
    </w:p>
    <w:p w14:paraId="2095AEB9" w14:textId="542674AB" w:rsidR="3BD65DD4" w:rsidRDefault="754679F7" w:rsidP="61708FD1">
      <w:pPr>
        <w:pStyle w:val="Akapitzlist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Wydarzenia on-line:  </w:t>
      </w:r>
    </w:p>
    <w:p w14:paraId="68BE1D56" w14:textId="62F84CE9" w:rsidR="3BD65DD4" w:rsidRDefault="7CE411ED" w:rsidP="7E0FDD3D">
      <w:pPr>
        <w:pStyle w:val="Akapitzlist"/>
        <w:numPr>
          <w:ilvl w:val="0"/>
          <w:numId w:val="46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Przygotowanie merytoryczne materiału wideo towarzyszącego wystawie </w:t>
      </w:r>
      <w:r w:rsidR="026B0F4E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 xml:space="preserve">Aleksandra Karpińska (1882-1953) </w:t>
      </w:r>
      <w:r w:rsidR="5E2C7C6D" w:rsidRPr="410F219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410F219D">
        <w:rPr>
          <w:color w:val="000000" w:themeColor="text1"/>
          <w:sz w:val="24"/>
          <w:szCs w:val="24"/>
        </w:rPr>
        <w:t xml:space="preserve"> Biogram uzupełniany</w:t>
      </w:r>
      <w:r w:rsidR="05CBD76B" w:rsidRPr="410F219D">
        <w:rPr>
          <w:color w:val="000000" w:themeColor="text1"/>
          <w:sz w:val="24"/>
          <w:szCs w:val="24"/>
        </w:rPr>
        <w:t>”</w:t>
      </w:r>
      <w:r w:rsidRPr="410F219D">
        <w:rPr>
          <w:color w:val="000000" w:themeColor="text1"/>
          <w:sz w:val="24"/>
          <w:szCs w:val="24"/>
        </w:rPr>
        <w:t xml:space="preserve"> (youtube). </w:t>
      </w:r>
    </w:p>
    <w:p w14:paraId="7E9397A2" w14:textId="0C89767F" w:rsidR="3D36635A" w:rsidRDefault="754679F7" w:rsidP="7E0FDD3D">
      <w:pPr>
        <w:pStyle w:val="Akapitzlist"/>
        <w:numPr>
          <w:ilvl w:val="0"/>
          <w:numId w:val="46"/>
        </w:numPr>
        <w:spacing w:after="0"/>
        <w:jc w:val="both"/>
        <w:rPr>
          <w:color w:val="000000" w:themeColor="text1"/>
        </w:rPr>
      </w:pPr>
      <w:r w:rsidRPr="7E0FDD3D">
        <w:rPr>
          <w:color w:val="000000" w:themeColor="text1"/>
          <w:sz w:val="24"/>
          <w:szCs w:val="24"/>
        </w:rPr>
        <w:t xml:space="preserve">#1lib1ref 2024 Wiosenne Porządki w Wikipedii </w:t>
      </w:r>
      <w:r w:rsidR="3BEBAE8D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color w:val="000000" w:themeColor="text1"/>
          <w:sz w:val="24"/>
          <w:szCs w:val="24"/>
        </w:rPr>
        <w:t xml:space="preserve"> spotkanie online 2h, 23.05. 2024 r.</w:t>
      </w:r>
    </w:p>
    <w:p w14:paraId="730034D6" w14:textId="5A245F89" w:rsidR="3D36635A" w:rsidRDefault="3D36635A" w:rsidP="61708FD1">
      <w:pPr>
        <w:spacing w:after="0" w:line="276" w:lineRule="auto"/>
        <w:jc w:val="both"/>
        <w:rPr>
          <w:color w:val="000000" w:themeColor="text1"/>
        </w:rPr>
      </w:pPr>
    </w:p>
    <w:p w14:paraId="4FA38BE0" w14:textId="15ABE412" w:rsidR="6AEEEE42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Collegium Polonicum:</w:t>
      </w:r>
    </w:p>
    <w:p w14:paraId="7A66F239" w14:textId="2C11E144" w:rsidR="43FD1A39" w:rsidRDefault="762F9A75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Wydarzenia stacjonarne: </w:t>
      </w:r>
    </w:p>
    <w:p w14:paraId="2AB8313F" w14:textId="1A732159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Kiermasz Książek Przeczytanych – 8.-17.05.2024 </w:t>
      </w:r>
    </w:p>
    <w:p w14:paraId="109F4D51" w14:textId="0EA9F077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Słodka kwesta na rzecz Michałka Bienia – 14.05.2024 </w:t>
      </w:r>
    </w:p>
    <w:p w14:paraId="6E01FD4A" w14:textId="2DCB53CD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Rozmowy o „Późnym życiu” z Ingą Iwasiów – 24.05.2024 </w:t>
      </w:r>
    </w:p>
    <w:p w14:paraId="0167FF9E" w14:textId="18DAB248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Spotkanie z Prof. Rolfem Fieguthem – 27.05.2024 </w:t>
      </w:r>
    </w:p>
    <w:p w14:paraId="7E33666E" w14:textId="3DF21923" w:rsidR="564EE146" w:rsidRDefault="20EFA067" w:rsidP="7E0FDD3D">
      <w:pPr>
        <w:pStyle w:val="Akapitzlist"/>
        <w:numPr>
          <w:ilvl w:val="0"/>
          <w:numId w:val="45"/>
        </w:numPr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Warsztaty w ramach projektu </w:t>
      </w:r>
      <w:r w:rsidR="236D4AA5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 xml:space="preserve">Tłumaczenie literackie w polsko-niemieckim dialogu kulturowym </w:t>
      </w:r>
      <w:r w:rsidR="10A4843D" w:rsidRPr="410F219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410F219D">
        <w:rPr>
          <w:color w:val="000000" w:themeColor="text1"/>
          <w:sz w:val="24"/>
          <w:szCs w:val="24"/>
        </w:rPr>
        <w:t xml:space="preserve"> Wisława Szymborska i recepcja jej tekstów</w:t>
      </w:r>
      <w:r w:rsidR="373423B4" w:rsidRPr="410F219D">
        <w:rPr>
          <w:color w:val="000000" w:themeColor="text1"/>
          <w:sz w:val="24"/>
          <w:szCs w:val="24"/>
        </w:rPr>
        <w:t>”</w:t>
      </w:r>
      <w:r w:rsidRPr="410F219D">
        <w:rPr>
          <w:color w:val="000000" w:themeColor="text1"/>
          <w:sz w:val="24"/>
          <w:szCs w:val="24"/>
        </w:rPr>
        <w:t xml:space="preserve">, 2-5 czerwca 2024 r. </w:t>
      </w:r>
    </w:p>
    <w:p w14:paraId="391DFB80" w14:textId="077DA22D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Otwarcie wystawy malarstwa ukraińskiej młodzieży „Filary świata wewnętrznego” – 11.06.2024 </w:t>
      </w:r>
    </w:p>
    <w:p w14:paraId="004EC28A" w14:textId="5224BF70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Ukraińców pierwszy i sto pierwszy dzień w Polsce – prezentacja zbiorów esejów pord red. Ryszarda Kupidury – 27.06.2024 </w:t>
      </w:r>
    </w:p>
    <w:p w14:paraId="4BC930B5" w14:textId="5636D9B2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Spotkanie autorskie ze Zbigniewem Rokitą – 19.09.2024 </w:t>
      </w:r>
    </w:p>
    <w:p w14:paraId="76CEF7DC" w14:textId="3B58CB94" w:rsidR="564EE146" w:rsidRDefault="2868A06C" w:rsidP="15F67195">
      <w:pPr>
        <w:pStyle w:val="Akapitzlist"/>
        <w:numPr>
          <w:ilvl w:val="0"/>
          <w:numId w:val="45"/>
        </w:numPr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>Oprowadzanie po bibliotece: 12 grup, 180 osób</w:t>
      </w:r>
    </w:p>
    <w:p w14:paraId="0493BE33" w14:textId="5EB99DD5" w:rsidR="7F9B15A1" w:rsidRPr="00751B90" w:rsidRDefault="7F9B15A1" w:rsidP="61708FD1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1CD086E" w14:textId="3E400204" w:rsidR="6AEEEE42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Filologiczna NOVUM:</w:t>
      </w:r>
    </w:p>
    <w:p w14:paraId="020CEEDB" w14:textId="625285B3" w:rsidR="6AEEEE42" w:rsidRDefault="31C98792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>Wydarzenia stacjonarne:</w:t>
      </w:r>
    </w:p>
    <w:p w14:paraId="2D657D5D" w14:textId="65DBB06F" w:rsidR="646F534A" w:rsidRDefault="35D05548" w:rsidP="410F219D">
      <w:pPr>
        <w:pStyle w:val="Akapitzlist"/>
        <w:numPr>
          <w:ilvl w:val="0"/>
          <w:numId w:val="44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20.03.2024 Prezentacja dla uczniów „Sekrety Żelaznej Damy” + zwiedzanie biblioteki </w:t>
      </w:r>
      <w:r w:rsidR="46B48914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SP nr 64 im. M. Konopnickiej w Poznaniu (2 klasy)</w:t>
      </w:r>
    </w:p>
    <w:p w14:paraId="0A3A5170" w14:textId="1B25F37E" w:rsidR="646F534A" w:rsidRDefault="35D05548" w:rsidP="410F219D">
      <w:pPr>
        <w:pStyle w:val="Akapitzlist"/>
        <w:numPr>
          <w:ilvl w:val="0"/>
          <w:numId w:val="44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lastRenderedPageBreak/>
        <w:t xml:space="preserve">25.04.2024, 10.05.24, 13.08.24 Prezentacja dla przedszkolaków „Wokół Wieży Eiffla” + zwiedzanie biblioteki – ciekawostki dla przedszkolaków </w:t>
      </w:r>
      <w:r w:rsidR="79BB2AE9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Przedszkole nr 121, nr 161, Przedszkole Allegro</w:t>
      </w:r>
    </w:p>
    <w:p w14:paraId="65290A04" w14:textId="1D7FBCCF" w:rsidR="646F534A" w:rsidRDefault="3154291A" w:rsidP="61708FD1">
      <w:pPr>
        <w:pStyle w:val="Akapitzlist"/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Wydarzenia </w:t>
      </w:r>
      <w:r w:rsidR="23F10DD6" w:rsidRPr="15F67195">
        <w:rPr>
          <w:color w:val="000000" w:themeColor="text1"/>
          <w:sz w:val="24"/>
          <w:szCs w:val="24"/>
        </w:rPr>
        <w:t xml:space="preserve">stacjonarne </w:t>
      </w:r>
      <w:r w:rsidRPr="15F67195">
        <w:rPr>
          <w:color w:val="000000" w:themeColor="text1"/>
          <w:sz w:val="24"/>
          <w:szCs w:val="24"/>
        </w:rPr>
        <w:t>w ramach Tygodni Bibliotek</w:t>
      </w:r>
    </w:p>
    <w:p w14:paraId="65F2AA76" w14:textId="0E205645" w:rsidR="646F534A" w:rsidRDefault="3154291A" w:rsidP="61708FD1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08.05.2024 Warsztaty biblioteczne „Jak prawidłowo sporządzić bibliografię i przypisy”</w:t>
      </w:r>
    </w:p>
    <w:p w14:paraId="1CFE7BFA" w14:textId="3FE9CB73" w:rsidR="646F534A" w:rsidRDefault="3154291A" w:rsidP="61708FD1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09.05.2024 Spotkanie z pisarką Natalią Kołaczek, autorką książki „I cóż, że o Szwecji”</w:t>
      </w:r>
    </w:p>
    <w:p w14:paraId="299A90D6" w14:textId="298F2086" w:rsidR="646F534A" w:rsidRDefault="3154291A" w:rsidP="61708FD1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13-15.05.2024 Udział w kiermaszu książek na Morasku „Cegiełka dla Ukrainy”</w:t>
      </w:r>
    </w:p>
    <w:p w14:paraId="061CDFF6" w14:textId="6DA14796" w:rsidR="646F534A" w:rsidRDefault="3154291A" w:rsidP="61708FD1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14.05.2024 Warsztaty parzenia i picia tradycyjnej japońskiej herbaty</w:t>
      </w:r>
    </w:p>
    <w:p w14:paraId="6D72643A" w14:textId="678F44AF" w:rsidR="646F534A" w:rsidRDefault="3154291A" w:rsidP="61708FD1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>18.05.2024 XII edycja Konkursu Pięknego Czytania „Lesen gehen…” dla uczniów szkół podstawowych z województwa wielkopolskiego oraz powiatu wałeckiego, (współorganizator konkursu Polskie Stowarzyszenie Nauczycieli Języka Niemieckiego. Oddział w Poznaniu)</w:t>
      </w:r>
    </w:p>
    <w:p w14:paraId="703B0F00" w14:textId="6F44E567" w:rsidR="646F534A" w:rsidRDefault="3154291A" w:rsidP="7E0FDD3D">
      <w:pPr>
        <w:pStyle w:val="Akapitzlist"/>
        <w:numPr>
          <w:ilvl w:val="0"/>
          <w:numId w:val="44"/>
        </w:numPr>
        <w:jc w:val="both"/>
        <w:rPr>
          <w:color w:val="000000" w:themeColor="text1"/>
        </w:rPr>
      </w:pPr>
      <w:r w:rsidRPr="7E0FDD3D">
        <w:rPr>
          <w:color w:val="000000" w:themeColor="text1"/>
          <w:sz w:val="24"/>
          <w:szCs w:val="24"/>
        </w:rPr>
        <w:t xml:space="preserve">20.05.2024 Zwiedzanie biblioteki </w:t>
      </w:r>
      <w:r w:rsidR="5472AAC2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color w:val="000000" w:themeColor="text1"/>
          <w:sz w:val="24"/>
          <w:szCs w:val="24"/>
        </w:rPr>
        <w:t xml:space="preserve"> uczniowie Szkoły Podstawowej z Piły</w:t>
      </w:r>
    </w:p>
    <w:p w14:paraId="3A5A0528" w14:textId="23CA712F" w:rsidR="646F534A" w:rsidRDefault="3154291A" w:rsidP="7E0FDD3D">
      <w:pPr>
        <w:pStyle w:val="Akapitzlist"/>
        <w:numPr>
          <w:ilvl w:val="0"/>
          <w:numId w:val="44"/>
        </w:numPr>
        <w:jc w:val="both"/>
        <w:rPr>
          <w:color w:val="000000" w:themeColor="text1"/>
        </w:rPr>
      </w:pPr>
      <w:r w:rsidRPr="7E0FDD3D">
        <w:rPr>
          <w:color w:val="000000" w:themeColor="text1"/>
          <w:sz w:val="24"/>
          <w:szCs w:val="24"/>
        </w:rPr>
        <w:t xml:space="preserve">03.06.2024 Lekcja języków obcych dla przedszkolaków + zwiedzanie biblioteki </w:t>
      </w:r>
      <w:r w:rsidR="6812E261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color w:val="000000" w:themeColor="text1"/>
          <w:sz w:val="24"/>
          <w:szCs w:val="24"/>
        </w:rPr>
        <w:t>Przedszkole nr 121</w:t>
      </w:r>
    </w:p>
    <w:p w14:paraId="651BAE1D" w14:textId="6A7D59F6" w:rsidR="646F534A" w:rsidRDefault="3154291A" w:rsidP="61708FD1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15.11.2024 Spotkanie autorskie z p. Wiktorią Piotrowską, studentką germanistyki na Wydziale Neofilologii UAM</w:t>
      </w:r>
    </w:p>
    <w:p w14:paraId="31374772" w14:textId="232130E0" w:rsidR="646F534A" w:rsidRDefault="3154291A" w:rsidP="61708FD1">
      <w:pPr>
        <w:pStyle w:val="Akapitzlist"/>
        <w:numPr>
          <w:ilvl w:val="0"/>
          <w:numId w:val="44"/>
        </w:numPr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>30.11.2024 X edycja Konkursu Pięknego Czytania „Lesen gehen…” dla uczniów szkół ponadpodstawowych z województwa wielkopolskiego oraz powiatu wałeckiego, (współorganizator konkursu Polskie Stowarzyszenie Nauczycieli Języka Niemieckiego. Oddział w Poznaniu)</w:t>
      </w:r>
    </w:p>
    <w:p w14:paraId="756F79EE" w14:textId="3A1A9B62" w:rsidR="646F534A" w:rsidRDefault="3154291A" w:rsidP="7E0FDD3D">
      <w:pPr>
        <w:pStyle w:val="Akapitzlist"/>
        <w:numPr>
          <w:ilvl w:val="0"/>
          <w:numId w:val="44"/>
        </w:numPr>
        <w:jc w:val="both"/>
        <w:rPr>
          <w:color w:val="000000" w:themeColor="text1"/>
        </w:rPr>
      </w:pPr>
      <w:r w:rsidRPr="7E0FDD3D">
        <w:rPr>
          <w:color w:val="000000" w:themeColor="text1"/>
          <w:sz w:val="24"/>
          <w:szCs w:val="24"/>
        </w:rPr>
        <w:t xml:space="preserve">15.12.2024 Zwiedzanie biblioteki </w:t>
      </w:r>
      <w:r w:rsidR="40A65AB5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color w:val="000000" w:themeColor="text1"/>
          <w:sz w:val="24"/>
          <w:szCs w:val="24"/>
        </w:rPr>
        <w:t xml:space="preserve"> Studenci z Akademii Nauk Stosowanych im. St. Staszica w Pile</w:t>
      </w:r>
    </w:p>
    <w:p w14:paraId="70AE88B2" w14:textId="0AADFD0D" w:rsidR="3D36635A" w:rsidRDefault="3D36635A" w:rsidP="61708FD1">
      <w:pPr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14:paraId="4A18AEB1" w14:textId="76ACA5A0" w:rsidR="6AEEEE42" w:rsidRDefault="5589E73C" w:rsidP="61708FD1">
      <w:pPr>
        <w:spacing w:after="0" w:line="276" w:lineRule="auto"/>
        <w:ind w:left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Instytutu Kultury Europejskiej:</w:t>
      </w:r>
    </w:p>
    <w:p w14:paraId="3E9DF35F" w14:textId="690609F2" w:rsidR="52F39B60" w:rsidRDefault="13E69782" w:rsidP="15F67195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Wydarzenia stacjonarne: </w:t>
      </w:r>
    </w:p>
    <w:p w14:paraId="23F55010" w14:textId="0A4F7007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autorskie: „O życiu naszych babek i prababek” z Joanną Kuciel-Frydryszak</w:t>
      </w:r>
      <w:r w:rsidR="327542CE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25 stycznia 2024 roku </w:t>
      </w:r>
    </w:p>
    <w:p w14:paraId="4EC82EB4" w14:textId="441F1E46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autorskie: „Wokół fantastyki” z Michałem Kubackim</w:t>
      </w:r>
      <w:r w:rsidR="6BB68868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16 stycznia 2024 roku </w:t>
      </w:r>
    </w:p>
    <w:p w14:paraId="00061FA1" w14:textId="0211B5EB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autorskie: „O relacjach między kobietami” z dr Julią Wesołowską, wokół książki Zakładniczki</w:t>
      </w:r>
      <w:r w:rsidR="4F28B574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15.03.2024 </w:t>
      </w:r>
    </w:p>
    <w:p w14:paraId="1CBFA6DF" w14:textId="1E5ED079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z dr Anną Michniuk: „Krytyczne myślenie w świecie fake newsów i sztucznej inteligencji”</w:t>
      </w:r>
      <w:r w:rsidR="5A1C6B31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24 kwietnia 2024 roku </w:t>
      </w:r>
    </w:p>
    <w:p w14:paraId="131D2369" w14:textId="50435012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autorskie: „O relacjach między światem sportu a polityką” z Michałem Banasiakiem</w:t>
      </w:r>
      <w:r w:rsidR="44FB1B4C" w:rsidRPr="410F219D">
        <w:rPr>
          <w:color w:val="000000" w:themeColor="text1"/>
          <w:sz w:val="24"/>
          <w:szCs w:val="24"/>
        </w:rPr>
        <w:t>,</w:t>
      </w:r>
      <w:r w:rsidR="343BC93E" w:rsidRPr="410F219D">
        <w:rPr>
          <w:color w:val="000000" w:themeColor="text1"/>
          <w:sz w:val="24"/>
          <w:szCs w:val="24"/>
        </w:rPr>
        <w:t xml:space="preserve"> </w:t>
      </w:r>
      <w:r w:rsidRPr="410F219D">
        <w:rPr>
          <w:color w:val="000000" w:themeColor="text1"/>
          <w:sz w:val="24"/>
          <w:szCs w:val="24"/>
        </w:rPr>
        <w:t>25 kwietnia 2024 roku</w:t>
      </w:r>
    </w:p>
    <w:p w14:paraId="22ECD87A" w14:textId="3ACB2CF4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autorskie: „Opowieści Gór Lawendowych” z Mateuszem Ederem</w:t>
      </w:r>
      <w:r w:rsidR="722DDC05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11 marca 2024 roku </w:t>
      </w:r>
    </w:p>
    <w:p w14:paraId="7274C471" w14:textId="368C02B9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autorskie: Wokół książki Wiwat! Saga wielkopolska z Markiem Henrykowskim</w:t>
      </w:r>
      <w:r w:rsidR="674519DA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11 kwietnia 2024 roku </w:t>
      </w:r>
    </w:p>
    <w:p w14:paraId="59838D1E" w14:textId="0E706EE5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Udział biblioteki w Tygodniu Bibliotek: 8-15 maja 2024 roku </w:t>
      </w:r>
    </w:p>
    <w:p w14:paraId="3476F5B3" w14:textId="4CF5E29B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lastRenderedPageBreak/>
        <w:t>IX Rajd Rowerowy gnieźnieńskich bibliotekarzy: BIKE jako organizator</w:t>
      </w:r>
      <w:r w:rsidR="1462EB6B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23 maja 2024 roku </w:t>
      </w:r>
    </w:p>
    <w:p w14:paraId="185B3019" w14:textId="3C241F30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wokół reportaży: „W kolejce po wszystko. Wspomnienie o PRL-u” Wojciecha Przylipiaka</w:t>
      </w:r>
      <w:r w:rsidR="7EF2DB62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23.05.2024 </w:t>
      </w:r>
    </w:p>
    <w:p w14:paraId="5101AF37" w14:textId="52C67D06" w:rsidR="52F39B60" w:rsidRDefault="13E69782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Spotkanie czytelnicze dla dzieci z Przedszkola nr 9 w Gnieźnie: „Wielka księga supermocy” </w:t>
      </w:r>
    </w:p>
    <w:p w14:paraId="0E702F51" w14:textId="6B241EF7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szkoleniowo-integracyjne dla bibliotekarzy bibliotek organizacyjnych UAM</w:t>
      </w:r>
      <w:r w:rsidR="14D33299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4 czerwca 2024 roku </w:t>
      </w:r>
    </w:p>
    <w:p w14:paraId="4A8E3F1C" w14:textId="2F6A7431" w:rsidR="52F39B60" w:rsidRDefault="59C49E5A" w:rsidP="410F219D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Spotkanie autorskie: z Nataszą Sochą </w:t>
      </w:r>
      <w:r w:rsidR="1198A9F2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>Wokół literatury kobiecej”</w:t>
      </w:r>
      <w:r w:rsidR="04332953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21 czerwca 2024 roku </w:t>
      </w:r>
    </w:p>
    <w:p w14:paraId="11BA0BF5" w14:textId="189FA953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III Liberaria Gnieźnieńskie: Sympozjum naukowe Biblioteki IKE „Podmiotowość kobiet w kulturze europejskiej. Historyczne konteksty i nowe perspektywy”</w:t>
      </w:r>
      <w:r w:rsidR="7653A6F3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15 listopada 2024 roku </w:t>
      </w:r>
    </w:p>
    <w:p w14:paraId="37E82CCE" w14:textId="7E16C587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Udział w Festiwalu: „Wieczór na Fyrtlu” – prezentacja specyfiki Biblioteki IKE</w:t>
      </w:r>
      <w:r w:rsidR="3BFE1F1F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5 września 2024 roku </w:t>
      </w:r>
    </w:p>
    <w:p w14:paraId="7C29DCEA" w14:textId="5CB6E380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autorskie: „Kelnerzy, barmani, wodzireje – opowieści o PRL-u” z Wojciechem Przylipiakiem</w:t>
      </w:r>
      <w:r w:rsidR="78F3078C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12 grudnia 2024 roku </w:t>
      </w:r>
    </w:p>
    <w:p w14:paraId="502495FC" w14:textId="4514EE89" w:rsidR="52F39B60" w:rsidRDefault="59C49E5A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Spotkanie z introligatorem Leonardem Rosadzińskim</w:t>
      </w:r>
      <w:r w:rsidR="70E19EEB" w:rsidRPr="410F219D">
        <w:rPr>
          <w:color w:val="000000" w:themeColor="text1"/>
          <w:sz w:val="24"/>
          <w:szCs w:val="24"/>
        </w:rPr>
        <w:t xml:space="preserve">, </w:t>
      </w:r>
      <w:r w:rsidRPr="410F219D">
        <w:rPr>
          <w:color w:val="000000" w:themeColor="text1"/>
          <w:sz w:val="24"/>
          <w:szCs w:val="24"/>
        </w:rPr>
        <w:t xml:space="preserve">7 grudnia 2024 roku </w:t>
      </w:r>
    </w:p>
    <w:p w14:paraId="25892435" w14:textId="035B7116" w:rsidR="52F39B60" w:rsidRDefault="13E69782" w:rsidP="15F67195">
      <w:pPr>
        <w:pStyle w:val="Akapitzlist"/>
        <w:numPr>
          <w:ilvl w:val="0"/>
          <w:numId w:val="43"/>
        </w:numPr>
        <w:spacing w:after="0"/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>Udział w III świątecznej zbiórce darów organizowanej przez Biblioteki Jednostek Organizacyjnych UAM</w:t>
      </w:r>
      <w:r w:rsidR="4E98ACA8">
        <w:br/>
      </w:r>
      <w:r w:rsidR="5E286CEE" w:rsidRPr="15F67195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20EA7FA7" w14:textId="75C79294" w:rsidR="6AEEEE42" w:rsidRPr="00B82501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Kampusu Ogrody:</w:t>
      </w:r>
    </w:p>
    <w:p w14:paraId="413F8010" w14:textId="130C19BD" w:rsidR="0527FAB6" w:rsidRDefault="1509D261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  <w:lang w:val="de-DE"/>
        </w:rPr>
      </w:pPr>
      <w:r w:rsidRPr="15F67195">
        <w:rPr>
          <w:rFonts w:eastAsiaTheme="minorEastAsia"/>
          <w:color w:val="000000" w:themeColor="text1"/>
          <w:sz w:val="24"/>
          <w:szCs w:val="24"/>
          <w:lang w:val="de-DE"/>
        </w:rPr>
        <w:t xml:space="preserve">Wydarzenia stacjonarne: </w:t>
      </w:r>
    </w:p>
    <w:p w14:paraId="446E9FBD" w14:textId="70BCF0D0" w:rsidR="0527FAB6" w:rsidRDefault="1509D261" w:rsidP="61708FD1">
      <w:pPr>
        <w:pStyle w:val="Akapitzlist"/>
        <w:numPr>
          <w:ilvl w:val="0"/>
          <w:numId w:val="42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panel dyskusyjny „INTRO-MUSICAL. Interdyscyplinarna rozmowa na temat fenomenu gatunku” </w:t>
      </w:r>
    </w:p>
    <w:p w14:paraId="3B17D06B" w14:textId="3C58EF56" w:rsidR="0527FAB6" w:rsidRDefault="1509D261" w:rsidP="7E0FDD3D">
      <w:pPr>
        <w:pStyle w:val="Akapitzlist"/>
        <w:numPr>
          <w:ilvl w:val="0"/>
          <w:numId w:val="42"/>
        </w:numPr>
        <w:jc w:val="both"/>
        <w:rPr>
          <w:color w:val="000000" w:themeColor="text1"/>
        </w:rPr>
      </w:pPr>
      <w:r w:rsidRPr="7E0FDD3D">
        <w:rPr>
          <w:color w:val="000000" w:themeColor="text1"/>
          <w:sz w:val="24"/>
          <w:szCs w:val="24"/>
        </w:rPr>
        <w:t xml:space="preserve">panel dyskusyjny „Sylwia Taciak </w:t>
      </w:r>
      <w:r w:rsidR="7E9FC79C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color w:val="000000" w:themeColor="text1"/>
          <w:sz w:val="24"/>
          <w:szCs w:val="24"/>
        </w:rPr>
        <w:t xml:space="preserve"> obrazów czytanie. Interdyscyplinarna rozmowa na temat doświadczania sztuki”  </w:t>
      </w:r>
    </w:p>
    <w:p w14:paraId="032CAEDF" w14:textId="51D103F2" w:rsidR="0527FAB6" w:rsidRDefault="1509D261" w:rsidP="61708FD1">
      <w:pPr>
        <w:pStyle w:val="Akapitzlist"/>
        <w:numPr>
          <w:ilvl w:val="0"/>
          <w:numId w:val="42"/>
        </w:numPr>
        <w:jc w:val="both"/>
        <w:rPr>
          <w:color w:val="000000" w:themeColor="text1"/>
          <w:sz w:val="24"/>
          <w:szCs w:val="24"/>
        </w:rPr>
      </w:pPr>
      <w:r w:rsidRPr="704D3CBC">
        <w:rPr>
          <w:color w:val="000000" w:themeColor="text1"/>
          <w:sz w:val="24"/>
          <w:szCs w:val="24"/>
        </w:rPr>
        <w:t>wydarzenie „Biblioteczny offline z jogą pod chmurką” w ramach akcji „Oazy Nauki 2024”</w:t>
      </w:r>
    </w:p>
    <w:p w14:paraId="2C09B0AF" w14:textId="43D46176" w:rsidR="6AEEEE42" w:rsidRPr="00B82501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Wydziału Biologii:</w:t>
      </w:r>
    </w:p>
    <w:p w14:paraId="31BDCB86" w14:textId="03530CBE" w:rsidR="58A10BBD" w:rsidRPr="00B82501" w:rsidRDefault="04351E01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>Wydarzenia stacjonarne:</w:t>
      </w:r>
    </w:p>
    <w:p w14:paraId="5DC856C6" w14:textId="205A6B2E" w:rsidR="58A10BBD" w:rsidRPr="00B82501" w:rsidRDefault="04351E01" w:rsidP="7E0FDD3D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</w:rPr>
      </w:pPr>
      <w:r w:rsidRPr="7E0FDD3D">
        <w:rPr>
          <w:color w:val="000000" w:themeColor="text1"/>
          <w:sz w:val="24"/>
          <w:szCs w:val="24"/>
        </w:rPr>
        <w:t xml:space="preserve">Noc Biologów </w:t>
      </w:r>
      <w:r w:rsidR="3CA80668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color w:val="000000" w:themeColor="text1"/>
          <w:sz w:val="24"/>
          <w:szCs w:val="24"/>
        </w:rPr>
        <w:t xml:space="preserve"> warsztaty „Jaki to liść”</w:t>
      </w:r>
    </w:p>
    <w:p w14:paraId="53EDC9CB" w14:textId="2B537399" w:rsidR="58A10BBD" w:rsidRPr="00B82501" w:rsidRDefault="04351E01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Festiwal Nauki i Sztuki</w:t>
      </w:r>
    </w:p>
    <w:p w14:paraId="11E37F90" w14:textId="29A7556B" w:rsidR="58A10BBD" w:rsidRPr="00B82501" w:rsidRDefault="04351E01" w:rsidP="7E0FDD3D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</w:rPr>
      </w:pPr>
      <w:r w:rsidRPr="7E0FDD3D">
        <w:rPr>
          <w:color w:val="000000" w:themeColor="text1"/>
          <w:sz w:val="24"/>
          <w:szCs w:val="24"/>
        </w:rPr>
        <w:t xml:space="preserve">Oazy Nauki </w:t>
      </w:r>
      <w:r w:rsidR="4A2EE923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Pr="7E0FDD3D">
        <w:rPr>
          <w:color w:val="000000" w:themeColor="text1"/>
          <w:sz w:val="24"/>
          <w:szCs w:val="24"/>
        </w:rPr>
        <w:t xml:space="preserve"> udział w akcjach promowania BJO</w:t>
      </w:r>
    </w:p>
    <w:p w14:paraId="294C28A0" w14:textId="1932AC16" w:rsidR="58A10BBD" w:rsidRPr="00B82501" w:rsidRDefault="04351E01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Akcja bookcrossingowa</w:t>
      </w:r>
    </w:p>
    <w:p w14:paraId="16F3251B" w14:textId="7C9D3140" w:rsidR="58A10BBD" w:rsidRPr="00B82501" w:rsidRDefault="04351E01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Komunikatorium – cykliczne spotkania dla studentów poznańskich uczelni</w:t>
      </w:r>
    </w:p>
    <w:p w14:paraId="2B0B128A" w14:textId="4CD66EE5" w:rsidR="58A10BBD" w:rsidRPr="00B82501" w:rsidRDefault="04351E01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Noc Naukowców:</w:t>
      </w:r>
    </w:p>
    <w:p w14:paraId="0A641CD9" w14:textId="61C1AD54" w:rsidR="58A10BBD" w:rsidRPr="00B82501" w:rsidRDefault="0A6746B8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04351E01" w:rsidRPr="61708FD1">
        <w:rPr>
          <w:color w:val="000000" w:themeColor="text1"/>
          <w:sz w:val="24"/>
          <w:szCs w:val="24"/>
        </w:rPr>
        <w:t>Biologiczna Puzzlomania,</w:t>
      </w:r>
    </w:p>
    <w:p w14:paraId="20FD2A9A" w14:textId="28F88657" w:rsidR="58A10BBD" w:rsidRPr="00B82501" w:rsidRDefault="04351E01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Fascynujący Dzień Roślin:</w:t>
      </w:r>
    </w:p>
    <w:p w14:paraId="79542A56" w14:textId="68C4107A" w:rsidR="58A10BBD" w:rsidRPr="00B82501" w:rsidRDefault="537A9373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•</w:t>
      </w:r>
      <w:r w:rsidR="481520BA" w:rsidRPr="410F219D">
        <w:rPr>
          <w:color w:val="000000" w:themeColor="text1"/>
          <w:sz w:val="24"/>
          <w:szCs w:val="24"/>
        </w:rPr>
        <w:t xml:space="preserve"> Wystawa fotograficzna roślin rzadkich i zagrożonych w Polsce </w:t>
      </w:r>
      <w:r w:rsidR="023C42CB" w:rsidRPr="410F219D">
        <w:rPr>
          <w:color w:val="000000" w:themeColor="text1"/>
          <w:sz w:val="24"/>
          <w:szCs w:val="24"/>
        </w:rPr>
        <w:t>„</w:t>
      </w:r>
      <w:r w:rsidR="481520BA" w:rsidRPr="410F219D">
        <w:rPr>
          <w:color w:val="000000" w:themeColor="text1"/>
          <w:sz w:val="24"/>
          <w:szCs w:val="24"/>
        </w:rPr>
        <w:t xml:space="preserve">Ginące Piękno” </w:t>
      </w:r>
      <w:r w:rsidR="1D54BC47" w:rsidRPr="410F219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481520BA" w:rsidRPr="410F219D">
        <w:rPr>
          <w:color w:val="000000" w:themeColor="text1"/>
          <w:sz w:val="24"/>
          <w:szCs w:val="24"/>
        </w:rPr>
        <w:t xml:space="preserve"> autorka Alicja Kolasińka</w:t>
      </w:r>
    </w:p>
    <w:p w14:paraId="63406AD7" w14:textId="30754236" w:rsidR="58A10BBD" w:rsidRPr="00B82501" w:rsidRDefault="04351E01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lastRenderedPageBreak/>
        <w:t>Wizyta studyjna studentów z Mozambiku w ramach programu Erasmus</w:t>
      </w:r>
    </w:p>
    <w:p w14:paraId="580FEA92" w14:textId="2198B937" w:rsidR="58A10BBD" w:rsidRPr="00B82501" w:rsidRDefault="04351E01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Tydzień Bibliotek:</w:t>
      </w:r>
    </w:p>
    <w:p w14:paraId="68293E54" w14:textId="101C31A1" w:rsidR="58A10BBD" w:rsidRPr="00B82501" w:rsidRDefault="25C9AE29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7E0FDD3D">
        <w:rPr>
          <w:color w:val="000000" w:themeColor="text1"/>
          <w:sz w:val="24"/>
          <w:szCs w:val="24"/>
        </w:rPr>
        <w:t xml:space="preserve">• </w:t>
      </w:r>
      <w:r w:rsidR="04351E01" w:rsidRPr="7E0FDD3D">
        <w:rPr>
          <w:color w:val="000000" w:themeColor="text1"/>
          <w:sz w:val="24"/>
          <w:szCs w:val="24"/>
        </w:rPr>
        <w:t xml:space="preserve">kiermasz książek </w:t>
      </w:r>
      <w:r w:rsidR="0169A155" w:rsidRPr="7E0FDD3D">
        <w:rPr>
          <w:rFonts w:eastAsiaTheme="minorEastAsia"/>
          <w:color w:val="000000" w:themeColor="text1"/>
          <w:sz w:val="24"/>
          <w:szCs w:val="24"/>
          <w:lang w:eastAsia="pl-PL"/>
        </w:rPr>
        <w:t>–</w:t>
      </w:r>
      <w:r w:rsidR="04351E01" w:rsidRPr="7E0FDD3D">
        <w:rPr>
          <w:color w:val="000000" w:themeColor="text1"/>
          <w:sz w:val="24"/>
          <w:szCs w:val="24"/>
        </w:rPr>
        <w:t xml:space="preserve"> zbiórka dla Ukrainy</w:t>
      </w:r>
    </w:p>
    <w:p w14:paraId="578F92F3" w14:textId="2E5C18F1" w:rsidR="58A10BBD" w:rsidRPr="00B82501" w:rsidRDefault="1FC4A713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04351E01" w:rsidRPr="61708FD1">
        <w:rPr>
          <w:color w:val="000000" w:themeColor="text1"/>
          <w:sz w:val="24"/>
          <w:szCs w:val="24"/>
        </w:rPr>
        <w:t>warsztaty z parzenia japońskiej herbaty</w:t>
      </w:r>
    </w:p>
    <w:p w14:paraId="53004C07" w14:textId="49433397" w:rsidR="58A10BBD" w:rsidRPr="00B82501" w:rsidRDefault="481520BA" w:rsidP="61708FD1">
      <w:pPr>
        <w:pStyle w:val="Akapitzlist"/>
        <w:numPr>
          <w:ilvl w:val="0"/>
          <w:numId w:val="41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Świąteczna zbiórka darów dla Stowarzyszenia na Rzecz Dzieci ze Złożoną Niepełnosprawnością </w:t>
      </w:r>
      <w:r w:rsidR="423E0254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>Potrafię Więcej</w:t>
      </w:r>
      <w:r w:rsidR="08534A5A" w:rsidRPr="410F219D">
        <w:rPr>
          <w:color w:val="000000" w:themeColor="text1"/>
          <w:sz w:val="24"/>
          <w:szCs w:val="24"/>
        </w:rPr>
        <w:t>”</w:t>
      </w:r>
    </w:p>
    <w:p w14:paraId="1E45D62C" w14:textId="6682E8DD" w:rsidR="0D701EA0" w:rsidRDefault="0D701EA0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5D2A8D1E" w14:textId="14DB007B" w:rsidR="6AEEEE42" w:rsidRPr="00B82501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Wydziału Chemii:</w:t>
      </w:r>
    </w:p>
    <w:p w14:paraId="5C8AB9BC" w14:textId="56A0C8F1" w:rsidR="3C9F66D9" w:rsidRPr="00B82501" w:rsidRDefault="246E115F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Wydarzenia stacjonarne:  </w:t>
      </w:r>
    </w:p>
    <w:p w14:paraId="6EAA47D2" w14:textId="1869EDE3" w:rsidR="10511BB6" w:rsidRDefault="6C0744F0" w:rsidP="61708FD1">
      <w:pPr>
        <w:pStyle w:val="Akapitzlist"/>
        <w:numPr>
          <w:ilvl w:val="0"/>
          <w:numId w:val="40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Tydzień Bibliotek w BJO (8-15.05) i udział w Kiermaszu książek (13-15.05) </w:t>
      </w:r>
    </w:p>
    <w:p w14:paraId="290DF93B" w14:textId="331DF995" w:rsidR="10511BB6" w:rsidRDefault="39A5CF7F" w:rsidP="61708FD1">
      <w:pPr>
        <w:pStyle w:val="Akapitzlist"/>
        <w:numPr>
          <w:ilvl w:val="0"/>
          <w:numId w:val="40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Spotkanie autorskie z Larą Jones, autorką kryminału fantastycznego „Agentka”, prowadzenie: Magdalena Jankowska (17.06) </w:t>
      </w:r>
    </w:p>
    <w:p w14:paraId="770B65EC" w14:textId="2BD52FFE" w:rsidR="10511BB6" w:rsidRDefault="6C0744F0" w:rsidP="61708FD1">
      <w:pPr>
        <w:pStyle w:val="Akapitzlist"/>
        <w:numPr>
          <w:ilvl w:val="0"/>
          <w:numId w:val="40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Oazy Nauki – Zdaj sesję, ucząc się w czytelniach BJO UAM (5-18.02. i 18.06-7.07.) </w:t>
      </w:r>
    </w:p>
    <w:p w14:paraId="71EB3B02" w14:textId="61870CD5" w:rsidR="10511BB6" w:rsidRDefault="6C0744F0" w:rsidP="61708FD1">
      <w:pPr>
        <w:pStyle w:val="Akapitzlist"/>
        <w:numPr>
          <w:ilvl w:val="0"/>
          <w:numId w:val="40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III Świąteczna Zbiórka Darów dla Stowarzyszenia „Potrafię więcej” (2-14.12) </w:t>
      </w:r>
    </w:p>
    <w:p w14:paraId="310C1884" w14:textId="76CB044F" w:rsidR="10511BB6" w:rsidRDefault="6C0744F0" w:rsidP="61708FD1">
      <w:pPr>
        <w:pStyle w:val="Akapitzlist"/>
        <w:numPr>
          <w:ilvl w:val="0"/>
          <w:numId w:val="40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Choinka Biblioteki WFPiK (grudzień).</w:t>
      </w:r>
    </w:p>
    <w:p w14:paraId="6F40DF2D" w14:textId="5B5D052D" w:rsidR="1695D77C" w:rsidRDefault="40F6AE21" w:rsidP="61708FD1">
      <w:pPr>
        <w:pStyle w:val="Akapitzlist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Wydarzenia on-line:  </w:t>
      </w:r>
    </w:p>
    <w:p w14:paraId="2D684F40" w14:textId="06C5D48C" w:rsidR="1695D77C" w:rsidRPr="00FE1018" w:rsidRDefault="40F6AE21" w:rsidP="61708FD1">
      <w:pPr>
        <w:pStyle w:val="Akapitzlist"/>
        <w:numPr>
          <w:ilvl w:val="0"/>
          <w:numId w:val="40"/>
        </w:numPr>
        <w:jc w:val="both"/>
        <w:rPr>
          <w:color w:val="000000" w:themeColor="text1"/>
          <w:sz w:val="24"/>
          <w:szCs w:val="24"/>
        </w:rPr>
      </w:pPr>
      <w:r w:rsidRPr="00FE1018">
        <w:rPr>
          <w:color w:val="000000" w:themeColor="text1"/>
          <w:sz w:val="24"/>
          <w:szCs w:val="24"/>
        </w:rPr>
        <w:t>II Shelfie Challenge! Podbijamy biblioteki UAM (18.11–18.12.2024)</w:t>
      </w:r>
    </w:p>
    <w:p w14:paraId="504ECE0B" w14:textId="7686AF1B" w:rsidR="58A10BBD" w:rsidRPr="00B82501" w:rsidRDefault="58A10BBD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</w:p>
    <w:p w14:paraId="0BD3DE36" w14:textId="3ADA0244" w:rsidR="333D0F46" w:rsidRDefault="3B572AD5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Wydziału Filologii Polskiej i Klasycznej</w:t>
      </w:r>
    </w:p>
    <w:p w14:paraId="723A5667" w14:textId="3ED790DF" w:rsidR="333D0F46" w:rsidRDefault="3B572AD5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>Wydarzenia stacjonarne</w:t>
      </w:r>
    </w:p>
    <w:p w14:paraId="1B859308" w14:textId="5211884D" w:rsidR="5DA1A80B" w:rsidRDefault="16BD1E69" w:rsidP="61708FD1">
      <w:pPr>
        <w:pStyle w:val="Akapitzlist"/>
        <w:numPr>
          <w:ilvl w:val="0"/>
          <w:numId w:val="39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Tydzień Bibliotek w BJO (8-15.05) i udział w Kiermaszu książek (13-15.05) </w:t>
      </w:r>
    </w:p>
    <w:p w14:paraId="0EB8F1A7" w14:textId="16E11302" w:rsidR="5DA1A80B" w:rsidRDefault="16BD1E69" w:rsidP="61708FD1">
      <w:pPr>
        <w:pStyle w:val="Akapitzlist"/>
        <w:numPr>
          <w:ilvl w:val="0"/>
          <w:numId w:val="39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Spotkanie autorskie z Larą Jones, autorką kryminału fantastycznego „Agentka”, prowadzenie: Magdalena Jankowska, (17.06) </w:t>
      </w:r>
    </w:p>
    <w:p w14:paraId="581F714D" w14:textId="4C66856E" w:rsidR="5DA1A80B" w:rsidRDefault="16BD1E69" w:rsidP="61708FD1">
      <w:pPr>
        <w:pStyle w:val="Akapitzlist"/>
        <w:numPr>
          <w:ilvl w:val="0"/>
          <w:numId w:val="39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Oazy Nauki – Zdaj sesję, ucząc się w czytelniach BJO UAM (5-18.02. i 18.06-7.07.) </w:t>
      </w:r>
    </w:p>
    <w:p w14:paraId="161B9DA6" w14:textId="23C00187" w:rsidR="5DA1A80B" w:rsidRDefault="16BD1E69" w:rsidP="61708FD1">
      <w:pPr>
        <w:pStyle w:val="Akapitzlist"/>
        <w:numPr>
          <w:ilvl w:val="0"/>
          <w:numId w:val="39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III Świąteczna Zbiórka Darów dla Stowarzyszenia „Potrafię więcej” (2-14.12) </w:t>
      </w:r>
    </w:p>
    <w:p w14:paraId="1B311C6F" w14:textId="4D9FC623" w:rsidR="5DA1A80B" w:rsidRDefault="16BD1E69" w:rsidP="61708FD1">
      <w:pPr>
        <w:pStyle w:val="Akapitzlist"/>
        <w:numPr>
          <w:ilvl w:val="0"/>
          <w:numId w:val="39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Choinka Biblioteki WFPiK (grudzień).</w:t>
      </w:r>
    </w:p>
    <w:p w14:paraId="68F6FE23" w14:textId="62A9A8CD" w:rsidR="6D58EDC9" w:rsidRDefault="65F54443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Wydarzenia online:</w:t>
      </w:r>
    </w:p>
    <w:p w14:paraId="7B1E0442" w14:textId="759B87B9" w:rsidR="1EB45638" w:rsidRPr="00FE1018" w:rsidRDefault="629B13AB" w:rsidP="61708FD1">
      <w:pPr>
        <w:pStyle w:val="Akapitzlist"/>
        <w:numPr>
          <w:ilvl w:val="0"/>
          <w:numId w:val="39"/>
        </w:numPr>
        <w:spacing w:after="0"/>
        <w:jc w:val="both"/>
        <w:rPr>
          <w:color w:val="000000" w:themeColor="text1"/>
          <w:sz w:val="24"/>
          <w:szCs w:val="24"/>
        </w:rPr>
      </w:pPr>
      <w:r w:rsidRPr="00FE1018">
        <w:rPr>
          <w:color w:val="000000" w:themeColor="text1"/>
          <w:sz w:val="24"/>
          <w:szCs w:val="24"/>
        </w:rPr>
        <w:t>II Shelfie Challenge! Podbijamy biblioteki UAM (18.11–18.12.2024)</w:t>
      </w:r>
    </w:p>
    <w:p w14:paraId="6076407E" w14:textId="0ED73169" w:rsidR="5424F16F" w:rsidRDefault="5424F16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6EA1236A" w14:textId="7D86B76E" w:rsidR="6AEEEE42" w:rsidRPr="00B82501" w:rsidRDefault="5589E73C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59E69F9C" w:rsidRPr="61708FD1">
        <w:rPr>
          <w:rFonts w:eastAsiaTheme="minorEastAsia"/>
          <w:b/>
          <w:bCs/>
          <w:color w:val="000000" w:themeColor="text1"/>
          <w:sz w:val="24"/>
          <w:szCs w:val="24"/>
        </w:rPr>
        <w:t>Wydziału Fizyki</w:t>
      </w:r>
      <w:r w:rsidR="4F8C4639"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 i Astronomii</w:t>
      </w:r>
    </w:p>
    <w:p w14:paraId="2D0A9A05" w14:textId="466543A7" w:rsidR="00822281" w:rsidRPr="00B82501" w:rsidRDefault="4372B641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Wydarzenia stacjonarne: </w:t>
      </w:r>
    </w:p>
    <w:p w14:paraId="22ADE245" w14:textId="70053F79" w:rsidR="45EEAB14" w:rsidRDefault="051DAFAB" w:rsidP="61708FD1">
      <w:pPr>
        <w:pStyle w:val="Akapitzlist"/>
        <w:numPr>
          <w:ilvl w:val="0"/>
          <w:numId w:val="39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udział w akcji „Oazy Nauki. Zdaj sesję, ucząc się w czytelniach Bibliotek Jednostek Organizacyjnych UAM” (05-18.02.2024) </w:t>
      </w:r>
    </w:p>
    <w:p w14:paraId="42092ED0" w14:textId="0B7D918A" w:rsidR="45EEAB14" w:rsidRDefault="051DAFAB" w:rsidP="61708FD1">
      <w:pPr>
        <w:pStyle w:val="Akapitzlist"/>
        <w:numPr>
          <w:ilvl w:val="0"/>
          <w:numId w:val="39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udział w charytatywnym kiermaszu książek „Cegiełka dla Ukrainy” na Kampusie Morasko (13-15.05.2024) </w:t>
      </w:r>
    </w:p>
    <w:p w14:paraId="67BE9CE4" w14:textId="7176F5ED" w:rsidR="45EEAB14" w:rsidRDefault="051DAFAB" w:rsidP="61708FD1">
      <w:pPr>
        <w:pStyle w:val="Akapitzlist"/>
        <w:numPr>
          <w:ilvl w:val="0"/>
          <w:numId w:val="39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wystawa nowości na regale w wypożyczalni – cały rok </w:t>
      </w:r>
    </w:p>
    <w:p w14:paraId="31D6A730" w14:textId="449B9DAD" w:rsidR="45EEAB14" w:rsidRDefault="235E80F4" w:rsidP="410F219D">
      <w:pPr>
        <w:pStyle w:val="Akapitzlist"/>
        <w:numPr>
          <w:ilvl w:val="0"/>
          <w:numId w:val="39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całoroczna akcja </w:t>
      </w:r>
      <w:r w:rsidR="178C27E5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>Uwolnij książkę – Bookcrossing”</w:t>
      </w:r>
    </w:p>
    <w:p w14:paraId="624F5FF4" w14:textId="654A235D" w:rsidR="45EEAB14" w:rsidRDefault="051DAFAB" w:rsidP="61708FD1">
      <w:pPr>
        <w:pStyle w:val="Akapitzlist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Wydarzenia online:</w:t>
      </w:r>
    </w:p>
    <w:p w14:paraId="1ABD0FBF" w14:textId="443E7C55" w:rsidR="45EEAB14" w:rsidRDefault="235E80F4" w:rsidP="410F219D">
      <w:pPr>
        <w:pStyle w:val="Akapitzlist"/>
        <w:numPr>
          <w:ilvl w:val="0"/>
          <w:numId w:val="39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udział w akcji zespołu ds. promocji BJO </w:t>
      </w:r>
      <w:r w:rsidR="7352C2F6" w:rsidRPr="410F219D">
        <w:rPr>
          <w:color w:val="000000" w:themeColor="text1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 Shelfie Challenge (18.11. – 18.12. 2024) </w:t>
      </w:r>
    </w:p>
    <w:p w14:paraId="50D63879" w14:textId="4B6A5600" w:rsidR="45EEAB14" w:rsidRDefault="051DAFAB" w:rsidP="61708FD1">
      <w:pPr>
        <w:pStyle w:val="Akapitzlist"/>
        <w:numPr>
          <w:ilvl w:val="0"/>
          <w:numId w:val="39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bieżąca informacja o nowościach i aktualnych wydarzeniach na stronie internetowej Biblioteki i na Facebooku</w:t>
      </w:r>
    </w:p>
    <w:p w14:paraId="5818A519" w14:textId="301694E4" w:rsidR="4FB644C6" w:rsidRPr="00B82501" w:rsidRDefault="4FB644C6" w:rsidP="61708FD1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417B0941" w14:textId="61B53513" w:rsidR="6AEEEE42" w:rsidRPr="00B82501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Wydziału Matematyki i Informatyki </w:t>
      </w:r>
    </w:p>
    <w:p w14:paraId="09A557F4" w14:textId="65B6D99E" w:rsidR="09F33713" w:rsidRDefault="2D8CA63D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Wydarzenia stacjonarne. Udział pracowników biblioteki w cyklicznych wydarzeniach edukacyjnych:   </w:t>
      </w:r>
    </w:p>
    <w:p w14:paraId="7D625D0F" w14:textId="2A0C8C01" w:rsidR="09F33713" w:rsidRDefault="2D8CA63D" w:rsidP="61708FD1">
      <w:pPr>
        <w:pStyle w:val="Akapitzlist"/>
        <w:numPr>
          <w:ilvl w:val="0"/>
          <w:numId w:val="38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„Po indeks z Pitagorasem” – oprowadzanie uczestników spotkań po bibliotece z prezentacją zbiorów nawiązującą do tematyki wykładów – 26.03., 23.04, 29.10, 26.11 </w:t>
      </w:r>
    </w:p>
    <w:p w14:paraId="4176974E" w14:textId="1435B7C1" w:rsidR="09F33713" w:rsidRDefault="2D8CA63D" w:rsidP="61708FD1">
      <w:pPr>
        <w:pStyle w:val="Akapitzlist"/>
        <w:numPr>
          <w:ilvl w:val="0"/>
          <w:numId w:val="38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„Poznański Festiwalu Nauki i Sztuki” – specjalne oprowadzanie uczestników imprezy po bibliotece z prezentacją aktualnej wystawy tematycznej 19.04  </w:t>
      </w:r>
    </w:p>
    <w:p w14:paraId="48D9A82E" w14:textId="679243F5" w:rsidR="09F33713" w:rsidRDefault="2D8CA63D" w:rsidP="61708FD1">
      <w:pPr>
        <w:pStyle w:val="Akapitzlist"/>
        <w:numPr>
          <w:ilvl w:val="0"/>
          <w:numId w:val="38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kiermasz książek z okazji Tygodnia Bibliotek na Kampusie Morasko 13-15.05 </w:t>
      </w:r>
    </w:p>
    <w:p w14:paraId="4116F55E" w14:textId="22807904" w:rsidR="09F33713" w:rsidRDefault="2D8CA63D" w:rsidP="61708FD1">
      <w:pPr>
        <w:pStyle w:val="Akapitzlist"/>
        <w:numPr>
          <w:ilvl w:val="0"/>
          <w:numId w:val="38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„Dzień Delty” – oprowadzanie po bibliotece i prezentacja czasopisma „Delta” 24.05 </w:t>
      </w:r>
    </w:p>
    <w:p w14:paraId="138E345B" w14:textId="0A6180B6" w:rsidR="09F33713" w:rsidRDefault="2D8CA63D" w:rsidP="61708FD1">
      <w:pPr>
        <w:pStyle w:val="Akapitzlist"/>
        <w:numPr>
          <w:ilvl w:val="0"/>
          <w:numId w:val="38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„Festiwalu Matematyki” 26.09 </w:t>
      </w:r>
    </w:p>
    <w:p w14:paraId="6BBCB794" w14:textId="61C71549" w:rsidR="09F33713" w:rsidRDefault="2D8CA63D" w:rsidP="61708FD1">
      <w:pPr>
        <w:pStyle w:val="Akapitzlist"/>
        <w:numPr>
          <w:ilvl w:val="0"/>
          <w:numId w:val="38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„Noc Naukowców” – specjalne warsztaty i zabawy matematyczne oraz oprowadzanie po bibliotece 27.09</w:t>
      </w:r>
    </w:p>
    <w:p w14:paraId="03ECA942" w14:textId="1726C4E6" w:rsidR="09F33713" w:rsidRDefault="2D8CA63D" w:rsidP="61708FD1">
      <w:pPr>
        <w:pStyle w:val="Akapitzlist"/>
        <w:numPr>
          <w:ilvl w:val="0"/>
          <w:numId w:val="38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Pomoc w organizacji kiermaszu książek Wydawnictwa Naukowego UAM</w:t>
      </w:r>
    </w:p>
    <w:p w14:paraId="33E93B79" w14:textId="456D5980" w:rsidR="67C01232" w:rsidRDefault="67C01232" w:rsidP="117338A7">
      <w:pPr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14:paraId="5A56A970" w14:textId="4E2A4D6A" w:rsidR="6AEEEE42" w:rsidRPr="00B82501" w:rsidRDefault="5589E73C" w:rsidP="61708FD1">
      <w:pPr>
        <w:spacing w:after="0" w:line="276" w:lineRule="auto"/>
        <w:ind w:firstLine="643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Wydziału Nauk Politycznych i Dziennikarstwa</w:t>
      </w:r>
    </w:p>
    <w:p w14:paraId="5D3A592B" w14:textId="2CB57B56" w:rsidR="6AEEEE42" w:rsidRPr="00B82501" w:rsidRDefault="69B79D14" w:rsidP="61708FD1">
      <w:pPr>
        <w:pStyle w:val="Akapitzlist"/>
        <w:spacing w:after="0"/>
        <w:ind w:left="643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>W</w:t>
      </w:r>
      <w:r w:rsidR="25EDAD0D" w:rsidRPr="61708FD1">
        <w:rPr>
          <w:rFonts w:eastAsiaTheme="minorEastAsia"/>
          <w:color w:val="000000" w:themeColor="text1"/>
          <w:sz w:val="24"/>
          <w:szCs w:val="24"/>
        </w:rPr>
        <w:t>y</w:t>
      </w:r>
      <w:r w:rsidR="5BB6A931" w:rsidRPr="61708FD1">
        <w:rPr>
          <w:rFonts w:eastAsiaTheme="minorEastAsia"/>
          <w:color w:val="000000" w:themeColor="text1"/>
          <w:sz w:val="24"/>
          <w:szCs w:val="24"/>
        </w:rPr>
        <w:t>darzenia stacjonarne:</w:t>
      </w:r>
    </w:p>
    <w:p w14:paraId="117CB7C9" w14:textId="16C37FF6" w:rsidR="069749EB" w:rsidRDefault="483B157D" w:rsidP="61708FD1">
      <w:pPr>
        <w:pStyle w:val="Akapitzlist"/>
        <w:numPr>
          <w:ilvl w:val="1"/>
          <w:numId w:val="37"/>
        </w:numPr>
        <w:jc w:val="both"/>
        <w:rPr>
          <w:color w:val="000000" w:themeColor="text1"/>
          <w:sz w:val="24"/>
          <w:szCs w:val="24"/>
        </w:rPr>
      </w:pPr>
      <w:r w:rsidRPr="117338A7">
        <w:rPr>
          <w:color w:val="000000" w:themeColor="text1"/>
          <w:sz w:val="24"/>
          <w:szCs w:val="24"/>
        </w:rPr>
        <w:t>15.01.2024/ 1 h, 30 osób, Wizyta uczn</w:t>
      </w:r>
      <w:r w:rsidR="1153EA93" w:rsidRPr="117338A7">
        <w:rPr>
          <w:color w:val="000000" w:themeColor="text1"/>
          <w:sz w:val="24"/>
          <w:szCs w:val="24"/>
        </w:rPr>
        <w:t>i</w:t>
      </w:r>
      <w:r w:rsidRPr="117338A7">
        <w:rPr>
          <w:color w:val="000000" w:themeColor="text1"/>
          <w:sz w:val="24"/>
          <w:szCs w:val="24"/>
        </w:rPr>
        <w:t xml:space="preserve">ów ze szkoły SP. 69 przy okazji wizyty Rzecznik Praw Dziecka Moniką Horną-Cieślak na WNPiD </w:t>
      </w:r>
    </w:p>
    <w:p w14:paraId="2A9DCCD1" w14:textId="29EA989F" w:rsidR="069749EB" w:rsidRDefault="2E76E01A" w:rsidP="410F219D">
      <w:pPr>
        <w:pStyle w:val="Akapitzlist"/>
        <w:numPr>
          <w:ilvl w:val="1"/>
          <w:numId w:val="37"/>
        </w:numPr>
        <w:jc w:val="both"/>
        <w:rPr>
          <w:color w:val="000000" w:themeColor="text1"/>
        </w:rPr>
      </w:pPr>
      <w:r w:rsidRPr="19760F7F">
        <w:rPr>
          <w:color w:val="000000" w:themeColor="text1"/>
          <w:sz w:val="24"/>
          <w:szCs w:val="24"/>
        </w:rPr>
        <w:t>05-18.02.2024/ 170 h, 452</w:t>
      </w:r>
      <w:r w:rsidR="5E6C2C9A" w:rsidRPr="19760F7F">
        <w:rPr>
          <w:color w:val="000000" w:themeColor="text1"/>
          <w:sz w:val="24"/>
          <w:szCs w:val="24"/>
        </w:rPr>
        <w:t xml:space="preserve"> os.</w:t>
      </w:r>
      <w:r w:rsidRPr="19760F7F">
        <w:rPr>
          <w:color w:val="000000" w:themeColor="text1"/>
          <w:sz w:val="24"/>
          <w:szCs w:val="24"/>
        </w:rPr>
        <w:t xml:space="preserve">, </w:t>
      </w:r>
      <w:r w:rsidR="77E4053D" w:rsidRPr="19760F7F">
        <w:rPr>
          <w:color w:val="000000" w:themeColor="text1"/>
          <w:sz w:val="24"/>
          <w:szCs w:val="24"/>
        </w:rPr>
        <w:t>„</w:t>
      </w:r>
      <w:r w:rsidRPr="19760F7F">
        <w:rPr>
          <w:color w:val="000000" w:themeColor="text1"/>
          <w:sz w:val="24"/>
          <w:szCs w:val="24"/>
        </w:rPr>
        <w:t>Oazy Nauki</w:t>
      </w:r>
      <w:r w:rsidR="14F960B3" w:rsidRPr="19760F7F">
        <w:rPr>
          <w:color w:val="000000" w:themeColor="text1"/>
          <w:sz w:val="24"/>
          <w:szCs w:val="24"/>
        </w:rPr>
        <w:t xml:space="preserve">” </w:t>
      </w:r>
      <w:r w:rsidR="53D1B6EE" w:rsidRPr="19760F7F">
        <w:rPr>
          <w:color w:val="202122"/>
          <w:sz w:val="24"/>
          <w:szCs w:val="24"/>
        </w:rPr>
        <w:t>–</w:t>
      </w:r>
      <w:r w:rsidRPr="19760F7F">
        <w:rPr>
          <w:color w:val="000000" w:themeColor="text1"/>
          <w:sz w:val="24"/>
          <w:szCs w:val="24"/>
        </w:rPr>
        <w:t xml:space="preserve"> </w:t>
      </w:r>
      <w:r w:rsidR="66FE5B9B" w:rsidRPr="19760F7F">
        <w:rPr>
          <w:color w:val="000000" w:themeColor="text1"/>
          <w:sz w:val="24"/>
          <w:szCs w:val="24"/>
        </w:rPr>
        <w:t>przestrzeń</w:t>
      </w:r>
      <w:r w:rsidRPr="19760F7F">
        <w:rPr>
          <w:color w:val="000000" w:themeColor="text1"/>
          <w:sz w:val="24"/>
          <w:szCs w:val="24"/>
        </w:rPr>
        <w:t xml:space="preserve"> biblioteki wykorzystana do nauki przed sesją egzaminacyjną zimową</w:t>
      </w:r>
    </w:p>
    <w:p w14:paraId="042C126C" w14:textId="3031BCC3" w:rsidR="069749EB" w:rsidRDefault="483B157D" w:rsidP="61708FD1">
      <w:pPr>
        <w:pStyle w:val="Akapitzlist"/>
        <w:numPr>
          <w:ilvl w:val="1"/>
          <w:numId w:val="37"/>
        </w:numPr>
        <w:jc w:val="both"/>
        <w:rPr>
          <w:color w:val="000000" w:themeColor="text1"/>
          <w:sz w:val="24"/>
          <w:szCs w:val="24"/>
        </w:rPr>
      </w:pPr>
      <w:r w:rsidRPr="19760F7F">
        <w:rPr>
          <w:color w:val="000000" w:themeColor="text1"/>
          <w:sz w:val="24"/>
          <w:szCs w:val="24"/>
        </w:rPr>
        <w:t>01.03-31.03.2024/ 1h, 123</w:t>
      </w:r>
      <w:r w:rsidR="591150CA" w:rsidRPr="19760F7F">
        <w:rPr>
          <w:color w:val="000000" w:themeColor="text1"/>
          <w:sz w:val="24"/>
          <w:szCs w:val="24"/>
        </w:rPr>
        <w:t xml:space="preserve"> os.</w:t>
      </w:r>
      <w:r w:rsidRPr="19760F7F">
        <w:rPr>
          <w:color w:val="000000" w:themeColor="text1"/>
          <w:sz w:val="24"/>
          <w:szCs w:val="24"/>
        </w:rPr>
        <w:t xml:space="preserve">, Otwarcie wystawy </w:t>
      </w:r>
      <w:r w:rsidR="1EF8258F" w:rsidRPr="19760F7F">
        <w:rPr>
          <w:color w:val="000000" w:themeColor="text1"/>
          <w:sz w:val="24"/>
          <w:szCs w:val="24"/>
        </w:rPr>
        <w:t>książek</w:t>
      </w:r>
      <w:r w:rsidRPr="19760F7F">
        <w:rPr>
          <w:color w:val="000000" w:themeColor="text1"/>
          <w:sz w:val="24"/>
          <w:szCs w:val="24"/>
        </w:rPr>
        <w:t xml:space="preserve"> Ryszarda Kapuścińskiego z okazji 92. rocznicy urodzin Autora</w:t>
      </w:r>
    </w:p>
    <w:p w14:paraId="68917273" w14:textId="67720227" w:rsidR="069749EB" w:rsidRDefault="74F45375" w:rsidP="67C01232">
      <w:pPr>
        <w:pStyle w:val="Akapitzlist"/>
        <w:numPr>
          <w:ilvl w:val="1"/>
          <w:numId w:val="37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>08.04.2024/ 8 h, 6</w:t>
      </w:r>
      <w:r w:rsidR="1992AB26" w:rsidRPr="67C01232">
        <w:rPr>
          <w:color w:val="000000" w:themeColor="text1"/>
          <w:sz w:val="24"/>
          <w:szCs w:val="24"/>
        </w:rPr>
        <w:t xml:space="preserve"> os.</w:t>
      </w:r>
      <w:r w:rsidRPr="67C01232">
        <w:rPr>
          <w:color w:val="000000" w:themeColor="text1"/>
          <w:sz w:val="24"/>
          <w:szCs w:val="24"/>
        </w:rPr>
        <w:t xml:space="preserve">, Fotograficzny projekt SAF UAM </w:t>
      </w:r>
      <w:r w:rsidR="4EA539DF" w:rsidRPr="67C01232">
        <w:rPr>
          <w:color w:val="000000" w:themeColor="text1"/>
          <w:sz w:val="24"/>
          <w:szCs w:val="24"/>
        </w:rPr>
        <w:t>„</w:t>
      </w:r>
      <w:r w:rsidRPr="67C01232">
        <w:rPr>
          <w:color w:val="000000" w:themeColor="text1"/>
          <w:sz w:val="24"/>
          <w:szCs w:val="24"/>
        </w:rPr>
        <w:t xml:space="preserve">Jeden dzień z UAM" </w:t>
      </w:r>
      <w:r w:rsidR="215989BB" w:rsidRPr="67C01232">
        <w:rPr>
          <w:color w:val="000000" w:themeColor="text1"/>
          <w:sz w:val="24"/>
          <w:szCs w:val="24"/>
        </w:rPr>
        <w:t>09.05.2024/ 3 h, 18</w:t>
      </w:r>
      <w:r w:rsidR="76C3ECC6" w:rsidRPr="67C01232">
        <w:rPr>
          <w:color w:val="000000" w:themeColor="text1"/>
          <w:sz w:val="24"/>
          <w:szCs w:val="24"/>
        </w:rPr>
        <w:t xml:space="preserve"> os.</w:t>
      </w:r>
      <w:r w:rsidR="215989BB" w:rsidRPr="67C01232">
        <w:rPr>
          <w:color w:val="000000" w:themeColor="text1"/>
          <w:sz w:val="24"/>
          <w:szCs w:val="24"/>
        </w:rPr>
        <w:t>, Odkryj moc wiedzy. Skuteczne poszukiwanie i wykorzystanie</w:t>
      </w:r>
      <w:r w:rsidR="6753DEED" w:rsidRPr="67C01232">
        <w:rPr>
          <w:color w:val="000000" w:themeColor="text1"/>
          <w:sz w:val="24"/>
          <w:szCs w:val="24"/>
        </w:rPr>
        <w:t xml:space="preserve"> </w:t>
      </w:r>
      <w:r w:rsidR="215989BB" w:rsidRPr="67C01232">
        <w:rPr>
          <w:color w:val="000000" w:themeColor="text1"/>
          <w:sz w:val="24"/>
          <w:szCs w:val="24"/>
        </w:rPr>
        <w:t>źródeł informacji (tydzień bibliotek)</w:t>
      </w:r>
    </w:p>
    <w:p w14:paraId="693D511A" w14:textId="09A476D0" w:rsidR="069749EB" w:rsidRDefault="2E76E01A" w:rsidP="61708FD1">
      <w:pPr>
        <w:pStyle w:val="Akapitzlist"/>
        <w:numPr>
          <w:ilvl w:val="1"/>
          <w:numId w:val="37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13-15.05.2024/ 24 h, 520</w:t>
      </w:r>
      <w:r w:rsidR="2C8A415B" w:rsidRPr="410F219D">
        <w:rPr>
          <w:color w:val="000000" w:themeColor="text1"/>
          <w:sz w:val="24"/>
          <w:szCs w:val="24"/>
        </w:rPr>
        <w:t xml:space="preserve"> os.</w:t>
      </w:r>
      <w:r w:rsidRPr="410F219D">
        <w:rPr>
          <w:color w:val="000000" w:themeColor="text1"/>
          <w:sz w:val="24"/>
          <w:szCs w:val="24"/>
        </w:rPr>
        <w:t xml:space="preserve">, Kiermasz książek </w:t>
      </w:r>
      <w:r w:rsidR="756C89A4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>Cegiełka dla Ukrainy</w:t>
      </w:r>
      <w:r w:rsidR="52C19A83" w:rsidRPr="410F219D">
        <w:rPr>
          <w:color w:val="000000" w:themeColor="text1"/>
          <w:sz w:val="24"/>
          <w:szCs w:val="24"/>
        </w:rPr>
        <w:t>”</w:t>
      </w:r>
    </w:p>
    <w:p w14:paraId="62CAFDE6" w14:textId="3CD3E89A" w:rsidR="069749EB" w:rsidRDefault="2E76E01A" w:rsidP="410F219D">
      <w:pPr>
        <w:pStyle w:val="Akapitzlist"/>
        <w:numPr>
          <w:ilvl w:val="1"/>
          <w:numId w:val="37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>17.06-07.07.2024/ 170 h, 400</w:t>
      </w:r>
      <w:r w:rsidR="4208BF1B" w:rsidRPr="410F219D">
        <w:rPr>
          <w:color w:val="000000" w:themeColor="text1"/>
          <w:sz w:val="24"/>
          <w:szCs w:val="24"/>
        </w:rPr>
        <w:t xml:space="preserve"> os.</w:t>
      </w:r>
      <w:r w:rsidRPr="410F219D">
        <w:rPr>
          <w:color w:val="000000" w:themeColor="text1"/>
          <w:sz w:val="24"/>
          <w:szCs w:val="24"/>
        </w:rPr>
        <w:t xml:space="preserve">, </w:t>
      </w:r>
      <w:r w:rsidR="37F5C9B8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>Oazy Nauki</w:t>
      </w:r>
      <w:r w:rsidR="1498B425" w:rsidRPr="410F219D">
        <w:rPr>
          <w:color w:val="000000" w:themeColor="text1"/>
          <w:sz w:val="24"/>
          <w:szCs w:val="24"/>
        </w:rPr>
        <w:t>”</w:t>
      </w:r>
      <w:r w:rsidR="17C7F70C" w:rsidRPr="410F219D">
        <w:rPr>
          <w:color w:val="000000" w:themeColor="text1"/>
          <w:sz w:val="24"/>
          <w:szCs w:val="24"/>
        </w:rPr>
        <w:t xml:space="preserve"> –</w:t>
      </w:r>
      <w:r w:rsidRPr="410F219D">
        <w:rPr>
          <w:color w:val="000000" w:themeColor="text1"/>
          <w:sz w:val="24"/>
          <w:szCs w:val="24"/>
        </w:rPr>
        <w:t xml:space="preserve"> </w:t>
      </w:r>
      <w:r w:rsidR="4D907C8F" w:rsidRPr="410F219D">
        <w:rPr>
          <w:color w:val="000000" w:themeColor="text1"/>
          <w:sz w:val="24"/>
          <w:szCs w:val="24"/>
        </w:rPr>
        <w:t>przestrzeń</w:t>
      </w:r>
      <w:r w:rsidRPr="410F219D">
        <w:rPr>
          <w:color w:val="000000" w:themeColor="text1"/>
          <w:sz w:val="24"/>
          <w:szCs w:val="24"/>
        </w:rPr>
        <w:t xml:space="preserve"> biblioteki wykorzystana do nauki przed sesją egzaminacyjną letnią</w:t>
      </w:r>
    </w:p>
    <w:p w14:paraId="455396C2" w14:textId="241072C9" w:rsidR="069749EB" w:rsidRDefault="2E76E01A" w:rsidP="61708FD1">
      <w:pPr>
        <w:pStyle w:val="Akapitzlist"/>
        <w:numPr>
          <w:ilvl w:val="1"/>
          <w:numId w:val="37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2-14.12.2024/ 100 h, 70</w:t>
      </w:r>
      <w:r w:rsidR="66D467FB" w:rsidRPr="410F219D">
        <w:rPr>
          <w:color w:val="000000" w:themeColor="text1"/>
          <w:sz w:val="24"/>
          <w:szCs w:val="24"/>
        </w:rPr>
        <w:t xml:space="preserve"> os.</w:t>
      </w:r>
      <w:r w:rsidRPr="410F219D">
        <w:rPr>
          <w:color w:val="000000" w:themeColor="text1"/>
          <w:sz w:val="24"/>
          <w:szCs w:val="24"/>
        </w:rPr>
        <w:t xml:space="preserve">, III Świąteczna zbiórka dla Stowarzyszenia </w:t>
      </w:r>
      <w:r w:rsidR="3549D5EE" w:rsidRPr="410F219D">
        <w:rPr>
          <w:color w:val="000000" w:themeColor="text1"/>
          <w:sz w:val="24"/>
          <w:szCs w:val="24"/>
        </w:rPr>
        <w:t>„</w:t>
      </w:r>
      <w:r w:rsidRPr="410F219D">
        <w:rPr>
          <w:color w:val="000000" w:themeColor="text1"/>
          <w:sz w:val="24"/>
          <w:szCs w:val="24"/>
        </w:rPr>
        <w:t>Potrafię więcej</w:t>
      </w:r>
      <w:r w:rsidR="44D1C74C" w:rsidRPr="410F219D">
        <w:rPr>
          <w:color w:val="000000" w:themeColor="text1"/>
          <w:sz w:val="24"/>
          <w:szCs w:val="24"/>
        </w:rPr>
        <w:t>”</w:t>
      </w:r>
    </w:p>
    <w:p w14:paraId="3992BB1F" w14:textId="119A55C6" w:rsidR="7A9F579F" w:rsidRDefault="215989BB" w:rsidP="19760F7F">
      <w:pPr>
        <w:pStyle w:val="Akapitzlist"/>
        <w:numPr>
          <w:ilvl w:val="1"/>
          <w:numId w:val="37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>2022-01-10(całoroczne)/ 99 h (1 os. ok. 3 h), 33</w:t>
      </w:r>
      <w:r w:rsidR="56FCAD7B" w:rsidRPr="67C01232">
        <w:rPr>
          <w:color w:val="000000" w:themeColor="text1"/>
          <w:sz w:val="24"/>
          <w:szCs w:val="24"/>
        </w:rPr>
        <w:t xml:space="preserve"> os.</w:t>
      </w:r>
      <w:r w:rsidRPr="67C01232">
        <w:rPr>
          <w:color w:val="000000" w:themeColor="text1"/>
          <w:sz w:val="24"/>
          <w:szCs w:val="24"/>
        </w:rPr>
        <w:t>, Biblioteka afiliowana przy Family Search</w:t>
      </w:r>
      <w:r w:rsidR="6E94502E" w:rsidRPr="67C01232">
        <w:rPr>
          <w:color w:val="000000" w:themeColor="text1"/>
          <w:sz w:val="24"/>
          <w:szCs w:val="24"/>
        </w:rPr>
        <w:t xml:space="preserve">, </w:t>
      </w:r>
      <w:r w:rsidRPr="67C01232">
        <w:rPr>
          <w:color w:val="000000" w:themeColor="text1"/>
          <w:sz w:val="24"/>
          <w:szCs w:val="24"/>
        </w:rPr>
        <w:t>576 h, 1652,</w:t>
      </w:r>
      <w:r w:rsidR="08D05450" w:rsidRPr="67C01232">
        <w:rPr>
          <w:color w:val="000000" w:themeColor="text1"/>
          <w:sz w:val="24"/>
          <w:szCs w:val="24"/>
        </w:rPr>
        <w:t xml:space="preserve"> </w:t>
      </w:r>
      <w:r w:rsidR="3FFD627B" w:rsidRPr="67C01232">
        <w:rPr>
          <w:color w:val="000000" w:themeColor="text1"/>
          <w:sz w:val="24"/>
          <w:szCs w:val="24"/>
        </w:rPr>
        <w:t>Razem:</w:t>
      </w:r>
      <w:r w:rsidR="2C86921D" w:rsidRPr="67C01232">
        <w:rPr>
          <w:color w:val="000000" w:themeColor="text1"/>
          <w:sz w:val="24"/>
          <w:szCs w:val="24"/>
        </w:rPr>
        <w:t xml:space="preserve"> 576 h, 1652 os.</w:t>
      </w:r>
      <w:r w:rsidR="619A4D39" w:rsidRPr="67C01232">
        <w:rPr>
          <w:color w:val="000000" w:themeColor="text1"/>
          <w:sz w:val="24"/>
          <w:szCs w:val="24"/>
        </w:rPr>
        <w:t xml:space="preserve"> </w:t>
      </w:r>
      <w:r w:rsidR="58E87927" w:rsidRPr="67C01232">
        <w:rPr>
          <w:rFonts w:eastAsiaTheme="minorEastAsia"/>
          <w:color w:val="000000" w:themeColor="text1"/>
          <w:sz w:val="24"/>
          <w:szCs w:val="24"/>
        </w:rPr>
        <w:t>Wydarzenia online:</w:t>
      </w:r>
    </w:p>
    <w:p w14:paraId="6AF7B503" w14:textId="13060337" w:rsidR="7C4DBB0D" w:rsidRDefault="099336EC" w:rsidP="410F219D">
      <w:pPr>
        <w:pStyle w:val="Akapitzlist"/>
        <w:numPr>
          <w:ilvl w:val="1"/>
          <w:numId w:val="37"/>
        </w:numPr>
        <w:spacing w:after="0"/>
        <w:jc w:val="both"/>
        <w:rPr>
          <w:rFonts w:eastAsiaTheme="minorEastAsia"/>
          <w:color w:val="000000" w:themeColor="text1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>15.11-15.12.2023 (30 dni x 10h</w:t>
      </w:r>
      <w:r w:rsidR="185DB815" w:rsidRPr="410F219D">
        <w:rPr>
          <w:rFonts w:eastAsiaTheme="minorEastAsia"/>
          <w:color w:val="000000" w:themeColor="text1"/>
          <w:sz w:val="24"/>
          <w:szCs w:val="24"/>
        </w:rPr>
        <w:t xml:space="preserve"> – </w:t>
      </w:r>
      <w:r w:rsidRPr="410F219D">
        <w:rPr>
          <w:rFonts w:eastAsiaTheme="minorEastAsia"/>
          <w:color w:val="000000" w:themeColor="text1"/>
          <w:sz w:val="24"/>
          <w:szCs w:val="24"/>
        </w:rPr>
        <w:t>300 h), 15</w:t>
      </w:r>
      <w:r w:rsidR="74C3CDD6" w:rsidRPr="410F219D">
        <w:rPr>
          <w:rFonts w:eastAsiaTheme="minorEastAsia"/>
          <w:color w:val="000000" w:themeColor="text1"/>
          <w:sz w:val="24"/>
          <w:szCs w:val="24"/>
        </w:rPr>
        <w:t xml:space="preserve"> os.</w:t>
      </w:r>
      <w:r w:rsidRPr="410F219D">
        <w:rPr>
          <w:rFonts w:eastAsiaTheme="minorEastAsia"/>
          <w:color w:val="000000" w:themeColor="text1"/>
          <w:sz w:val="24"/>
          <w:szCs w:val="24"/>
        </w:rPr>
        <w:t>, II edycja konkursu Shelfie Challenge</w:t>
      </w:r>
    </w:p>
    <w:p w14:paraId="39E2C435" w14:textId="7B21D88C" w:rsidR="44E74260" w:rsidRPr="00B82501" w:rsidRDefault="58A59CEE" w:rsidP="67C01232">
      <w:pPr>
        <w:pStyle w:val="Akapitzlist"/>
        <w:numPr>
          <w:ilvl w:val="1"/>
          <w:numId w:val="37"/>
        </w:numPr>
        <w:spacing w:after="0"/>
        <w:jc w:val="both"/>
        <w:rPr>
          <w:color w:val="000000" w:themeColor="text1"/>
          <w:lang w:val="en-GB"/>
        </w:rPr>
      </w:pPr>
      <w:r w:rsidRPr="117338A7">
        <w:rPr>
          <w:color w:val="000000" w:themeColor="text1"/>
          <w:sz w:val="24"/>
          <w:szCs w:val="24"/>
        </w:rPr>
        <w:t>05-31.12.2024 (26 dni x 10 h</w:t>
      </w:r>
      <w:r w:rsidR="1DD26918" w:rsidRPr="117338A7">
        <w:rPr>
          <w:color w:val="000000" w:themeColor="text1"/>
          <w:sz w:val="24"/>
          <w:szCs w:val="24"/>
        </w:rPr>
        <w:t xml:space="preserve"> –</w:t>
      </w:r>
      <w:r w:rsidRPr="117338A7">
        <w:rPr>
          <w:color w:val="000000" w:themeColor="text1"/>
          <w:sz w:val="24"/>
          <w:szCs w:val="24"/>
        </w:rPr>
        <w:t xml:space="preserve"> 260 h), 48</w:t>
      </w:r>
      <w:r w:rsidR="47F1BDE1" w:rsidRPr="117338A7">
        <w:rPr>
          <w:color w:val="000000" w:themeColor="text1"/>
          <w:sz w:val="24"/>
          <w:szCs w:val="24"/>
        </w:rPr>
        <w:t xml:space="preserve"> os.</w:t>
      </w:r>
      <w:r w:rsidRPr="117338A7">
        <w:rPr>
          <w:color w:val="000000" w:themeColor="text1"/>
          <w:sz w:val="24"/>
          <w:szCs w:val="24"/>
        </w:rPr>
        <w:t xml:space="preserve">, </w:t>
      </w:r>
      <w:r w:rsidR="01A14BBF" w:rsidRPr="117338A7">
        <w:rPr>
          <w:color w:val="000000" w:themeColor="text1"/>
          <w:sz w:val="24"/>
          <w:szCs w:val="24"/>
        </w:rPr>
        <w:t>Dostęp</w:t>
      </w:r>
      <w:r w:rsidRPr="117338A7">
        <w:rPr>
          <w:color w:val="000000" w:themeColor="text1"/>
          <w:sz w:val="24"/>
          <w:szCs w:val="24"/>
        </w:rPr>
        <w:t xml:space="preserve"> testowy do bazy Communication Source</w:t>
      </w:r>
      <w:r w:rsidR="50FCB5D6" w:rsidRPr="117338A7">
        <w:rPr>
          <w:color w:val="000000" w:themeColor="text1"/>
          <w:sz w:val="24"/>
          <w:szCs w:val="24"/>
        </w:rPr>
        <w:t>.</w:t>
      </w:r>
    </w:p>
    <w:p w14:paraId="76BAA4F4" w14:textId="0B91D18F" w:rsidR="117338A7" w:rsidRDefault="117338A7" w:rsidP="117338A7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304AE0C" w14:textId="726B2F33" w:rsidR="6AEEEE42" w:rsidRPr="00B82501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Wydziału Pedagogiczno-Artystycznego w Kaliszu</w:t>
      </w:r>
    </w:p>
    <w:p w14:paraId="719F03E8" w14:textId="4F62A811" w:rsidR="2F1D8DCF" w:rsidRPr="00B82501" w:rsidRDefault="629DEAEC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Wydarzenia stacjonarne: </w:t>
      </w:r>
    </w:p>
    <w:p w14:paraId="110BFADA" w14:textId="1426612B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26.01.2024 – Promocja XVIX Rocznika Kaliskiego. Spotkanie zorganizowane we współpracy z Polskim Towarzystwem Historycznym oddz. w Kaliszu (48 osób)</w:t>
      </w:r>
    </w:p>
    <w:p w14:paraId="22719C32" w14:textId="34B33AD7" w:rsidR="2F1D8DCF" w:rsidRPr="00B82501" w:rsidRDefault="4492877B" w:rsidP="410F219D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05-18.02.2024 – Oazy Nauki: zdaj sesję ucząc się w czytelniach BJO</w:t>
      </w:r>
    </w:p>
    <w:p w14:paraId="78A6C352" w14:textId="09AC77FE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08.03.2024 – Emocjonalne splamienia. Spotkanie poetyckie z dr Mirosławą Ściupider-Młodkowską, pod patronatem FONT (Fundacja Otwarta Na Twórczość) – (46 osób)</w:t>
      </w:r>
    </w:p>
    <w:p w14:paraId="41777EAE" w14:textId="04B18BF0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13.03.2024 – Zajęcia edukacji czytelniczej dla przedszkolaków z niepublicznego przedszkola Bursztynowy Zamek w Kaliszu (grupa 4-5 latków; 24 osoby)</w:t>
      </w:r>
    </w:p>
    <w:p w14:paraId="758C2C91" w14:textId="45F8D747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14.03.2024 – Zajęcia dot. inwentaryzacji i ewidencji zbiorów w bibliotece dla studentów kierunku Informacja Naukowa i Bibliotekoznawstwo (2 godziny, 16 osób)</w:t>
      </w:r>
    </w:p>
    <w:p w14:paraId="154F717F" w14:textId="459FD9B9" w:rsidR="2F1D8DCF" w:rsidRPr="00B82501" w:rsidRDefault="5032871B" w:rsidP="117338A7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15.03.2024 – Poznaj zbiory </w:t>
      </w:r>
      <w:r w:rsidR="7A73A4EC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Biblioteki</w:t>
      </w: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WP-A – zajęcia dla licealistów II Liceum Ogólnokształcącego w Kaliszu (26 osób)</w:t>
      </w:r>
    </w:p>
    <w:p w14:paraId="49A117FF" w14:textId="3C57E905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20.03.2024 – Zajęcia edukacji czytelniczej dla przedszkolaków z niepublicznego przedszkola Bursztynowy Zamek w Kaliszu (grupa 5-6 latków; 22 osoby)</w:t>
      </w:r>
    </w:p>
    <w:p w14:paraId="757C44EE" w14:textId="1ED94C68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22.03.2024 – Spotkanie poetyckie z przedstawicielami Stowarzyszenia Pisarzy Polskich, oddz. w Poznaniu – Igor Frender, Arkadiusz Aulich, Dagmara Kacperowska, Łucja Dudzińska (48 osób)</w:t>
      </w:r>
    </w:p>
    <w:p w14:paraId="653D37A6" w14:textId="62ACAC24" w:rsidR="2F1D8DCF" w:rsidRPr="00B82501" w:rsidRDefault="4492877B" w:rsidP="410F219D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06.05.2024 – „O samowiedzy osób dorosłych w spektrum autyzmu – jej źródłach, znaczeniu diagnozy oraz psychoedukacji” </w:t>
      </w:r>
      <w:r w:rsidR="6729F241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spotkanie autorskie z dr Mirosławą Kanar i prof. UZ dr hab. Jarosławem Bąbka; prowadzenie prof. UAM dr hab. Anita Stefańska (97 osób)</w:t>
      </w:r>
    </w:p>
    <w:p w14:paraId="17C6385A" w14:textId="1DB7FD78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09.05.2024 – „Katalogi nie gryzą. O tym jak skutecznie szukać informacji” – warsztaty dla pracowników i studentów w ramach Tygodnia Bibliotek 8-15 maja 2025 (7 osób)</w:t>
      </w:r>
    </w:p>
    <w:p w14:paraId="070EAAF4" w14:textId="6BBA92A2" w:rsidR="2F1D8DCF" w:rsidRPr="00B82501" w:rsidRDefault="5032871B" w:rsidP="704D3CBC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4D3CBC">
        <w:rPr>
          <w:rFonts w:ascii="Calibri" w:eastAsia="Calibri" w:hAnsi="Calibri" w:cs="Calibri"/>
          <w:color w:val="000000" w:themeColor="text1"/>
          <w:sz w:val="24"/>
          <w:szCs w:val="24"/>
        </w:rPr>
        <w:t>11.06.2024 – Spotkanie autorskie z Jackiem Lewinsonem, autorem publikacji „An</w:t>
      </w:r>
      <w:r w:rsidR="668AFCA1" w:rsidRPr="704D3CBC">
        <w:rPr>
          <w:rFonts w:ascii="Calibri" w:eastAsia="Calibri" w:hAnsi="Calibri" w:cs="Calibri"/>
          <w:color w:val="000000" w:themeColor="text1"/>
          <w:sz w:val="24"/>
          <w:szCs w:val="24"/>
        </w:rPr>
        <w:t>g</w:t>
      </w:r>
      <w:r w:rsidRPr="704D3CBC">
        <w:rPr>
          <w:rFonts w:ascii="Calibri" w:eastAsia="Calibri" w:hAnsi="Calibri" w:cs="Calibri"/>
          <w:color w:val="000000" w:themeColor="text1"/>
          <w:sz w:val="24"/>
          <w:szCs w:val="24"/>
        </w:rPr>
        <w:t>ielsko-polski słownik seksualizmów”, prowadzenie dr Justyna Kociemba-Żulicka (41 osób)</w:t>
      </w:r>
    </w:p>
    <w:p w14:paraId="7EFCAF1C" w14:textId="36EEF881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15.05.2024 – „Żywa Biblioteka. Rozdział II” – akcja zorganizowana przez studentów II roku 2 stopnia kierunku Filologia Polska (37 osób)</w:t>
      </w:r>
    </w:p>
    <w:p w14:paraId="27B5BA9D" w14:textId="1522610F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18.10.2024 – Spotkanie poetyckie z przedstawicielami Stowarzyszenia Pisarzy Polskich, oddz. w Poznaniu – Szymon Kantorski, Anna Nowaczyńska, Ewa Olejarz, Kla Kla, Łucja Dudzińska. Wydarzenie w ramach imprez towarzyszących Międzynarodowemu Festiwalowi Literatura do Poznania (38 osób)</w:t>
      </w:r>
    </w:p>
    <w:p w14:paraId="62AEB095" w14:textId="3B41AE79" w:rsidR="2F1D8DCF" w:rsidRPr="00B82501" w:rsidRDefault="5032871B" w:rsidP="704D3CBC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4D3CBC">
        <w:rPr>
          <w:rFonts w:ascii="Calibri" w:eastAsia="Calibri" w:hAnsi="Calibri" w:cs="Calibri"/>
          <w:color w:val="000000" w:themeColor="text1"/>
          <w:sz w:val="24"/>
          <w:szCs w:val="24"/>
        </w:rPr>
        <w:t>02-14.12.2024 – III Świąteczna Zbiórka Organizowana przez Biblioteki Jednostek Organizacyjnych UAM na rzecz Stowarzyszenia „Potrafię Więcej”</w:t>
      </w:r>
    </w:p>
    <w:p w14:paraId="281A0619" w14:textId="297B722C" w:rsidR="2F1D8DCF" w:rsidRPr="00B82501" w:rsidRDefault="5032871B" w:rsidP="61708FD1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16-20.12.2024 – Znajdź swój prezent w Bibliotece</w:t>
      </w:r>
    </w:p>
    <w:p w14:paraId="57754659" w14:textId="5A3FA05F" w:rsidR="2F1D8DCF" w:rsidRPr="00B82501" w:rsidRDefault="629DEAEC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Wydarzenia on-line: </w:t>
      </w:r>
    </w:p>
    <w:p w14:paraId="0A9ADFE0" w14:textId="256DF191" w:rsidR="17A0371F" w:rsidRDefault="4BFD9F67" w:rsidP="704D3CBC">
      <w:pPr>
        <w:pStyle w:val="Akapitzlist"/>
        <w:numPr>
          <w:ilvl w:val="0"/>
          <w:numId w:val="36"/>
        </w:numPr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704D3CBC">
        <w:rPr>
          <w:color w:val="000000" w:themeColor="text1"/>
          <w:sz w:val="24"/>
          <w:szCs w:val="24"/>
          <w:lang w:val="en-US"/>
        </w:rPr>
        <w:t xml:space="preserve">18.11-18.12.2024 – Shelfie Challenge, Podbijamy Bibioteki UAM  </w:t>
      </w:r>
    </w:p>
    <w:p w14:paraId="663C65AA" w14:textId="04E713B2" w:rsidR="0C615D11" w:rsidRPr="00B82501" w:rsidRDefault="0C615D11" w:rsidP="61708FD1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53C58EFC" w14:textId="6F9B73FE" w:rsidR="3F519F2C" w:rsidRPr="00B82501" w:rsidRDefault="76237266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Ośrodek Kultury Austriackiej – Biblioteka Austriacka</w:t>
      </w:r>
    </w:p>
    <w:p w14:paraId="6333E898" w14:textId="66354381" w:rsidR="372F17E8" w:rsidRDefault="4437AA8F" w:rsidP="61708FD1">
      <w:pPr>
        <w:pStyle w:val="Akapitzlist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Kursy językowe:</w:t>
      </w:r>
    </w:p>
    <w:p w14:paraId="0B1DF270" w14:textId="26900F33" w:rsidR="372F17E8" w:rsidRDefault="7A1877AF" w:rsidP="410F219D">
      <w:pPr>
        <w:pStyle w:val="Akapitzlist"/>
        <w:numPr>
          <w:ilvl w:val="0"/>
          <w:numId w:val="35"/>
        </w:numPr>
        <w:jc w:val="both"/>
        <w:rPr>
          <w:color w:val="000000" w:themeColor="text1"/>
        </w:rPr>
      </w:pPr>
      <w:r w:rsidRPr="67C01232">
        <w:rPr>
          <w:color w:val="000000" w:themeColor="text1"/>
          <w:sz w:val="24"/>
          <w:szCs w:val="24"/>
        </w:rPr>
        <w:t xml:space="preserve">Organizacja kursów języka niemieckiego online – łącznie 24 grupy w 2 semestrach </w:t>
      </w:r>
      <w:r w:rsidR="183C3BE6" w:rsidRPr="67C01232">
        <w:rPr>
          <w:color w:val="202122"/>
          <w:sz w:val="24"/>
          <w:szCs w:val="24"/>
        </w:rPr>
        <w:t>–</w:t>
      </w:r>
      <w:r w:rsidRPr="67C01232">
        <w:rPr>
          <w:color w:val="000000" w:themeColor="text1"/>
          <w:sz w:val="24"/>
          <w:szCs w:val="24"/>
        </w:rPr>
        <w:t xml:space="preserve"> 219 słuchaczy</w:t>
      </w:r>
    </w:p>
    <w:p w14:paraId="3F1E8963" w14:textId="218C0DF6" w:rsidR="0894CECA" w:rsidRPr="00B82501" w:rsidRDefault="22F6BCEC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>Warsztaty</w:t>
      </w:r>
      <w:r w:rsidR="2DB8EF6C" w:rsidRPr="61708FD1">
        <w:rPr>
          <w:rFonts w:eastAsiaTheme="minorEastAsia"/>
          <w:color w:val="000000" w:themeColor="text1"/>
          <w:sz w:val="24"/>
          <w:szCs w:val="24"/>
        </w:rPr>
        <w:t xml:space="preserve"> i prezentacje</w:t>
      </w:r>
      <w:r w:rsidRPr="61708FD1">
        <w:rPr>
          <w:rFonts w:eastAsiaTheme="minorEastAsia"/>
          <w:color w:val="000000" w:themeColor="text1"/>
          <w:sz w:val="24"/>
          <w:szCs w:val="24"/>
        </w:rPr>
        <w:t>:</w:t>
      </w:r>
    </w:p>
    <w:p w14:paraId="0FF92FC3" w14:textId="27F97CB7" w:rsidR="4E703AD0" w:rsidRDefault="23843DBD" w:rsidP="410F219D">
      <w:pPr>
        <w:pStyle w:val="Akapitzlist"/>
        <w:numPr>
          <w:ilvl w:val="0"/>
          <w:numId w:val="35"/>
        </w:numPr>
        <w:spacing w:after="0"/>
        <w:jc w:val="both"/>
        <w:rPr>
          <w:color w:val="000000" w:themeColor="text1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19.01.2024 </w:t>
      </w:r>
      <w:r w:rsidRPr="410F219D">
        <w:rPr>
          <w:color w:val="000000" w:themeColor="text1"/>
          <w:sz w:val="24"/>
          <w:szCs w:val="24"/>
        </w:rPr>
        <w:t xml:space="preserve">Martin Stosik I Małgorzata Gralińska </w:t>
      </w:r>
      <w:r w:rsidR="4BBEF0E5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warsztaty tłumaczeniowe / Übersetzungsworkshop</w:t>
      </w:r>
    </w:p>
    <w:p w14:paraId="7BEA811F" w14:textId="1A33DA85" w:rsidR="4E703AD0" w:rsidRDefault="23843DBD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24.01.2024 Uczniowie z 37. LO im. Klaudyny Potockiej: warsztaty i prezentacja</w:t>
      </w:r>
      <w:r w:rsidR="52BBB101" w:rsidRPr="410F219D">
        <w:rPr>
          <w:color w:val="000000" w:themeColor="text1"/>
          <w:sz w:val="24"/>
          <w:szCs w:val="24"/>
        </w:rPr>
        <w:t>.</w:t>
      </w:r>
    </w:p>
    <w:p w14:paraId="003084A4" w14:textId="6FFD85AE" w:rsidR="4E703AD0" w:rsidRDefault="23843DBD" w:rsidP="410F219D">
      <w:pPr>
        <w:pStyle w:val="Akapitzlist"/>
        <w:numPr>
          <w:ilvl w:val="0"/>
          <w:numId w:val="35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lastRenderedPageBreak/>
        <w:t xml:space="preserve">26.01.2024 Martin Stosik I Małgorzata Gralińska </w:t>
      </w:r>
      <w:r w:rsidR="5D424AF4" w:rsidRPr="410F219D">
        <w:rPr>
          <w:color w:val="000000" w:themeColor="text1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warsztaty tłumaczeniowe / Übersetzungsworkshop</w:t>
      </w:r>
    </w:p>
    <w:p w14:paraId="7D69D9DE" w14:textId="0EE806E9" w:rsidR="4E703AD0" w:rsidRDefault="2B8F45A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1E6E0B5D">
        <w:rPr>
          <w:color w:val="000000" w:themeColor="text1"/>
          <w:sz w:val="24"/>
          <w:szCs w:val="24"/>
        </w:rPr>
        <w:t xml:space="preserve">1.03.2024 Uczniowie ze Szkoły Podstawowej im. ks. prałata Józefa Bigusa w Baninie: warsztaty i prezentacja     </w:t>
      </w:r>
    </w:p>
    <w:p w14:paraId="46B1EFBC" w14:textId="3445B021" w:rsidR="4E703AD0" w:rsidRDefault="2B8F45A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14.03.2024 Martin Stosik Retoryka praktyczna – zajęcia dla studentów        </w:t>
      </w:r>
    </w:p>
    <w:p w14:paraId="38D225CC" w14:textId="3C873B2A" w:rsidR="4E703AD0" w:rsidRDefault="2B8F45A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1E6E0B5D">
        <w:rPr>
          <w:color w:val="000000" w:themeColor="text1"/>
          <w:sz w:val="24"/>
          <w:szCs w:val="24"/>
        </w:rPr>
        <w:t xml:space="preserve">12.04.2024 Uczniowie z Zespołu Szkół Ekonomicznych: warsztaty i prezentacja   </w:t>
      </w:r>
    </w:p>
    <w:p w14:paraId="67892C66" w14:textId="0E2983C3" w:rsidR="4E703AD0" w:rsidRDefault="2B8F45A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1E6E0B5D">
        <w:rPr>
          <w:color w:val="000000" w:themeColor="text1"/>
          <w:sz w:val="24"/>
          <w:szCs w:val="24"/>
        </w:rPr>
        <w:t xml:space="preserve">18.04.2024 Uczniowie z Zespołu Szkół Zawoowych: warsztaty i prezentacja    </w:t>
      </w:r>
    </w:p>
    <w:p w14:paraId="4F1D7024" w14:textId="54ED5938" w:rsidR="4E703AD0" w:rsidRDefault="2B8F45A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23.05.2024 Martin Stosik Retoryka praktyczna – zajęcia dla studentów       </w:t>
      </w:r>
    </w:p>
    <w:p w14:paraId="737E7AB4" w14:textId="0289FDF5" w:rsidR="4E703AD0" w:rsidRDefault="2B8F45A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7.06.2024 Martin Stosik Retoryka praktyczna – prezentacja studentów, pokazy filmów, austriacki poczęstunek   </w:t>
      </w:r>
    </w:p>
    <w:p w14:paraId="6C6093C3" w14:textId="5BBFAD05" w:rsidR="4E703AD0" w:rsidRDefault="2B8F45A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27.09.2024 Uczniowie z Zespołu Szkół Budowlanych: warsztaty i prezentacja  </w:t>
      </w:r>
    </w:p>
    <w:p w14:paraId="6FAE0E24" w14:textId="04072224" w:rsidR="6A54552B" w:rsidRDefault="6A39E5D3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Wydarzenia stacjonarne: </w:t>
      </w:r>
    </w:p>
    <w:p w14:paraId="55E7E4DD" w14:textId="33DD08D4" w:rsidR="6A54552B" w:rsidRDefault="6A39E5D3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10.01.2024</w:t>
      </w:r>
      <w:r w:rsidR="032B97A7" w:rsidRPr="61708FD1">
        <w:rPr>
          <w:color w:val="000000" w:themeColor="text1"/>
          <w:sz w:val="24"/>
          <w:szCs w:val="24"/>
        </w:rPr>
        <w:t xml:space="preserve"> </w:t>
      </w:r>
      <w:r w:rsidRPr="61708FD1">
        <w:rPr>
          <w:color w:val="000000" w:themeColor="text1"/>
          <w:sz w:val="24"/>
          <w:szCs w:val="24"/>
        </w:rPr>
        <w:t xml:space="preserve">Uniwersytet Trzeciego Wieku: prezentacja biblioteki, pokaz filmu, wykład o Wiedniu z pokazem zdjęć z Wiednia/Aleksandra Wiśniewska/    </w:t>
      </w:r>
    </w:p>
    <w:p w14:paraId="5235B38E" w14:textId="4C860081" w:rsidR="6A54552B" w:rsidRDefault="6A39E5D3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1E6E0B5D">
        <w:rPr>
          <w:color w:val="000000" w:themeColor="text1"/>
          <w:sz w:val="24"/>
          <w:szCs w:val="24"/>
        </w:rPr>
        <w:t xml:space="preserve">11.01.2024 Uniwersytet Trzeciego Wieku: prezentacja biblioteki, pokaz filmu, wykład o Wiedniu z pokazem zdjęć z Wiednia/Aleksandra Wiśniewska/    </w:t>
      </w:r>
    </w:p>
    <w:p w14:paraId="074314E8" w14:textId="45ABBB22" w:rsidR="6A54552B" w:rsidRDefault="4A78D75C" w:rsidP="410F219D">
      <w:pPr>
        <w:pStyle w:val="Akapitzlist"/>
        <w:numPr>
          <w:ilvl w:val="0"/>
          <w:numId w:val="35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13.02.2024 Wykład z cyklu Bliżej Austrii: Wiedeń nieopodal Dunaju </w:t>
      </w:r>
      <w:r w:rsidR="4EE117F5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Aleksandra Wiśniewska /Ośrodek Kultury Austriackiej/  </w:t>
      </w:r>
    </w:p>
    <w:p w14:paraId="087B91D7" w14:textId="36DF6548" w:rsidR="6A54552B" w:rsidRDefault="4A78D75C" w:rsidP="410F219D">
      <w:pPr>
        <w:pStyle w:val="Akapitzlist"/>
        <w:numPr>
          <w:ilvl w:val="0"/>
          <w:numId w:val="35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>05.03.2024 Wykład prof. Małgorzata Grzywacz (Instytut Kulturoznawstwa UAM):</w:t>
      </w:r>
      <w:r w:rsidR="4654A47C" w:rsidRPr="410F219D">
        <w:rPr>
          <w:color w:val="000000" w:themeColor="text1"/>
          <w:sz w:val="24"/>
          <w:szCs w:val="24"/>
        </w:rPr>
        <w:t xml:space="preserve"> </w:t>
      </w:r>
      <w:r w:rsidRPr="410F219D">
        <w:rPr>
          <w:color w:val="000000" w:themeColor="text1"/>
          <w:sz w:val="24"/>
          <w:szCs w:val="24"/>
        </w:rPr>
        <w:t xml:space="preserve">Contemporary Protection? Chrześcijanie żydowskiego pochodzenia w Austrii </w:t>
      </w:r>
      <w:r w:rsidR="09B0C935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lata trzydzieste i czterdzieste XX stulecia</w:t>
      </w:r>
      <w:r w:rsidR="086CD331" w:rsidRPr="410F219D">
        <w:rPr>
          <w:color w:val="000000" w:themeColor="text1"/>
          <w:sz w:val="24"/>
          <w:szCs w:val="24"/>
        </w:rPr>
        <w:t>.</w:t>
      </w:r>
      <w:r w:rsidRPr="410F219D">
        <w:rPr>
          <w:color w:val="000000" w:themeColor="text1"/>
          <w:sz w:val="24"/>
          <w:szCs w:val="24"/>
        </w:rPr>
        <w:t xml:space="preserve"> We współpracy z Austriackim Forum Kultury w Warszawie </w:t>
      </w:r>
    </w:p>
    <w:p w14:paraId="335A898F" w14:textId="2F369CBC" w:rsidR="6A54552B" w:rsidRDefault="6A39E5D3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1E6E0B5D">
        <w:rPr>
          <w:color w:val="000000" w:themeColor="text1"/>
          <w:sz w:val="24"/>
          <w:szCs w:val="24"/>
        </w:rPr>
        <w:t>13.05.2024 Radek Knapp  /Austria/ – wieczór autorski; moderacja: Anna Szewczuk /Ośrodek Kultury Austriackiej/</w:t>
      </w:r>
      <w:r w:rsidR="30FB167D" w:rsidRPr="1E6E0B5D">
        <w:rPr>
          <w:color w:val="000000" w:themeColor="text1"/>
          <w:sz w:val="24"/>
          <w:szCs w:val="24"/>
        </w:rPr>
        <w:t xml:space="preserve">. </w:t>
      </w:r>
      <w:r w:rsidRPr="1E6E0B5D">
        <w:rPr>
          <w:color w:val="000000" w:themeColor="text1"/>
          <w:sz w:val="24"/>
          <w:szCs w:val="24"/>
        </w:rPr>
        <w:t xml:space="preserve">We współpracy z Austriackim Forum Kultury w Warszawie  </w:t>
      </w:r>
    </w:p>
    <w:p w14:paraId="31C76771" w14:textId="73133F90" w:rsidR="6A54552B" w:rsidRDefault="6A39E5D3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22.10.2024 Wykład prof. Małgorzata Grzywacz (Instytut Kulturoznawstwa UAM)</w:t>
      </w:r>
      <w:r w:rsidR="063DD805" w:rsidRPr="61708FD1">
        <w:rPr>
          <w:color w:val="000000" w:themeColor="text1"/>
          <w:sz w:val="24"/>
          <w:szCs w:val="24"/>
        </w:rPr>
        <w:t>.</w:t>
      </w:r>
      <w:r w:rsidRPr="61708FD1">
        <w:rPr>
          <w:color w:val="000000" w:themeColor="text1"/>
          <w:sz w:val="24"/>
          <w:szCs w:val="24"/>
        </w:rPr>
        <w:t xml:space="preserve"> „O austrofaszyzmie słów kilka... czyli Austria w latach 1934-1938”  </w:t>
      </w:r>
    </w:p>
    <w:p w14:paraId="75E60B99" w14:textId="0983C128" w:rsidR="6A54552B" w:rsidRDefault="4A78D75C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12.11.2024 Sophia Lunra Schnack /Austria/ – wieczór autorski; moderacja: Anna Szewczuk /Ośrodek Kultury Austriackiej/</w:t>
      </w:r>
      <w:r w:rsidR="00B24AE8" w:rsidRPr="410F219D">
        <w:rPr>
          <w:color w:val="000000" w:themeColor="text1"/>
          <w:sz w:val="24"/>
          <w:szCs w:val="24"/>
        </w:rPr>
        <w:t xml:space="preserve">. </w:t>
      </w:r>
      <w:r w:rsidRPr="410F219D">
        <w:rPr>
          <w:color w:val="000000" w:themeColor="text1"/>
          <w:sz w:val="24"/>
          <w:szCs w:val="24"/>
        </w:rPr>
        <w:t xml:space="preserve">We współpracy z Austriackim Forum Kultury w Warszawie </w:t>
      </w:r>
    </w:p>
    <w:p w14:paraId="19F774E6" w14:textId="34D15298" w:rsidR="6A54552B" w:rsidRDefault="6A39E5D3" w:rsidP="61708FD1">
      <w:pPr>
        <w:pStyle w:val="Akapitzlist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 14.12.2024 Warsztaty świąteczne dla dzieci w wieku 6-10 lat</w:t>
      </w:r>
    </w:p>
    <w:p w14:paraId="07FF67B2" w14:textId="720C65C0" w:rsidR="402D9E9F" w:rsidRDefault="245ADB00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Wielkopolska Biblioteka Prawnicza</w:t>
      </w:r>
    </w:p>
    <w:p w14:paraId="17562888" w14:textId="4F62A811" w:rsidR="402D9E9F" w:rsidRDefault="245ADB00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Wydarzenia stacjonarne: </w:t>
      </w:r>
    </w:p>
    <w:p w14:paraId="5A732112" w14:textId="512834DB" w:rsidR="402D9E9F" w:rsidRDefault="0CA9FF83" w:rsidP="117338A7">
      <w:pPr>
        <w:pStyle w:val="Akapitzlist"/>
        <w:numPr>
          <w:ilvl w:val="0"/>
          <w:numId w:val="36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="0E10CB66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7.05.2024 r. Beata </w:t>
      </w:r>
      <w:r w:rsidR="62D95973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Ciesielska</w:t>
      </w:r>
      <w:r w:rsidR="0E10CB66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jako członek Senatu UAM, uczestniczyła w uroczystych obchodach 105-lecia Uniwersytetu Poznańskiego. Uroczystości rozpoczęły się na Wydziale Prawa i Administracji. Na al. Niepodległości 53 nastąpiło uroczyste otwarcie Coll. Rubrum. O godz. 15.30 odbyło się</w:t>
      </w:r>
      <w:r w:rsidR="077FD3AB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E10CB66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posiedzenie połączonych senatów w Auli UAM, które poprzedził uroczysty pochód członków senatów z PTPN na ul. Mielżyńskiego do Auli UAM</w:t>
      </w:r>
      <w:r w:rsidR="21156C75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C962B47" w14:textId="1FDFAF74" w:rsidR="6854AF59" w:rsidRDefault="787FDD77" w:rsidP="61708FD1">
      <w:pPr>
        <w:pStyle w:val="Akapitzlist"/>
        <w:numPr>
          <w:ilvl w:val="0"/>
          <w:numId w:val="36"/>
        </w:numPr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24.10. Kierowniczka była gościem na spotkaniu Stowarzyszenia Absolwentów Wydziału Prawa i Administracji UAM. Absolwenci w czasie dyskusji mieli okazję </w:t>
      </w:r>
      <w:r w:rsidRPr="15F67195">
        <w:rPr>
          <w:color w:val="000000" w:themeColor="text1"/>
          <w:sz w:val="24"/>
          <w:szCs w:val="24"/>
        </w:rPr>
        <w:lastRenderedPageBreak/>
        <w:t xml:space="preserve">dowiedzieć się jak mogą wspierać bibliotekę oraz zwiedzić nową bibliotekę i aktywować karty biblioteczne z dostępem do czytelni. </w:t>
      </w:r>
    </w:p>
    <w:p w14:paraId="1E6EA7B3" w14:textId="1147961F" w:rsidR="6854AF59" w:rsidRDefault="0E10CB66" w:rsidP="61708FD1">
      <w:pPr>
        <w:pStyle w:val="Akapitzlist"/>
        <w:numPr>
          <w:ilvl w:val="0"/>
          <w:numId w:val="36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2.-14.12.2024 biblioteka uczestniczyła w III Świątecznej zbiórce dla stowarzyszenia na rzecz dzieci ze złożoną niepełnosprawnością „Potrafię więcej”</w:t>
      </w:r>
      <w:r w:rsidR="20450773" w:rsidRPr="410F219D">
        <w:rPr>
          <w:color w:val="000000" w:themeColor="text1"/>
          <w:sz w:val="24"/>
          <w:szCs w:val="24"/>
        </w:rPr>
        <w:t>.</w:t>
      </w:r>
    </w:p>
    <w:p w14:paraId="24497CEB" w14:textId="2056C3A5" w:rsidR="7F9B15A1" w:rsidRPr="00B82501" w:rsidRDefault="7F9B15A1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9382A03" w14:textId="2413245C" w:rsidR="590C6B57" w:rsidRDefault="5589E73C" w:rsidP="19760F7F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9760F7F">
        <w:rPr>
          <w:rFonts w:eastAsiaTheme="minorEastAsia"/>
          <w:b/>
          <w:bCs/>
          <w:color w:val="000000" w:themeColor="text1"/>
          <w:sz w:val="24"/>
          <w:szCs w:val="24"/>
        </w:rPr>
        <w:t>Inne formy działalności dla wydziału, uczelni w 202</w:t>
      </w:r>
      <w:r w:rsidR="578DE3C3" w:rsidRPr="19760F7F">
        <w:rPr>
          <w:rFonts w:eastAsiaTheme="minorEastAsia"/>
          <w:b/>
          <w:bCs/>
          <w:color w:val="000000" w:themeColor="text1"/>
          <w:sz w:val="24"/>
          <w:szCs w:val="24"/>
        </w:rPr>
        <w:t>4</w:t>
      </w:r>
      <w:r w:rsidRPr="19760F7F">
        <w:rPr>
          <w:rFonts w:eastAsiaTheme="minorEastAsia"/>
          <w:b/>
          <w:bCs/>
          <w:color w:val="000000" w:themeColor="text1"/>
          <w:sz w:val="24"/>
          <w:szCs w:val="24"/>
        </w:rPr>
        <w:t xml:space="preserve"> roku</w:t>
      </w:r>
    </w:p>
    <w:p w14:paraId="2FFAF4F3" w14:textId="7CAFF993" w:rsidR="372C3367" w:rsidRDefault="50DE5BC4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Collegium Geographicum</w:t>
      </w:r>
    </w:p>
    <w:p w14:paraId="0A5F7CC6" w14:textId="620220C0" w:rsidR="372C3367" w:rsidRDefault="0066399B" w:rsidP="410F219D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Uczestnictwo w XXI edycja Festiwalu Dni Turystyki organizowanego przez WNGiG – prezentacja map, atlasów oraz biblioteki (18.03.2024) </w:t>
      </w:r>
      <w:r w:rsidR="68F94595" w:rsidRPr="410F219D">
        <w:rPr>
          <w:color w:val="202122"/>
          <w:sz w:val="24"/>
          <w:szCs w:val="24"/>
        </w:rPr>
        <w:t>–</w:t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 4 wycieczki szkolne</w:t>
      </w:r>
    </w:p>
    <w:p w14:paraId="4F4C0B28" w14:textId="513BB598" w:rsidR="372C3367" w:rsidRDefault="50DE5BC4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>Zorganizowanie pokazu map i atlasów dla młodzieży szkolnej (15.02.2024)</w:t>
      </w:r>
    </w:p>
    <w:p w14:paraId="25A2A8F6" w14:textId="633D6284" w:rsidR="372C3367" w:rsidRDefault="0066399B" w:rsidP="410F219D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Dzieci z 7-8 klasy z Zespołu Szkół w Krośnie </w:t>
      </w:r>
      <w:r w:rsidR="318F1375" w:rsidRPr="410F219D">
        <w:rPr>
          <w:color w:val="202122"/>
          <w:sz w:val="24"/>
          <w:szCs w:val="24"/>
        </w:rPr>
        <w:t>–</w:t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 zwiedzanie Biblioteki i Zbiorów Map (13.12.2024) </w:t>
      </w:r>
    </w:p>
    <w:p w14:paraId="571018B6" w14:textId="43C1AC41" w:rsidR="372C3367" w:rsidRDefault="50DE5BC4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>Uczestnictwo w XXI Ogólnopolskim Tygodniu Bibliotek organizowanym przez SBP</w:t>
      </w:r>
      <w:r w:rsidR="4B80ED5B" w:rsidRPr="15F67195">
        <w:rPr>
          <w:rFonts w:eastAsiaTheme="minorEastAsia"/>
          <w:color w:val="000000" w:themeColor="text1"/>
          <w:sz w:val="24"/>
          <w:szCs w:val="24"/>
        </w:rPr>
        <w:t>,</w:t>
      </w:r>
      <w:r w:rsidRPr="15F67195">
        <w:rPr>
          <w:rFonts w:eastAsiaTheme="minorEastAsia"/>
          <w:color w:val="000000" w:themeColor="text1"/>
          <w:sz w:val="24"/>
          <w:szCs w:val="24"/>
        </w:rPr>
        <w:t xml:space="preserve"> w ramach którego zorganizowano: </w:t>
      </w:r>
    </w:p>
    <w:p w14:paraId="25B11F61" w14:textId="64E6E72C" w:rsidR="372C3367" w:rsidRDefault="0066399B" w:rsidP="15F67195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10 maja – warsztat „Jak korzystać ze zbiorów map współczesnych i archiwalnych w </w:t>
      </w:r>
      <w:r w:rsidR="372C3367">
        <w:tab/>
      </w:r>
      <w:r w:rsidRPr="410F219D">
        <w:rPr>
          <w:rFonts w:eastAsiaTheme="minorEastAsia"/>
          <w:color w:val="000000" w:themeColor="text1"/>
          <w:sz w:val="24"/>
          <w:szCs w:val="24"/>
        </w:rPr>
        <w:t>BCG. Wyszukiwanie, zamawianie i korzystanie z map</w:t>
      </w:r>
      <w:r w:rsidR="7FE20DA4" w:rsidRPr="410F219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– prezentacja wybranych </w:t>
      </w:r>
      <w:r w:rsidR="372C3367">
        <w:tab/>
      </w:r>
      <w:r w:rsidR="372C3367">
        <w:tab/>
      </w:r>
      <w:r w:rsidRPr="410F219D">
        <w:rPr>
          <w:rFonts w:eastAsiaTheme="minorEastAsia"/>
          <w:color w:val="000000" w:themeColor="text1"/>
          <w:sz w:val="24"/>
          <w:szCs w:val="24"/>
        </w:rPr>
        <w:t>zasobów”</w:t>
      </w:r>
    </w:p>
    <w:p w14:paraId="7761404F" w14:textId="2C629D99" w:rsidR="372C3367" w:rsidRDefault="0066399B" w:rsidP="15F67195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13 maja – warsztat „Jak się nie zgubić bez GPS (Mapy i plany pomocne podczas </w:t>
      </w:r>
      <w:r w:rsidR="372C3367">
        <w:tab/>
      </w:r>
      <w:r w:rsidR="372C3367">
        <w:tab/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wycieczek i zwiedzania Wielkopolski)”. </w:t>
      </w:r>
    </w:p>
    <w:p w14:paraId="12CF7926" w14:textId="43B92C2D" w:rsidR="372C3367" w:rsidRDefault="50DE5BC4" w:rsidP="1BE528AC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1BE528AC">
        <w:rPr>
          <w:rFonts w:eastAsiaTheme="minorEastAsia"/>
          <w:color w:val="000000" w:themeColor="text1"/>
          <w:sz w:val="24"/>
          <w:szCs w:val="24"/>
        </w:rPr>
        <w:t xml:space="preserve">14 maja – „Jak czytać mapy? Mapa bogatym źródłem informacji o środowisku w </w:t>
      </w:r>
      <w:r>
        <w:tab/>
      </w:r>
      <w:r w:rsidRPr="1BE528AC">
        <w:rPr>
          <w:rFonts w:eastAsiaTheme="minorEastAsia"/>
          <w:color w:val="000000" w:themeColor="text1"/>
          <w:sz w:val="24"/>
          <w:szCs w:val="24"/>
        </w:rPr>
        <w:t xml:space="preserve">czasie i przestrzeni. Dla turystów, pasjonatów, studentów i nie tylko”. </w:t>
      </w:r>
    </w:p>
    <w:p w14:paraId="6213C710" w14:textId="77AB1486" w:rsidR="372C3367" w:rsidRDefault="50DE5BC4" w:rsidP="15F67195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 xml:space="preserve">15 maja – „Ożywiony Żurawiniec”. Spacer po Lasku Piątkowskim z przewodnikiem </w:t>
      </w:r>
    </w:p>
    <w:p w14:paraId="0BBD7044" w14:textId="4E6C1EC7" w:rsidR="372C3367" w:rsidRDefault="40AE79E9" w:rsidP="67C01232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</w:rPr>
      </w:pPr>
      <w:r w:rsidRPr="67C01232">
        <w:rPr>
          <w:rFonts w:eastAsiaTheme="minorEastAsia"/>
          <w:color w:val="000000" w:themeColor="text1"/>
          <w:sz w:val="24"/>
          <w:szCs w:val="24"/>
        </w:rPr>
        <w:t xml:space="preserve">Udział w III Świątecznej Zbiórce na rzecz Stowarzyszenia </w:t>
      </w:r>
      <w:r w:rsidR="7FC65511" w:rsidRPr="67C01232">
        <w:rPr>
          <w:rFonts w:eastAsiaTheme="minorEastAsia"/>
          <w:color w:val="000000" w:themeColor="text1"/>
          <w:sz w:val="24"/>
          <w:szCs w:val="24"/>
        </w:rPr>
        <w:t>„</w:t>
      </w:r>
      <w:r w:rsidRPr="67C01232">
        <w:rPr>
          <w:rFonts w:eastAsiaTheme="minorEastAsia"/>
          <w:color w:val="000000" w:themeColor="text1"/>
          <w:sz w:val="24"/>
          <w:szCs w:val="24"/>
        </w:rPr>
        <w:t>Potrafię więcej” (2-14.12.2024)</w:t>
      </w:r>
    </w:p>
    <w:p w14:paraId="5BACA6A5" w14:textId="67D03DE0" w:rsidR="372C3367" w:rsidRDefault="50DE5BC4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 xml:space="preserve">Współudział Pana Piotra Krawczyka w przygotowaniu Wystawy Geoinspiracje </w:t>
      </w:r>
      <w:r w:rsidR="1CB6A1F2" w:rsidRPr="15F67195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15F67195">
        <w:rPr>
          <w:rFonts w:eastAsiaTheme="minorEastAsia"/>
          <w:color w:val="000000" w:themeColor="text1"/>
          <w:sz w:val="24"/>
          <w:szCs w:val="24"/>
        </w:rPr>
        <w:t xml:space="preserve">organizowana przez WNGiG (10.02.2024) </w:t>
      </w:r>
    </w:p>
    <w:p w14:paraId="7A1E84BD" w14:textId="075AB201" w:rsidR="372C3367" w:rsidRDefault="0066399B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Udział Kierownik BCG w </w:t>
      </w:r>
      <w:r w:rsidR="133BD633" w:rsidRPr="410F219D">
        <w:rPr>
          <w:rFonts w:eastAsiaTheme="minorEastAsia"/>
          <w:color w:val="000000" w:themeColor="text1"/>
          <w:sz w:val="24"/>
          <w:szCs w:val="24"/>
        </w:rPr>
        <w:t>Z</w:t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espole </w:t>
      </w:r>
      <w:r w:rsidR="49610998" w:rsidRPr="410F219D">
        <w:rPr>
          <w:rFonts w:eastAsiaTheme="minorEastAsia"/>
          <w:color w:val="000000" w:themeColor="text1"/>
          <w:sz w:val="24"/>
          <w:szCs w:val="24"/>
        </w:rPr>
        <w:t xml:space="preserve">ds. </w:t>
      </w:r>
      <w:r w:rsidRPr="410F219D">
        <w:rPr>
          <w:rFonts w:eastAsiaTheme="minorEastAsia"/>
          <w:color w:val="000000" w:themeColor="text1"/>
          <w:sz w:val="24"/>
          <w:szCs w:val="24"/>
        </w:rPr>
        <w:t>ZUZ i</w:t>
      </w:r>
      <w:r w:rsidR="48A275E4" w:rsidRPr="410F219D">
        <w:rPr>
          <w:rFonts w:eastAsiaTheme="minorEastAsia"/>
          <w:color w:val="000000" w:themeColor="text1"/>
          <w:sz w:val="24"/>
          <w:szCs w:val="24"/>
        </w:rPr>
        <w:t xml:space="preserve"> Zespole</w:t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 ds. Promocji</w:t>
      </w:r>
      <w:r w:rsidR="6655D906" w:rsidRPr="410F219D">
        <w:rPr>
          <w:rFonts w:eastAsiaTheme="minorEastAsia"/>
          <w:color w:val="000000" w:themeColor="text1"/>
          <w:sz w:val="24"/>
          <w:szCs w:val="24"/>
        </w:rPr>
        <w:t xml:space="preserve"> BJO</w:t>
      </w:r>
    </w:p>
    <w:p w14:paraId="5B9350E8" w14:textId="18C23DB2" w:rsidR="61E2C1BC" w:rsidRDefault="61E2C1BC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DBBE4C6" w14:textId="4861F14D" w:rsidR="54E882C4" w:rsidRDefault="25945AF2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Collegium Historicum</w:t>
      </w:r>
    </w:p>
    <w:p w14:paraId="3E5C09BE" w14:textId="0CE9E7DA" w:rsidR="102E41CD" w:rsidRDefault="22061CA1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 xml:space="preserve">Uczestnictwo w XXI edycja Festiwalu Dni Turystyki organizowanego przez WNGiG – prezentacja map, atlasów oraz biblioteki (18.03.2024) </w:t>
      </w:r>
    </w:p>
    <w:p w14:paraId="5FC9FBA9" w14:textId="5BC2F342" w:rsidR="102E41CD" w:rsidRDefault="22061CA1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 xml:space="preserve">4 wycieczki szkolne </w:t>
      </w:r>
    </w:p>
    <w:p w14:paraId="7D575ACC" w14:textId="259AEFA7" w:rsidR="102E41CD" w:rsidRDefault="22061CA1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 xml:space="preserve">Zorganizowanie pokazu map i atlasów dla młodzieży szkolnej (15.02.2024) </w:t>
      </w:r>
    </w:p>
    <w:p w14:paraId="5802F726" w14:textId="170C8C0A" w:rsidR="102E41CD" w:rsidRDefault="1BFE9C5E" w:rsidP="410F219D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Dzieci z 7-8 klasy z Zespołu Szkół w Krośnie </w:t>
      </w:r>
      <w:r w:rsidR="414979DC" w:rsidRPr="410F219D">
        <w:rPr>
          <w:color w:val="202122"/>
          <w:sz w:val="24"/>
          <w:szCs w:val="24"/>
        </w:rPr>
        <w:t>–</w:t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 zwiedzanie Biblioteki i Zbiorów Map (13.12.2024) </w:t>
      </w:r>
    </w:p>
    <w:p w14:paraId="366D86FA" w14:textId="33C1D344" w:rsidR="102E41CD" w:rsidRDefault="22061CA1" w:rsidP="15F67195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rFonts w:eastAsiaTheme="minorEastAsia"/>
          <w:color w:val="000000" w:themeColor="text1"/>
          <w:sz w:val="24"/>
          <w:szCs w:val="24"/>
        </w:rPr>
        <w:t xml:space="preserve">Uczestnictwo w XXI Ogólnopolskim Tygodniu Bibliotek organizowanym przez SBP w ramach którego zorganizowano: </w:t>
      </w:r>
    </w:p>
    <w:p w14:paraId="2DD24696" w14:textId="6AF1F0D1" w:rsidR="5883205B" w:rsidRDefault="231A172F" w:rsidP="15F67195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• </w:t>
      </w:r>
      <w:r w:rsidR="1BFE9C5E" w:rsidRPr="410F219D">
        <w:rPr>
          <w:rFonts w:eastAsiaTheme="minorEastAsia"/>
          <w:color w:val="000000" w:themeColor="text1"/>
          <w:sz w:val="24"/>
          <w:szCs w:val="24"/>
        </w:rPr>
        <w:t>10 maja – warsztat „Jak korzystać ze zbiorów map współczesnych i archiwalnych w BCG. Wyszukiwanie, zamawianie i korzystanie z map</w:t>
      </w:r>
      <w:r w:rsidR="52DA255E" w:rsidRPr="410F219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BFE9C5E" w:rsidRPr="410F219D">
        <w:rPr>
          <w:rFonts w:eastAsiaTheme="minorEastAsia"/>
          <w:color w:val="000000" w:themeColor="text1"/>
          <w:sz w:val="24"/>
          <w:szCs w:val="24"/>
        </w:rPr>
        <w:t>– prezentacja wybranych zasobów”</w:t>
      </w:r>
      <w:r w:rsidR="65357219" w:rsidRPr="410F219D">
        <w:rPr>
          <w:rFonts w:eastAsiaTheme="minorEastAsia"/>
          <w:color w:val="000000" w:themeColor="text1"/>
          <w:sz w:val="24"/>
          <w:szCs w:val="24"/>
        </w:rPr>
        <w:t>;</w:t>
      </w:r>
    </w:p>
    <w:p w14:paraId="2504DF8D" w14:textId="7FE59FBE" w:rsidR="68E0EB43" w:rsidRDefault="5B9D38DE" w:rsidP="15F67195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• </w:t>
      </w:r>
      <w:r w:rsidR="1BFE9C5E" w:rsidRPr="410F219D">
        <w:rPr>
          <w:rFonts w:eastAsiaTheme="minorEastAsia"/>
          <w:color w:val="000000" w:themeColor="text1"/>
          <w:sz w:val="24"/>
          <w:szCs w:val="24"/>
        </w:rPr>
        <w:t>13 maja – warsztat „Jak się nie zgubić bez GPS (Mapy i plany pomocne podczas wycieczek i zwiedzania Wielkopolski)”</w:t>
      </w:r>
      <w:r w:rsidR="3416AC69" w:rsidRPr="410F219D">
        <w:rPr>
          <w:rFonts w:eastAsiaTheme="minorEastAsia"/>
          <w:color w:val="000000" w:themeColor="text1"/>
          <w:sz w:val="24"/>
          <w:szCs w:val="24"/>
        </w:rPr>
        <w:t>;</w:t>
      </w:r>
    </w:p>
    <w:p w14:paraId="7272FD44" w14:textId="56C3EB33" w:rsidR="57D3FE8A" w:rsidRDefault="2918ECBF" w:rsidP="15F67195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lastRenderedPageBreak/>
        <w:t xml:space="preserve">• </w:t>
      </w:r>
      <w:r w:rsidR="1BFE9C5E" w:rsidRPr="410F219D">
        <w:rPr>
          <w:rFonts w:eastAsiaTheme="minorEastAsia"/>
          <w:color w:val="000000" w:themeColor="text1"/>
          <w:sz w:val="24"/>
          <w:szCs w:val="24"/>
        </w:rPr>
        <w:t>14 maja – „Jak czytać mapy? Mapa bogatym źródłem informacji o środowisku w czasie i przestrzeni. Dla turystów, pasjonatów, studentów i nie tylko”</w:t>
      </w:r>
      <w:r w:rsidR="0DB172D5" w:rsidRPr="410F219D">
        <w:rPr>
          <w:rFonts w:eastAsiaTheme="minorEastAsia"/>
          <w:color w:val="000000" w:themeColor="text1"/>
          <w:sz w:val="24"/>
          <w:szCs w:val="24"/>
        </w:rPr>
        <w:t>;</w:t>
      </w:r>
    </w:p>
    <w:p w14:paraId="1C771221" w14:textId="397EFDC4" w:rsidR="0CD789CB" w:rsidRDefault="48B237A6" w:rsidP="15F67195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• </w:t>
      </w:r>
      <w:r w:rsidR="22061CA1" w:rsidRPr="15F67195">
        <w:rPr>
          <w:rFonts w:eastAsiaTheme="minorEastAsia"/>
          <w:color w:val="000000" w:themeColor="text1"/>
          <w:sz w:val="24"/>
          <w:szCs w:val="24"/>
        </w:rPr>
        <w:t xml:space="preserve">15 maja – „Ożywiony Żurawiniec”. Spacer po Lasku Piątkowskim z przewodnikiem </w:t>
      </w:r>
    </w:p>
    <w:p w14:paraId="78625390" w14:textId="4744EDEB" w:rsidR="102E41CD" w:rsidRDefault="1BFE9C5E" w:rsidP="15F67195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>Udział w III Świątecznej Zbiórce na rzecz Stowarzyszenia “Potrafię więcej” (2-1</w:t>
      </w:r>
      <w:r w:rsidR="102E41CD">
        <w:tab/>
      </w:r>
      <w:r w:rsidR="102E41CD">
        <w:tab/>
      </w:r>
      <w:r w:rsidRPr="410F219D">
        <w:rPr>
          <w:rFonts w:eastAsiaTheme="minorEastAsia"/>
          <w:color w:val="000000" w:themeColor="text1"/>
          <w:sz w:val="24"/>
          <w:szCs w:val="24"/>
        </w:rPr>
        <w:t>4.12.2024)</w:t>
      </w:r>
      <w:r w:rsidR="40A78706" w:rsidRPr="410F219D">
        <w:rPr>
          <w:rFonts w:eastAsiaTheme="minorEastAsia"/>
          <w:color w:val="000000" w:themeColor="text1"/>
          <w:sz w:val="24"/>
          <w:szCs w:val="24"/>
        </w:rPr>
        <w:t>.</w:t>
      </w:r>
    </w:p>
    <w:p w14:paraId="21221ADA" w14:textId="16723F3D" w:rsidR="102E41CD" w:rsidRDefault="1BFE9C5E" w:rsidP="410F219D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Współudział Pana Piotra Krawczyka w przygotowaniu Wystawy Geoinspiracje </w:t>
      </w:r>
      <w:r w:rsidR="102E41CD">
        <w:tab/>
      </w:r>
      <w:r w:rsidRPr="410F219D">
        <w:rPr>
          <w:rFonts w:eastAsiaTheme="minorEastAsia"/>
          <w:color w:val="000000" w:themeColor="text1"/>
          <w:sz w:val="24"/>
          <w:szCs w:val="24"/>
        </w:rPr>
        <w:t>organizowana przez WNGiG (10.02.2024)</w:t>
      </w:r>
    </w:p>
    <w:p w14:paraId="680B45EE" w14:textId="5A8B6F7B" w:rsidR="102E41CD" w:rsidRDefault="1BFE9C5E" w:rsidP="410F219D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>Udział Kierownik BCG w zespole ZUZ i ds. Promocji</w:t>
      </w:r>
    </w:p>
    <w:p w14:paraId="219E54DC" w14:textId="4C15E2EB" w:rsidR="1462E039" w:rsidRDefault="1462E039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C867E24" w14:textId="4E086BBF" w:rsidR="0C615D11" w:rsidRDefault="4078B63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04D3CBC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5A47C614" w:rsidRPr="704D3CBC">
        <w:rPr>
          <w:rFonts w:eastAsiaTheme="minorEastAsia"/>
          <w:b/>
          <w:bCs/>
          <w:color w:val="000000" w:themeColor="text1"/>
          <w:sz w:val="24"/>
          <w:szCs w:val="24"/>
        </w:rPr>
        <w:t xml:space="preserve">Collegium </w:t>
      </w:r>
      <w:r w:rsidR="319FD353" w:rsidRPr="704D3CBC">
        <w:rPr>
          <w:rFonts w:eastAsiaTheme="minorEastAsia"/>
          <w:b/>
          <w:bCs/>
          <w:color w:val="000000" w:themeColor="text1"/>
          <w:sz w:val="24"/>
          <w:szCs w:val="24"/>
        </w:rPr>
        <w:t>Polonicum</w:t>
      </w:r>
    </w:p>
    <w:p w14:paraId="5FC95EE7" w14:textId="3C7433FD" w:rsidR="0C615D11" w:rsidRDefault="319FD353" w:rsidP="704D3CBC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704D3CBC">
        <w:rPr>
          <w:color w:val="000000" w:themeColor="text1"/>
          <w:sz w:val="24"/>
          <w:szCs w:val="24"/>
        </w:rPr>
        <w:t xml:space="preserve">Opracowanie zupełnie nowej strony internetowej biblioteki po polsku, niemiecku i angielsku </w:t>
      </w:r>
    </w:p>
    <w:p w14:paraId="0E04E61D" w14:textId="73E75630" w:rsidR="0C615D11" w:rsidRDefault="25F3CF3E" w:rsidP="410F219D">
      <w:pPr>
        <w:pStyle w:val="Akapitzlist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410F219D">
        <w:rPr>
          <w:sz w:val="24"/>
          <w:szCs w:val="24"/>
        </w:rPr>
        <w:t xml:space="preserve">Aktualizacja planów ewakuacji zbiorów na wypadek katastrofy </w:t>
      </w:r>
    </w:p>
    <w:p w14:paraId="079A6D10" w14:textId="7EE237B1" w:rsidR="0C615D11" w:rsidRDefault="25F3CF3E" w:rsidP="410F219D">
      <w:pPr>
        <w:pStyle w:val="Akapitzlist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410F219D">
        <w:rPr>
          <w:sz w:val="24"/>
          <w:szCs w:val="24"/>
        </w:rPr>
        <w:t xml:space="preserve">Uzupełnienie kontenerów z materiałami ratowniczymi  </w:t>
      </w:r>
    </w:p>
    <w:p w14:paraId="077BAC45" w14:textId="136A3FCF" w:rsidR="0C615D11" w:rsidRDefault="25F3CF3E" w:rsidP="410F219D">
      <w:pPr>
        <w:pStyle w:val="Akapitzlist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410F219D">
        <w:rPr>
          <w:sz w:val="24"/>
          <w:szCs w:val="24"/>
        </w:rPr>
        <w:t>Prowadzenie dokumentacji zdjęciowej Collegium Polonicum (Adam Czerneńko)</w:t>
      </w:r>
    </w:p>
    <w:p w14:paraId="577CE518" w14:textId="77777777" w:rsidR="00481E14" w:rsidRDefault="00481E14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01BBB236" w14:textId="45472B65" w:rsidR="0C615D11" w:rsidRDefault="4078B63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5CDEA0F6" w:rsidRPr="61708FD1">
        <w:rPr>
          <w:rFonts w:eastAsiaTheme="minorEastAsia"/>
          <w:b/>
          <w:bCs/>
          <w:color w:val="000000" w:themeColor="text1"/>
          <w:sz w:val="24"/>
          <w:szCs w:val="24"/>
        </w:rPr>
        <w:t>Filologiczna Novum</w:t>
      </w:r>
    </w:p>
    <w:p w14:paraId="0DE709D4" w14:textId="214AAC6C" w:rsidR="22BEE9C5" w:rsidRDefault="3E2CC33D" w:rsidP="410F219D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Udział w pracach zespołu wdrożeniowego Almy </w:t>
      </w:r>
      <w:r w:rsidR="18B8AD86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2 osoby</w:t>
      </w:r>
    </w:p>
    <w:p w14:paraId="562E78B7" w14:textId="3EC7E3FD" w:rsidR="22BEE9C5" w:rsidRDefault="3E2CC33D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Udział w pracach Zespołu ds. promocji Wydziału Neofilologii </w:t>
      </w:r>
      <w:r w:rsidR="6CB95AE6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1 osoba</w:t>
      </w:r>
    </w:p>
    <w:p w14:paraId="75E1EC9F" w14:textId="51A49864" w:rsidR="22BEE9C5" w:rsidRDefault="3E2CC33D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Udział w posiedzeniach Rady Dziekańskiej Wydziału Anglistyki </w:t>
      </w:r>
      <w:r w:rsidR="6A72DA87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1 osoba</w:t>
      </w:r>
    </w:p>
    <w:p w14:paraId="1BC40D05" w14:textId="0D0BB3D3" w:rsidR="22BEE9C5" w:rsidRDefault="3E2CC33D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Udział w pracach Zespołu ds. rocznego wynagrodzenia motywacyjnego Wydziału Neofilologii </w:t>
      </w:r>
      <w:r w:rsidR="486579D0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1 osoba</w:t>
      </w:r>
    </w:p>
    <w:p w14:paraId="276F008C" w14:textId="76F7CFCA" w:rsidR="22BEE9C5" w:rsidRDefault="3E2CC33D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Udział w pracach Zespołu ds. Ujednolicenia Zasad Udostępniania BJO </w:t>
      </w:r>
      <w:r w:rsidR="687F2850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1 osoba</w:t>
      </w:r>
    </w:p>
    <w:p w14:paraId="5A045459" w14:textId="4A333439" w:rsidR="22BEE9C5" w:rsidRDefault="3E2CC33D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 xml:space="preserve">Udział w pracach Wydziałowej Komisji Wyborczej 2024-2028 </w:t>
      </w:r>
      <w:r w:rsidR="7C336914" w:rsidRPr="410F219D">
        <w:rPr>
          <w:color w:val="202122"/>
          <w:sz w:val="24"/>
          <w:szCs w:val="24"/>
        </w:rPr>
        <w:t>–</w:t>
      </w:r>
      <w:r w:rsidRPr="410F219D">
        <w:rPr>
          <w:color w:val="000000" w:themeColor="text1"/>
          <w:sz w:val="24"/>
          <w:szCs w:val="24"/>
        </w:rPr>
        <w:t xml:space="preserve"> 1 osoba</w:t>
      </w:r>
    </w:p>
    <w:p w14:paraId="46E66DB9" w14:textId="763E483F" w:rsidR="0C615D11" w:rsidRDefault="0C615D11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7D83570F" w14:textId="1142C146" w:rsidR="0C615D11" w:rsidRDefault="4078B63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4B6F90D6" w:rsidRPr="61708FD1">
        <w:rPr>
          <w:rFonts w:eastAsiaTheme="minorEastAsia"/>
          <w:b/>
          <w:bCs/>
          <w:color w:val="000000" w:themeColor="text1"/>
          <w:sz w:val="24"/>
          <w:szCs w:val="24"/>
        </w:rPr>
        <w:t>Instytutu Kultury Europejskiej w Gnieźnie</w:t>
      </w:r>
    </w:p>
    <w:p w14:paraId="7587888B" w14:textId="4A0E74AF" w:rsidR="0C615D11" w:rsidRDefault="74C3D169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Biblioteka IKE – Wsparcie Dydaktyczne dla Instytutu i Uczelni w 2024 roku:</w:t>
      </w:r>
    </w:p>
    <w:p w14:paraId="5B4E1D56" w14:textId="77088F53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Dostęp do zasobów naukowych:</w:t>
      </w:r>
    </w:p>
    <w:p w14:paraId="0BB85DB6" w14:textId="5769715B" w:rsidR="0C615D11" w:rsidRDefault="281F7D35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Utrzymanie i rozwijanie bogatego księgozbioru specjalistycznego wspierającego kierunki studiów realizowane w Instytucie.</w:t>
      </w:r>
    </w:p>
    <w:p w14:paraId="64F2016E" w14:textId="0191A0AD" w:rsidR="0C615D11" w:rsidRDefault="30F7AA20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Stała aktualizacja zasobów bibliotecznych, w tym pozyskiwanie nowych publikacji związanych z tematyką badań i dydaktyką.</w:t>
      </w:r>
    </w:p>
    <w:p w14:paraId="1D004E52" w14:textId="2ED583B8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Wsparcie w pracy naukowej i pisaniu prac dyplomowych:</w:t>
      </w:r>
    </w:p>
    <w:p w14:paraId="25542BCF" w14:textId="071B4F5B" w:rsidR="0C615D11" w:rsidRDefault="4DD68849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Konsultacje indywidualne dla studentów i doktorantów dotyczące wyszukiwania źródeł naukowych i tworzenia bibliografii.</w:t>
      </w:r>
    </w:p>
    <w:p w14:paraId="359B44CF" w14:textId="68A3F18C" w:rsidR="0C615D11" w:rsidRDefault="3E83C190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Pomoc w korzystaniu z baz danych i zasobów elektronicznych dostępnych w ramach UAM.</w:t>
      </w:r>
    </w:p>
    <w:p w14:paraId="29EE02E1" w14:textId="7AF1529E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Szkolenia biblioteczne:</w:t>
      </w:r>
    </w:p>
    <w:p w14:paraId="0CCAD351" w14:textId="2156FB65" w:rsidR="0C615D11" w:rsidRDefault="7DB0F789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Prowadzenie szkoleń wprowadzających dla studentów pierwszego roku z zakresu korzystania z katalogu bibliotecznego, baz danych i zasobów cyfrowych.</w:t>
      </w:r>
    </w:p>
    <w:p w14:paraId="3E2D3F5D" w14:textId="67B3D0C3" w:rsidR="0C615D11" w:rsidRDefault="377E65F2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Warsztaty tematyczne dla studentów i pracowników naukowych dotyczące zaawansowanych technik wyszukiwania informacji.</w:t>
      </w:r>
    </w:p>
    <w:p w14:paraId="33C04EA3" w14:textId="76C1ED5C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Promocja zasobów i narzędzi naukowych:</w:t>
      </w:r>
    </w:p>
    <w:p w14:paraId="5378AF36" w14:textId="0A45E901" w:rsidR="0C615D11" w:rsidRDefault="03B1EE4B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Cykl postów na profilu Biblioteki IKE prezentujących zasoby przydatne w badaniach i nauce.</w:t>
      </w:r>
    </w:p>
    <w:p w14:paraId="7057CB25" w14:textId="2EBBBFD0" w:rsidR="0C615D11" w:rsidRDefault="22F787B5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Rekomendacje nowych publikacji oraz materiałów dydaktycznych na profilach Biblioteki IKE.</w:t>
      </w:r>
    </w:p>
    <w:p w14:paraId="18999E7A" w14:textId="48CC8CD5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Współpraca z kadrą dydaktyczną:</w:t>
      </w:r>
    </w:p>
    <w:p w14:paraId="5B78A3D7" w14:textId="68193B82" w:rsidR="0C615D11" w:rsidRDefault="1F02F84E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Wsparcie wykładowców w przygotowywaniu materiałów bibliograficznych do zajęć dydaktycznych.</w:t>
      </w:r>
    </w:p>
    <w:p w14:paraId="3835E9D4" w14:textId="1C1DC213" w:rsidR="0C615D11" w:rsidRDefault="7C371B23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Dostosowywanie oferty bibliotecznej do aktualnych potrzeb dydaktycznych zgłaszanych przez pracowników Instytutu.</w:t>
      </w:r>
    </w:p>
    <w:p w14:paraId="3673D60C" w14:textId="40DFCE09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Tworzenie przestrzeni wspierającej proces dydaktyczny:</w:t>
      </w:r>
    </w:p>
    <w:p w14:paraId="175A9112" w14:textId="112F2AE2" w:rsidR="0C615D11" w:rsidRDefault="1CCE638F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Udostępnienie czytelni jako miejsca sprzyjającego nauce indywidualnej i grupowej.</w:t>
      </w:r>
    </w:p>
    <w:p w14:paraId="55D6BDEA" w14:textId="74CCCBD0" w:rsidR="0C615D11" w:rsidRDefault="629AD228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• </w:t>
      </w:r>
      <w:r w:rsidR="74C3D169" w:rsidRPr="15F67195">
        <w:rPr>
          <w:rFonts w:ascii="Calibri" w:eastAsia="Calibri" w:hAnsi="Calibri" w:cs="Calibri"/>
          <w:color w:val="000000" w:themeColor="text1"/>
          <w:sz w:val="24"/>
          <w:szCs w:val="24"/>
        </w:rPr>
        <w:t>Organizacja strefy komfortu do nauki i wymiany myśli akademickich.</w:t>
      </w:r>
    </w:p>
    <w:p w14:paraId="3D168817" w14:textId="04E2DD13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Konsultacje tematyczne:</w:t>
      </w:r>
    </w:p>
    <w:p w14:paraId="4978792F" w14:textId="1768FF5F" w:rsidR="0C615D11" w:rsidRDefault="54B51D5D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Pomoc studentom i pracownikom naukowym w wyszukiwaniu literatury związanej z aktualnymi projektami badawczymi i zajęciami dydaktycznymi.</w:t>
      </w:r>
    </w:p>
    <w:p w14:paraId="6B45AF10" w14:textId="4D31A691" w:rsidR="0C615D11" w:rsidRDefault="0C615D11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5260FF" w14:textId="2CD0F204" w:rsidR="0C615D11" w:rsidRDefault="74C3D169" w:rsidP="61708FD1">
      <w:pPr>
        <w:pStyle w:val="Akapitzlist"/>
        <w:numPr>
          <w:ilvl w:val="0"/>
          <w:numId w:val="6"/>
        </w:numPr>
        <w:spacing w:before="240" w:after="24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 IKE – Współpraca z Lokalnym Środowiskiem w 2024 roku (w kontekście biblioteki naukowej):</w:t>
      </w:r>
    </w:p>
    <w:p w14:paraId="44B0B233" w14:textId="056B3557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Organizacja wydarzeń popularyzujących naukę:</w:t>
      </w:r>
    </w:p>
    <w:p w14:paraId="56CF0D1D" w14:textId="57E3E2D4" w:rsidR="0C615D11" w:rsidRDefault="0576F24A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III Liberaria Gnieźnieńskie – konferencja naukowa otwarta dla społeczności lokalnej, umożliwiająca udział w wykładach i dyskusjach na temat literatury i nauki.</w:t>
      </w:r>
    </w:p>
    <w:p w14:paraId="476D8761" w14:textId="481C653F" w:rsidR="0C615D11" w:rsidRDefault="3AC5B642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Udział w Festiwalu Fyrtel – prezentacja naukowej działalności Biblioteki IKE oraz jej roli w upowszechnianiu wiedzy.</w:t>
      </w:r>
    </w:p>
    <w:p w14:paraId="1B566618" w14:textId="04EE17C6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Promocja dorobku naukowego Instytutu:</w:t>
      </w:r>
    </w:p>
    <w:p w14:paraId="1E6F4EF8" w14:textId="24F5A234" w:rsidR="0C615D11" w:rsidRDefault="14DB65DF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Współorganizacja spotkań naukowych i autorskich, takich jak wydarzenie dotyczące kultury i rozrywki w PRL.</w:t>
      </w:r>
    </w:p>
    <w:p w14:paraId="706FC745" w14:textId="123E13FD" w:rsidR="0C615D11" w:rsidRDefault="1AFF9E86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Prezentacja naukowych i dydaktycznych zasobów Biblioteki dla lokalnej społeczności.</w:t>
      </w:r>
    </w:p>
    <w:p w14:paraId="7D69D61F" w14:textId="2BC76961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Wsparcie dydaktyczne i naukowe dla społeczności lokalnej:</w:t>
      </w:r>
    </w:p>
    <w:p w14:paraId="229A1E50" w14:textId="6E4DAAD5" w:rsidR="0C615D11" w:rsidRDefault="333B3976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Umożliwienie dostępu do wybranych zasobów naukowych w czytelni dla osób spoza środowiska akademickiego, zainteresowanych tematyką naukową.</w:t>
      </w:r>
    </w:p>
    <w:p w14:paraId="3146E278" w14:textId="7ADD9875" w:rsidR="0C615D11" w:rsidRDefault="42AC1E46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Konsultacje bibliograficzne dla mieszkańców realizujących własne projekty badawcze.</w:t>
      </w:r>
    </w:p>
    <w:p w14:paraId="2C30FDBB" w14:textId="3997B089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Współpraca z lokalnymi instytucjami:</w:t>
      </w:r>
    </w:p>
    <w:p w14:paraId="547A7C42" w14:textId="5A90B3C7" w:rsidR="0C615D11" w:rsidRDefault="4693C8AC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Partnerstwo z Biblioteką Publiczną Miasta Gniezna przy organizacji wydarzeń naukowych i kulturalnych.</w:t>
      </w:r>
    </w:p>
    <w:p w14:paraId="6CF816C3" w14:textId="34FA4FAC" w:rsidR="0C615D11" w:rsidRDefault="746A70BB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• </w:t>
      </w:r>
      <w:r w:rsidR="74C3D169" w:rsidRPr="61708FD1">
        <w:rPr>
          <w:rFonts w:eastAsiaTheme="minorEastAsia"/>
          <w:color w:val="000000" w:themeColor="text1"/>
          <w:sz w:val="24"/>
          <w:szCs w:val="24"/>
        </w:rPr>
        <w:t>Współpraca z lokalnymi szkołami średnimi w zakresie promowania naukowych zasobów bibliotecznych.</w:t>
      </w:r>
    </w:p>
    <w:p w14:paraId="0B380A0D" w14:textId="6CBF372C" w:rsidR="0C615D11" w:rsidRDefault="74C3D169" w:rsidP="61708FD1">
      <w:pPr>
        <w:pStyle w:val="Akapitzlist"/>
        <w:numPr>
          <w:ilvl w:val="0"/>
          <w:numId w:val="34"/>
        </w:numPr>
        <w:spacing w:before="240" w:after="24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Promocja zasobów naukowych i działalności Biblioteki:</w:t>
      </w:r>
    </w:p>
    <w:p w14:paraId="305AA26B" w14:textId="36C93BD1" w:rsidR="0C615D11" w:rsidRDefault="74C3D169" w:rsidP="61708FD1">
      <w:pPr>
        <w:pStyle w:val="Akapitzlist"/>
        <w:numPr>
          <w:ilvl w:val="0"/>
          <w:numId w:val="34"/>
        </w:numPr>
        <w:shd w:val="clear" w:color="auto" w:fill="FFFFFF" w:themeFill="background1"/>
        <w:spacing w:before="240" w:after="240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lastRenderedPageBreak/>
        <w:t>Publikacja treści na profilach Biblioteki IKE i Bibliotek Jednostek Organizacyjnych UAM, promujących naukę oraz wydarzenia o charakterze akademickim skierowane również do lokalnej społeczności.</w:t>
      </w:r>
    </w:p>
    <w:p w14:paraId="46243B81" w14:textId="6EAAE1B0" w:rsidR="0C615D11" w:rsidRDefault="05C25633" w:rsidP="61708FD1">
      <w:pPr>
        <w:pStyle w:val="Akapitzlist"/>
        <w:shd w:val="clear" w:color="auto" w:fill="FFFFFF" w:themeFill="background1"/>
        <w:spacing w:before="240" w:after="240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br/>
      </w:r>
      <w:r w:rsidR="4078B63F"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52A5D1D5" w:rsidRPr="61708FD1">
        <w:rPr>
          <w:rFonts w:eastAsiaTheme="minorEastAsia"/>
          <w:b/>
          <w:bCs/>
          <w:color w:val="000000" w:themeColor="text1"/>
          <w:sz w:val="24"/>
          <w:szCs w:val="24"/>
        </w:rPr>
        <w:t>Kampusu Ogrody</w:t>
      </w:r>
    </w:p>
    <w:p w14:paraId="47692049" w14:textId="53CD5189" w:rsidR="0C615D11" w:rsidRDefault="083A8A0C" w:rsidP="61708FD1">
      <w:pPr>
        <w:pStyle w:val="Akapitzlist"/>
        <w:numPr>
          <w:ilvl w:val="0"/>
          <w:numId w:val="34"/>
        </w:numPr>
        <w:spacing w:after="0"/>
        <w:jc w:val="both"/>
        <w:rPr>
          <w:rStyle w:val="Pogrubienie"/>
          <w:rFonts w:eastAsiaTheme="minorEastAsia"/>
          <w:b w:val="0"/>
          <w:bCs w:val="0"/>
          <w:color w:val="000000" w:themeColor="text1"/>
          <w:sz w:val="24"/>
          <w:szCs w:val="24"/>
        </w:rPr>
      </w:pPr>
      <w:r w:rsidRPr="410F219D">
        <w:rPr>
          <w:rStyle w:val="Pogrubienie"/>
          <w:rFonts w:eastAsiaTheme="minorEastAsia"/>
          <w:b w:val="0"/>
          <w:bCs w:val="0"/>
          <w:color w:val="000000" w:themeColor="text1"/>
          <w:sz w:val="24"/>
          <w:szCs w:val="24"/>
        </w:rPr>
        <w:t>K</w:t>
      </w:r>
      <w:r w:rsidR="777BD152" w:rsidRPr="410F219D">
        <w:rPr>
          <w:rStyle w:val="Pogrubienie"/>
          <w:rFonts w:eastAsiaTheme="minorEastAsia"/>
          <w:b w:val="0"/>
          <w:bCs w:val="0"/>
          <w:color w:val="000000" w:themeColor="text1"/>
          <w:sz w:val="24"/>
          <w:szCs w:val="24"/>
        </w:rPr>
        <w:t xml:space="preserve">ącik czytelniczy w przedszkolu Fistaszki, dedykowany grupie zerówkowej </w:t>
      </w:r>
    </w:p>
    <w:p w14:paraId="6147F91E" w14:textId="63625200" w:rsidR="0C615D11" w:rsidRDefault="394DCBD7" w:rsidP="61708FD1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>K</w:t>
      </w:r>
      <w:r w:rsidR="777BD152" w:rsidRPr="410F219D">
        <w:rPr>
          <w:rFonts w:eastAsiaTheme="minorEastAsia"/>
          <w:color w:val="000000" w:themeColor="text1"/>
          <w:sz w:val="24"/>
          <w:szCs w:val="24"/>
        </w:rPr>
        <w:t xml:space="preserve">ącik czytelniczy w ramach „II Konferencji Naukowo-Metodycznej: Dziecko w zaczarowanym kręgu książki. Czytajmy dzieciom!” organizowanej przez WSE </w:t>
      </w:r>
    </w:p>
    <w:p w14:paraId="307A8310" w14:textId="2B5AECC0" w:rsidR="0C615D11" w:rsidRDefault="764AB50E" w:rsidP="61708FD1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>Z</w:t>
      </w:r>
      <w:r w:rsidR="777BD152" w:rsidRPr="410F219D">
        <w:rPr>
          <w:rFonts w:eastAsiaTheme="minorEastAsia"/>
          <w:color w:val="000000" w:themeColor="text1"/>
          <w:sz w:val="24"/>
          <w:szCs w:val="24"/>
        </w:rPr>
        <w:t xml:space="preserve">organizowane oprowadzanie grup przedszkolnych i szkolnych w ramach wycieczek  </w:t>
      </w:r>
      <w:r w:rsidR="5C81C0F2">
        <w:br/>
      </w:r>
      <w:r w:rsidR="777BD152" w:rsidRPr="410F219D">
        <w:rPr>
          <w:rFonts w:eastAsiaTheme="minorEastAsia"/>
          <w:color w:val="000000" w:themeColor="text1"/>
          <w:sz w:val="24"/>
          <w:szCs w:val="24"/>
        </w:rPr>
        <w:t xml:space="preserve">(12 grup = 205 os.) </w:t>
      </w:r>
    </w:p>
    <w:p w14:paraId="71E59660" w14:textId="5EA005FB" w:rsidR="0C615D11" w:rsidRDefault="777BD152" w:rsidP="410F219D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 xml:space="preserve">Kiermasz książek </w:t>
      </w:r>
      <w:r w:rsidR="36F5834B" w:rsidRPr="410F219D">
        <w:rPr>
          <w:rFonts w:eastAsiaTheme="minorEastAsia"/>
          <w:color w:val="000000" w:themeColor="text1"/>
          <w:sz w:val="24"/>
          <w:szCs w:val="24"/>
        </w:rPr>
        <w:t>„</w:t>
      </w:r>
      <w:r w:rsidRPr="410F219D">
        <w:rPr>
          <w:rFonts w:eastAsiaTheme="minorEastAsia"/>
          <w:color w:val="000000" w:themeColor="text1"/>
          <w:sz w:val="24"/>
          <w:szCs w:val="24"/>
        </w:rPr>
        <w:t>Cegiełka dla Ukrainy</w:t>
      </w:r>
      <w:r w:rsidR="339081B5" w:rsidRPr="410F219D">
        <w:rPr>
          <w:rFonts w:eastAsiaTheme="minorEastAsia"/>
          <w:color w:val="000000" w:themeColor="text1"/>
          <w:sz w:val="24"/>
          <w:szCs w:val="24"/>
        </w:rPr>
        <w:t>”</w:t>
      </w:r>
      <w:r w:rsidRPr="410F219D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0BAB1BCF" w14:textId="4EFAA9D5" w:rsidR="0C615D11" w:rsidRDefault="5F9CC806" w:rsidP="61708FD1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color w:val="000000" w:themeColor="text1"/>
          <w:sz w:val="24"/>
          <w:szCs w:val="24"/>
        </w:rPr>
        <w:t xml:space="preserve">III Świąteczna Zbiórka dla Stowarzyszenia „Potrafię Więcej” </w:t>
      </w:r>
    </w:p>
    <w:p w14:paraId="7FC0067D" w14:textId="35134FFE" w:rsidR="0C615D11" w:rsidRDefault="062FCD0F" w:rsidP="410F219D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</w:rPr>
      </w:pPr>
      <w:r w:rsidRPr="410F219D">
        <w:rPr>
          <w:rFonts w:eastAsiaTheme="minorEastAsia"/>
          <w:color w:val="000000" w:themeColor="text1"/>
          <w:sz w:val="24"/>
          <w:szCs w:val="24"/>
        </w:rPr>
        <w:t>R</w:t>
      </w:r>
      <w:r w:rsidR="777BD152" w:rsidRPr="410F219D">
        <w:rPr>
          <w:rFonts w:eastAsiaTheme="minorEastAsia"/>
          <w:color w:val="000000" w:themeColor="text1"/>
          <w:sz w:val="24"/>
          <w:szCs w:val="24"/>
        </w:rPr>
        <w:t xml:space="preserve">eferat pt. „Bohaterki codzienności </w:t>
      </w:r>
      <w:r w:rsidR="6D31C7A9" w:rsidRPr="410F219D">
        <w:rPr>
          <w:rFonts w:eastAsiaTheme="minorEastAsia"/>
          <w:color w:val="000000" w:themeColor="text1"/>
          <w:sz w:val="24"/>
          <w:szCs w:val="24"/>
        </w:rPr>
        <w:t>–</w:t>
      </w:r>
      <w:r w:rsidR="777BD152" w:rsidRPr="410F219D">
        <w:rPr>
          <w:rFonts w:eastAsiaTheme="minorEastAsia"/>
          <w:color w:val="000000" w:themeColor="text1"/>
          <w:sz w:val="24"/>
          <w:szCs w:val="24"/>
        </w:rPr>
        <w:t xml:space="preserve"> nauczycielki wobec wyzwań rzeczywistości PRL-u. Refleksje na podstawie filmu: Dzień dobry dzieci, Ireny Kamieńskiej” w ramach „III Liberariów Gnieźnieńskich, Podmiotowość kobiet w kulturze europejskiej. Historyczne konteksty i nowe perspektywy”</w:t>
      </w:r>
    </w:p>
    <w:p w14:paraId="46916F34" w14:textId="2D41B9CE" w:rsidR="0C615D11" w:rsidRDefault="0C615D11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62352CAF" w14:textId="00360094" w:rsidR="0C615D11" w:rsidRDefault="4078B63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20426FDF"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Nadnoteckiego Instytutu UAM w Pile </w:t>
      </w:r>
    </w:p>
    <w:p w14:paraId="089D5FAD" w14:textId="77417338" w:rsidR="1ECD8ECD" w:rsidRDefault="2C0D3B10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Uczestnictwo w IV Forum Administracji UAM w Poznaniu.</w:t>
      </w:r>
    </w:p>
    <w:p w14:paraId="581A2A9C" w14:textId="3EE305F3" w:rsidR="1ECD8ECD" w:rsidRDefault="3C928A45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Udział w pracach jury Powiatowego Konkursu „Antyk łączy epoki</w:t>
      </w:r>
      <w:r w:rsidR="1CC7B431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organizowanego przez Bibliotekę Pedagogiczną w Pile.</w:t>
      </w:r>
    </w:p>
    <w:p w14:paraId="0BF36E0F" w14:textId="777E0519" w:rsidR="1ECD8ECD" w:rsidRDefault="3C928A45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Udział</w:t>
      </w:r>
      <w:r w:rsidR="6D058DB0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i promowanie Biblioteki NI UAM w akcji „Odjazdowy</w:t>
      </w:r>
      <w:r w:rsidR="73D46753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Bibliotekarz”</w:t>
      </w:r>
      <w:r w:rsidR="0CEC02EC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3150952" w:rsidRPr="410F219D">
        <w:rPr>
          <w:color w:val="202122"/>
          <w:sz w:val="24"/>
          <w:szCs w:val="24"/>
        </w:rPr>
        <w:t>–</w:t>
      </w:r>
      <w:r w:rsidR="73150952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rajd rowerowy bibliotekarzy, czytelników oraz wszystkich miłośników książek, bibliotek i rowerów.</w:t>
      </w:r>
    </w:p>
    <w:p w14:paraId="6D806740" w14:textId="62F06A39" w:rsidR="1ECD8ECD" w:rsidRDefault="2C0D3B10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Uczestnictwo w PILKONIE 2024 (Pilski Festiwal/Konwent Fantastyki),</w:t>
      </w:r>
    </w:p>
    <w:p w14:paraId="75E8EB09" w14:textId="1FAB3F8F" w:rsidR="1ECD8ECD" w:rsidRDefault="2C0D3B10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udział w wyjeździe szkoleniowo-integracyjnym BJO do Biblioteki IKE Gniezno</w:t>
      </w:r>
    </w:p>
    <w:p w14:paraId="76553537" w14:textId="110D3C2A" w:rsidR="1ECD8ECD" w:rsidRDefault="2C0D3B10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Organizacja spotkania ze studentami I rok Technologii Informatycznych w ramach Inauguracji roku akademickiego 2024/2025,</w:t>
      </w:r>
    </w:p>
    <w:p w14:paraId="098CAD79" w14:textId="7E2080E2" w:rsidR="1ECD8ECD" w:rsidRDefault="3C928A45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Udział w Dniu Kandydata na UAM</w:t>
      </w:r>
      <w:r w:rsidR="0AB5EE6B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872983A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="3E7EAF2C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promocja kierunków studiów dostępnych w NI UAM w Pile</w:t>
      </w:r>
    </w:p>
    <w:p w14:paraId="34805330" w14:textId="0ABEE29C" w:rsidR="1ECD8ECD" w:rsidRDefault="3C928A45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Udział w spotkaniu szkoleniowo-integracyjnym w Gułtowach - organizowanym przez Centrum Wsparcia Kształcenia UAM w ramach którego odbyło się szkoleniu o nazwie: </w:t>
      </w:r>
      <w:r w:rsidR="3A01748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„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Asertywność i NVC </w:t>
      </w:r>
      <w:r w:rsidR="1A8DB043" w:rsidRPr="410F219D">
        <w:rPr>
          <w:color w:val="202122"/>
          <w:sz w:val="24"/>
          <w:szCs w:val="24"/>
        </w:rPr>
        <w:t>–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czy to można pogodzić? </w:t>
      </w:r>
      <w:r w:rsidR="25CA51A8" w:rsidRPr="410F219D">
        <w:rPr>
          <w:color w:val="202122"/>
          <w:sz w:val="24"/>
          <w:szCs w:val="24"/>
        </w:rPr>
        <w:t>–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czyli o tym jak być asertywnym, aby nie niszczyć relacji</w:t>
      </w:r>
      <w:r w:rsidR="58AE6E6E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</w:p>
    <w:p w14:paraId="1045A1CF" w14:textId="61A98630" w:rsidR="590C6B57" w:rsidRDefault="4D4DAC61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="3C928A45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ołączenie pracowników NI UAM w Pile do akcji III Świątecznej Zbiórce dla Stowarzyszenia na Rzecz Dzieci ze Złożoną Niepełnosprawnością „Potrafię Więcej”</w:t>
      </w:r>
    </w:p>
    <w:p w14:paraId="4AAB86BC" w14:textId="63B616F7" w:rsidR="0C615D11" w:rsidRDefault="0C615D11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2A9E82F" w14:textId="2956DD53" w:rsidR="0C615D11" w:rsidRDefault="4078B63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16896DEA" w:rsidRPr="61708FD1">
        <w:rPr>
          <w:rFonts w:eastAsiaTheme="minorEastAsia"/>
          <w:b/>
          <w:bCs/>
          <w:color w:val="000000" w:themeColor="text1"/>
          <w:sz w:val="24"/>
          <w:szCs w:val="24"/>
        </w:rPr>
        <w:t>Wydziału Biologii</w:t>
      </w:r>
    </w:p>
    <w:p w14:paraId="664B5256" w14:textId="3DCE8CD5" w:rsidR="4F81706B" w:rsidRDefault="738F4FBA" w:rsidP="410F219D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>W</w:t>
      </w:r>
      <w:r w:rsidR="2C5E35AC" w:rsidRPr="410F219D">
        <w:rPr>
          <w:color w:val="000000" w:themeColor="text1"/>
          <w:sz w:val="24"/>
          <w:szCs w:val="24"/>
        </w:rPr>
        <w:t xml:space="preserve"> maju udział w kiermaszu książek w ramach Tygodnia Bibliotek na Campusie Morasko </w:t>
      </w:r>
      <w:r w:rsidR="4FD8272E" w:rsidRPr="410F219D">
        <w:rPr>
          <w:color w:val="000000" w:themeColor="text1"/>
          <w:sz w:val="24"/>
          <w:szCs w:val="24"/>
        </w:rPr>
        <w:t>–</w:t>
      </w:r>
      <w:r w:rsidR="2C5E35AC" w:rsidRPr="410F219D">
        <w:rPr>
          <w:color w:val="000000" w:themeColor="text1"/>
          <w:sz w:val="24"/>
          <w:szCs w:val="24"/>
        </w:rPr>
        <w:t xml:space="preserve"> kwoty / cegiełki w całości przeznaczone na pomoc Ukrainie.  </w:t>
      </w:r>
    </w:p>
    <w:p w14:paraId="43F46A57" w14:textId="629FBAFF" w:rsidR="4F81706B" w:rsidRDefault="05F9166A" w:rsidP="61708FD1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W</w:t>
      </w:r>
      <w:r w:rsidR="2C5E35AC" w:rsidRPr="410F219D">
        <w:rPr>
          <w:color w:val="000000" w:themeColor="text1"/>
          <w:sz w:val="24"/>
          <w:szCs w:val="24"/>
        </w:rPr>
        <w:t xml:space="preserve"> </w:t>
      </w:r>
      <w:r w:rsidR="039737A2" w:rsidRPr="410F219D">
        <w:rPr>
          <w:color w:val="000000" w:themeColor="text1"/>
          <w:sz w:val="24"/>
          <w:szCs w:val="24"/>
        </w:rPr>
        <w:t>grudniu udział</w:t>
      </w:r>
      <w:r w:rsidR="2C5E35AC" w:rsidRPr="410F219D">
        <w:rPr>
          <w:color w:val="000000" w:themeColor="text1"/>
          <w:sz w:val="24"/>
          <w:szCs w:val="24"/>
        </w:rPr>
        <w:t xml:space="preserve"> </w:t>
      </w:r>
      <w:r w:rsidR="2B074C0E" w:rsidRPr="410F219D">
        <w:rPr>
          <w:color w:val="000000" w:themeColor="text1"/>
          <w:sz w:val="24"/>
          <w:szCs w:val="24"/>
        </w:rPr>
        <w:t>w zbiórce</w:t>
      </w:r>
      <w:r w:rsidR="2C5E35AC" w:rsidRPr="410F219D">
        <w:rPr>
          <w:color w:val="000000" w:themeColor="text1"/>
          <w:sz w:val="24"/>
          <w:szCs w:val="24"/>
        </w:rPr>
        <w:t xml:space="preserve"> darów dla Stowarzyszenia na Rzecz dzieci ze złożoną </w:t>
      </w:r>
      <w:r w:rsidR="3F112C66" w:rsidRPr="410F219D">
        <w:rPr>
          <w:color w:val="000000" w:themeColor="text1"/>
          <w:sz w:val="24"/>
          <w:szCs w:val="24"/>
        </w:rPr>
        <w:t>niepełnosprawnością „</w:t>
      </w:r>
      <w:r w:rsidR="2C5E35AC" w:rsidRPr="410F219D">
        <w:rPr>
          <w:color w:val="000000" w:themeColor="text1"/>
          <w:sz w:val="24"/>
          <w:szCs w:val="24"/>
        </w:rPr>
        <w:t>Potrafię więcej”.</w:t>
      </w:r>
    </w:p>
    <w:p w14:paraId="24B93DBA" w14:textId="5FDC412E" w:rsidR="0C615D11" w:rsidRDefault="0C615D11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62A732B5" w14:textId="67EBD39F" w:rsidR="0C615D11" w:rsidRDefault="4078B63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2CF1D3C1" w:rsidRPr="61708FD1">
        <w:rPr>
          <w:rFonts w:eastAsiaTheme="minorEastAsia"/>
          <w:b/>
          <w:bCs/>
          <w:color w:val="000000" w:themeColor="text1"/>
          <w:sz w:val="24"/>
          <w:szCs w:val="24"/>
        </w:rPr>
        <w:t>Wydziału Chemii</w:t>
      </w:r>
    </w:p>
    <w:p w14:paraId="02475C96" w14:textId="3FDEBC19" w:rsidR="0C615D11" w:rsidRDefault="03C35C15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R</w:t>
      </w:r>
      <w:r w:rsidR="47F9C0DB" w:rsidRPr="410F219D">
        <w:rPr>
          <w:color w:val="000000" w:themeColor="text1"/>
          <w:sz w:val="24"/>
          <w:szCs w:val="24"/>
        </w:rPr>
        <w:t xml:space="preserve">edaktorzy Bazy Wiedzy (M. Konowalczyk, A. Szalaty-Bujakowska, I. Taborska) </w:t>
      </w:r>
    </w:p>
    <w:p w14:paraId="26117274" w14:textId="2A24FD6D" w:rsidR="0C615D11" w:rsidRDefault="18D592EB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P</w:t>
      </w:r>
      <w:r w:rsidR="47F9C0DB" w:rsidRPr="410F219D">
        <w:rPr>
          <w:color w:val="000000" w:themeColor="text1"/>
          <w:sz w:val="24"/>
          <w:szCs w:val="24"/>
        </w:rPr>
        <w:t xml:space="preserve">rzygotowywanie raportów, zestawień dla dziekana  </w:t>
      </w:r>
    </w:p>
    <w:p w14:paraId="7F970BD5" w14:textId="770731AB" w:rsidR="0C615D11" w:rsidRDefault="1F5932A3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U</w:t>
      </w:r>
      <w:r w:rsidR="47F9C0DB" w:rsidRPr="410F219D">
        <w:rPr>
          <w:color w:val="000000" w:themeColor="text1"/>
          <w:sz w:val="24"/>
          <w:szCs w:val="24"/>
        </w:rPr>
        <w:t>dostępnianie salki komputerowej na zajęcia/egzaminy</w:t>
      </w:r>
    </w:p>
    <w:p w14:paraId="4C7E7485" w14:textId="0E2A45AA" w:rsidR="0C615D11" w:rsidRDefault="2D596E03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W</w:t>
      </w:r>
      <w:r w:rsidR="47F9C0DB" w:rsidRPr="410F219D">
        <w:rPr>
          <w:color w:val="000000" w:themeColor="text1"/>
          <w:sz w:val="24"/>
          <w:szCs w:val="24"/>
        </w:rPr>
        <w:t>ypożyczanie stołów i krzeseł z biblioteki na wydarzenia odbywające się na wydziale (seminarium naukowe</w:t>
      </w:r>
      <w:r w:rsidR="3DC708E2" w:rsidRPr="410F219D">
        <w:rPr>
          <w:color w:val="000000" w:themeColor="text1"/>
          <w:sz w:val="24"/>
          <w:szCs w:val="24"/>
        </w:rPr>
        <w:t xml:space="preserve"> </w:t>
      </w:r>
      <w:r w:rsidR="47F9C0DB" w:rsidRPr="410F219D">
        <w:rPr>
          <w:color w:val="000000" w:themeColor="text1"/>
          <w:sz w:val="24"/>
          <w:szCs w:val="24"/>
        </w:rPr>
        <w:t xml:space="preserve">– czerwiec, wrzesień 2024, Dzień Kandydata – październik, Koła naukowe – grudzień) </w:t>
      </w:r>
    </w:p>
    <w:p w14:paraId="5DB21547" w14:textId="15B018B5" w:rsidR="0C615D11" w:rsidRDefault="47F9C0DB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Członek zespołu ds. zarządzania Bazą Wiedzy UAM</w:t>
      </w:r>
      <w:r w:rsidR="0F19F462" w:rsidRPr="410F219D">
        <w:rPr>
          <w:color w:val="000000" w:themeColor="text1"/>
          <w:sz w:val="24"/>
          <w:szCs w:val="24"/>
        </w:rPr>
        <w:t xml:space="preserve"> </w:t>
      </w:r>
      <w:r w:rsidRPr="410F219D">
        <w:rPr>
          <w:color w:val="000000" w:themeColor="text1"/>
          <w:sz w:val="24"/>
          <w:szCs w:val="24"/>
        </w:rPr>
        <w:t>(I. Taborska)</w:t>
      </w:r>
    </w:p>
    <w:p w14:paraId="4A7D1056" w14:textId="1EF263E5" w:rsidR="0C615D11" w:rsidRDefault="47F9C0DB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Członek Zespołu ds. ewaluacji jakości działalności naukowej UAM (I. Taborska)</w:t>
      </w:r>
    </w:p>
    <w:p w14:paraId="0A6947F4" w14:textId="358DA036" w:rsidR="0C615D11" w:rsidRDefault="47F9C0DB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Członek</w:t>
      </w:r>
      <w:r w:rsidR="46D1D128" w:rsidRPr="410F219D">
        <w:rPr>
          <w:color w:val="000000" w:themeColor="text1"/>
          <w:sz w:val="24"/>
          <w:szCs w:val="24"/>
        </w:rPr>
        <w:t xml:space="preserve"> </w:t>
      </w:r>
      <w:r w:rsidRPr="410F219D">
        <w:rPr>
          <w:color w:val="000000" w:themeColor="text1"/>
          <w:sz w:val="24"/>
          <w:szCs w:val="24"/>
        </w:rPr>
        <w:t>zespołu wydziałowego ds. bibliografii pracowników wydziału - importer</w:t>
      </w:r>
      <w:r w:rsidR="007446D7" w:rsidRPr="410F219D">
        <w:rPr>
          <w:color w:val="000000" w:themeColor="text1"/>
          <w:sz w:val="24"/>
          <w:szCs w:val="24"/>
        </w:rPr>
        <w:t xml:space="preserve"> </w:t>
      </w:r>
      <w:r w:rsidRPr="410F219D">
        <w:rPr>
          <w:color w:val="000000" w:themeColor="text1"/>
          <w:sz w:val="24"/>
          <w:szCs w:val="24"/>
        </w:rPr>
        <w:t>PBN (I. Taborska)</w:t>
      </w:r>
    </w:p>
    <w:p w14:paraId="2D2EFE22" w14:textId="0BE1EB61" w:rsidR="0C615D11" w:rsidRDefault="47F9C0DB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</w:rPr>
      </w:pPr>
      <w:r w:rsidRPr="410F219D">
        <w:rPr>
          <w:color w:val="000000" w:themeColor="text1"/>
          <w:sz w:val="24"/>
          <w:szCs w:val="24"/>
        </w:rPr>
        <w:t>Członek Komisji Rewizyjnej Pracowniczej Kasy Zapomogowo-Pożyczkowej</w:t>
      </w:r>
      <w:r w:rsidR="06850F42" w:rsidRPr="410F219D">
        <w:rPr>
          <w:color w:val="000000" w:themeColor="text1"/>
          <w:sz w:val="24"/>
          <w:szCs w:val="24"/>
        </w:rPr>
        <w:t xml:space="preserve"> </w:t>
      </w:r>
      <w:r w:rsidRPr="410F219D">
        <w:rPr>
          <w:color w:val="000000" w:themeColor="text1"/>
          <w:sz w:val="24"/>
          <w:szCs w:val="24"/>
        </w:rPr>
        <w:t>(I. Taborska)</w:t>
      </w:r>
    </w:p>
    <w:p w14:paraId="5ED2A1CA" w14:textId="184FC1C1" w:rsidR="0C615D11" w:rsidRDefault="47F9C0DB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Członek Rady Dziekańskiej Wydziału Chemii (I. Taborska)</w:t>
      </w:r>
    </w:p>
    <w:p w14:paraId="1D561EF9" w14:textId="06B8FE99" w:rsidR="0C615D11" w:rsidRDefault="0C615D11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F8DD119" w14:textId="31F33356" w:rsidR="0C615D11" w:rsidRDefault="3E62A537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</w:t>
      </w:r>
      <w:r w:rsidR="33B5F0DC"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 Wydziału Fizyki</w:t>
      </w:r>
      <w:r w:rsidR="5772FE48"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 i Astronomii</w:t>
      </w:r>
    </w:p>
    <w:p w14:paraId="199874A9" w14:textId="775EC819" w:rsidR="38FCA336" w:rsidRDefault="7E54EC39" w:rsidP="61708FD1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BWFiA:</w:t>
      </w:r>
    </w:p>
    <w:p w14:paraId="2CE6D4B5" w14:textId="0201A783" w:rsidR="38FCA336" w:rsidRDefault="270BB79E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rzygotowanie wystawy z okazji 120. rocznicy urodzin prof. Arkadiusza Piekary </w:t>
      </w:r>
    </w:p>
    <w:p w14:paraId="7F039088" w14:textId="2189C754" w:rsidR="38FCA336" w:rsidRDefault="45B02B8E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omoc przy sprawdzaniu dat do książki o historii Wydziału Fizyki oraz przepisywanie maszynopisu prof. Arkadiusza Piekary w ramach przygotowywania publikacji dotyczącej historii Wydziału </w:t>
      </w:r>
    </w:p>
    <w:p w14:paraId="3B1994B4" w14:textId="4215A2AE" w:rsidR="38FCA336" w:rsidRDefault="28DDA4C8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rzygotowywanie materiałów do książki o historii Wydziału Fizyki UAM </w:t>
      </w:r>
    </w:p>
    <w:p w14:paraId="7C355D0B" w14:textId="4921686B" w:rsidR="38FCA336" w:rsidRDefault="26090559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apisanie tekstu o Bibliotece Wydziału Fizyki i Astronomii (do powstającej książki o historii Bibliotek Jednostek Organizacyjnych UAM) </w:t>
      </w:r>
    </w:p>
    <w:p w14:paraId="40B4CB8E" w14:textId="435BBCB2" w:rsidR="38FCA336" w:rsidRDefault="1D54DD68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prawdzanie sylabusów dla wszystkich kierunków i specjalności </w:t>
      </w:r>
    </w:p>
    <w:p w14:paraId="228D3045" w14:textId="0E77759A" w:rsidR="38FCA336" w:rsidRDefault="605514C8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raca w wydziałowym zespole ds. promocji </w:t>
      </w:r>
    </w:p>
    <w:p w14:paraId="19E646F7" w14:textId="1684C1B9" w:rsidR="38FCA336" w:rsidRDefault="6043E3BF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raca w Zespole ds. Zasad Udostępniania Zbiorów BJO</w:t>
      </w:r>
    </w:p>
    <w:p w14:paraId="28CE3630" w14:textId="6DA97C94" w:rsidR="38FCA336" w:rsidRDefault="356EB946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raca w Zespole Wdrożeniowym BJO ds. Almy </w:t>
      </w:r>
    </w:p>
    <w:p w14:paraId="1A1E099D" w14:textId="69A777D0" w:rsidR="38FCA336" w:rsidRDefault="3F69B931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złonek Redakcji Biuletynu Dziekana </w:t>
      </w:r>
      <w:r w:rsidR="7E7F5FD4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7 numerów w 2024 roku </w:t>
      </w:r>
    </w:p>
    <w:p w14:paraId="4EE67016" w14:textId="7D11152C" w:rsidR="38FCA336" w:rsidRDefault="0073751A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rowadzenie sklepiku z materiałami promocyjnymi Wydziału Fizyki i Astronomii</w:t>
      </w:r>
    </w:p>
    <w:p w14:paraId="3418762D" w14:textId="7B4CFFDC" w:rsidR="38FCA336" w:rsidRDefault="149966D7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rowadzenie Facebooka Wydziału Fizyki i Astronomii </w:t>
      </w:r>
    </w:p>
    <w:p w14:paraId="48700902" w14:textId="132B6EC2" w:rsidR="38FCA336" w:rsidRDefault="55D45290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rowadzenie Facebooka Biblioteki Wydziału Fizyki i Astronomii </w:t>
      </w:r>
    </w:p>
    <w:p w14:paraId="65E183BE" w14:textId="3A335A1F" w:rsidR="38FCA336" w:rsidRDefault="4AFBBA93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rowadzenie strony internetowej Biblioteki Wydziału Fizyki i Astronomii</w:t>
      </w:r>
    </w:p>
    <w:p w14:paraId="16370F57" w14:textId="4F370706" w:rsidR="38FCA336" w:rsidRDefault="62B72FF4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złonek poszerzonej Rady Naukowej Dyscyplin Nauki Fizyczne i Astronomii</w:t>
      </w:r>
    </w:p>
    <w:p w14:paraId="6FAC530A" w14:textId="0FA1C2E1" w:rsidR="38FCA336" w:rsidRDefault="56A57892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raca redaktorów wydziałowych w Bazie Wiedzy UAM </w:t>
      </w:r>
    </w:p>
    <w:p w14:paraId="119E260D" w14:textId="2D8AFA2C" w:rsidR="38FCA336" w:rsidRDefault="764A35E1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złonek Wydziałowej Komisji Wyborczej </w:t>
      </w:r>
    </w:p>
    <w:p w14:paraId="29232D66" w14:textId="53148513" w:rsidR="38FCA336" w:rsidRDefault="21AA72FB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rowadzenie szkoleń z Edukacji Informacyjnej i Źródłowej dla studentów I roku </w:t>
      </w:r>
    </w:p>
    <w:p w14:paraId="600C9B23" w14:textId="4C39CA9F" w:rsidR="38FCA336" w:rsidRDefault="114B91B8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G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romadzenie i opisywanie materiałów do archiwum Wydziału Fizyki i Astronomii</w:t>
      </w:r>
    </w:p>
    <w:p w14:paraId="43D983DC" w14:textId="184B877D" w:rsidR="38FCA336" w:rsidRDefault="5346B905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złonek komisji ds. nagród JM Rektora UAM </w:t>
      </w:r>
    </w:p>
    <w:p w14:paraId="19D99347" w14:textId="0A29FD2C" w:rsidR="38FCA336" w:rsidRDefault="7E54EC39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Dzień Studenta I Roku w Audytorium Maximum</w:t>
      </w:r>
    </w:p>
    <w:p w14:paraId="1A79E296" w14:textId="35E0E75B" w:rsidR="38FCA336" w:rsidRDefault="4A6143D5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C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harytatywny kiermasz książek „Cegiełka dla Ukrainy” – zorganizowany wspólnie z innymi BJO na Kampusie Morasko – 13-15.05.2024. Sprzedano 987 książek i zebrano 4935 zł. Cały dochód został przekazany na konto UAM dedykowane pomocy rodzinom z Ukrainy</w:t>
      </w:r>
    </w:p>
    <w:p w14:paraId="5551AA5E" w14:textId="79E0C48E" w:rsidR="38FCA336" w:rsidRDefault="7E54EC39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„Czytelnia BJO na PYRKONIE” – BWF przekazała książki (14-16.06.2024)</w:t>
      </w:r>
    </w:p>
    <w:p w14:paraId="0AB5783A" w14:textId="33EECE7D" w:rsidR="38FCA336" w:rsidRDefault="7E4004EF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dział w III Świątecznej Zbiórce Bibliotek Jednostek Organizacyjnych dla Stowarzyszenia na Rzecz Dzieci ze Złożoną Niepełnosprawnością „Potrafię Więcej” (2-14 12.2024)</w:t>
      </w:r>
    </w:p>
    <w:p w14:paraId="148B965E" w14:textId="55A94F77" w:rsidR="38FCA336" w:rsidRDefault="63FC92C4" w:rsidP="410F219D">
      <w:pPr>
        <w:pStyle w:val="Akapitzlist"/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</w:t>
      </w:r>
      <w:r w:rsidR="7D7099A6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OA </w:t>
      </w:r>
    </w:p>
    <w:p w14:paraId="0FB551AF" w14:textId="177BB7E5" w:rsidR="38FCA336" w:rsidRDefault="46C9C55A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 w organizacji wydarzenia „New Moon” w ramach uroczystości zmiany nazwy wydziału na Wydział Fizyki i Astronomii </w:t>
      </w:r>
      <w:r w:rsidR="5B5BB72C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stacjonarnie </w:t>
      </w:r>
      <w:r w:rsidR="0E68A290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="7D7099A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Instytut Obserwatorium Astronomiczne (25.09.2024)</w:t>
      </w:r>
    </w:p>
    <w:p w14:paraId="6330B271" w14:textId="77777777" w:rsidR="0C615D11" w:rsidRDefault="0C615D11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06B1884D" w14:textId="77777777" w:rsidR="009C62B2" w:rsidRDefault="009C62B2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5641C466" w14:textId="77777777" w:rsidR="009C62B2" w:rsidRDefault="009C62B2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4991EBB" w14:textId="79C77E37" w:rsidR="0C615D11" w:rsidRDefault="3E62A537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</w:t>
      </w:r>
      <w:r w:rsidR="4E8BB455"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 Wydziału Matematyki i Informatyki</w:t>
      </w:r>
    </w:p>
    <w:p w14:paraId="686DDA02" w14:textId="46A9E507" w:rsidR="0C615D11" w:rsidRDefault="14BD9D82" w:rsidP="61708FD1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 xml:space="preserve">Cykliczna akcja na wydziale „Podziel się książką” typu Bookcrossing dla studentów i pracowników WMI – styczeń, październik </w:t>
      </w:r>
    </w:p>
    <w:p w14:paraId="5148B2AE" w14:textId="543065CD" w:rsidR="0C615D11" w:rsidRDefault="14BD9D82" w:rsidP="15F67195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15F67195">
        <w:rPr>
          <w:color w:val="000000" w:themeColor="text1"/>
          <w:sz w:val="24"/>
          <w:szCs w:val="24"/>
        </w:rPr>
        <w:t xml:space="preserve">Udział w przygotowaniu Zjazdu Absolwentów WMI w ramach obchodów 30-lecia wydziału: obsługa rejestracji zjazdu, oprowadzanie po bibliotece, nadzór nad harmonogramem wydarzenia 22.06.2024 </w:t>
      </w:r>
    </w:p>
    <w:p w14:paraId="55B7844A" w14:textId="1D45BC08" w:rsidR="0C615D11" w:rsidRDefault="14BD9D82" w:rsidP="15F67195">
      <w:pPr>
        <w:pStyle w:val="Akapitzlist"/>
        <w:numPr>
          <w:ilvl w:val="0"/>
          <w:numId w:val="34"/>
        </w:numPr>
        <w:spacing w:after="0"/>
        <w:jc w:val="both"/>
        <w:rPr>
          <w:color w:val="000000" w:themeColor="text1"/>
          <w:sz w:val="24"/>
          <w:szCs w:val="24"/>
        </w:rPr>
      </w:pPr>
      <w:r w:rsidRPr="44C3C7BF">
        <w:rPr>
          <w:color w:val="000000" w:themeColor="text1"/>
          <w:sz w:val="24"/>
          <w:szCs w:val="24"/>
        </w:rPr>
        <w:t>Oprowadzanie uczestników cyklicznych imprez, gości wydziału w Kolekcji Maszyn Liczących, która jest stał</w:t>
      </w:r>
      <w:r w:rsidR="77C61A08" w:rsidRPr="44C3C7BF">
        <w:rPr>
          <w:color w:val="000000" w:themeColor="text1"/>
          <w:sz w:val="24"/>
          <w:szCs w:val="24"/>
        </w:rPr>
        <w:t>ą</w:t>
      </w:r>
      <w:r w:rsidRPr="44C3C7BF">
        <w:rPr>
          <w:color w:val="000000" w:themeColor="text1"/>
          <w:sz w:val="24"/>
          <w:szCs w:val="24"/>
        </w:rPr>
        <w:t xml:space="preserve"> ekspozycją mieszczącą się obok biblioteki. Oprowadzanie połączone jest z wykładami o historii sprzętu komputerowego i kierunku informatyka. „Kolekcja Maszyn Liczących” to </w:t>
      </w:r>
      <w:r w:rsidR="44E517B5" w:rsidRPr="44C3C7BF">
        <w:rPr>
          <w:color w:val="000000" w:themeColor="text1"/>
          <w:sz w:val="24"/>
          <w:szCs w:val="24"/>
        </w:rPr>
        <w:t>projekt,</w:t>
      </w:r>
      <w:r w:rsidRPr="44C3C7BF">
        <w:rPr>
          <w:color w:val="000000" w:themeColor="text1"/>
          <w:sz w:val="24"/>
          <w:szCs w:val="24"/>
        </w:rPr>
        <w:t xml:space="preserve"> w którym pracownicy biblioteki zaangażowani są już od 2022 r.</w:t>
      </w:r>
    </w:p>
    <w:p w14:paraId="7ECE3861" w14:textId="47005015" w:rsidR="58A10BBD" w:rsidRDefault="58A10BBD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4BFE44AE" w14:textId="715D8AC8" w:rsidR="6AEEEE42" w:rsidRDefault="5589E73C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1E6E0B5D">
        <w:rPr>
          <w:rFonts w:eastAsiaTheme="minorEastAsia"/>
          <w:b/>
          <w:bCs/>
          <w:color w:val="000000" w:themeColor="text1"/>
          <w:sz w:val="24"/>
          <w:szCs w:val="24"/>
        </w:rPr>
        <w:t>Biblioteka Wydziału Nauk Politycznych i Dziennikarstwa</w:t>
      </w:r>
      <w:r w:rsidR="5477DC94" w:rsidRPr="1E6E0B5D">
        <w:rPr>
          <w:rFonts w:eastAsiaTheme="minorEastAsia"/>
          <w:b/>
          <w:bCs/>
          <w:color w:val="000000" w:themeColor="text1"/>
          <w:sz w:val="24"/>
          <w:szCs w:val="24"/>
        </w:rPr>
        <w:t>:</w:t>
      </w:r>
    </w:p>
    <w:p w14:paraId="7C207058" w14:textId="2801844E" w:rsidR="34E2512E" w:rsidRDefault="5589E73C" w:rsidP="1E6E0B5D">
      <w:pPr>
        <w:pStyle w:val="Akapitzlist"/>
        <w:numPr>
          <w:ilvl w:val="0"/>
          <w:numId w:val="34"/>
        </w:numPr>
        <w:spacing w:after="0"/>
        <w:jc w:val="both"/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1E6E0B5D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Funkcje wydziałowe:</w:t>
      </w:r>
    </w:p>
    <w:p w14:paraId="6D44D4AA" w14:textId="404B31E5" w:rsidR="74460AD9" w:rsidRDefault="075DAAC0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4A7F20FF" w:rsidRPr="67C01232">
        <w:rPr>
          <w:rFonts w:eastAsiaTheme="minorEastAsia"/>
          <w:color w:val="000000" w:themeColor="text1"/>
          <w:sz w:val="24"/>
          <w:szCs w:val="24"/>
        </w:rPr>
        <w:t>Członek Rady Dziekańskiej WNPiD (Edyta Szelejewska-Dembińska)</w:t>
      </w:r>
      <w:r w:rsidR="37128F51" w:rsidRPr="67C01232">
        <w:rPr>
          <w:rFonts w:eastAsiaTheme="minorEastAsia"/>
          <w:color w:val="000000" w:themeColor="text1"/>
          <w:sz w:val="24"/>
          <w:szCs w:val="24"/>
        </w:rPr>
        <w:t>;</w:t>
      </w:r>
    </w:p>
    <w:p w14:paraId="4DF49865" w14:textId="5C3FF7FF" w:rsidR="64335283" w:rsidRDefault="4A7F20FF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Pr="67C01232">
        <w:rPr>
          <w:rFonts w:eastAsiaTheme="minorEastAsia"/>
          <w:color w:val="000000" w:themeColor="text1"/>
          <w:sz w:val="24"/>
          <w:szCs w:val="24"/>
        </w:rPr>
        <w:t>Członek zespołu wydziałowego ds. oceny kandydatów do rocznego wynagrodzenia motywacyjnego (Edyta Szelejewska-Dembińska)</w:t>
      </w:r>
      <w:r w:rsidR="0F3DF14F" w:rsidRPr="67C01232">
        <w:rPr>
          <w:rFonts w:eastAsiaTheme="minorEastAsia"/>
          <w:color w:val="000000" w:themeColor="text1"/>
          <w:sz w:val="24"/>
          <w:szCs w:val="24"/>
        </w:rPr>
        <w:t>;</w:t>
      </w:r>
    </w:p>
    <w:p w14:paraId="34E11F18" w14:textId="3F125D89" w:rsidR="71D73B2E" w:rsidRDefault="2403D5B4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4A7F20FF" w:rsidRPr="67C01232">
        <w:rPr>
          <w:rFonts w:eastAsiaTheme="minorEastAsia"/>
          <w:color w:val="000000" w:themeColor="text1"/>
          <w:sz w:val="24"/>
          <w:szCs w:val="24"/>
        </w:rPr>
        <w:t>Członek zespołu Komisji ds. premii publikacyjnych</w:t>
      </w:r>
      <w:r w:rsidR="3F8B9FE1" w:rsidRPr="67C01232">
        <w:rPr>
          <w:rFonts w:eastAsiaTheme="minorEastAsia"/>
          <w:color w:val="000000" w:themeColor="text1"/>
          <w:sz w:val="24"/>
          <w:szCs w:val="24"/>
        </w:rPr>
        <w:t>;</w:t>
      </w:r>
    </w:p>
    <w:p w14:paraId="026AFE97" w14:textId="3FA4F0B3" w:rsidR="07387161" w:rsidRDefault="10B136EF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4A7F20FF" w:rsidRPr="67C01232">
        <w:rPr>
          <w:rFonts w:eastAsiaTheme="minorEastAsia"/>
          <w:color w:val="000000" w:themeColor="text1"/>
          <w:sz w:val="24"/>
          <w:szCs w:val="24"/>
        </w:rPr>
        <w:t>Członek Rady wydawniczej Wydawnictwa Naukowego Wydziału Nauk Politycznych i Dziennikarstwa UAM</w:t>
      </w:r>
      <w:r w:rsidR="6912DF9E" w:rsidRPr="67C01232">
        <w:rPr>
          <w:rFonts w:eastAsiaTheme="minorEastAsia"/>
          <w:color w:val="000000" w:themeColor="text1"/>
          <w:sz w:val="24"/>
          <w:szCs w:val="24"/>
        </w:rPr>
        <w:t>;</w:t>
      </w:r>
      <w:r w:rsidR="4A7F20FF" w:rsidRPr="67C0123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09EBA995" w14:textId="06AAA31D" w:rsidR="526DC5F0" w:rsidRDefault="60B3A155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4A7F20FF" w:rsidRPr="67C01232">
        <w:rPr>
          <w:rFonts w:eastAsiaTheme="minorEastAsia"/>
          <w:color w:val="000000" w:themeColor="text1"/>
          <w:sz w:val="24"/>
          <w:szCs w:val="24"/>
        </w:rPr>
        <w:t>Członek zespołu Centrum Dokumentacji Europejskiej (Barbara Liszkiewicz, Edyta Szelejewska-Dembińska)</w:t>
      </w:r>
      <w:r w:rsidR="11DE26EE" w:rsidRPr="67C01232">
        <w:rPr>
          <w:rFonts w:eastAsiaTheme="minorEastAsia"/>
          <w:color w:val="000000" w:themeColor="text1"/>
          <w:sz w:val="24"/>
          <w:szCs w:val="24"/>
        </w:rPr>
        <w:t>;</w:t>
      </w:r>
    </w:p>
    <w:p w14:paraId="1655458A" w14:textId="5FD9F6F0" w:rsidR="544C2BFD" w:rsidRDefault="019210EB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• </w:t>
      </w:r>
      <w:r w:rsidR="095B58F5" w:rsidRPr="410F219D">
        <w:rPr>
          <w:rFonts w:eastAsiaTheme="minorEastAsia"/>
          <w:color w:val="000000" w:themeColor="text1"/>
          <w:sz w:val="24"/>
          <w:szCs w:val="24"/>
        </w:rPr>
        <w:t xml:space="preserve">Członek zespołu wydziałowego ds. Bazy Wiedzy UAM </w:t>
      </w:r>
      <w:r w:rsidR="7445DAE2" w:rsidRPr="410F219D">
        <w:rPr>
          <w:rFonts w:eastAsiaTheme="minorEastAsia"/>
          <w:color w:val="000000" w:themeColor="text1"/>
          <w:sz w:val="24"/>
          <w:szCs w:val="24"/>
        </w:rPr>
        <w:t>–</w:t>
      </w:r>
      <w:r w:rsidR="095B58F5" w:rsidRPr="410F219D">
        <w:rPr>
          <w:rFonts w:eastAsiaTheme="minorEastAsia"/>
          <w:color w:val="000000" w:themeColor="text1"/>
          <w:sz w:val="24"/>
          <w:szCs w:val="24"/>
        </w:rPr>
        <w:t xml:space="preserve"> redaktor Bazy Wiedzy (Omega-Psir) (Edyta Szelejewska-Dembińska, Barbara Liszkiewicz, Anna Stachowiak) </w:t>
      </w:r>
    </w:p>
    <w:p w14:paraId="434C481F" w14:textId="28DD1F18" w:rsidR="64335283" w:rsidRDefault="6071D461" w:rsidP="1E6E0B5D">
      <w:pPr>
        <w:pStyle w:val="Akapitzlist"/>
        <w:spacing w:after="0"/>
        <w:jc w:val="both"/>
      </w:pPr>
      <w:r w:rsidRPr="67C01232">
        <w:rPr>
          <w:rFonts w:eastAsiaTheme="minorEastAsia"/>
          <w:color w:val="000000" w:themeColor="text1"/>
          <w:sz w:val="24"/>
          <w:szCs w:val="24"/>
        </w:rPr>
        <w:t>Importer PBN – Edyta Szelejewska-Dembińska</w:t>
      </w:r>
      <w:r w:rsidR="6BB9B750" w:rsidRPr="67C01232">
        <w:rPr>
          <w:rFonts w:eastAsiaTheme="minorEastAsia"/>
          <w:color w:val="000000" w:themeColor="text1"/>
          <w:sz w:val="24"/>
          <w:szCs w:val="24"/>
        </w:rPr>
        <w:t>;</w:t>
      </w:r>
    </w:p>
    <w:p w14:paraId="18555911" w14:textId="2C3ADD33" w:rsidR="117C29D6" w:rsidRDefault="0190A85E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6071D461" w:rsidRPr="67C01232">
        <w:rPr>
          <w:rFonts w:eastAsiaTheme="minorEastAsia"/>
          <w:color w:val="000000" w:themeColor="text1"/>
          <w:sz w:val="24"/>
          <w:szCs w:val="24"/>
        </w:rPr>
        <w:t>Koordynator wydziałowy bazy ORCID (Edyta Szelejewska-Dembińska)</w:t>
      </w:r>
      <w:r w:rsidR="5A305D52" w:rsidRPr="67C01232">
        <w:rPr>
          <w:rFonts w:eastAsiaTheme="minorEastAsia"/>
          <w:color w:val="000000" w:themeColor="text1"/>
          <w:sz w:val="24"/>
          <w:szCs w:val="24"/>
        </w:rPr>
        <w:t>;</w:t>
      </w:r>
    </w:p>
    <w:p w14:paraId="508E254E" w14:textId="3D18F0F3" w:rsidR="52DFA74C" w:rsidRDefault="38237FA2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6071D461" w:rsidRPr="67C01232">
        <w:rPr>
          <w:rFonts w:eastAsiaTheme="minorEastAsia"/>
          <w:color w:val="000000" w:themeColor="text1"/>
          <w:sz w:val="24"/>
          <w:szCs w:val="24"/>
        </w:rPr>
        <w:t>Wsparcie redakcji czasopism naukowych wydawany na WNPID (Barbara Liszkiewicz, Anna Stachowiaka)</w:t>
      </w:r>
      <w:r w:rsidR="0F15D002" w:rsidRPr="67C01232">
        <w:rPr>
          <w:rFonts w:eastAsiaTheme="minorEastAsia"/>
          <w:color w:val="000000" w:themeColor="text1"/>
          <w:sz w:val="24"/>
          <w:szCs w:val="24"/>
        </w:rPr>
        <w:t>.</w:t>
      </w:r>
    </w:p>
    <w:p w14:paraId="295A63EB" w14:textId="65A2904A" w:rsidR="1E6E0B5D" w:rsidRDefault="1E6E0B5D" w:rsidP="1E6E0B5D">
      <w:pPr>
        <w:pStyle w:val="Akapitzlist"/>
        <w:spacing w:after="0"/>
        <w:jc w:val="both"/>
        <w:rPr>
          <w:rStyle w:val="Pogrubienie"/>
          <w:rFonts w:ascii="Calibri" w:eastAsia="Calibri" w:hAnsi="Calibri" w:cs="Calibri"/>
          <w:b w:val="0"/>
          <w:bCs w:val="0"/>
          <w:color w:val="6FAC47"/>
          <w:sz w:val="24"/>
          <w:szCs w:val="24"/>
        </w:rPr>
      </w:pPr>
    </w:p>
    <w:p w14:paraId="0C51EE79" w14:textId="0C1623C5" w:rsidR="34E2512E" w:rsidRDefault="659B5C9D" w:rsidP="1E6E0B5D">
      <w:pPr>
        <w:pStyle w:val="Akapitzlist"/>
        <w:numPr>
          <w:ilvl w:val="0"/>
          <w:numId w:val="34"/>
        </w:numPr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E0B5D"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Funkcje ogólnouczelniane:</w:t>
      </w:r>
    </w:p>
    <w:p w14:paraId="45E532FD" w14:textId="5D5B5739" w:rsidR="3E9418B3" w:rsidRDefault="3232342F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528AC">
        <w:rPr>
          <w:color w:val="000000" w:themeColor="text1"/>
          <w:sz w:val="24"/>
          <w:szCs w:val="24"/>
        </w:rPr>
        <w:t xml:space="preserve">• </w:t>
      </w:r>
      <w:r w:rsidR="6F0C3A5F" w:rsidRPr="1BE528AC">
        <w:rPr>
          <w:color w:val="000000" w:themeColor="text1"/>
          <w:sz w:val="24"/>
          <w:szCs w:val="24"/>
        </w:rPr>
        <w:t>o</w:t>
      </w:r>
      <w:r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 1.01.2017 Pełnomocnik Rektora UAM ds. bibliotek jednostek organizacyjnych (Edyta </w:t>
      </w:r>
      <w:r w:rsidR="0F38E896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Szelejewska-Dembińska);</w:t>
      </w:r>
    </w:p>
    <w:p w14:paraId="41AE1E8F" w14:textId="47B49221" w:rsidR="3E9418B3" w:rsidRDefault="0F38E896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Przewodnicząca Zespołu BJO d</w:t>
      </w:r>
      <w:r w:rsidR="3232342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5C477617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3232342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romocji</w:t>
      </w:r>
      <w:r w:rsidR="14B9A587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 Szelejewska-Dembińska)</w:t>
      </w:r>
      <w:r w:rsidR="5C477617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1EE877CE" w14:textId="6E430F90" w:rsidR="4AAC43D7" w:rsidRDefault="100F132E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528AC">
        <w:rPr>
          <w:color w:val="000000" w:themeColor="text1"/>
          <w:sz w:val="24"/>
          <w:szCs w:val="24"/>
        </w:rPr>
        <w:t xml:space="preserve">• 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Przewodnicząca Zespołu BJO ds. zasad udostępniania zbirów</w:t>
      </w:r>
      <w:r w:rsidR="4E1C4150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Szelejewska-Dembińska)</w:t>
      </w:r>
      <w:r w:rsidR="3E991AF7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60E075BF" w14:textId="7279CCB6" w:rsidR="0F851245" w:rsidRDefault="670BC16A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528AC">
        <w:rPr>
          <w:color w:val="000000" w:themeColor="text1"/>
          <w:sz w:val="24"/>
          <w:szCs w:val="24"/>
        </w:rPr>
        <w:t xml:space="preserve">• 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Przewodnicząca Zespołu BJO ds. wdrożenia systemu ALMA</w:t>
      </w:r>
      <w:r w:rsidR="5C87F85C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Szelejewska-Dembińska)</w:t>
      </w:r>
      <w:r w:rsidR="563E4A50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38D75506" w14:textId="454C7564" w:rsidR="1B3B5F06" w:rsidRDefault="1CB2DD92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3232342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Przewodnicząca Zespołu BJO ds. opracowania zbiorów w systemie Alma</w:t>
      </w:r>
      <w:r w:rsidR="2011CE5C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 Szelejewska-Dembińska)</w:t>
      </w:r>
      <w:r w:rsidR="0DC4CF1B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400AD7E4" w14:textId="218D33F4" w:rsidR="05BB541A" w:rsidRDefault="0D73E162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528AC">
        <w:rPr>
          <w:color w:val="000000" w:themeColor="text1"/>
          <w:sz w:val="24"/>
          <w:szCs w:val="24"/>
        </w:rPr>
        <w:t xml:space="preserve">• 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Przewodnicząca Zespołu BJO ds. </w:t>
      </w:r>
      <w:r w:rsidR="640DA370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ydawniczych</w:t>
      </w:r>
      <w:r w:rsidR="12471BE8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Szelejewska-Dembińska)</w:t>
      </w:r>
      <w:r w:rsidR="640DA370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60EDFE8" w14:textId="6B1F8277" w:rsidR="5517C8F5" w:rsidRDefault="793EBA9E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528AC">
        <w:rPr>
          <w:color w:val="000000" w:themeColor="text1"/>
          <w:sz w:val="24"/>
          <w:szCs w:val="24"/>
        </w:rPr>
        <w:t xml:space="preserve">• 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Członek Senatu UAM</w:t>
      </w:r>
      <w:r w:rsidR="1CF4F96C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Szelejewska-Dembińska)</w:t>
      </w:r>
      <w:r w:rsidR="53ED92E9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18935958" w14:textId="74F928C2" w:rsidR="0884C2DB" w:rsidRDefault="0FC0DC8C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528AC">
        <w:rPr>
          <w:color w:val="000000" w:themeColor="text1"/>
          <w:sz w:val="24"/>
          <w:szCs w:val="24"/>
        </w:rPr>
        <w:t xml:space="preserve">• 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Członek Senackiej Komisji ds. budżetu i finansów</w:t>
      </w:r>
      <w:r w:rsidR="1112DE08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Szelejewska-Dembińska)</w:t>
      </w:r>
      <w:r w:rsidR="51860FD9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0B8F1B39" w14:textId="5A3CC72F" w:rsidR="25687F92" w:rsidRDefault="5EE1574F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528AC">
        <w:rPr>
          <w:color w:val="000000" w:themeColor="text1"/>
          <w:sz w:val="24"/>
          <w:szCs w:val="24"/>
        </w:rPr>
        <w:t xml:space="preserve">• 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Członek Senackiej komisji ds. </w:t>
      </w:r>
      <w:r w:rsidR="5FE69DF8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3232342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ozwoju</w:t>
      </w:r>
      <w:r w:rsidR="676E9B72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(Edyta Szelejewska-Dembińska)</w:t>
      </w:r>
      <w:r w:rsidR="5FE69DF8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08DBCEC" w14:textId="05040502" w:rsidR="07B1FBEC" w:rsidRDefault="72380B40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>•</w:t>
      </w:r>
      <w:r w:rsidR="11CBE535" w:rsidRPr="67C01232">
        <w:rPr>
          <w:color w:val="000000" w:themeColor="text1"/>
          <w:sz w:val="24"/>
          <w:szCs w:val="24"/>
        </w:rPr>
        <w:t xml:space="preserve"> </w:t>
      </w:r>
      <w:r w:rsidR="3232342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Członek Kolegium Dyrekcyjnego Biblioteki Uniwersyteckiej (Edyta Szelejewska-Dembińska)</w:t>
      </w:r>
      <w:r w:rsidR="40EBB693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09244969" w14:textId="0465CEB9" w:rsidR="11047D7C" w:rsidRDefault="367CDB83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3232342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Członek Rady Bibliotecznej (Edyta Szelejewska-Dembińska)</w:t>
      </w:r>
      <w:r w:rsidR="74EC8FC5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00BCFFE8" w14:textId="36FB8BAE" w:rsidR="21A10982" w:rsidRDefault="6F8D4F08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>•</w:t>
      </w:r>
      <w:r w:rsidR="1A221C18" w:rsidRPr="67C01232">
        <w:rPr>
          <w:color w:val="000000" w:themeColor="text1"/>
          <w:sz w:val="24"/>
          <w:szCs w:val="24"/>
        </w:rPr>
        <w:t xml:space="preserve"> </w:t>
      </w:r>
      <w:r w:rsidR="3232342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Członek zespołu bibliotekarzy ds. opracowania dokumentów o znaczeniu praktycznym (Edyta Szelejewska-Dembińska)</w:t>
      </w:r>
      <w:r w:rsidR="27E71DF0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4CCDA757" w14:textId="30BCC6C2" w:rsidR="19C3DAA7" w:rsidRDefault="5DE56EC2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3232342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Członek zespołu ds. personalnych bibliotekarzy UAM (Edyta Szelejewska-Dembińska)</w:t>
      </w:r>
      <w:r w:rsidR="3477FDDC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36BCE5C3" w14:textId="4BAB195F" w:rsidR="1E6E0B5D" w:rsidRDefault="4A17746C" w:rsidP="00172462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3E1CBEC4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Członek zespołu ds. zadłużeń czytelniczych (Edyta Szelejewska-Dembińska)</w:t>
      </w:r>
      <w:r w:rsidR="79C926A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CDFEE71" w14:textId="77777777" w:rsidR="00EE37FD" w:rsidRPr="00172462" w:rsidRDefault="00EE37FD" w:rsidP="00172462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AAB311" w14:textId="71511772" w:rsidR="34E2512E" w:rsidRDefault="659B5C9D" w:rsidP="1E6E0B5D">
      <w:pPr>
        <w:pStyle w:val="Akapitzlist"/>
        <w:numPr>
          <w:ilvl w:val="0"/>
          <w:numId w:val="34"/>
        </w:numPr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E0B5D">
        <w:rPr>
          <w:rFonts w:ascii="Calibri" w:eastAsia="Calibri" w:hAnsi="Calibri" w:cs="Calibri"/>
          <w:color w:val="000000" w:themeColor="text1"/>
          <w:sz w:val="24"/>
          <w:szCs w:val="24"/>
        </w:rPr>
        <w:t>Poza codzienną działalnością pracownicy Biblioteki WNPiD zaangażowani byli w następujące prace:</w:t>
      </w:r>
    </w:p>
    <w:p w14:paraId="279836A0" w14:textId="774F853F" w:rsidR="69893AF9" w:rsidRDefault="3F0C5ED6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• 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realizacja zadań w zakresie usługi „Zaproponuj kupno książki”</w:t>
      </w:r>
    </w:p>
    <w:p w14:paraId="3462422E" w14:textId="259B7128" w:rsidR="69893AF9" w:rsidRDefault="69893AF9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E0B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sporządzono raport cytowań dla pracowników WNPiD na podstawie Bazy Web of   </w:t>
      </w:r>
    </w:p>
    <w:p w14:paraId="18604582" w14:textId="2B1374C9" w:rsidR="69893AF9" w:rsidRDefault="3F0C5ED6" w:rsidP="1BE528AC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1BE528AC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Knowledg (Web of Science), Scopus, Publish or Perish</w:t>
      </w:r>
    </w:p>
    <w:p w14:paraId="411FB845" w14:textId="41C2A0DF" w:rsidR="17B170DF" w:rsidRDefault="17B170DF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E0B5D">
        <w:rPr>
          <w:color w:val="000000" w:themeColor="text1"/>
          <w:sz w:val="24"/>
          <w:szCs w:val="24"/>
        </w:rPr>
        <w:t xml:space="preserve">• </w:t>
      </w:r>
      <w:r w:rsidR="69893AF9" w:rsidRPr="1E6E0B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organizacja szkolenia dla pracowników naukowych z obsługi Bazy Danych,  </w:t>
      </w:r>
    </w:p>
    <w:p w14:paraId="1D6EB044" w14:textId="65963120" w:rsidR="45778092" w:rsidRPr="00FE1018" w:rsidRDefault="2FDC1556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E1018">
        <w:rPr>
          <w:color w:val="000000" w:themeColor="text1"/>
          <w:sz w:val="24"/>
          <w:szCs w:val="24"/>
        </w:rPr>
        <w:t xml:space="preserve">• </w:t>
      </w:r>
      <w:r w:rsidR="3F0C5ED6" w:rsidRPr="00FE1018">
        <w:rPr>
          <w:rFonts w:ascii="Calibri" w:eastAsia="Calibri" w:hAnsi="Calibri" w:cs="Calibri"/>
          <w:color w:val="000000" w:themeColor="text1"/>
          <w:sz w:val="24"/>
          <w:szCs w:val="24"/>
        </w:rPr>
        <w:t>wsparcie pracowników z zakresu obsługi Bazy Web of Knowledg (Web of Science), Scopus, Publish or Perish</w:t>
      </w:r>
    </w:p>
    <w:p w14:paraId="1CCC6BE5" w14:textId="3C85E4E5" w:rsidR="3BA851C7" w:rsidRDefault="3BA851C7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E0B5D">
        <w:rPr>
          <w:color w:val="000000" w:themeColor="text1"/>
          <w:sz w:val="24"/>
          <w:szCs w:val="24"/>
        </w:rPr>
        <w:t xml:space="preserve">• </w:t>
      </w:r>
      <w:r w:rsidR="69893AF9" w:rsidRPr="1E6E0B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sporządzanie kwerend bibliotecznych dla pracowników naukowych WNPiD   </w:t>
      </w:r>
    </w:p>
    <w:p w14:paraId="6AB8A655" w14:textId="0E3123EE" w:rsidR="69893AF9" w:rsidRDefault="3F0C5ED6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obsługa strony www Biblioteki</w:t>
      </w:r>
    </w:p>
    <w:p w14:paraId="2715DE8E" w14:textId="6C11A866" w:rsidR="681E06F1" w:rsidRDefault="7574C6DE" w:rsidP="67C01232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 xml:space="preserve">• </w:t>
      </w:r>
      <w:r w:rsidR="398AA05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obsługa komórki zajmującej się Wypożyczalnią Międzybiblioteczną </w:t>
      </w:r>
    </w:p>
    <w:p w14:paraId="474A9827" w14:textId="5CADD339" w:rsidR="681E06F1" w:rsidRDefault="6E8407ED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</w:t>
      </w:r>
      <w:r w:rsidR="398AA05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systematyczne uzupełnianie, opracowanie oraz archiwizowanie bazy prac doktorskich (prace doktorskie obronione na Wydziale Nauk Politycznych i Dziennikarstwa)</w:t>
      </w:r>
    </w:p>
    <w:p w14:paraId="4B19C8B9" w14:textId="4E8D1758" w:rsidR="1368807D" w:rsidRDefault="1368807D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E0B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</w:t>
      </w:r>
      <w:r w:rsidR="69893AF9" w:rsidRPr="1E6E0B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Realizacja zadań wspierających proces parametryzacji jednostki, deponowanie dorobku naukowego w Bazie Wiedzy UAM (Omega Psir)  </w:t>
      </w:r>
    </w:p>
    <w:p w14:paraId="58ABE8DD" w14:textId="79C255DF" w:rsidR="5AA3460A" w:rsidRDefault="12120A5E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</w:t>
      </w:r>
      <w:r w:rsidR="3F0C5ED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Deponowanie zawartości czasopism </w:t>
      </w:r>
      <w:r w:rsidR="25DFC45F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„</w:t>
      </w:r>
      <w:r w:rsidR="3F0C5ED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Środkowoeuropejskie Studia Polityczne</w:t>
      </w:r>
      <w:r w:rsidR="0F59E17B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3F0C5ED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B91573E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„</w:t>
      </w:r>
      <w:r w:rsidR="3F0C5ED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Przegląd Politologiczny</w:t>
      </w:r>
      <w:r w:rsidR="6C139A08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3F0C5ED6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 </w:t>
      </w:r>
    </w:p>
    <w:p w14:paraId="0A314428" w14:textId="7B3CF1E9" w:rsidR="53094322" w:rsidRDefault="53094322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E0B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</w:t>
      </w:r>
      <w:r w:rsidR="69893AF9" w:rsidRPr="1E6E0B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Wszystkie czasopisma deponowane są w niżej wymienionych bazach danych:  </w:t>
      </w:r>
    </w:p>
    <w:p w14:paraId="01A0BAD0" w14:textId="22009810" w:rsidR="7DFC6946" w:rsidRDefault="73298784" w:rsidP="1E6E0B5D">
      <w:pPr>
        <w:pStyle w:val="Akapitzlist"/>
        <w:spacing w:beforeAutospacing="1"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PRESSTO</w:t>
      </w:r>
      <w:r w:rsidR="4ECB5492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BAZA WIEDZY</w:t>
      </w:r>
      <w:r w:rsidR="575DA8A1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REPOZYTORIUM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AMUR</w:t>
      </w:r>
      <w:r w:rsidR="105FDC7C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CEEOL</w:t>
      </w:r>
      <w:r w:rsidR="5F48041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INDEX COPERNICUS</w:t>
      </w:r>
      <w:r w:rsidR="42A1B6B3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BAZHUM</w:t>
      </w:r>
      <w:r w:rsidR="5F014274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. W</w:t>
      </w:r>
      <w:r w:rsidR="398AA05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bazach danych zdeponowano 324 rekordów</w:t>
      </w:r>
      <w:r w:rsidR="13668127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2252CEF" w14:textId="53404EA6" w:rsidR="1E6E0B5D" w:rsidRDefault="1E6E0B5D" w:rsidP="1E6E0B5D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C89ADF8" w14:textId="4F0BF41C" w:rsidR="4F600DED" w:rsidRDefault="6B51F70F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>Biblioteka</w:t>
      </w:r>
      <w:r w:rsidR="2D008D9D"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 Wydziału Pedagogiczno-Artystycznego w Kaliszu</w:t>
      </w:r>
    </w:p>
    <w:p w14:paraId="611281A4" w14:textId="1558CA34" w:rsidR="747965E5" w:rsidRDefault="092A57CE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Udział w gali wręczenia nagród w jubileuszowej, 30-tej odsłonie konkursu Ad fontes! Odkrywamy tajemnice Kalisza i regionu Kaliskiego, organizowanego przez Archiwum Państwowe w Kaliszu – 14.06.2024</w:t>
      </w:r>
    </w:p>
    <w:p w14:paraId="323C8B26" w14:textId="59A31E72" w:rsidR="747965E5" w:rsidRDefault="092A57CE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Prezentacja Biblioteki, jej zbiorów oraz zapoznanie z zasadami udostępniania w czasie spotkania ze studentami I roku – studia stacjonarne 01.10.2024</w:t>
      </w:r>
    </w:p>
    <w:p w14:paraId="54F363F1" w14:textId="77F21C34" w:rsidR="747965E5" w:rsidRDefault="092A57CE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Prezentacja Biblioteki, jej zbiorów oraz zapoznanie z zasadami udostępniania w czasie spotkania ze studentami I roku – studia niestacjonarne 12.10.2024</w:t>
      </w:r>
    </w:p>
    <w:p w14:paraId="2C73EF25" w14:textId="5217193D" w:rsidR="747965E5" w:rsidRDefault="092A57CE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Realizacja zajęć z przysposobienia bibliotecznego dla studentów I roku Filologii Polskiej, grupa prof. UAM dra hab. Piotra Łuszczykiewicza – 08.10.2024 (12 osób)</w:t>
      </w:r>
    </w:p>
    <w:p w14:paraId="52A0F9DE" w14:textId="73C8C47B" w:rsidR="747965E5" w:rsidRDefault="257C2F4E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Realizacja zajęć z przysposobienia bibliotecznego dla studentów I roku Informacji Naukowej i Bibliotekoznawstwa, grupa mgr Zuzanny Barańskiej i mgr Agnieszki Baranieckiej </w:t>
      </w:r>
      <w:r w:rsidR="18D5DC97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08.10.2024 (16 osób)</w:t>
      </w:r>
    </w:p>
    <w:p w14:paraId="54D0E4E8" w14:textId="522B6C75" w:rsidR="747965E5" w:rsidRDefault="092A57CE" w:rsidP="61708FD1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Realizacja zajęć z przysposobienia bibliotecznego dla studentów I roku kierunku Ochrona Dóbr Kultury, grupa mgr Anety Franc. Poszerzone o zagadnienia dotyczące archiwum zakładowego oraz zasad archiwizacji dokumentacji – 13.10.2024 (11 osób)</w:t>
      </w:r>
    </w:p>
    <w:p w14:paraId="0F2872BB" w14:textId="4DA21BDD" w:rsidR="747965E5" w:rsidRDefault="4C61C929" w:rsidP="67C01232">
      <w:pPr>
        <w:pStyle w:val="Akapitzlist"/>
        <w:numPr>
          <w:ilvl w:val="0"/>
          <w:numId w:val="3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bieżąca obsługa zasobu archiwalnego Wydziału, w tym</w:t>
      </w:r>
      <w:r w:rsidR="510D0E5C"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: </w:t>
      </w:r>
    </w:p>
    <w:p w14:paraId="2BE173D3" w14:textId="09A63EBE" w:rsidR="747965E5" w:rsidRDefault="510D0E5C" w:rsidP="67C01232">
      <w:pPr>
        <w:pStyle w:val="Akapitzlist"/>
        <w:numPr>
          <w:ilvl w:val="0"/>
          <w:numId w:val="27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zinwentaryzowano 2346 prac dyplomowych (ogółem 7626);</w:t>
      </w:r>
    </w:p>
    <w:p w14:paraId="72FA7947" w14:textId="53DC87AE" w:rsidR="747965E5" w:rsidRDefault="510D0E5C" w:rsidP="67C01232">
      <w:pPr>
        <w:pStyle w:val="Akapitzlist"/>
        <w:numPr>
          <w:ilvl w:val="0"/>
          <w:numId w:val="27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zinwentaryzowano 231 jednostek archiwalnych – akt studenckich (ogółem 28514);</w:t>
      </w:r>
    </w:p>
    <w:p w14:paraId="0F1D4A49" w14:textId="2B2EBA58" w:rsidR="747965E5" w:rsidRDefault="510D0E5C" w:rsidP="67C01232">
      <w:pPr>
        <w:pStyle w:val="Akapitzlist"/>
        <w:numPr>
          <w:ilvl w:val="0"/>
          <w:numId w:val="27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udostępniono 217 jednostek archiwalnych.</w:t>
      </w:r>
    </w:p>
    <w:p w14:paraId="072B3B6E" w14:textId="45CFC945" w:rsidR="747965E5" w:rsidRDefault="3A2E4909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ksport danych o dorobku publikacyjnym do PBN</w:t>
      </w:r>
    </w:p>
    <w:p w14:paraId="40CF6B71" w14:textId="02C3D964" w:rsidR="747965E5" w:rsidRDefault="1234109F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czestnictwo w spotkaniach Zespołu ds. Zarządzania Bazą Wiedzy</w:t>
      </w:r>
    </w:p>
    <w:p w14:paraId="35F3FDDB" w14:textId="3D75FFAE" w:rsidR="747965E5" w:rsidRDefault="0C9A6EB9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czestnictwo w spotkaniach Zespołu ds. Zarządzania Bazą Wiedzy z firmą Sages</w:t>
      </w:r>
    </w:p>
    <w:p w14:paraId="7A7AB5D2" w14:textId="37955BD9" w:rsidR="747965E5" w:rsidRDefault="2F94F404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spółpraca z działem windykacji i BU w zakresie windykacji należności i zadłużeń czytelniczych</w:t>
      </w:r>
    </w:p>
    <w:p w14:paraId="631680B2" w14:textId="05215BAC" w:rsidR="747965E5" w:rsidRDefault="49F88F41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dział w posiedzeniach Wydziałowej Rady Wydawniczej</w:t>
      </w:r>
    </w:p>
    <w:p w14:paraId="01AE279A" w14:textId="4EFB3E32" w:rsidR="747965E5" w:rsidRDefault="3BAA5363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U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dział w posiedzeniach Rady Filii</w:t>
      </w:r>
    </w:p>
    <w:p w14:paraId="07CE5224" w14:textId="11DE4148" w:rsidR="747965E5" w:rsidRDefault="5CE02A36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rzygotowywanie raportów o dorobku naukowym i artystycznym na potrzeby władz dziekańskich</w:t>
      </w:r>
    </w:p>
    <w:p w14:paraId="1AF36608" w14:textId="614A5916" w:rsidR="747965E5" w:rsidRDefault="62EA86D6" w:rsidP="67C01232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4C61C92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bsługa strony internetowej biblioteki i kont w mediach społecznościowych</w:t>
      </w:r>
    </w:p>
    <w:p w14:paraId="538B6340" w14:textId="602531E2" w:rsidR="53B8A291" w:rsidRDefault="53B8A291" w:rsidP="61708FD1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</w:p>
    <w:p w14:paraId="1170FF9F" w14:textId="270F0870" w:rsidR="312AA5BD" w:rsidRDefault="75B487FB" w:rsidP="61708FD1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</w:rPr>
        <w:t xml:space="preserve">Ośrodek Kultury Austriackiej – Biblioteka Austriacka </w:t>
      </w:r>
    </w:p>
    <w:p w14:paraId="485B0916" w14:textId="76859E62" w:rsidR="7089157F" w:rsidRDefault="60AFE7DB" w:rsidP="61708FD1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13.05-15.05.2024 Udział w kiermaszu książek „Cegiełka dla Ukrainy” w ramach Tygodnia Bibliotek  </w:t>
      </w:r>
    </w:p>
    <w:p w14:paraId="5E15901B" w14:textId="77DE3E0A" w:rsidR="7089157F" w:rsidRDefault="60AFE7DB" w:rsidP="61708FD1">
      <w:pPr>
        <w:pStyle w:val="Akapitzlist"/>
        <w:numPr>
          <w:ilvl w:val="0"/>
          <w:numId w:val="34"/>
        </w:numPr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2.12-14.12.2024 Udział w III świątecznej zbiórce darów dla stowarzyszenia „Potrafię więcej”   </w:t>
      </w:r>
    </w:p>
    <w:p w14:paraId="291DB4DE" w14:textId="1D8B1D05" w:rsidR="7089157F" w:rsidRDefault="7CB7BB33" w:rsidP="61708FD1">
      <w:pPr>
        <w:pStyle w:val="Akapitzlist"/>
        <w:numPr>
          <w:ilvl w:val="0"/>
          <w:numId w:val="34"/>
        </w:numPr>
        <w:rPr>
          <w:color w:val="000000" w:themeColor="text1"/>
          <w:sz w:val="24"/>
          <w:szCs w:val="24"/>
        </w:rPr>
      </w:pPr>
      <w:r w:rsidRPr="61708FD1">
        <w:rPr>
          <w:color w:val="000000" w:themeColor="text1"/>
          <w:sz w:val="24"/>
          <w:szCs w:val="24"/>
        </w:rPr>
        <w:t>Udział w Radzie Bibliotecznej</w:t>
      </w:r>
    </w:p>
    <w:p w14:paraId="26949BE4" w14:textId="06B7B384" w:rsidR="590C6B57" w:rsidRDefault="590C6B57" w:rsidP="15F67195">
      <w:pPr>
        <w:pStyle w:val="Akapitzlist"/>
        <w:rPr>
          <w:color w:val="70AD47" w:themeColor="accent6"/>
          <w:sz w:val="24"/>
          <w:szCs w:val="24"/>
        </w:rPr>
      </w:pPr>
    </w:p>
    <w:p w14:paraId="036C4DD6" w14:textId="5588F480" w:rsidR="4E136786" w:rsidRDefault="530C9BF5" w:rsidP="61708FD1">
      <w:pPr>
        <w:spacing w:line="276" w:lineRule="auto"/>
        <w:ind w:firstLine="708"/>
        <w:rPr>
          <w:color w:val="000000" w:themeColor="text1"/>
          <w:sz w:val="24"/>
          <w:szCs w:val="24"/>
        </w:rPr>
      </w:pPr>
      <w:r w:rsidRPr="61708FD1">
        <w:rPr>
          <w:b/>
          <w:bCs/>
          <w:color w:val="000000" w:themeColor="text1"/>
          <w:sz w:val="24"/>
          <w:szCs w:val="24"/>
        </w:rPr>
        <w:lastRenderedPageBreak/>
        <w:t xml:space="preserve">Wielkopolska Biblioteka Prawnicza </w:t>
      </w:r>
    </w:p>
    <w:p w14:paraId="43F18562" w14:textId="7A2C7A48" w:rsidR="4E136786" w:rsidRDefault="6C4AC809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Od marca podejm</w:t>
      </w:r>
      <w:r w:rsidR="2E757D7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owane były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kolejne działani</w:t>
      </w:r>
      <w:r w:rsidR="1B7A74D9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przygotowujące do zmiany programu bibliotecznego na Almę. Rozpocz</w:t>
      </w:r>
      <w:r w:rsidR="21085BA1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ęto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proces usuwania nieaktywnych kont bibliotecznych wg listy otrzymanej z BU. Usun</w:t>
      </w:r>
      <w:r w:rsidR="68B4BE94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ięto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2 061 kont.</w:t>
      </w:r>
    </w:p>
    <w:p w14:paraId="5E6E30A0" w14:textId="6A99F39E" w:rsidR="4E136786" w:rsidRDefault="6C4AC809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Uwalnia</w:t>
      </w:r>
      <w:r w:rsidR="1A7C4B17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no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dla wszystkich studentów kolejny rok książki wypożyczane wcześniej wyłącznie studentom naszego wydziału. </w:t>
      </w:r>
      <w:r w:rsidR="7BC5078D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ostęp ograniczony </w:t>
      </w:r>
      <w:r w:rsidR="4C787A78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był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 ostatnich 2 lat (ostatnia sygn. </w:t>
      </w:r>
      <w:r w:rsidR="47B7B184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2021 r. RA145510), czyli 2022-2023, oraz do sukcesywnie wprowadzanego roku 2024.</w:t>
      </w:r>
    </w:p>
    <w:p w14:paraId="729CF89E" w14:textId="17552387" w:rsidR="4E136786" w:rsidRDefault="6C4AC809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Realiz</w:t>
      </w:r>
      <w:r w:rsidR="7A95C634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owano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zamówienia książek wg listy dla Szkoły Doktorskiej Nauk Społecznych UAM.</w:t>
      </w:r>
    </w:p>
    <w:p w14:paraId="4194611B" w14:textId="6C4183FA" w:rsidR="0BCD735A" w:rsidRDefault="0BCD735A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maju przejęto część księgozbioru z likwidowanej Biblioteki Sądu Okręgowego, ul. Hejmowskiego 2. Pracownicy biblioteki pakowali księgozbiór do pojemników. Otrzymano 1370 wol. cennych książek i czasopism.  </w:t>
      </w:r>
    </w:p>
    <w:p w14:paraId="574FEF77" w14:textId="3FFE64A3" w:rsidR="4E136786" w:rsidRDefault="530C9BF5" w:rsidP="61708FD1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Kierowniczka biblioteki mgr Beata Ciesielska reprezentowała pracowników bibliotek na posiedzeniach Senatu UAM oraz w Senackiej Komisji Rozwoju i Senackiej Komisji Finansów, była członkiem Kolegium Dziekańskiego, Zarządu Pracowniczej Kasy Zapomogowo-Pożyczkowej. Uczestniczyła w comiesięcznych zebraniach kierowników BJO zdając sprawozdania z posiedzeń Senatu UAM.</w:t>
      </w:r>
    </w:p>
    <w:p w14:paraId="660BA565" w14:textId="602DAC2F" w:rsidR="4E136786" w:rsidRDefault="6C4AC809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Mgr Beata Ciesielska prowadziła zajęcia w ramach przedmiotów: Technologia w edukacji i praktyce prawniczej dla studentów I roku kierunku Prawo (dot. korzystania z baz, katalogu on-line,</w:t>
      </w:r>
      <w:r w:rsidR="35960036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udostępniania zbiorów 3h stacjonarnie), Technologia w administracji prawniczej dla studentów I roku kierunku Administracja (3h stacjonarnie), Przysposobienie biblioteczne </w:t>
      </w:r>
      <w:r w:rsidR="375F3048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–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2h dla pozostałych kierunków. Narzędziem wykorzystywanym podczas spotkań była prezentacja przygotowana przez mgr Nataszę Stratyńską. Początkujący studenci mieli okazję zwiedzić nową bibliotekę</w:t>
      </w:r>
      <w:r w:rsidR="0D582D30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Drugim elementem niezbędnym do zaliczenia przedmiotu było rozwiązanie przez studentów testu on-line na platformie Moodle. Testami administruje lic. Jakub Fortuniak – informatyk biblioteki. Technologia w edukacji jest przedmiotem na ocenę, a Przysposobienie biblioteczne – zal.</w:t>
      </w:r>
    </w:p>
    <w:p w14:paraId="27C673A8" w14:textId="62984AA3" w:rsidR="4E136786" w:rsidRDefault="6C4AC809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W sierpniu 2024 r. przekaz</w:t>
      </w:r>
      <w:r w:rsidR="3ECF44FB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ano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nieodpłatnie 200 szt. podpórek do książek do Biblioteki Wydziału Historii oraz 100 s</w:t>
      </w:r>
      <w:r w:rsidR="4FB32491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z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t. </w:t>
      </w:r>
      <w:r w:rsidR="73DD399A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la Biblioteki </w:t>
      </w:r>
      <w:r w:rsidR="0FCAA38A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Wydziału 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Nauk Politycznych i Dziennikarstwa.</w:t>
      </w:r>
    </w:p>
    <w:p w14:paraId="44DF0A94" w14:textId="599950A7" w:rsidR="4E136786" w:rsidRDefault="6C4AC809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10 września kolegium elektorów Wydziału Prawa i Administracji, w tym mgr Beata Ciesielska wyb</w:t>
      </w:r>
      <w:r w:rsidR="68E0E8F5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rało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Dziekana. Jedynym kandydatem </w:t>
      </w:r>
      <w:r w:rsidR="1E12BA5E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był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prof. dr hab. Tomasz Nieborak. Kandydat uzysk</w:t>
      </w:r>
      <w:r w:rsidR="19F4ADAF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ał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poparcie Kolegium i zosta</w:t>
      </w:r>
      <w:r w:rsidR="50B2F680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ł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wybrany na II kadencję.</w:t>
      </w:r>
    </w:p>
    <w:p w14:paraId="4BC289D8" w14:textId="2C18EB89" w:rsidR="4E136786" w:rsidRDefault="6C4AC809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Pod koniec października mgr Kinga Plebańska-Stachowiak przekaz</w:t>
      </w:r>
      <w:r w:rsidR="7F1323F0" w:rsidRPr="67C01232">
        <w:rPr>
          <w:rFonts w:ascii="Calibri" w:eastAsia="Calibri" w:hAnsi="Calibri" w:cs="Calibri"/>
          <w:color w:val="000000" w:themeColor="text1"/>
          <w:sz w:val="24"/>
          <w:szCs w:val="24"/>
        </w:rPr>
        <w:t>ała</w:t>
      </w:r>
      <w:r w:rsidRPr="67C0123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maszynopis zawierający historię biblioteki. Materiały zgromadziły: mgr Agata Bajaczyk, mgr Beata Ciesielska, Małgorzata Kuzera, mgr Dorota Przybylska-Cymerys, mgr Natasza Stratyńska, Emilia Zielezińska.</w:t>
      </w:r>
    </w:p>
    <w:p w14:paraId="7D3FDFAB" w14:textId="14ACBE44" w:rsidR="7F9B15A1" w:rsidRDefault="7F9B15A1" w:rsidP="61708FD1">
      <w:pPr>
        <w:pStyle w:val="Akapitzlist"/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6333ED5" w14:textId="4CC12DFF" w:rsidR="00BA2C7A" w:rsidRPr="002152AA" w:rsidRDefault="74F4E0AA" w:rsidP="61708FD1">
      <w:pPr>
        <w:pStyle w:val="Akapitzlist"/>
        <w:numPr>
          <w:ilvl w:val="0"/>
          <w:numId w:val="26"/>
        </w:numPr>
        <w:spacing w:after="0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61708FD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DYDAKTYKA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61708FD1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I DZIAŁALNOŚĆ NAUKOWA </w:t>
      </w:r>
    </w:p>
    <w:p w14:paraId="23FFBB2D" w14:textId="2D69234B" w:rsidR="004A463B" w:rsidRPr="00DB177B" w:rsidRDefault="74F4E0AA" w:rsidP="61708FD1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lastRenderedPageBreak/>
        <w:t xml:space="preserve">Pracownicy bibliotek </w:t>
      </w:r>
      <w:r w:rsidR="19C003F8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realizowali zadania 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procesie </w:t>
      </w:r>
      <w:r w:rsidR="176723F1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szkoleniowo-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dydaktycznym </w:t>
      </w:r>
      <w:r w:rsidR="10D92B77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</w:t>
      </w:r>
      <w:r w:rsidR="3D5BF574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języku polskim oraz angielskim </w:t>
      </w:r>
      <w:r w:rsidR="10D92B77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prowadząc zajęcia </w:t>
      </w:r>
      <w:r w:rsidR="0902FF80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ramach swoich dyscyplin naukowych </w:t>
      </w:r>
      <w:r w:rsidR="10D92B77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tj. </w:t>
      </w:r>
      <w:r w:rsidR="13710C4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szkolenia z zakresu obsługi źródeł elektronicznych oraz zajęcia </w:t>
      </w:r>
      <w:r w:rsidR="24680FC8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 </w:t>
      </w:r>
      <w:r w:rsidR="13710C4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Edukacj</w:t>
      </w:r>
      <w:r w:rsidR="24680FC8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i</w:t>
      </w:r>
      <w:r w:rsidR="13710C4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Informacyjn</w:t>
      </w:r>
      <w:r w:rsidR="2E51D267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ej</w:t>
      </w:r>
      <w:r w:rsidR="13710C4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i Źródłow</w:t>
      </w:r>
      <w:r w:rsidR="2E51D267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ej</w:t>
      </w:r>
      <w:r w:rsidR="13710C4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Information and Source Education. 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>Pod kierunkiem pracowników biblio</w:t>
      </w:r>
      <w:r w:rsidR="60DC242D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tecznych</w:t>
      </w:r>
      <w:r w:rsidR="7C985DCF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dbywały się </w:t>
      </w:r>
      <w:r w:rsidR="1BF8BEEB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ćwiczenia, praktyki terenowe, zajęcia dla studentów I roku, grup seminaryjnych, pracowników naukowych, doktorantów</w:t>
      </w:r>
      <w:r w:rsidR="13710C4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. 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Ważnym celem było zapoznanie </w:t>
      </w:r>
      <w:r w:rsidR="6201CEB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>uczestników szkoleń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z zasadami udostępniania zbiorów w danej bibliotece, z zasadami korzystania z katalogu komputerowego systemu Horizon</w:t>
      </w:r>
      <w:r w:rsidR="1BF8BEEB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, </w:t>
      </w:r>
      <w:r w:rsidR="6201CEB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z </w:t>
      </w:r>
      <w:r w:rsidRPr="61708FD1">
        <w:rPr>
          <w:rFonts w:eastAsiaTheme="minorEastAsia"/>
          <w:color w:val="000000" w:themeColor="text1"/>
          <w:sz w:val="24"/>
          <w:szCs w:val="24"/>
          <w:lang w:eastAsia="pl-PL"/>
        </w:rPr>
        <w:t>wykazem podręczników obowiązującym zgodnie z programem studiów</w:t>
      </w:r>
      <w:r w:rsidR="6201CEB5" w:rsidRPr="61708FD1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oraz z obsługą dziedzinowych baz danych.</w:t>
      </w:r>
    </w:p>
    <w:p w14:paraId="1EE6A82D" w14:textId="2EE5E88D" w:rsidR="745F6301" w:rsidRDefault="14F6CABC" w:rsidP="61708FD1">
      <w:pPr>
        <w:spacing w:after="0" w:line="276" w:lineRule="auto"/>
        <w:ind w:firstLine="705"/>
        <w:jc w:val="both"/>
        <w:rPr>
          <w:rFonts w:eastAsiaTheme="minorEastAsia"/>
          <w:color w:val="000000" w:themeColor="text1"/>
          <w:sz w:val="24"/>
          <w:szCs w:val="24"/>
        </w:rPr>
      </w:pPr>
      <w:r w:rsidRPr="64797C82">
        <w:rPr>
          <w:rFonts w:eastAsiaTheme="minorEastAsia"/>
          <w:color w:val="000000" w:themeColor="text1"/>
          <w:sz w:val="24"/>
          <w:szCs w:val="24"/>
        </w:rPr>
        <w:t>Szkolenia dla studentów i pracowników naukowych prowadzone są w następujących bibliotekach:</w:t>
      </w:r>
      <w:r w:rsidRPr="64797C82">
        <w:rPr>
          <w:rFonts w:eastAsiaTheme="minorEastAsia"/>
          <w:color w:val="6FAC47"/>
          <w:sz w:val="24"/>
          <w:szCs w:val="24"/>
        </w:rPr>
        <w:t xml:space="preserve"> </w:t>
      </w:r>
      <w:r w:rsidRPr="64797C82">
        <w:rPr>
          <w:rFonts w:eastAsiaTheme="minorEastAsia"/>
          <w:sz w:val="24"/>
          <w:szCs w:val="24"/>
        </w:rPr>
        <w:t xml:space="preserve">Bibliotece Collegium Geographicum, Bibliotece Collegium Historicum, Bibliotece Collegium Polonicum, Bibliotece Filologicznej NOVUM, Bibliotece Instytutu Kultury Europejskiej w Gnieźnie, </w:t>
      </w:r>
      <w:r w:rsidR="53B78799" w:rsidRPr="64797C82">
        <w:rPr>
          <w:rFonts w:eastAsiaTheme="minorEastAsia"/>
          <w:sz w:val="24"/>
          <w:szCs w:val="24"/>
        </w:rPr>
        <w:t xml:space="preserve">Bibliotece Kampusu Ogrody, </w:t>
      </w:r>
      <w:r w:rsidRPr="64797C82">
        <w:rPr>
          <w:rFonts w:eastAsiaTheme="minorEastAsia"/>
          <w:sz w:val="24"/>
          <w:szCs w:val="24"/>
        </w:rPr>
        <w:t xml:space="preserve">Bibliotece Wydziału Biologii, Bibliotece Wydziału Chemii, </w:t>
      </w:r>
      <w:r w:rsidR="168E7112" w:rsidRPr="64797C82">
        <w:rPr>
          <w:rFonts w:eastAsiaTheme="minorEastAsia"/>
          <w:sz w:val="24"/>
          <w:szCs w:val="24"/>
        </w:rPr>
        <w:t xml:space="preserve">Bibliotece Wydziału Filologii Polskiej i Klasycznej, </w:t>
      </w:r>
      <w:r w:rsidRPr="64797C82">
        <w:rPr>
          <w:rFonts w:eastAsiaTheme="minorEastAsia"/>
          <w:sz w:val="24"/>
          <w:szCs w:val="24"/>
        </w:rPr>
        <w:t>Bibliotece Wydziału Fizyki</w:t>
      </w:r>
      <w:r w:rsidR="1048AD68" w:rsidRPr="64797C82">
        <w:rPr>
          <w:rFonts w:eastAsiaTheme="minorEastAsia"/>
          <w:sz w:val="24"/>
          <w:szCs w:val="24"/>
        </w:rPr>
        <w:t xml:space="preserve"> i Astronomii</w:t>
      </w:r>
      <w:r w:rsidRPr="64797C82">
        <w:rPr>
          <w:rFonts w:eastAsiaTheme="minorEastAsia"/>
          <w:sz w:val="24"/>
          <w:szCs w:val="24"/>
        </w:rPr>
        <w:t>, Bibliotece Wydziału Matematyki i Informatyki, Bibliotece Wydziału Nauk Politycznych i Dziennikarstwa, Bibliotece Wydziału Pedagogiczno-Artystycznego w Kaliszu, Bibliotece Wydziału Teologicznego</w:t>
      </w:r>
      <w:r w:rsidR="4C4E0AB3" w:rsidRPr="64797C82">
        <w:rPr>
          <w:rFonts w:eastAsiaTheme="minorEastAsia"/>
          <w:sz w:val="24"/>
          <w:szCs w:val="24"/>
        </w:rPr>
        <w:t>, Wielkopolskiej Bibliotece Prawniczej</w:t>
      </w:r>
      <w:r w:rsidRPr="64797C82">
        <w:rPr>
          <w:rFonts w:eastAsiaTheme="minorEastAsia"/>
          <w:sz w:val="24"/>
          <w:szCs w:val="24"/>
        </w:rPr>
        <w:t>.</w:t>
      </w:r>
      <w:r w:rsidR="7B17EE71" w:rsidRPr="64797C82">
        <w:rPr>
          <w:rFonts w:eastAsiaTheme="minorEastAsia"/>
          <w:sz w:val="24"/>
          <w:szCs w:val="24"/>
        </w:rPr>
        <w:t xml:space="preserve"> </w:t>
      </w:r>
    </w:p>
    <w:p w14:paraId="3D4F8656" w14:textId="231507C1" w:rsidR="0E531D96" w:rsidRDefault="0E531D96" w:rsidP="61708FD1">
      <w:pPr>
        <w:spacing w:after="0" w:line="276" w:lineRule="auto"/>
        <w:ind w:firstLine="705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CF70890" w14:textId="6822F7FA" w:rsidR="117338A7" w:rsidRDefault="117338A7" w:rsidP="117338A7">
      <w:pPr>
        <w:spacing w:after="0" w:line="276" w:lineRule="auto"/>
        <w:ind w:firstLine="705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4694ADF" w14:textId="5B389AD1" w:rsidR="52DC543C" w:rsidRDefault="48CAF737" w:rsidP="7999B2E3">
      <w:pPr>
        <w:spacing w:after="0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4E0F49FD" w:rsidRPr="7999B2E3">
        <w:rPr>
          <w:rFonts w:eastAsiaTheme="minorEastAsia"/>
          <w:b/>
          <w:bCs/>
          <w:color w:val="000000" w:themeColor="text1"/>
          <w:sz w:val="20"/>
          <w:szCs w:val="20"/>
        </w:rPr>
        <w:t>1</w:t>
      </w:r>
      <w:r w:rsidR="739ACA8A" w:rsidRPr="7999B2E3">
        <w:rPr>
          <w:rFonts w:eastAsiaTheme="minorEastAsia"/>
          <w:b/>
          <w:bCs/>
          <w:color w:val="000000" w:themeColor="text1"/>
          <w:sz w:val="20"/>
          <w:szCs w:val="20"/>
        </w:rPr>
        <w:t>3</w:t>
      </w:r>
      <w:r w:rsidR="2A2C398A" w:rsidRPr="7999B2E3">
        <w:rPr>
          <w:rFonts w:eastAsiaTheme="minorEastAsia"/>
          <w:b/>
          <w:bCs/>
          <w:color w:val="000000" w:themeColor="text1"/>
          <w:sz w:val="20"/>
          <w:szCs w:val="20"/>
        </w:rPr>
        <w:t>. Zestawienie godzin</w:t>
      </w:r>
      <w:r w:rsidR="78AF4444" w:rsidRPr="7999B2E3">
        <w:rPr>
          <w:rFonts w:eastAsiaTheme="minorEastAsia"/>
          <w:b/>
          <w:bCs/>
          <w:color w:val="000000" w:themeColor="text1"/>
          <w:sz w:val="20"/>
          <w:szCs w:val="20"/>
        </w:rPr>
        <w:t xml:space="preserve">owe czasu poświęconego przez pracowników BJO na dydaktykę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62"/>
        <w:gridCol w:w="2385"/>
        <w:gridCol w:w="2250"/>
        <w:gridCol w:w="2385"/>
      </w:tblGrid>
      <w:tr w:rsidR="22E5EF3D" w14:paraId="05508492" w14:textId="77777777" w:rsidTr="12F35E47">
        <w:trPr>
          <w:trHeight w:val="300"/>
        </w:trPr>
        <w:tc>
          <w:tcPr>
            <w:tcW w:w="4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0A196" w14:textId="6D29ABBA" w:rsidR="5D50D04B" w:rsidRDefault="2F56E135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C368B" w14:textId="71BCA0CE" w:rsidR="5D50D04B" w:rsidRDefault="24B2FE8F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2E2F357C"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22E5EF3D" w14:paraId="0930F402" w14:textId="77777777" w:rsidTr="12F35E47">
        <w:trPr>
          <w:trHeight w:val="300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985BA" w14:textId="6391732D" w:rsidR="7089157F" w:rsidRDefault="7089157F" w:rsidP="7089157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Ogólna liczba osób 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D3C8B" w14:textId="589510FB" w:rsidR="7089157F" w:rsidRDefault="7089157F" w:rsidP="7089157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Ogólna liczba godzin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B26FD" w14:textId="64B427FA" w:rsidR="472E42B2" w:rsidRDefault="17AEF468" w:rsidP="12F35E47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2F35E47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Ogólna liczba osób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4E036" w14:textId="2BA63627" w:rsidR="472E42B2" w:rsidRDefault="22442F06" w:rsidP="12F35E47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2F35E47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Ogólna liczba godzin</w:t>
            </w:r>
          </w:p>
        </w:tc>
      </w:tr>
      <w:tr w:rsidR="22E5EF3D" w14:paraId="279691C9" w14:textId="77777777" w:rsidTr="12F35E47">
        <w:trPr>
          <w:trHeight w:val="300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615C" w14:textId="6A59F5F4" w:rsidR="7089157F" w:rsidRDefault="7089157F" w:rsidP="7089157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5753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5466" w14:textId="1D94E36F" w:rsidR="7089157F" w:rsidRDefault="7089157F" w:rsidP="7089157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526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0747" w14:textId="0B3B89D4" w:rsidR="472E42B2" w:rsidRDefault="2C997D14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2F35E47">
              <w:rPr>
                <w:rFonts w:eastAsiaTheme="minorEastAsia"/>
                <w:color w:val="000000" w:themeColor="text1"/>
                <w:sz w:val="20"/>
                <w:szCs w:val="20"/>
              </w:rPr>
              <w:t>3779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ACDFB" w14:textId="6E26ED3C" w:rsidR="472E42B2" w:rsidRDefault="0CD9E24B" w:rsidP="7999B2E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2F35E47">
              <w:rPr>
                <w:rFonts w:eastAsiaTheme="minorEastAsia"/>
                <w:color w:val="000000" w:themeColor="text1"/>
                <w:sz w:val="20"/>
                <w:szCs w:val="20"/>
              </w:rPr>
              <w:t>479</w:t>
            </w:r>
          </w:p>
        </w:tc>
      </w:tr>
    </w:tbl>
    <w:p w14:paraId="2AA0953B" w14:textId="54B834EB" w:rsidR="002152AA" w:rsidRDefault="002152AA" w:rsidP="7999B2E3">
      <w:pPr>
        <w:spacing w:after="0" w:line="276" w:lineRule="auto"/>
        <w:ind w:firstLine="70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2B677E7C" w14:textId="5D14A7C6" w:rsidR="002152AA" w:rsidRDefault="6D1F02B1" w:rsidP="7999B2E3">
      <w:pPr>
        <w:spacing w:after="0" w:line="276" w:lineRule="auto"/>
        <w:ind w:firstLine="705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>W roku 202</w:t>
      </w:r>
      <w:r w:rsidR="37C0A381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4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5794AF81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10</w:t>
      </w:r>
      <w:r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osób odbyło praktyki </w:t>
      </w:r>
      <w:r w:rsidR="5BFDE38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(202</w:t>
      </w:r>
      <w:r w:rsidR="1BA9CC57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5BFDE38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512C60C1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</w:t>
      </w:r>
      <w:r w:rsidR="7AFA00A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8</w:t>
      </w:r>
      <w:r w:rsidR="5BFDE38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osób)</w:t>
      </w:r>
      <w:r w:rsidR="5BFDE383"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>w bibliotekach wydziałowych</w:t>
      </w:r>
      <w:r w:rsidR="7D4AF64A" w:rsidRPr="19760F7F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Pr="19760F7F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  <w:r w:rsidR="29404A72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T</w:t>
      </w:r>
      <w:r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rwały one </w:t>
      </w:r>
      <w:r w:rsidR="1CB9927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659</w:t>
      </w:r>
      <w:r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13F57358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h</w:t>
      </w:r>
      <w:r w:rsidR="523DE7CE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47AA1CD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202</w:t>
      </w:r>
      <w:r w:rsidR="11B38668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47AA1CD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3039BE0F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1073</w:t>
      </w:r>
      <w:r w:rsidR="47AA1CD3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h</w:t>
      </w:r>
      <w:r w:rsidR="523DE7CE"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19760F7F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łącznie.  </w:t>
      </w:r>
    </w:p>
    <w:p w14:paraId="286ADC0E" w14:textId="462E1443" w:rsidR="2CAA5D1E" w:rsidRDefault="2CAA5D1E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1FE2C311" w14:textId="09856DC7" w:rsidR="00263F24" w:rsidRPr="00371312" w:rsidRDefault="00660703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</w:rPr>
        <w:t>Dorobek naukowy</w:t>
      </w:r>
      <w:r w:rsidR="00263F24" w:rsidRPr="7999B2E3">
        <w:rPr>
          <w:rFonts w:eastAsiaTheme="minorEastAsia"/>
          <w:b/>
          <w:bCs/>
          <w:color w:val="000000" w:themeColor="text1"/>
          <w:sz w:val="24"/>
          <w:szCs w:val="24"/>
        </w:rPr>
        <w:t xml:space="preserve"> pracowników bibliotek. </w:t>
      </w:r>
    </w:p>
    <w:p w14:paraId="68505CB1" w14:textId="156C2CA2" w:rsidR="00DB177B" w:rsidRPr="00DB177B" w:rsidRDefault="3BFF4A61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  <w:r w:rsidRPr="3B97263B">
        <w:rPr>
          <w:rFonts w:eastAsiaTheme="minorEastAsia"/>
          <w:color w:val="000000" w:themeColor="text1"/>
          <w:sz w:val="24"/>
          <w:szCs w:val="24"/>
          <w:lang w:eastAsia="pl-PL"/>
        </w:rPr>
        <w:t>Bibliotekarze brali udział w pracach naukowo-badawczych poszczególnych wydzi</w:t>
      </w:r>
      <w:r w:rsidR="37779B10" w:rsidRPr="3B97263B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ałów, instytutów czy zakładów. </w:t>
      </w:r>
      <w:r w:rsidRPr="3B97263B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W ich wyniku ogółem </w:t>
      </w:r>
      <w:r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opublikowano </w:t>
      </w:r>
      <w:r w:rsidR="19B33D7C"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16</w:t>
      </w:r>
      <w:r w:rsidR="3BB2145A"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artykułów naukowych</w:t>
      </w:r>
      <w:r w:rsidR="1342995A"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3E910ECB"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1342995A"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5D9724ED" w:rsidRPr="3B97263B">
        <w:rPr>
          <w:rFonts w:eastAsiaTheme="minorEastAsia"/>
          <w:b/>
          <w:bCs/>
          <w:color w:val="000000" w:themeColor="text1"/>
          <w:sz w:val="24"/>
          <w:szCs w:val="24"/>
        </w:rPr>
        <w:t xml:space="preserve">– </w:t>
      </w:r>
      <w:r w:rsidR="7316F35F" w:rsidRPr="3B97263B">
        <w:rPr>
          <w:rFonts w:eastAsiaTheme="minorEastAsia"/>
          <w:b/>
          <w:bCs/>
          <w:color w:val="000000" w:themeColor="text1"/>
          <w:sz w:val="24"/>
          <w:szCs w:val="24"/>
        </w:rPr>
        <w:t>18</w:t>
      </w:r>
      <w:r w:rsidR="1342995A"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)</w:t>
      </w:r>
      <w:r w:rsidRPr="3B97263B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22A42DCD" w14:textId="42218C94" w:rsidR="02F09B0C" w:rsidRDefault="02F09B0C" w:rsidP="7999B2E3">
      <w:pPr>
        <w:spacing w:after="0" w:line="276" w:lineRule="auto"/>
        <w:ind w:firstLine="708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6BB80C9E" w14:textId="2933F6C3" w:rsidR="4B61D448" w:rsidRDefault="4B61D448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7C0AF459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1</w:t>
      </w:r>
      <w:r w:rsidR="38AE3F50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4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. Ilość publikacji</w:t>
      </w:r>
    </w:p>
    <w:tbl>
      <w:tblPr>
        <w:tblStyle w:val="Tabela-Siatka"/>
        <w:tblW w:w="9164" w:type="dxa"/>
        <w:tblLayout w:type="fixed"/>
        <w:tblLook w:val="04A0" w:firstRow="1" w:lastRow="0" w:firstColumn="1" w:lastColumn="0" w:noHBand="0" w:noVBand="1"/>
      </w:tblPr>
      <w:tblGrid>
        <w:gridCol w:w="600"/>
        <w:gridCol w:w="3555"/>
        <w:gridCol w:w="2490"/>
        <w:gridCol w:w="2519"/>
      </w:tblGrid>
      <w:tr w:rsidR="02F09B0C" w14:paraId="48B5CDE3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52D011FD" w14:textId="0CEF867D" w:rsidR="02F09B0C" w:rsidRDefault="721E5AFF" w:rsidP="7999B2E3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6C2E9410" w14:textId="23120C8D" w:rsidR="25581844" w:rsidRDefault="63304B5F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16D0ED00" w14:textId="318D67F5" w:rsidR="3714AE82" w:rsidRDefault="5ED74F84" w:rsidP="7999B2E3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31BBC77B"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</w:tcPr>
          <w:p w14:paraId="33169093" w14:textId="66CA19E1" w:rsidR="02F09B0C" w:rsidRDefault="640E95C4" w:rsidP="7089157F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3BD3AEAF"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2F09B0C" w14:paraId="5A72CF95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4ACBE88A" w14:textId="2C851140" w:rsidR="02F09B0C" w:rsidRDefault="50474358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2BCF05DD" w14:textId="27484A0C" w:rsidR="3955CDBA" w:rsidRDefault="6843B01F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bottom"/>
          </w:tcPr>
          <w:p w14:paraId="30F79E51" w14:textId="1A36899A" w:rsidR="7089157F" w:rsidRDefault="7089157F" w:rsidP="7089157F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  <w:vAlign w:val="bottom"/>
          </w:tcPr>
          <w:p w14:paraId="48588E17" w14:textId="78E10F8C" w:rsidR="02F09B0C" w:rsidRDefault="2743C709" w:rsidP="44C3C7BF">
            <w:pPr>
              <w:spacing w:line="259" w:lineRule="auto"/>
              <w:jc w:val="center"/>
              <w:rPr>
                <w:rFonts w:eastAsiaTheme="minorEastAsia"/>
                <w:color w:val="70AD47" w:themeColor="accent6"/>
                <w:sz w:val="20"/>
                <w:szCs w:val="20"/>
              </w:rPr>
            </w:pPr>
            <w:r w:rsidRPr="44C3C7BF"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2F09B0C" w14:paraId="27B7AE6B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3D0CAE34" w14:textId="74D09A2E" w:rsidR="02F09B0C" w:rsidRDefault="5A503AD5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7CDF1EC9" w14:textId="60DEE743" w:rsidR="638E34CB" w:rsidRDefault="5B91E31B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bottom"/>
          </w:tcPr>
          <w:p w14:paraId="504E7391" w14:textId="46D7E392" w:rsidR="7089157F" w:rsidRDefault="7089157F" w:rsidP="7089157F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  <w:vAlign w:val="bottom"/>
          </w:tcPr>
          <w:p w14:paraId="54EBA716" w14:textId="6D4FAD48" w:rsidR="02F09B0C" w:rsidRDefault="096AC4CB" w:rsidP="44C3C7BF">
            <w:pPr>
              <w:spacing w:line="259" w:lineRule="auto"/>
              <w:jc w:val="center"/>
              <w:rPr>
                <w:rFonts w:eastAsiaTheme="minorEastAsia"/>
                <w:color w:val="70AD47" w:themeColor="accent6"/>
                <w:sz w:val="20"/>
                <w:szCs w:val="20"/>
              </w:rPr>
            </w:pPr>
            <w:r w:rsidRPr="44C3C7BF">
              <w:rPr>
                <w:rFonts w:eastAsiaTheme="minorEastAsia"/>
                <w:sz w:val="20"/>
                <w:szCs w:val="20"/>
              </w:rPr>
              <w:t>1</w:t>
            </w:r>
          </w:p>
        </w:tc>
      </w:tr>
      <w:tr w:rsidR="02F09B0C" w14:paraId="1B6C2ACE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3081D515" w14:textId="51D7993A" w:rsidR="02F09B0C" w:rsidRDefault="5DF931B0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37A4F260" w14:textId="79894A72" w:rsidR="48055E71" w:rsidRDefault="660D30CD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Instytutu Kultury Europejskiej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bottom"/>
          </w:tcPr>
          <w:p w14:paraId="2D653727" w14:textId="46129CF4" w:rsidR="7089157F" w:rsidRDefault="7089157F" w:rsidP="7089157F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  <w:vAlign w:val="bottom"/>
          </w:tcPr>
          <w:p w14:paraId="552B5E55" w14:textId="72821D77" w:rsidR="02F09B0C" w:rsidRDefault="1B2F7C56" w:rsidP="44C3C7BF">
            <w:pPr>
              <w:spacing w:line="259" w:lineRule="auto"/>
              <w:jc w:val="center"/>
              <w:rPr>
                <w:rFonts w:eastAsiaTheme="minorEastAsia"/>
                <w:color w:val="70AD47" w:themeColor="accent6"/>
                <w:sz w:val="20"/>
                <w:szCs w:val="20"/>
              </w:rPr>
            </w:pPr>
            <w:r w:rsidRPr="44C3C7BF">
              <w:rPr>
                <w:rFonts w:eastAsiaTheme="minorEastAsia"/>
                <w:sz w:val="20"/>
                <w:szCs w:val="20"/>
              </w:rPr>
              <w:t>2</w:t>
            </w:r>
          </w:p>
        </w:tc>
      </w:tr>
      <w:tr w:rsidR="73370A3A" w14:paraId="65DC1C12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467D0DC7" w14:textId="44D27BF8" w:rsidR="39554E26" w:rsidRDefault="1B0AB42C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5EC9C197" w14:textId="08CA4ABA" w:rsidR="572116A8" w:rsidRDefault="33AF1B18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Filologii Polskiej i Klasycznej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bottom"/>
          </w:tcPr>
          <w:p w14:paraId="4AA757DE" w14:textId="1B480BB7" w:rsidR="7089157F" w:rsidRDefault="7089157F" w:rsidP="7089157F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  <w:vAlign w:val="bottom"/>
          </w:tcPr>
          <w:p w14:paraId="673F301A" w14:textId="6CC4B240" w:rsidR="3A74C996" w:rsidRDefault="60705576" w:rsidP="44C3C7BF">
            <w:pPr>
              <w:spacing w:line="259" w:lineRule="auto"/>
              <w:jc w:val="center"/>
              <w:rPr>
                <w:rFonts w:eastAsiaTheme="minorEastAsia"/>
                <w:color w:val="70AD47" w:themeColor="accent6"/>
                <w:sz w:val="20"/>
                <w:szCs w:val="20"/>
              </w:rPr>
            </w:pPr>
            <w:r w:rsidRPr="44C3C7BF">
              <w:rPr>
                <w:rFonts w:eastAsiaTheme="minorEastAsia"/>
                <w:sz w:val="20"/>
                <w:szCs w:val="20"/>
              </w:rPr>
              <w:t>1</w:t>
            </w:r>
          </w:p>
        </w:tc>
      </w:tr>
      <w:tr w:rsidR="58A3CA77" w14:paraId="51F02F80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6FEE2989" w14:textId="32E58A0B" w:rsidR="4D5A3894" w:rsidRDefault="6065CF2D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769CF7EE" w14:textId="4E23E30D" w:rsidR="23BBA63E" w:rsidRDefault="2CF02A6F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Matematyki i Informatyki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bottom"/>
          </w:tcPr>
          <w:p w14:paraId="0F5B9C81" w14:textId="630F14DB" w:rsidR="7089157F" w:rsidRDefault="7089157F" w:rsidP="7089157F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  <w:vAlign w:val="bottom"/>
          </w:tcPr>
          <w:p w14:paraId="570ADB44" w14:textId="382EA421" w:rsidR="23BBA63E" w:rsidRDefault="6F5CF0FA" w:rsidP="44C3C7BF">
            <w:pPr>
              <w:spacing w:line="259" w:lineRule="auto"/>
              <w:jc w:val="center"/>
              <w:rPr>
                <w:rFonts w:eastAsiaTheme="minorEastAsia"/>
                <w:color w:val="70AD47" w:themeColor="accent6"/>
                <w:sz w:val="20"/>
                <w:szCs w:val="20"/>
              </w:rPr>
            </w:pPr>
            <w:r w:rsidRPr="44C3C7BF">
              <w:rPr>
                <w:rFonts w:eastAsiaTheme="minorEastAsia"/>
                <w:sz w:val="20"/>
                <w:szCs w:val="20"/>
              </w:rPr>
              <w:t>0</w:t>
            </w:r>
          </w:p>
        </w:tc>
      </w:tr>
      <w:tr w:rsidR="58A3CA77" w14:paraId="28337070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5EA9E60E" w14:textId="78D99CA4" w:rsidR="53B622F1" w:rsidRDefault="5B7EA0DE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16C67FE2" w14:textId="04702597" w:rsidR="5C939647" w:rsidRDefault="136E5893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Pedagogiczno-Artystycznego w Kaliszu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bottom"/>
          </w:tcPr>
          <w:p w14:paraId="771A6F63" w14:textId="242CE15E" w:rsidR="7089157F" w:rsidRDefault="7089157F" w:rsidP="7089157F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  <w:vAlign w:val="bottom"/>
          </w:tcPr>
          <w:p w14:paraId="01829BD2" w14:textId="06A1C851" w:rsidR="5C939647" w:rsidRDefault="7553D092" w:rsidP="44C3C7BF">
            <w:pPr>
              <w:spacing w:line="259" w:lineRule="auto"/>
              <w:jc w:val="center"/>
              <w:rPr>
                <w:rFonts w:eastAsiaTheme="minorEastAsia"/>
                <w:color w:val="70AD47" w:themeColor="accent6"/>
                <w:sz w:val="20"/>
                <w:szCs w:val="20"/>
              </w:rPr>
            </w:pPr>
            <w:r w:rsidRPr="44C3C7BF">
              <w:rPr>
                <w:rFonts w:eastAsiaTheme="minorEastAsia"/>
                <w:sz w:val="20"/>
                <w:szCs w:val="20"/>
              </w:rPr>
              <w:t>1</w:t>
            </w:r>
          </w:p>
        </w:tc>
      </w:tr>
      <w:tr w:rsidR="02F09B0C" w14:paraId="5CC210FA" w14:textId="77777777" w:rsidTr="44C3C7B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</w:tcPr>
          <w:p w14:paraId="1DB2E209" w14:textId="495A00B3" w:rsidR="02F09B0C" w:rsidRDefault="02F09B0C" w:rsidP="7999B2E3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3BE18E54" w14:textId="5E982A53" w:rsidR="217024DD" w:rsidRDefault="3B68410A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Ogółem: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60B9D648" w14:textId="033E5E26" w:rsidR="7089157F" w:rsidRDefault="7089157F" w:rsidP="7089157F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19" w:type="dxa"/>
            <w:tcMar>
              <w:left w:w="105" w:type="dxa"/>
              <w:right w:w="105" w:type="dxa"/>
            </w:tcMar>
            <w:vAlign w:val="bottom"/>
          </w:tcPr>
          <w:p w14:paraId="0AB90F55" w14:textId="6919A611" w:rsidR="02F09B0C" w:rsidRDefault="7C9DF927" w:rsidP="3B97263B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70AD47" w:themeColor="accent6"/>
                <w:sz w:val="20"/>
                <w:szCs w:val="20"/>
              </w:rPr>
            </w:pPr>
            <w:r w:rsidRPr="3B97263B">
              <w:rPr>
                <w:rFonts w:eastAsiaTheme="minorEastAsia"/>
                <w:b/>
                <w:bCs/>
                <w:sz w:val="20"/>
                <w:szCs w:val="20"/>
              </w:rPr>
              <w:t>16</w:t>
            </w:r>
          </w:p>
        </w:tc>
      </w:tr>
    </w:tbl>
    <w:p w14:paraId="47725535" w14:textId="77777777" w:rsidR="00630696" w:rsidRDefault="00630696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675992A3" w14:textId="7E243B2F" w:rsidR="2798B728" w:rsidRDefault="56B0D0CE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1D424CFC" w:rsidRPr="7999B2E3">
        <w:rPr>
          <w:rFonts w:eastAsiaTheme="minorEastAsia"/>
          <w:b/>
          <w:bCs/>
          <w:color w:val="000000" w:themeColor="text1"/>
          <w:sz w:val="20"/>
          <w:szCs w:val="20"/>
        </w:rPr>
        <w:t>1</w:t>
      </w:r>
      <w:r w:rsidR="71E7BCA7" w:rsidRPr="7999B2E3">
        <w:rPr>
          <w:rFonts w:eastAsiaTheme="minorEastAsia"/>
          <w:b/>
          <w:bCs/>
          <w:color w:val="000000" w:themeColor="text1"/>
          <w:sz w:val="20"/>
          <w:szCs w:val="20"/>
        </w:rPr>
        <w:t>5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</w:rPr>
        <w:t>. Szczegółowy wykaz publikacji</w:t>
      </w:r>
    </w:p>
    <w:tbl>
      <w:tblPr>
        <w:tblStyle w:val="Tabela-Siatka"/>
        <w:tblW w:w="9165" w:type="dxa"/>
        <w:tblLayout w:type="fixed"/>
        <w:tblLook w:val="04A0" w:firstRow="1" w:lastRow="0" w:firstColumn="1" w:lastColumn="0" w:noHBand="0" w:noVBand="1"/>
      </w:tblPr>
      <w:tblGrid>
        <w:gridCol w:w="615"/>
        <w:gridCol w:w="2940"/>
        <w:gridCol w:w="5610"/>
      </w:tblGrid>
      <w:tr w:rsidR="02F09B0C" w14:paraId="0A6BFA81" w14:textId="77777777" w:rsidTr="410F219D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02B494D8" w14:textId="106556D1" w:rsidR="02F09B0C" w:rsidRDefault="27E59147" w:rsidP="7999B2E3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</w:tcPr>
          <w:p w14:paraId="746994CF" w14:textId="27C32E99" w:rsidR="38CA1378" w:rsidRDefault="16426C29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42E6FA2D" w14:textId="55E62A30" w:rsidR="02F09B0C" w:rsidRDefault="222072F6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Autor, tytuł publikacji</w:t>
            </w:r>
          </w:p>
        </w:tc>
      </w:tr>
      <w:tr w:rsidR="02F09B0C" w14:paraId="2B7FDFFA" w14:textId="77777777" w:rsidTr="410F219D">
        <w:trPr>
          <w:trHeight w:val="255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084FBC57" w14:textId="26338C59" w:rsidR="02F09B0C" w:rsidRDefault="44E540E2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</w:tcPr>
          <w:p w14:paraId="22C3E768" w14:textId="4585EA6B" w:rsidR="5BBE7C1E" w:rsidRDefault="5E3C493A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  <w:p w14:paraId="66A56E84" w14:textId="7FEE066F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63611F91" w14:textId="6D0F8EAF" w:rsidR="02F09B0C" w:rsidRDefault="1D87BBC0" w:rsidP="410F219D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K. Barałkiewicz, Spis prac magisterskich i doktorskich obronionych w Instytucie Historii Sztuki w roku 2024 dla Kunstchronik</w:t>
            </w:r>
            <w:r w:rsidR="33C34AE0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33C3AD53" w14:textId="0D8AF7E1" w:rsidR="02F09B0C" w:rsidRDefault="1D87BBC0" w:rsidP="4E3BE325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L. Bether,  Od stylu wiktoriańskiego do Art Deco – okładka nutowa w XIX i na początku XX wieku / From Victorian to Art Deco style – the sheet music cover in the 19th and early 20th centuries, s. 53-72, w: BIBLIOTEKA MUZYCZNA, MUSIC LIBRARY, nr 8 (2010-2022), red. M. JanowiakJanik, H. Nizińska, Warszawa, Wydawnictwo Naukowe i Edukacyjne SBP 2024.  </w:t>
            </w:r>
          </w:p>
          <w:p w14:paraId="1A8EC127" w14:textId="3411202F" w:rsidR="02F09B0C" w:rsidRDefault="2A4EBF0A" w:rsidP="4E3BE325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Powtórka z historii rozrywki. Szkice historyczne i archeologiczne, (red.) M. Frankiewicz, M. Michalski, J. Wojtczak. Poznań 2024</w:t>
            </w:r>
            <w:r w:rsidR="0666F1B8" w:rsidRPr="4E3BE325">
              <w:rPr>
                <w:color w:val="000000" w:themeColor="text1"/>
                <w:sz w:val="20"/>
                <w:szCs w:val="20"/>
              </w:rPr>
              <w:t>.</w:t>
            </w:r>
          </w:p>
          <w:p w14:paraId="3CB9C99A" w14:textId="009561B5" w:rsidR="02F09B0C" w:rsidRDefault="1D87BBC0" w:rsidP="4E3BE325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M. Michalski, M. Frankiewicz, J. Wojtczak, Powtórka z historii rozrywki… Wprowadzenie, [w:] Powtórka z historii rozrywki. Szkice historyczne i archeologiczne, (red.) M. Frankiewicz, M. Michalski, J. Wojtczak. Poznań 2024, s. 9</w:t>
            </w:r>
            <w:r w:rsidR="3B43B308" w:rsidRPr="410F219D">
              <w:rPr>
                <w:color w:val="000000" w:themeColor="text1"/>
                <w:sz w:val="20"/>
                <w:szCs w:val="20"/>
              </w:rPr>
              <w:t>-</w:t>
            </w:r>
            <w:r w:rsidRPr="410F219D">
              <w:rPr>
                <w:color w:val="000000" w:themeColor="text1"/>
                <w:sz w:val="20"/>
                <w:szCs w:val="20"/>
              </w:rPr>
              <w:t>24</w:t>
            </w:r>
            <w:r w:rsidR="2411D8F8" w:rsidRPr="410F219D">
              <w:rPr>
                <w:color w:val="000000" w:themeColor="text1"/>
                <w:sz w:val="20"/>
                <w:szCs w:val="20"/>
              </w:rPr>
              <w:t>.</w:t>
            </w:r>
          </w:p>
          <w:p w14:paraId="08E465A7" w14:textId="5DE9457D" w:rsidR="02F09B0C" w:rsidRDefault="1D87BBC0" w:rsidP="4E3BE325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M. Frankiewicz, J. Wojtczak, Hnefatafl – gra mroźnej Północy, [w:] Powtórka z historii rozrywki. Szkice historyczne i archeologiczne, (red.) M. Frankiewicz, M. Michalski, J. Wojtczak. Poznań 2024, s. 99</w:t>
            </w:r>
            <w:r w:rsidR="5C7A14E7" w:rsidRPr="410F219D">
              <w:rPr>
                <w:color w:val="000000" w:themeColor="text1"/>
                <w:sz w:val="20"/>
                <w:szCs w:val="20"/>
              </w:rPr>
              <w:t>-</w:t>
            </w:r>
            <w:r w:rsidRPr="410F219D">
              <w:rPr>
                <w:color w:val="000000" w:themeColor="text1"/>
                <w:sz w:val="20"/>
                <w:szCs w:val="20"/>
              </w:rPr>
              <w:t>120</w:t>
            </w:r>
            <w:r w:rsidR="1EB5D48D" w:rsidRPr="410F219D">
              <w:rPr>
                <w:color w:val="000000" w:themeColor="text1"/>
                <w:sz w:val="20"/>
                <w:szCs w:val="20"/>
              </w:rPr>
              <w:t>.</w:t>
            </w:r>
          </w:p>
          <w:p w14:paraId="055B0107" w14:textId="44613B60" w:rsidR="02F09B0C" w:rsidRDefault="1D87BBC0" w:rsidP="410F219D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L. Leśniak, </w:t>
            </w:r>
            <w:r w:rsidR="0670ABB1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Aleksandra Karpińska (1882-1953) </w:t>
            </w:r>
            <w:r w:rsidR="73F2CB3E" w:rsidRPr="410F219D">
              <w:rPr>
                <w:color w:val="000000" w:themeColor="text1"/>
                <w:sz w:val="24"/>
                <w:szCs w:val="24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Biogram uzupełniany" </w:t>
            </w:r>
            <w:r w:rsidR="07046BF4" w:rsidRPr="410F219D">
              <w:rPr>
                <w:color w:val="000000" w:themeColor="text1"/>
                <w:sz w:val="24"/>
                <w:szCs w:val="24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ulotka towarzysząca wystawie</w:t>
            </w:r>
            <w:r w:rsidR="5B4A2BEF" w:rsidRPr="410F219D">
              <w:rPr>
                <w:color w:val="000000" w:themeColor="text1"/>
                <w:sz w:val="20"/>
                <w:szCs w:val="20"/>
              </w:rPr>
              <w:t>.</w:t>
            </w:r>
          </w:p>
          <w:p w14:paraId="078E8266" w14:textId="55F6D535" w:rsidR="02F09B0C" w:rsidRDefault="1D87BBC0" w:rsidP="410F219D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L. Leśniak, </w:t>
            </w:r>
            <w:r w:rsidR="4BF1162B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Pierwsze absolwentki poznańskiej archeologii" Absolwent, nr 7, 2024, s. 10-13</w:t>
            </w:r>
            <w:r w:rsidR="737F1889" w:rsidRPr="410F219D">
              <w:rPr>
                <w:color w:val="000000" w:themeColor="text1"/>
                <w:sz w:val="20"/>
                <w:szCs w:val="20"/>
              </w:rPr>
              <w:t>.</w:t>
            </w:r>
          </w:p>
          <w:p w14:paraId="21F596C9" w14:textId="648180EF" w:rsidR="02F09B0C" w:rsidRDefault="1D87BBC0" w:rsidP="410F219D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L. Leśniak, </w:t>
            </w:r>
            <w:r w:rsidR="12523854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Zbigniew Bukowski </w:t>
            </w:r>
            <w:r w:rsidR="138FE74C" w:rsidRPr="410F219D">
              <w:rPr>
                <w:color w:val="000000" w:themeColor="text1"/>
                <w:sz w:val="24"/>
                <w:szCs w:val="24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student z odwołania" Absolwent, nr 8, 2024, s. 7-11</w:t>
            </w:r>
            <w:r w:rsidR="65C2F7A5" w:rsidRPr="410F219D">
              <w:rPr>
                <w:color w:val="000000" w:themeColor="text1"/>
                <w:sz w:val="20"/>
                <w:szCs w:val="20"/>
              </w:rPr>
              <w:t>.</w:t>
            </w:r>
          </w:p>
          <w:p w14:paraId="6100C2FE" w14:textId="23B3B9DD" w:rsidR="02F09B0C" w:rsidRDefault="1D87BBC0" w:rsidP="410F219D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L. Leśniak, </w:t>
            </w:r>
            <w:r w:rsidR="3948AD07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Michał Kobusiewicz - z zamiłowania do archeologii" Absolwent, nr 8, 2024, s. 12-17</w:t>
            </w:r>
            <w:r w:rsidR="76543A9E" w:rsidRPr="410F219D">
              <w:rPr>
                <w:color w:val="000000" w:themeColor="text1"/>
                <w:sz w:val="20"/>
                <w:szCs w:val="20"/>
              </w:rPr>
              <w:t>.</w:t>
            </w:r>
          </w:p>
          <w:p w14:paraId="0E93B02D" w14:textId="62E25372" w:rsidR="02F09B0C" w:rsidRDefault="1D87BBC0" w:rsidP="4E3BE325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L. Leśniak, </w:t>
            </w:r>
            <w:r w:rsidR="4932EDC1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Aleksander Starzyński </w:t>
            </w:r>
            <w:r w:rsidR="4E4A5140" w:rsidRPr="410F219D"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410F219D">
              <w:rPr>
                <w:color w:val="000000" w:themeColor="text1"/>
                <w:sz w:val="20"/>
                <w:szCs w:val="20"/>
              </w:rPr>
              <w:t>'...jest czas nauki, czas pracy i czas odpoczynku...</w:t>
            </w:r>
            <w:r w:rsidR="21797AAE" w:rsidRPr="410F219D">
              <w:rPr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Absolwent, nr 8, 2024, s. 18-22. </w:t>
            </w:r>
          </w:p>
          <w:p w14:paraId="6C99CD06" w14:textId="3783B0F9" w:rsidR="02F09B0C" w:rsidRDefault="1D87BBC0" w:rsidP="410F219D">
            <w:pPr>
              <w:pStyle w:val="Akapitzlist"/>
              <w:numPr>
                <w:ilvl w:val="0"/>
                <w:numId w:val="33"/>
              </w:numPr>
              <w:spacing w:line="259" w:lineRule="auto"/>
              <w:ind w:left="270" w:hanging="27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I. Kotlarska „Sakralne widzenie świata i człowieka”. Obecność świętej Anny w dziewiętnastowiecznych źródłach drukowanych, </w:t>
            </w:r>
            <w:r w:rsidR="47A4913A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Bibliotekarz Podlaski</w:t>
            </w:r>
            <w:r w:rsidR="63BE221B" w:rsidRPr="410F219D">
              <w:rPr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1/2024, s.279-301.</w:t>
            </w:r>
          </w:p>
        </w:tc>
      </w:tr>
      <w:tr w:rsidR="02F09B0C" w:rsidRPr="00FE1018" w14:paraId="4EB6EDDF" w14:textId="77777777" w:rsidTr="410F219D">
        <w:trPr>
          <w:trHeight w:val="1245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39EA4E4C" w14:textId="5742D858" w:rsidR="02F09B0C" w:rsidRDefault="6C216116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</w:tcPr>
          <w:p w14:paraId="035CD653" w14:textId="6C2EE62A" w:rsidR="2BFC823C" w:rsidRDefault="09D12429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  <w:p w14:paraId="312811B9" w14:textId="24687A39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15461EAD" w14:textId="3E631AD2" w:rsidR="02F09B0C" w:rsidRDefault="0D1D4FA4" w:rsidP="4E3BE325">
            <w:pPr>
              <w:pStyle w:val="Akapitzlist"/>
              <w:numPr>
                <w:ilvl w:val="0"/>
                <w:numId w:val="32"/>
              </w:numPr>
              <w:spacing w:line="259" w:lineRule="auto"/>
              <w:ind w:left="270" w:hanging="27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de-DE"/>
              </w:rPr>
            </w:pPr>
            <w:r w:rsidRPr="3B97263B">
              <w:rPr>
                <w:rFonts w:eastAsiaTheme="minorEastAsia"/>
                <w:color w:val="000000" w:themeColor="text1"/>
                <w:sz w:val="20"/>
                <w:szCs w:val="20"/>
                <w:lang w:val="de-DE"/>
              </w:rPr>
              <w:t>Brockmann, Agnieszka: Die Dichterin und der Übersetzer. Wisława Szymborska und Karl Dedecius im Kontext der Dokumente aus dem Nachlass des Übersetzers, w: Czechowska Ilona, Filipowicz-Tokarska Ksymena Elwira, Szajbel-Keck Małgorzata [et al.] (eds.): „Manche mögen Poesie …“ Schlüssel zu Wisława Szymborskas Welten, Interdisciplinary Polish and Ukrainian Studies, 2024, Harrassowitz Verlag, ISBN 978-3-447-12305-1. Go to the document by digital ID DOI:10.11584/ipus.14 , str. 17-29.</w:t>
            </w:r>
          </w:p>
        </w:tc>
      </w:tr>
      <w:tr w:rsidR="02F09B0C" w14:paraId="5D241472" w14:textId="77777777" w:rsidTr="410F219D">
        <w:trPr>
          <w:trHeight w:val="2025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33D76454" w14:textId="76BFA522" w:rsidR="02F09B0C" w:rsidRPr="0068650A" w:rsidRDefault="4D174EEB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</w:tcPr>
          <w:p w14:paraId="50D34C0F" w14:textId="6128E334" w:rsidR="48055E71" w:rsidRDefault="1413948A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Instytutu Kultury Europejskiej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66F08598" w14:textId="37853062" w:rsidR="02F09B0C" w:rsidRDefault="53416955" w:rsidP="3B97263B">
            <w:pPr>
              <w:pStyle w:val="Akapitzlist"/>
              <w:numPr>
                <w:ilvl w:val="0"/>
                <w:numId w:val="31"/>
              </w:numPr>
              <w:spacing w:line="259" w:lineRule="auto"/>
              <w:ind w:left="270" w:hanging="270"/>
              <w:jc w:val="both"/>
              <w:rPr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Ziebarth, A. (2025). Sprawozdanie z III Liberariów Gnieźnieńskich „Podmiotowość kobiet w kulturze europejskiej. Historyczne konteksty i nowe perspektywy”. Studia Europaea Gnesnensia, 26(26), 329</w:t>
            </w:r>
            <w:r w:rsidR="7F1847FF" w:rsidRPr="410F219D">
              <w:rPr>
                <w:sz w:val="20"/>
                <w:szCs w:val="20"/>
              </w:rPr>
              <w:t>-</w:t>
            </w:r>
            <w:r w:rsidRPr="410F219D">
              <w:rPr>
                <w:sz w:val="20"/>
                <w:szCs w:val="20"/>
              </w:rPr>
              <w:t xml:space="preserve">339. </w:t>
            </w:r>
          </w:p>
          <w:p w14:paraId="4157C446" w14:textId="6AF5BBBF" w:rsidR="02F09B0C" w:rsidRDefault="53416955" w:rsidP="3B97263B">
            <w:pPr>
              <w:pStyle w:val="Akapitzlist"/>
              <w:numPr>
                <w:ilvl w:val="0"/>
                <w:numId w:val="31"/>
              </w:numPr>
              <w:spacing w:line="259" w:lineRule="auto"/>
              <w:ind w:left="270" w:hanging="270"/>
              <w:jc w:val="both"/>
              <w:rPr>
                <w:sz w:val="20"/>
                <w:szCs w:val="20"/>
              </w:rPr>
            </w:pPr>
            <w:r w:rsidRPr="410F219D">
              <w:rPr>
                <w:sz w:val="20"/>
                <w:szCs w:val="20"/>
              </w:rPr>
              <w:t>Informator o czasopismach gromadzonych w bibliotekach gnieźnieńskich (stan na 7 X 2024 r)</w:t>
            </w:r>
            <w:r w:rsidR="290F702E" w:rsidRPr="410F219D">
              <w:rPr>
                <w:sz w:val="20"/>
                <w:szCs w:val="20"/>
              </w:rPr>
              <w:t>.</w:t>
            </w:r>
          </w:p>
        </w:tc>
      </w:tr>
      <w:tr w:rsidR="58A3CA77" w14:paraId="5199B032" w14:textId="77777777" w:rsidTr="410F219D">
        <w:trPr>
          <w:trHeight w:val="159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3C9B82F8" w14:textId="68816E80" w:rsidR="58A3CA77" w:rsidRDefault="75B49F7A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</w:tcPr>
          <w:p w14:paraId="6902052E" w14:textId="58794C71" w:rsidR="3154719A" w:rsidRDefault="1D3CB652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Wydziału Filologii Polskiej i Klasycznej 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39505611" w14:textId="7A21E060" w:rsidR="58A3CA77" w:rsidRDefault="2E489259" w:rsidP="3B97263B">
            <w:pPr>
              <w:pStyle w:val="Akapitzlist"/>
              <w:numPr>
                <w:ilvl w:val="0"/>
                <w:numId w:val="30"/>
              </w:numPr>
              <w:spacing w:line="259" w:lineRule="auto"/>
              <w:ind w:left="270" w:hanging="27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B97263B">
              <w:rPr>
                <w:rFonts w:eastAsiaTheme="minorEastAsia"/>
                <w:sz w:val="20"/>
                <w:szCs w:val="20"/>
              </w:rPr>
              <w:t xml:space="preserve">(Od)nowa Urbanowska, pod red. Józefa Malinowskiego, Wydawnictwo „Poznańskie Studia Polonistyczne”, Poznań 2024.  </w:t>
            </w:r>
          </w:p>
        </w:tc>
      </w:tr>
      <w:tr w:rsidR="58A3CA77" w14:paraId="5418AF34" w14:textId="77777777" w:rsidTr="410F219D">
        <w:trPr>
          <w:trHeight w:val="159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077D31DB" w14:textId="244FE757" w:rsidR="58A3CA77" w:rsidRDefault="73561D10" w:rsidP="7999B2E3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</w:tcPr>
          <w:p w14:paraId="6EAF2BF8" w14:textId="0629372D" w:rsidR="4A730344" w:rsidRDefault="78F3568C" w:rsidP="7999B2E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</w:t>
            </w:r>
            <w:r w:rsidR="6D610471"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Wydziału Pedagogiczno-Artystycznego w Kaliszu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308ADFC4" w14:textId="1C4C95C5" w:rsidR="58A3CA77" w:rsidRDefault="3B9ABFD5" w:rsidP="410F219D">
            <w:pPr>
              <w:pStyle w:val="Akapitzlist"/>
              <w:numPr>
                <w:ilvl w:val="0"/>
                <w:numId w:val="30"/>
              </w:numPr>
              <w:spacing w:line="259" w:lineRule="auto"/>
              <w:ind w:left="270" w:hanging="27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sz w:val="20"/>
                <w:szCs w:val="20"/>
              </w:rPr>
              <w:t>Kujawiński, Promocja XLIX tomu Rocznika Kaliskiego (dostęp online BW)</w:t>
            </w:r>
            <w:r w:rsidR="223CDF28" w:rsidRPr="410F219D">
              <w:rPr>
                <w:rFonts w:eastAsiaTheme="minorEastAsia"/>
                <w:sz w:val="20"/>
                <w:szCs w:val="20"/>
              </w:rPr>
              <w:t>.</w:t>
            </w:r>
          </w:p>
        </w:tc>
      </w:tr>
    </w:tbl>
    <w:p w14:paraId="0B2EEA6A" w14:textId="7BC510B8" w:rsidR="02F09B0C" w:rsidRDefault="02F09B0C" w:rsidP="7999B2E3">
      <w:pPr>
        <w:spacing w:after="0"/>
        <w:jc w:val="center"/>
        <w:rPr>
          <w:rFonts w:eastAsiaTheme="minorEastAsia"/>
          <w:color w:val="000000" w:themeColor="text1"/>
          <w:sz w:val="24"/>
          <w:szCs w:val="24"/>
        </w:rPr>
      </w:pPr>
    </w:p>
    <w:p w14:paraId="6B5FE567" w14:textId="4D5FE4AD" w:rsidR="0066237F" w:rsidRPr="00807D7D" w:rsidRDefault="77EAE3C2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Ponadto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przedstawiciele poszczególnych bibliotek wzięli udział w </w:t>
      </w:r>
      <w:r w:rsidR="6C23FF59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</w:t>
      </w:r>
      <w:r w:rsidR="2819378D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7</w:t>
      </w:r>
      <w:r w:rsidR="67DC7B2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(202</w:t>
      </w:r>
      <w:r w:rsidR="664940C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67DC7B2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225CAC77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–</w:t>
      </w:r>
      <w:r w:rsidR="28F3A66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794BFFD3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6</w:t>
      </w:r>
      <w:r w:rsidR="5E516D1F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3</w:t>
      </w:r>
      <w:r w:rsidR="67DC7B24"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 xml:space="preserve">) </w:t>
      </w:r>
      <w:r w:rsidRPr="67C01232"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  <w:t>konferencjach i zjazdach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towarzystw naukowych</w:t>
      </w:r>
      <w:r w:rsidR="7F357D15" w:rsidRPr="67C01232">
        <w:rPr>
          <w:rFonts w:eastAsiaTheme="minorEastAsia"/>
          <w:color w:val="000000" w:themeColor="text1"/>
          <w:sz w:val="24"/>
          <w:szCs w:val="24"/>
          <w:lang w:eastAsia="pl-PL"/>
        </w:rPr>
        <w:t>.</w:t>
      </w:r>
      <w:r w:rsidRPr="67C01232">
        <w:rPr>
          <w:rFonts w:eastAsiaTheme="minorEastAsia"/>
          <w:color w:val="000000" w:themeColor="text1"/>
          <w:sz w:val="24"/>
          <w:szCs w:val="24"/>
          <w:lang w:eastAsia="pl-PL"/>
        </w:rPr>
        <w:t xml:space="preserve"> </w:t>
      </w:r>
    </w:p>
    <w:p w14:paraId="1F40E8B0" w14:textId="77777777" w:rsidR="0066237F" w:rsidRPr="00371312" w:rsidRDefault="0066237F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4917F31C" w14:textId="331A5C39" w:rsidR="0D5F8D74" w:rsidRDefault="5D9E310D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Tabela </w:t>
      </w:r>
      <w:r w:rsidR="79D3E702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1</w:t>
      </w:r>
      <w:r w:rsidR="66D86F22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6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. Wykaz konferencji</w:t>
      </w:r>
      <w:r w:rsidR="003D1A54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 xml:space="preserve"> i </w:t>
      </w:r>
      <w:r w:rsidR="007862AE" w:rsidRPr="7999B2E3">
        <w:rPr>
          <w:rFonts w:eastAsiaTheme="minorEastAsia"/>
          <w:b/>
          <w:bCs/>
          <w:color w:val="000000" w:themeColor="text1"/>
          <w:sz w:val="20"/>
          <w:szCs w:val="20"/>
          <w:lang w:eastAsia="pl-PL"/>
        </w:rPr>
        <w:t>seminariów naukowych</w:t>
      </w:r>
    </w:p>
    <w:tbl>
      <w:tblPr>
        <w:tblStyle w:val="Tabela-Siatka"/>
        <w:tblW w:w="9059" w:type="dxa"/>
        <w:tblLayout w:type="fixed"/>
        <w:tblLook w:val="04A0" w:firstRow="1" w:lastRow="0" w:firstColumn="1" w:lastColumn="0" w:noHBand="0" w:noVBand="1"/>
      </w:tblPr>
      <w:tblGrid>
        <w:gridCol w:w="615"/>
        <w:gridCol w:w="2880"/>
        <w:gridCol w:w="5564"/>
      </w:tblGrid>
      <w:tr w:rsidR="0D5F8D74" w14:paraId="54F192A2" w14:textId="77777777" w:rsidTr="1BE528AC">
        <w:trPr>
          <w:trHeight w:val="51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70F2CB1D" w14:textId="04807F8B" w:rsidR="0D5F8D74" w:rsidRDefault="56B8B792" w:rsidP="7999B2E3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AC46C0E" w14:textId="16B705D8" w:rsidR="53A2E403" w:rsidRDefault="2BE6423B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64ABBB90" w14:textId="7F514EB5" w:rsidR="0D5F8D74" w:rsidRDefault="7141BFE8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Konferencje naukowe i zjazdy w towarzystwach naukowych</w:t>
            </w:r>
          </w:p>
        </w:tc>
      </w:tr>
      <w:tr w:rsidR="0D5F8D74" w14:paraId="3D3558AF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75D3CFAF" w14:textId="7B7C265F" w:rsidR="0D5F8D74" w:rsidRDefault="4B95ABC4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62C631B2" w14:textId="66B4BC4D" w:rsidR="3F4208CC" w:rsidRDefault="3FE104CC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Biblioteka Collegium </w:t>
            </w:r>
            <w:r w:rsidR="32E99179"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Geographicum</w:t>
            </w:r>
          </w:p>
          <w:p w14:paraId="5CF3319D" w14:textId="588393A1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095B50F5" w14:textId="08B8ACC0" w:rsidR="0D5F8D74" w:rsidRDefault="215445D2" w:rsidP="410F219D">
            <w:pPr>
              <w:pStyle w:val="Akapitzlist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Konferencje:</w:t>
            </w:r>
          </w:p>
          <w:p w14:paraId="6CD9C33B" w14:textId="7AAE29CF" w:rsidR="0D5F8D74" w:rsidRDefault="4BB9D43D" w:rsidP="410F219D">
            <w:pPr>
              <w:pStyle w:val="Akapitzlist"/>
              <w:numPr>
                <w:ilvl w:val="0"/>
                <w:numId w:val="22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Ogólnopolska konferencja naukowa: </w:t>
            </w:r>
            <w:r w:rsidR="4B455891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Wyzwania w zarządzaniu dokumentacją, informacją i bazami danych” (06.03.2024) organizator Państwowa Akademia Nauk Stosowanych we Włocławku – online (2os)</w:t>
            </w:r>
          </w:p>
        </w:tc>
      </w:tr>
      <w:tr w:rsidR="7F9B15A1" w14:paraId="61D4D099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56CD7607" w14:textId="7AE520A0" w:rsidR="7F9B15A1" w:rsidRDefault="1B879DD3" w:rsidP="7999B2E3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2A537511" w14:textId="725B05C7" w:rsidR="1FA54C77" w:rsidRDefault="3E8671B3" w:rsidP="7999B2E3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264261F3" w14:textId="34BD72A5" w:rsidR="320108AB" w:rsidRDefault="6EC4AA73" w:rsidP="4E3BE325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Konferencje: </w:t>
            </w:r>
          </w:p>
          <w:p w14:paraId="55353A11" w14:textId="1B11F0CA" w:rsidR="320108AB" w:rsidRDefault="5D92219E" w:rsidP="4E3BE325">
            <w:pPr>
              <w:pStyle w:val="Akapitzlist"/>
              <w:numPr>
                <w:ilvl w:val="0"/>
                <w:numId w:val="2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II Kongres Bibliotek Szkół Wyższych 18-20 czerwca 2024 r. Poznań</w:t>
            </w:r>
          </w:p>
          <w:p w14:paraId="21992F42" w14:textId="52E4BD94" w:rsidR="320108AB" w:rsidRDefault="237107C6" w:rsidP="410F219D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Seminaria branżowe:  </w:t>
            </w:r>
          </w:p>
          <w:p w14:paraId="2771CC3F" w14:textId="3AA18A3F" w:rsidR="320108AB" w:rsidRDefault="237107C6" w:rsidP="410F219D">
            <w:pPr>
              <w:pStyle w:val="Akapitzlist"/>
              <w:numPr>
                <w:ilvl w:val="0"/>
                <w:numId w:val="2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Forum Muzykologiczne Instytutu Muzykologii (prof. B. Muszkalska): Brzmienie historii. Audiosfera międzywojennego Wrocławia w percepcji Żydów. </w:t>
            </w:r>
          </w:p>
          <w:p w14:paraId="16507E2F" w14:textId="64E50EB5" w:rsidR="320108AB" w:rsidRDefault="237107C6" w:rsidP="410F219D">
            <w:pPr>
              <w:pStyle w:val="Akapitzlist"/>
              <w:numPr>
                <w:ilvl w:val="0"/>
                <w:numId w:val="2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 III Liberaria Gnieźnieńskie</w:t>
            </w:r>
          </w:p>
        </w:tc>
      </w:tr>
      <w:tr w:rsidR="0D5F8D74" w14:paraId="133B80F6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24179D30" w14:textId="19336B53" w:rsidR="0D5F8D74" w:rsidRDefault="4162A32E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5FFE0A2" w14:textId="4D8B687A" w:rsidR="38FFBD7E" w:rsidRDefault="181F5DCF" w:rsidP="410F219D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  <w:p w14:paraId="06927C25" w14:textId="729F5A18" w:rsidR="48055E71" w:rsidRDefault="48055E71" w:rsidP="410F219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6A00C5C3" w14:textId="17292D43" w:rsidR="0D5F8D74" w:rsidRDefault="6B97D262" w:rsidP="410F219D">
            <w:pPr>
              <w:pStyle w:val="Akapitzlist"/>
              <w:ind w:left="36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Konferencje:</w:t>
            </w:r>
          </w:p>
          <w:p w14:paraId="3F737FF2" w14:textId="0436AEB6" w:rsidR="0D5F8D74" w:rsidRDefault="145783BF" w:rsidP="410F219D">
            <w:pPr>
              <w:pStyle w:val="Akapitzlist"/>
              <w:numPr>
                <w:ilvl w:val="0"/>
                <w:numId w:val="54"/>
              </w:numPr>
              <w:ind w:left="36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Kongres polonoznawstwa, Drezno, luty 2024 (z wykładem) </w:t>
            </w:r>
          </w:p>
          <w:p w14:paraId="1300BCC0" w14:textId="572DEEAB" w:rsidR="0D5F8D74" w:rsidRDefault="4EC60ABF" w:rsidP="410F219D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Seminaria branżowe: </w:t>
            </w:r>
          </w:p>
          <w:p w14:paraId="12FFD045" w14:textId="118EB265" w:rsidR="0D5F8D74" w:rsidRDefault="4EC60ABF" w:rsidP="410F219D">
            <w:pPr>
              <w:pStyle w:val="Akapitzlist"/>
              <w:numPr>
                <w:ilvl w:val="0"/>
                <w:numId w:val="54"/>
              </w:numPr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5 (10 godz.).  </w:t>
            </w:r>
          </w:p>
        </w:tc>
      </w:tr>
      <w:tr w:rsidR="0D5F8D74" w14:paraId="38BD722D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3AD6FC50" w14:textId="7D030C73" w:rsidR="0D5F8D74" w:rsidRDefault="0E9F0B84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886BFEC" w14:textId="0E04DD2C" w:rsidR="14B90B3A" w:rsidRDefault="32DBBCE3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Filologiczna Novum</w:t>
            </w:r>
          </w:p>
          <w:p w14:paraId="25EB73AD" w14:textId="7684AA10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2E04363B" w14:textId="58AD4D9F" w:rsidR="0D5F8D74" w:rsidRDefault="76A91062" w:rsidP="4E3BE325">
            <w:pPr>
              <w:pStyle w:val="Akapitzlist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Konferencje:</w:t>
            </w:r>
          </w:p>
          <w:p w14:paraId="470E3E86" w14:textId="7592CCC8" w:rsidR="0D5F8D74" w:rsidRDefault="5A514ACD" w:rsidP="410F219D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06.03.2024 Ogólnopolska Konferencja Naukowa "Wyzwania w zarządzaniu dokumentacją, informacją i bazami danych", org. Biblioteka PANS we Włocławku, online </w:t>
            </w:r>
            <w:r w:rsidR="2AFDF2A2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6 osób/4 h</w:t>
            </w:r>
          </w:p>
          <w:p w14:paraId="6782EE05" w14:textId="0A588C2C" w:rsidR="0D5F8D74" w:rsidRDefault="5A514ACD" w:rsidP="410F219D">
            <w:pPr>
              <w:pStyle w:val="Akapitzlis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21.05.2024 Konferencja „Czytelnictwo w świecie wirtualnej i </w:t>
            </w:r>
            <w:r w:rsidRPr="410F219D">
              <w:rPr>
                <w:color w:val="000000" w:themeColor="text1"/>
                <w:sz w:val="20"/>
                <w:szCs w:val="20"/>
              </w:rPr>
              <w:lastRenderedPageBreak/>
              <w:t xml:space="preserve">rozszerzonej rzeczywistości” – org. Małopolskie Centrum Doskonalenia Nauczycieli, online </w:t>
            </w:r>
            <w:r w:rsidR="5B2BDE84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3 osoby/4 h</w:t>
            </w:r>
          </w:p>
          <w:p w14:paraId="0A9907D8" w14:textId="40EA2E16" w:rsidR="0D5F8D74" w:rsidRDefault="5A514ACD" w:rsidP="410F219D">
            <w:pPr>
              <w:pStyle w:val="Akapitzlis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18-20.06.2024 II Kongresie Bibliotek Szkół Wyższych </w:t>
            </w:r>
            <w:r w:rsidR="0E2B11D3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3 osoby /24 h</w:t>
            </w:r>
          </w:p>
          <w:p w14:paraId="0BB2BEBC" w14:textId="50935B2B" w:rsidR="0D5F8D74" w:rsidRDefault="5A514ACD" w:rsidP="410F219D">
            <w:pPr>
              <w:pStyle w:val="Akapitzlis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17.10.2024 </w:t>
            </w:r>
            <w:r w:rsidR="76CBDAF3" w:rsidRPr="410F219D">
              <w:rPr>
                <w:color w:val="000000" w:themeColor="text1"/>
                <w:sz w:val="24"/>
                <w:szCs w:val="24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„Biblioteka, która łączy” konferencja czytelnicza, online, org. Pedagogiczna Biblioteka Wojewódzka w Lublinie, online </w:t>
            </w:r>
            <w:r w:rsidR="2AD69655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 osoba /3,5 h</w:t>
            </w:r>
          </w:p>
          <w:p w14:paraId="05E586E3" w14:textId="2E89BC64" w:rsidR="0D5F8D74" w:rsidRDefault="056C7A89" w:rsidP="4E3BE325">
            <w:pPr>
              <w:pStyle w:val="Akapitzlist"/>
              <w:numPr>
                <w:ilvl w:val="0"/>
                <w:numId w:val="2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Seminaria branżowe:</w:t>
            </w:r>
          </w:p>
          <w:p w14:paraId="29381060" w14:textId="3D8A21AB" w:rsidR="0D5F8D74" w:rsidRDefault="5A514ACD" w:rsidP="410F219D">
            <w:pPr>
              <w:pStyle w:val="Akapitzlist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22-24.04.2024 X Seminarium Użytkowników Uczelnianych Baz Wiedzy, online </w:t>
            </w:r>
            <w:r w:rsidR="2804BB72" w:rsidRPr="410F219D">
              <w:rPr>
                <w:color w:val="000000" w:themeColor="text1"/>
                <w:sz w:val="24"/>
                <w:szCs w:val="24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3 osoby /24 h</w:t>
            </w:r>
          </w:p>
        </w:tc>
      </w:tr>
      <w:tr w:rsidR="61E2C1BC" w14:paraId="7D41429B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7E940F4C" w14:textId="1BDC8D45" w:rsidR="61E2C1BC" w:rsidRDefault="5B8C1004" w:rsidP="61E2C1BC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9B22039" w14:textId="5470D304" w:rsidR="274D2CC8" w:rsidRDefault="44EC097F" w:rsidP="61E2C1BC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45549EA7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iblioteka Instytutu Kultury Europejskiej UAM w Gnieźnie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4A97142F" w14:textId="702B4318" w:rsidR="30AB85DA" w:rsidRDefault="79382873" w:rsidP="410F219D">
            <w:pPr>
              <w:pStyle w:val="Akapitzlist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K</w:t>
            </w:r>
            <w:r w:rsidR="2C866A33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onferencje:</w:t>
            </w:r>
          </w:p>
          <w:p w14:paraId="064E0B45" w14:textId="49393FC1" w:rsidR="30AB85DA" w:rsidRDefault="2C866A33" w:rsidP="4E3BE325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Udział w IV Forum Administracji UAM – 02.2024</w:t>
            </w:r>
          </w:p>
        </w:tc>
      </w:tr>
      <w:tr w:rsidR="5BF96972" w14:paraId="0A8B3517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7D8529E3" w14:textId="58B4188B" w:rsidR="5BF96972" w:rsidRDefault="6E9C2B44" w:rsidP="5BF96972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7151DD51" w14:textId="74721E51" w:rsidR="2A5447BC" w:rsidRDefault="7F4E2F33" w:rsidP="5BF96972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28F5C996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iblioteka Kampusu Ogrody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2D05E71A" w14:textId="3801E79B" w:rsidR="2A5447BC" w:rsidRDefault="1AAC4E2B" w:rsidP="6A09C772">
            <w:pPr>
              <w:pStyle w:val="Akapitzlist"/>
              <w:ind w:left="360"/>
              <w:jc w:val="both"/>
              <w:rPr>
                <w:rFonts w:eastAsiaTheme="minorEastAsia"/>
                <w:sz w:val="20"/>
                <w:szCs w:val="20"/>
              </w:rPr>
            </w:pPr>
            <w:r w:rsidRPr="6A09C772">
              <w:rPr>
                <w:rFonts w:eastAsiaTheme="minorEastAsia"/>
                <w:sz w:val="20"/>
                <w:szCs w:val="20"/>
              </w:rPr>
              <w:t xml:space="preserve">Konferencje: </w:t>
            </w:r>
          </w:p>
          <w:p w14:paraId="7E0A11DE" w14:textId="59297E40" w:rsidR="2A5447BC" w:rsidRDefault="1AAC4E2B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Dzień IDUB w UAM (4,5 h) </w:t>
            </w:r>
          </w:p>
          <w:p w14:paraId="2B9303A8" w14:textId="200490E3" w:rsidR="2A5447BC" w:rsidRDefault="1AAC4E2B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Konferencja: 16 Forum Młodych bibliotekarzy w Bibliotece Uniwersyteckiej w Toruniu (11-13.09) </w:t>
            </w:r>
          </w:p>
          <w:p w14:paraId="343F3E42" w14:textId="5F8C4E7B" w:rsidR="2A5447BC" w:rsidRDefault="1AAC4E2B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III Liberaria Gnieźnieńskie, Podmiotowość kobiet w kulturze europejskiej.  </w:t>
            </w:r>
            <w:r w:rsidR="2A5447BC">
              <w:br/>
            </w:r>
            <w:r w:rsidRPr="6A09C772">
              <w:rPr>
                <w:sz w:val="20"/>
                <w:szCs w:val="20"/>
              </w:rPr>
              <w:t>Historyczne konteksty i nowe perspektywy (6,5 h)</w:t>
            </w:r>
          </w:p>
          <w:p w14:paraId="25D8C067" w14:textId="7DD7593B" w:rsidR="2A5447BC" w:rsidRDefault="55F53187" w:rsidP="6A09C772">
            <w:pPr>
              <w:pStyle w:val="Akapitzlist"/>
              <w:ind w:left="360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Seminaria branżowe: </w:t>
            </w:r>
          </w:p>
          <w:p w14:paraId="52663D39" w14:textId="7F7AF14C" w:rsidR="2A5447BC" w:rsidRDefault="55F53187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IV Forum dla Administracji UAM (7-8.02) </w:t>
            </w:r>
          </w:p>
          <w:p w14:paraId="69C69AF1" w14:textId="1591A3B7" w:rsidR="2A5447BC" w:rsidRDefault="55F53187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Gamechanger – o tym, jak ChatGPT zmienia komunikację naukową (1 h) </w:t>
            </w:r>
          </w:p>
          <w:p w14:paraId="2369D776" w14:textId="77794064" w:rsidR="2A5447BC" w:rsidRDefault="55F53187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Iris.ai Researcher Workspace: Odkrywanie wiedzy oparte na faktach. Narzędzia AI: od wyszukiwania kontekstowego do ekstrakcji danych – live demo (1 h) </w:t>
            </w:r>
          </w:p>
          <w:p w14:paraId="6557F3CD" w14:textId="3EF6E57F" w:rsidR="2A5447BC" w:rsidRDefault="7B6E494A" w:rsidP="410F219D">
            <w:pPr>
              <w:pStyle w:val="Akapitzlist"/>
              <w:numPr>
                <w:ilvl w:val="0"/>
                <w:numId w:val="21"/>
              </w:numPr>
            </w:pPr>
            <w:r w:rsidRPr="410F219D">
              <w:rPr>
                <w:sz w:val="20"/>
                <w:szCs w:val="20"/>
              </w:rPr>
              <w:t xml:space="preserve">Alma </w:t>
            </w:r>
            <w:r w:rsidR="59E3DA25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sz w:val="20"/>
                <w:szCs w:val="20"/>
              </w:rPr>
              <w:t xml:space="preserve"> spotkanie z Aleph Polska (2 h) </w:t>
            </w:r>
          </w:p>
          <w:p w14:paraId="37FC7F77" w14:textId="7FB73386" w:rsidR="2A5447BC" w:rsidRDefault="55F53187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XXVIII Poznański Przegląd Książki Naukowej w Bibliotece Uniwersyteckiej (2,5 h) </w:t>
            </w:r>
          </w:p>
          <w:p w14:paraId="28D65E6A" w14:textId="58C32474" w:rsidR="2A5447BC" w:rsidRDefault="55F53187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Proweniencyjna Grupa Robocza (1,5 h) </w:t>
            </w:r>
          </w:p>
          <w:p w14:paraId="0CDF4E8B" w14:textId="3BDA1AB4" w:rsidR="2A5447BC" w:rsidRDefault="55F53187" w:rsidP="6A09C772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>Międzynarodowe Targi Książki 2024 (8-10.03)</w:t>
            </w:r>
          </w:p>
        </w:tc>
      </w:tr>
      <w:tr w:rsidR="61E2C1BC" w14:paraId="184EEC95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65968831" w14:textId="69125DBF" w:rsidR="61E2C1BC" w:rsidRDefault="2E8FD052" w:rsidP="61E2C1BC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FDF64C1" w14:textId="0A09AEAD" w:rsidR="2E430116" w:rsidRDefault="7642E1EC" w:rsidP="61E2C1BC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41A5D4CB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iblioteka Nadnoteckiego Instytutu UAM w Pile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0B5848AE" w14:textId="4CCB0A1E" w:rsidR="2E430116" w:rsidRDefault="22319796" w:rsidP="410F219D">
            <w:pPr>
              <w:pStyle w:val="Akapitzlist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Konferencje:</w:t>
            </w:r>
          </w:p>
          <w:p w14:paraId="7CDBA811" w14:textId="6BEE5EA0" w:rsidR="2E430116" w:rsidRDefault="11A79BA7" w:rsidP="4E3BE325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U</w:t>
            </w:r>
            <w:r w:rsidR="0CF0A4FC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dział w konferencji „Biblioteka bez granic. Tradycyjnie i w erze nowych technologii” organizowanej przez Bibliotekę Pedagogiczną w Pile przy udziale CDN Piła  </w:t>
            </w:r>
          </w:p>
        </w:tc>
      </w:tr>
      <w:tr w:rsidR="7F9B15A1" w14:paraId="3B4BFF91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338C163E" w14:textId="014835BB" w:rsidR="7F9B15A1" w:rsidRDefault="0CC90C36" w:rsidP="7999B2E3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DEFE14D" w14:textId="0B782BB8" w:rsidR="68CD48C5" w:rsidRDefault="42BEF58F" w:rsidP="7999B2E3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65C912D9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iblioteka Studium Językowego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753400C9" w14:textId="756AF944" w:rsidR="68CD48C5" w:rsidRDefault="288D419F" w:rsidP="4E3BE325">
            <w:pPr>
              <w:pStyle w:val="Akapitzlist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Konferencje: </w:t>
            </w:r>
          </w:p>
          <w:p w14:paraId="16DC5688" w14:textId="480E9103" w:rsidR="68CD48C5" w:rsidRDefault="5DBC80AB" w:rsidP="4E3BE325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29.02-01.03.2024 udział w Ogólnopolskiej Konferencji Naukowej organizowanej przez Uniwersytet w Białymstoku w Kołobrzegu pt. „Biblioteka [w] transformacji” (2 dni) </w:t>
            </w:r>
          </w:p>
          <w:p w14:paraId="357454A5" w14:textId="0AE089F9" w:rsidR="68CD48C5" w:rsidRDefault="288D419F" w:rsidP="4E3BE325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Seminaria branżowe: </w:t>
            </w:r>
          </w:p>
          <w:p w14:paraId="60AA4EC1" w14:textId="453DA6ED" w:rsidR="68CD48C5" w:rsidRDefault="288D419F" w:rsidP="4E3BE325">
            <w:pPr>
              <w:pStyle w:val="Akapitzlist"/>
              <w:numPr>
                <w:ilvl w:val="0"/>
                <w:numId w:val="20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04.06 wyjazd szkoleniowo-integracyjny dla kierowników         bibliotek jednostek organizacyjnych UAM do Instytutu Kultury Europejskiej w Gnieźnie (1</w:t>
            </w:r>
            <w:r w:rsidR="0A685140" w:rsidRPr="4E3BE3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4E3BE325">
              <w:rPr>
                <w:color w:val="000000" w:themeColor="text1"/>
                <w:sz w:val="20"/>
                <w:szCs w:val="20"/>
              </w:rPr>
              <w:t>dzień)</w:t>
            </w:r>
          </w:p>
        </w:tc>
      </w:tr>
      <w:tr w:rsidR="0D5F8D74" w14:paraId="239ED223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1FDC7E20" w14:textId="68CBC431" w:rsidR="0D5F8D74" w:rsidRDefault="21F78C12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DD272A7" w14:textId="3E94A764" w:rsidR="49788266" w:rsidRDefault="728B2060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Biologii</w:t>
            </w:r>
          </w:p>
          <w:p w14:paraId="1414DC29" w14:textId="08B90957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0CCCC1B1" w14:textId="0216CDE1" w:rsidR="0D5F8D74" w:rsidRDefault="05FDC51E" w:rsidP="4E3BE325">
            <w:pPr>
              <w:pStyle w:val="Akapitzlist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Konferencje</w:t>
            </w:r>
            <w:r w:rsidR="675731ED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:</w:t>
            </w:r>
          </w:p>
          <w:p w14:paraId="3FCD1C30" w14:textId="69FD2E5A" w:rsidR="0D5F8D74" w:rsidRDefault="196C4DBE" w:rsidP="4E3BE325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II Kongres Bibliotek Szkól Wyższych – 2 os. /32h</w:t>
            </w:r>
          </w:p>
          <w:p w14:paraId="6DAEBEFD" w14:textId="374652A4" w:rsidR="0D5F8D74" w:rsidRDefault="6CF8E1DB" w:rsidP="410F219D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VII Dni Jakości Kształcenia </w:t>
            </w:r>
            <w:r w:rsidR="13965D36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2 os. /12h</w:t>
            </w:r>
          </w:p>
          <w:p w14:paraId="3B2FC9BA" w14:textId="51134376" w:rsidR="0D5F8D74" w:rsidRDefault="196C4DBE" w:rsidP="4E3BE325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Udział w XXVIII Poznańskim Przeglądzie Książki Naukowej w Bibliotece Uniwersyteckiej w Poznaniu 2 os.</w:t>
            </w:r>
          </w:p>
          <w:p w14:paraId="7D9F7444" w14:textId="399126CC" w:rsidR="0D5F8D74" w:rsidRDefault="56979D0F" w:rsidP="4E3BE325">
            <w:pPr>
              <w:pStyle w:val="Akapitzlist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Seminaria branżowe:</w:t>
            </w:r>
          </w:p>
          <w:p w14:paraId="0ECC11BA" w14:textId="6B95B5FC" w:rsidR="0D5F8D74" w:rsidRDefault="13AF97A2" w:rsidP="4E3BE325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X Seminarium użytkowników Bazy Wiedzy – 1 os. /21h</w:t>
            </w:r>
          </w:p>
          <w:p w14:paraId="49F17082" w14:textId="145DB8B0" w:rsidR="0D5F8D74" w:rsidRDefault="13AF97A2" w:rsidP="4E3BE325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Seminarium naukowe ,,Biblioteki świata ‘’ – 2 os. /2h</w:t>
            </w:r>
          </w:p>
        </w:tc>
      </w:tr>
      <w:tr w:rsidR="0D5F8D74" w14:paraId="048E065A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09F7C13C" w14:textId="7C734E13" w:rsidR="0D5F8D74" w:rsidRDefault="5EA3981F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61517C68" w14:textId="796E8883" w:rsidR="549A8528" w:rsidRDefault="5E443211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Chemii</w:t>
            </w:r>
          </w:p>
          <w:p w14:paraId="34D39CDA" w14:textId="37E42B72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1EA9D176" w14:textId="7273A2F4" w:rsidR="0D5F8D74" w:rsidRDefault="522C9071" w:rsidP="4E3BE325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Konferencje: </w:t>
            </w:r>
          </w:p>
          <w:p w14:paraId="35B87372" w14:textId="5A3C97A3" w:rsidR="0D5F8D74" w:rsidRDefault="522C9071" w:rsidP="4E3BE325">
            <w:pPr>
              <w:pStyle w:val="Akapitzlist"/>
              <w:numPr>
                <w:ilvl w:val="0"/>
                <w:numId w:val="1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Ogólnopolska Konferencja Naukowa: Wyzwania w zarządzaniu dokumentacją, informacją i bazami danych – on-line (6.03.24 Taborska 5 godz.) </w:t>
            </w:r>
          </w:p>
          <w:p w14:paraId="4837A604" w14:textId="18207FA8" w:rsidR="0D5F8D74" w:rsidRDefault="522C9071" w:rsidP="4E3BE325">
            <w:pPr>
              <w:pStyle w:val="Akapitzlist"/>
              <w:numPr>
                <w:ilvl w:val="0"/>
                <w:numId w:val="1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II Kongres Bibliotek Szkół Wyższych (18-20.06.24, Szalaty-Bujakowska, Taborska, 24 godz.) </w:t>
            </w:r>
          </w:p>
          <w:p w14:paraId="5C3E2F86" w14:textId="7FB957A9" w:rsidR="0D5F8D74" w:rsidRDefault="522C9071" w:rsidP="4E3BE325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Seminaria branżowe:  </w:t>
            </w:r>
          </w:p>
          <w:p w14:paraId="4AF70110" w14:textId="5EA1E484" w:rsidR="0D5F8D74" w:rsidRDefault="522C9071" w:rsidP="4E3BE325">
            <w:pPr>
              <w:pStyle w:val="Akapitzlist"/>
              <w:numPr>
                <w:ilvl w:val="0"/>
                <w:numId w:val="1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Webinary wdrożeniowe Portal Pracownika, ALMA, inne (ok. 50 godz., Szalaty-Bujakowska, Konowalczyk, Taborska 1 godz.) </w:t>
            </w:r>
          </w:p>
          <w:p w14:paraId="264D9EEA" w14:textId="10ED4C64" w:rsidR="0D5F8D74" w:rsidRDefault="522C9071" w:rsidP="4E3BE325">
            <w:pPr>
              <w:pStyle w:val="Akapitzlist"/>
              <w:numPr>
                <w:ilvl w:val="0"/>
                <w:numId w:val="1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IV Forum Administracji UAM, współprowadzenie warsztatów: Baza Wiedzy: przyjemna komunikacja drogą do jakości współpracy (8.02.24, I. Taborska) 3 godz. </w:t>
            </w:r>
          </w:p>
          <w:p w14:paraId="3312B6DF" w14:textId="107AE43B" w:rsidR="0D5F8D74" w:rsidRDefault="522C9071" w:rsidP="4E3BE325">
            <w:pPr>
              <w:pStyle w:val="Akapitzlist"/>
              <w:numPr>
                <w:ilvl w:val="0"/>
                <w:numId w:val="1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 IV Forum Administracji UAM – uczestnictwo w wydarzeniu (7.02.24, A. Szalaty-Bujakowska, M. Konowalczyk) 8 godz.</w:t>
            </w:r>
          </w:p>
        </w:tc>
      </w:tr>
      <w:tr w:rsidR="0D5F8D74" w14:paraId="6899629F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5BA8A68B" w14:textId="1B4141DA" w:rsidR="0D5F8D74" w:rsidRDefault="5FE29C20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0EEAE32F" w14:textId="500CB9E2" w:rsidR="1FA7E311" w:rsidRDefault="28AD95F4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Filologii Polskiej i Klasycznej</w:t>
            </w:r>
          </w:p>
          <w:p w14:paraId="4B1542A6" w14:textId="5987E63A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60F6B9AE" w14:textId="55081CC8" w:rsidR="0D5F8D74" w:rsidRDefault="1D0C06C4" w:rsidP="410F219D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Konferencje: </w:t>
            </w:r>
          </w:p>
          <w:p w14:paraId="0041BFA7" w14:textId="55B72C90" w:rsidR="0D5F8D74" w:rsidRDefault="471DA1FA" w:rsidP="4E3BE325">
            <w:pPr>
              <w:pStyle w:val="Akapitzlist"/>
              <w:numPr>
                <w:ilvl w:val="0"/>
                <w:numId w:val="17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IV Forum Administracji UAM, 7-8.02, (4 osoby) </w:t>
            </w:r>
          </w:p>
          <w:p w14:paraId="21B6745F" w14:textId="57137914" w:rsidR="0D5F8D74" w:rsidRDefault="471DA1FA" w:rsidP="4E3BE325">
            <w:pPr>
              <w:pStyle w:val="Akapitzlist"/>
              <w:numPr>
                <w:ilvl w:val="0"/>
                <w:numId w:val="17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II Kongres Bibliotekarzy Szkół Wyższych, Poznań, 18-20.06, (5 osób) </w:t>
            </w:r>
          </w:p>
        </w:tc>
      </w:tr>
      <w:tr w:rsidR="0D5F8D74" w14:paraId="716AA13B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2B26DBAD" w14:textId="05095C1C" w:rsidR="0D5F8D74" w:rsidRDefault="21BC5BEC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75D4B75F" w14:textId="4A5A502B" w:rsidR="1E9D2A1C" w:rsidRDefault="3CB2C153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Fizyki</w:t>
            </w:r>
            <w:r w:rsidR="2E026F90" w:rsidRPr="7089157F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i Astronomii</w:t>
            </w:r>
          </w:p>
          <w:p w14:paraId="45CC0111" w14:textId="02878D9F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26227A5A" w14:textId="125BD1B9" w:rsidR="0D5F8D74" w:rsidRDefault="02AB3EE0" w:rsidP="4E3BE325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Konferencje:</w:t>
            </w:r>
          </w:p>
          <w:p w14:paraId="65BA69EC" w14:textId="411B7A83" w:rsidR="0D5F8D74" w:rsidRDefault="2D22702C" w:rsidP="4E3BE325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IV Forum Administracji na WPiA UAM (7-8.02.2024)  </w:t>
            </w:r>
          </w:p>
          <w:p w14:paraId="5E622BD9" w14:textId="28C1FC22" w:rsidR="0D5F8D74" w:rsidRDefault="2D22702C" w:rsidP="4E3BE325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Ogólnopolska Konferencja Naukowa „Wyzwania w zarządzaniu dokumentacją, informacją i bazami danych” – on-line (6.03.2024)  </w:t>
            </w:r>
          </w:p>
          <w:p w14:paraId="7004775E" w14:textId="70359808" w:rsidR="0D5F8D74" w:rsidRDefault="2D22702C" w:rsidP="4E3BE325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Konferencja BookForum – on-line (16.04.2024 oraz 3-4.10.2024) </w:t>
            </w:r>
          </w:p>
          <w:p w14:paraId="49BD8723" w14:textId="67DCF28F" w:rsidR="0D5F8D74" w:rsidRPr="00FE1018" w:rsidRDefault="2D22702C" w:rsidP="4E3BE325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 xml:space="preserve">ERA KR21 Conference Slovenia (Welcome speeches, Open Science in Slovenia, Presentation of the KR21 study Barriers and Incentives for Open Science in the Copyright Law), on-line (2.12.2024)  </w:t>
            </w:r>
          </w:p>
          <w:p w14:paraId="62177745" w14:textId="7C65D916" w:rsidR="0D5F8D74" w:rsidRDefault="0AA97839" w:rsidP="4E3BE325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IV Forum Administracji na WPiA UAM (7-8.02.2024)  </w:t>
            </w:r>
          </w:p>
          <w:p w14:paraId="6725EF3B" w14:textId="45F48EAF" w:rsidR="0D5F8D74" w:rsidRDefault="0AA97839" w:rsidP="4E3BE325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Seminaria branżowe:  </w:t>
            </w:r>
          </w:p>
          <w:p w14:paraId="12865AE5" w14:textId="49133B13" w:rsidR="0D5F8D74" w:rsidRDefault="217EE60F" w:rsidP="410F219D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X Seminarium Użytkowników Uczelnianych Baz Wiedzy – on-line (22-24.04.2024) </w:t>
            </w:r>
            <w:r w:rsidR="13C079F7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2 osoby x 22 h  </w:t>
            </w:r>
          </w:p>
          <w:p w14:paraId="363E26EB" w14:textId="7A84AEA7" w:rsidR="0D5F8D74" w:rsidRDefault="0AA97839" w:rsidP="4E3BE325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Seminarium „Na dobre i złe – usługi biblioteczne po pandemii, w świetle wskaźników AFB on-line (19.09.2024) - 2 osoby x 2,5 h  </w:t>
            </w:r>
          </w:p>
          <w:p w14:paraId="7E418482" w14:textId="489FB33F" w:rsidR="0D5F8D74" w:rsidRDefault="217EE60F" w:rsidP="410F219D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„Ewaluacja 2025 </w:t>
            </w:r>
            <w:r w:rsidR="1FCE6935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jak w pełni wykorzystać możliwości systemu Omega-PSIR” – trzy spotkania: Sprawozdawczość, Raportowanie i optymalizacja cz.1 i cz.2 – on-line (12, 19, 24. 09.2024) - 2 osoby x 6 h  </w:t>
            </w:r>
          </w:p>
          <w:p w14:paraId="04CEBFB9" w14:textId="69EDF883" w:rsidR="0D5F8D74" w:rsidRDefault="0AA97839" w:rsidP="4E3BE325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„Repozytorium danych badawczych w oparciu o oprogramowanie Omega-PSIR i dodatkowe moduły” – on-</w:t>
            </w:r>
            <w:r w:rsidRPr="4E3BE325">
              <w:rPr>
                <w:color w:val="000000" w:themeColor="text1"/>
                <w:sz w:val="20"/>
                <w:szCs w:val="20"/>
              </w:rPr>
              <w:lastRenderedPageBreak/>
              <w:t xml:space="preserve">line (13.11.2024) – 2 osoby x 2 h  </w:t>
            </w:r>
          </w:p>
        </w:tc>
      </w:tr>
      <w:tr w:rsidR="0D5F8D74" w:rsidRPr="004A003C" w14:paraId="3BB2A07B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41DBCDCF" w14:textId="2D707825" w:rsidR="0D5F8D74" w:rsidRDefault="0408ADB9" w:rsidP="7999B2E3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02F646BB" w14:textId="674EAEBF" w:rsidR="3A321F81" w:rsidRDefault="073CAF21" w:rsidP="7999B2E3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</w:t>
            </w:r>
            <w:r w:rsidR="1854DB33"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Wydziału Matematyki i Informatyki</w:t>
            </w:r>
          </w:p>
          <w:p w14:paraId="01177645" w14:textId="23EE0E1A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6D155905" w14:textId="40AF15D9" w:rsidR="0EF68591" w:rsidRDefault="0EF68591" w:rsidP="410F219D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Konferencje:</w:t>
            </w:r>
          </w:p>
          <w:p w14:paraId="20122959" w14:textId="4D90C6A8" w:rsidR="0D5F8D74" w:rsidRPr="00516509" w:rsidRDefault="1068CE4F" w:rsidP="410F219D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10/11.2</w:t>
            </w:r>
            <w:r w:rsidR="2714B672" w:rsidRPr="410F219D">
              <w:rPr>
                <w:color w:val="000000" w:themeColor="text1"/>
                <w:sz w:val="20"/>
                <w:szCs w:val="20"/>
              </w:rPr>
              <w:t xml:space="preserve">22-24.04.2024 </w:t>
            </w:r>
            <w:r w:rsidR="706A302C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–</w:t>
            </w:r>
            <w:r w:rsidR="2714B672" w:rsidRPr="410F219D">
              <w:rPr>
                <w:color w:val="000000" w:themeColor="text1"/>
                <w:sz w:val="20"/>
                <w:szCs w:val="20"/>
              </w:rPr>
              <w:t xml:space="preserve"> X Seminarium Użytkowników Uczelnianych Baz Wiedzy (online) – udział 3 pracowników (24</w:t>
            </w:r>
            <w:r w:rsidR="1D361E2F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="2714B672" w:rsidRPr="410F219D">
              <w:rPr>
                <w:color w:val="000000" w:themeColor="text1"/>
                <w:sz w:val="20"/>
                <w:szCs w:val="20"/>
              </w:rPr>
              <w:t xml:space="preserve">h)  </w:t>
            </w:r>
          </w:p>
          <w:p w14:paraId="6E61028E" w14:textId="5772D0DF" w:rsidR="0D5F8D74" w:rsidRPr="00516509" w:rsidRDefault="4AC13E4B" w:rsidP="4E3BE325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18-20.06.2024 – II Kongres Bibliotek Szkół Wyższych w Poznaniu – udział 2 pracowników (24</w:t>
            </w:r>
            <w:r w:rsidR="0C26FBE4" w:rsidRPr="4E3BE3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4E3BE325">
              <w:rPr>
                <w:color w:val="000000" w:themeColor="text1"/>
                <w:sz w:val="20"/>
                <w:szCs w:val="20"/>
              </w:rPr>
              <w:t>h)</w:t>
            </w:r>
          </w:p>
        </w:tc>
      </w:tr>
      <w:tr w:rsidR="74EB2C29" w14:paraId="35C6B8DE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05CE8EBA" w14:textId="5231D58B" w:rsidR="4091E715" w:rsidRDefault="6F8AF8CA" w:rsidP="7999B2E3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59C5DD98" w14:textId="5677E498" w:rsidR="74EB2C29" w:rsidRDefault="6F0026B4" w:rsidP="7999B2E3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Nauk Politycznych i Dziennikarstwa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2CE589B0" w14:textId="714C1472" w:rsidR="4B41E526" w:rsidRDefault="72668405" w:rsidP="410F219D">
            <w:pPr>
              <w:pStyle w:val="Akapitzlist"/>
              <w:spacing w:after="0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>Konferencje:</w:t>
            </w:r>
          </w:p>
          <w:p w14:paraId="1F01B920" w14:textId="6B5240B7" w:rsidR="74EB2C29" w:rsidRDefault="19389536" w:rsidP="19760F7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 w:rsidRPr="117338A7">
              <w:rPr>
                <w:color w:val="000000" w:themeColor="text1"/>
                <w:sz w:val="20"/>
                <w:szCs w:val="20"/>
              </w:rPr>
              <w:t>7-8.02.2024 r. IV Forum Administracji UAM „Dobrostan i jakość". Udział w forum wzięła kierowniczka WBP</w:t>
            </w:r>
            <w:r w:rsidR="3CAE74E3" w:rsidRPr="117338A7">
              <w:rPr>
                <w:color w:val="000000" w:themeColor="text1"/>
                <w:sz w:val="20"/>
                <w:szCs w:val="20"/>
              </w:rPr>
              <w:t>, 2 dni</w:t>
            </w:r>
          </w:p>
          <w:p w14:paraId="430F2128" w14:textId="23FF3D03" w:rsidR="74EB2C29" w:rsidRDefault="2B1F1373" w:rsidP="19760F7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 xml:space="preserve">11-13.03.2024, Zjazd Sieci Europe Direct w Polsce, </w:t>
            </w:r>
            <w:r w:rsidR="29E6702F" w:rsidRPr="67C01232">
              <w:rPr>
                <w:color w:val="000000" w:themeColor="text1"/>
                <w:sz w:val="20"/>
                <w:szCs w:val="20"/>
              </w:rPr>
              <w:t xml:space="preserve">Edyta Szelejewska-Dembińska, </w:t>
            </w:r>
            <w:r w:rsidRPr="67C01232">
              <w:rPr>
                <w:color w:val="000000" w:themeColor="text1"/>
                <w:sz w:val="20"/>
                <w:szCs w:val="20"/>
              </w:rPr>
              <w:t>Lublin, 3 dni, 24</w:t>
            </w:r>
            <w:r w:rsidR="6F6C92AD" w:rsidRPr="67C01232">
              <w:rPr>
                <w:color w:val="000000" w:themeColor="text1"/>
                <w:sz w:val="20"/>
                <w:szCs w:val="20"/>
              </w:rPr>
              <w:t xml:space="preserve"> </w:t>
            </w:r>
            <w:r w:rsidR="3FB7A113" w:rsidRPr="67C01232">
              <w:rPr>
                <w:color w:val="000000" w:themeColor="text1"/>
                <w:sz w:val="20"/>
                <w:szCs w:val="20"/>
              </w:rPr>
              <w:t>h</w:t>
            </w:r>
          </w:p>
          <w:p w14:paraId="17900EB3" w14:textId="1FF0C6EE" w:rsidR="74EB2C29" w:rsidRDefault="36727EE1" w:rsidP="19760F7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>11-13.03.2024, Zjazd Sieci Europe Direct w Polsce, Lublin,</w:t>
            </w:r>
            <w:r w:rsidR="3D98FE3C" w:rsidRPr="19760F7F">
              <w:rPr>
                <w:color w:val="000000" w:themeColor="text1"/>
                <w:sz w:val="20"/>
                <w:szCs w:val="20"/>
              </w:rPr>
              <w:t xml:space="preserve"> Barbara Liszkiewicz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 3 dni, 24</w:t>
            </w:r>
            <w:r w:rsidR="4DF827FD" w:rsidRPr="19760F7F">
              <w:rPr>
                <w:color w:val="000000" w:themeColor="text1"/>
                <w:sz w:val="20"/>
                <w:szCs w:val="20"/>
              </w:rPr>
              <w:t xml:space="preserve"> </w:t>
            </w:r>
            <w:r w:rsidR="299072DD" w:rsidRPr="19760F7F">
              <w:rPr>
                <w:color w:val="000000" w:themeColor="text1"/>
                <w:sz w:val="20"/>
                <w:szCs w:val="20"/>
              </w:rPr>
              <w:t>h</w:t>
            </w:r>
          </w:p>
          <w:p w14:paraId="677E366D" w14:textId="3F693980" w:rsidR="74EB2C29" w:rsidRDefault="36727EE1" w:rsidP="19760F7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 xml:space="preserve">19.04.2024, 20 lat Polski w Unii Europejskiej. Bilans korzyści i kosztów, WNPiD, </w:t>
            </w:r>
            <w:r w:rsidR="1AAA195B" w:rsidRPr="19760F7F">
              <w:rPr>
                <w:color w:val="000000" w:themeColor="text1"/>
                <w:sz w:val="20"/>
                <w:szCs w:val="20"/>
              </w:rPr>
              <w:t>Barbara Liszkiewicz,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5 </w:t>
            </w:r>
            <w:r w:rsidR="5E2A091F" w:rsidRPr="19760F7F">
              <w:rPr>
                <w:color w:val="000000" w:themeColor="text1"/>
                <w:sz w:val="20"/>
                <w:szCs w:val="20"/>
              </w:rPr>
              <w:t>h</w:t>
            </w:r>
          </w:p>
          <w:p w14:paraId="191A412E" w14:textId="7BD6076D" w:rsidR="74EB2C29" w:rsidRDefault="658470C7" w:rsidP="19760F7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 xml:space="preserve">6-7.05.2024, 105 lat Uniwersytetu Poznańskiego: </w:t>
            </w:r>
            <w:r w:rsidR="3A6C7BE1" w:rsidRPr="19760F7F">
              <w:rPr>
                <w:color w:val="000000" w:themeColor="text1"/>
                <w:sz w:val="20"/>
                <w:szCs w:val="20"/>
              </w:rPr>
              <w:t>pamiętając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 o przeszłości patrzymy w przyszłość, </w:t>
            </w:r>
            <w:r w:rsidR="40071DC6" w:rsidRPr="19760F7F">
              <w:rPr>
                <w:color w:val="000000" w:themeColor="text1"/>
                <w:sz w:val="20"/>
                <w:szCs w:val="20"/>
              </w:rPr>
              <w:t xml:space="preserve">Edyta Szelejewska-Dembińska, </w:t>
            </w:r>
            <w:r w:rsidRPr="19760F7F">
              <w:rPr>
                <w:color w:val="000000" w:themeColor="text1"/>
                <w:sz w:val="20"/>
                <w:szCs w:val="20"/>
              </w:rPr>
              <w:t xml:space="preserve">4 </w:t>
            </w:r>
            <w:r w:rsidR="0D087D96" w:rsidRPr="19760F7F">
              <w:rPr>
                <w:color w:val="000000" w:themeColor="text1"/>
                <w:sz w:val="20"/>
                <w:szCs w:val="20"/>
              </w:rPr>
              <w:t>h</w:t>
            </w:r>
          </w:p>
          <w:p w14:paraId="28935A71" w14:textId="30FE40C9" w:rsidR="74EB2C29" w:rsidRDefault="658470C7" w:rsidP="19760F7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 w:rsidRPr="19760F7F">
              <w:rPr>
                <w:color w:val="000000" w:themeColor="text1"/>
                <w:sz w:val="20"/>
                <w:szCs w:val="20"/>
              </w:rPr>
              <w:t xml:space="preserve">18-20.06.2024, II Kongres Bibliotek Szkół Wyższych, Politechnika Poznańska, </w:t>
            </w:r>
            <w:r w:rsidR="1C485DC7" w:rsidRPr="19760F7F">
              <w:rPr>
                <w:color w:val="000000" w:themeColor="text1"/>
                <w:sz w:val="20"/>
                <w:szCs w:val="20"/>
              </w:rPr>
              <w:t xml:space="preserve">Edyta Szelejewska-Dembińska, </w:t>
            </w:r>
            <w:r w:rsidRPr="19760F7F">
              <w:rPr>
                <w:color w:val="000000" w:themeColor="text1"/>
                <w:sz w:val="20"/>
                <w:szCs w:val="20"/>
              </w:rPr>
              <w:t>3 dni, 24</w:t>
            </w:r>
            <w:r w:rsidR="68869F75" w:rsidRPr="19760F7F">
              <w:rPr>
                <w:color w:val="000000" w:themeColor="text1"/>
                <w:sz w:val="20"/>
                <w:szCs w:val="20"/>
              </w:rPr>
              <w:t xml:space="preserve"> h</w:t>
            </w:r>
          </w:p>
          <w:p w14:paraId="40565440" w14:textId="064F7303" w:rsidR="74EB2C29" w:rsidRDefault="2F8DBA6B" w:rsidP="19760F7F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</w:rPr>
            </w:pPr>
            <w:r w:rsidRPr="1BE528AC">
              <w:rPr>
                <w:color w:val="000000" w:themeColor="text1"/>
                <w:sz w:val="20"/>
                <w:szCs w:val="20"/>
              </w:rPr>
              <w:t xml:space="preserve">24.10.2024, Spotkanie sieci Europe Direct w Polsce, Warszawa, </w:t>
            </w:r>
            <w:r w:rsidR="1F89BCC3" w:rsidRPr="1BE528AC">
              <w:rPr>
                <w:color w:val="000000" w:themeColor="text1"/>
                <w:sz w:val="20"/>
                <w:szCs w:val="20"/>
              </w:rPr>
              <w:t>E</w:t>
            </w:r>
            <w:r w:rsidR="718CFEBF" w:rsidRPr="1BE528AC">
              <w:rPr>
                <w:color w:val="000000" w:themeColor="text1"/>
                <w:sz w:val="20"/>
                <w:szCs w:val="20"/>
              </w:rPr>
              <w:t xml:space="preserve">dyta Szelejewska-Dembińska, </w:t>
            </w:r>
            <w:r w:rsidRPr="1BE528AC">
              <w:rPr>
                <w:color w:val="000000" w:themeColor="text1"/>
                <w:sz w:val="20"/>
                <w:szCs w:val="20"/>
              </w:rPr>
              <w:t>1 dzień, 8</w:t>
            </w:r>
            <w:r w:rsidR="5D69EBAD" w:rsidRPr="1BE528AC">
              <w:rPr>
                <w:color w:val="000000" w:themeColor="text1"/>
                <w:sz w:val="20"/>
                <w:szCs w:val="20"/>
              </w:rPr>
              <w:t xml:space="preserve"> h</w:t>
            </w:r>
          </w:p>
          <w:p w14:paraId="32834657" w14:textId="17BAE5FC" w:rsidR="74EB2C29" w:rsidRDefault="33E68C4B" w:rsidP="4E3BE325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 xml:space="preserve">15.11.2024 – III Liberaria Gnieźnieńskie </w:t>
            </w:r>
            <w:r w:rsidR="39264D4E" w:rsidRPr="67C01232">
              <w:rPr>
                <w:color w:val="000000" w:themeColor="text1"/>
                <w:sz w:val="20"/>
                <w:szCs w:val="20"/>
              </w:rPr>
              <w:t>zatytułowane: "Podmiotowość</w:t>
            </w:r>
            <w:r w:rsidRPr="67C01232">
              <w:rPr>
                <w:color w:val="000000" w:themeColor="text1"/>
                <w:sz w:val="20"/>
                <w:szCs w:val="20"/>
              </w:rPr>
              <w:t xml:space="preserve"> kobiet w kulturze europejskiej. Historyczne konteksty i nowe perspektywy”. Sympozjum naukowe Biblioteki IKE UAM przy udziale Biblioteki WP-A w Kaliszu i Biblioteki Kampusu Ogrody UAM</w:t>
            </w:r>
          </w:p>
        </w:tc>
      </w:tr>
      <w:tr w:rsidR="0DC1921F" w14:paraId="626850C5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359BC5ED" w14:textId="7659CD02" w:rsidR="0DC1921F" w:rsidRDefault="141D7490" w:rsidP="7999B2E3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33BA6BE" w14:textId="1BA114E3" w:rsidR="02B843F6" w:rsidRDefault="7DB780FE" w:rsidP="7999B2E3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433BA1BE"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iblioteka </w:t>
            </w:r>
            <w:r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67997893"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ydziału </w:t>
            </w:r>
            <w:r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>P</w:t>
            </w:r>
            <w:r w:rsidR="1C1ABE99"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>edagogiczno</w:t>
            </w:r>
            <w:r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>-A</w:t>
            </w:r>
            <w:r w:rsidR="558F5E7D"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>rtystycznego</w:t>
            </w:r>
            <w:r w:rsidRPr="67C0123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w Kaliszu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1F3C8626" w14:textId="58349EF0" w:rsidR="436A8C68" w:rsidRDefault="436A8C68" w:rsidP="410F219D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Konferencje:</w:t>
            </w:r>
          </w:p>
          <w:p w14:paraId="45DBAB59" w14:textId="7EB65FF5" w:rsidR="02B843F6" w:rsidRDefault="0264A2B4" w:rsidP="410F219D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23-24. 07-08.02.2024 </w:t>
            </w:r>
            <w:r w:rsidR="6BC5BA14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IV Forum Administracji UAM: dobrostan i jakość; warsztat „Baza Wiedzy UAM: przyjazna komunikacja drogą do jakości współpracy” – dr Iwona </w:t>
            </w:r>
            <w:r w:rsidR="38065A76" w:rsidRPr="410F219D">
              <w:rPr>
                <w:color w:val="000000" w:themeColor="text1"/>
                <w:sz w:val="20"/>
                <w:szCs w:val="20"/>
              </w:rPr>
              <w:t>Taborska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, mgr Natalia Figan, mgr Bartosz Kujawiński </w:t>
            </w:r>
          </w:p>
          <w:p w14:paraId="7B0711E3" w14:textId="1A2B5938" w:rsidR="02B843F6" w:rsidRDefault="63128E90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05.05.2024 – III Wielkopolskie Forum Bibliotekarzy. Historia mądrością, przyszłość wyzwaniem, sztuczna inteligencja w służbie bibliotek – PBP KP im. Alfonsa Parczewskiego w Kaliszu </w:t>
            </w:r>
          </w:p>
          <w:p w14:paraId="2E83C80C" w14:textId="4F6725AC" w:rsidR="02B843F6" w:rsidRDefault="0264A2B4" w:rsidP="410F219D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18-20.06.2024 </w:t>
            </w:r>
            <w:r w:rsidR="18BD92FF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II Kongres Bibliotek Szkół Wyższych, udział w obradach i warsztatach – mgr Monika Kościelniak, mgr Bartosz Kujawiński </w:t>
            </w:r>
          </w:p>
          <w:p w14:paraId="4FBDC176" w14:textId="3075D36A" w:rsidR="02B843F6" w:rsidRDefault="6B6289E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>15.11.2024 – III Liberaria Gnieźnieńskie zatytułowane:„Podmiotowość kobiet w kulturze europejskiej. Historyczne konteksty i nowe perspektywy”. Sympozjum naukowe Biblioteki IKE UAM przy udziale Biblioteki WP-A w Kaliszu i Biblioteki Kampusu Ogrody UAM</w:t>
            </w:r>
          </w:p>
          <w:p w14:paraId="71F1B579" w14:textId="6293F18A" w:rsidR="02B843F6" w:rsidRDefault="14C70A97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 xml:space="preserve">29.10.2024 – udział w uroczystym otwarciu Wielkopolskiej Biblioteki Prawniczej   </w:t>
            </w:r>
          </w:p>
        </w:tc>
      </w:tr>
      <w:tr w:rsidR="5BF96972" w14:paraId="111D4E8C" w14:textId="77777777" w:rsidTr="1BE528AC">
        <w:trPr>
          <w:trHeight w:val="300"/>
        </w:trPr>
        <w:tc>
          <w:tcPr>
            <w:tcW w:w="615" w:type="dxa"/>
            <w:tcMar>
              <w:left w:w="105" w:type="dxa"/>
              <w:right w:w="105" w:type="dxa"/>
            </w:tcMar>
          </w:tcPr>
          <w:p w14:paraId="5C7A466C" w14:textId="56E9FC55" w:rsidR="5BF96972" w:rsidRDefault="2A2ACC56" w:rsidP="5BF96972"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4D8F9731" w14:textId="09944405" w:rsidR="4786F9CD" w:rsidRDefault="34FB70EA" w:rsidP="5BF96972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W</w:t>
            </w:r>
            <w:r w:rsidR="1E2C2D51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ielkopolska Biblioteka </w:t>
            </w:r>
            <w:r w:rsidR="1E2C2D51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Prawnicza</w:t>
            </w:r>
          </w:p>
        </w:tc>
        <w:tc>
          <w:tcPr>
            <w:tcW w:w="5564" w:type="dxa"/>
            <w:tcMar>
              <w:left w:w="105" w:type="dxa"/>
              <w:right w:w="105" w:type="dxa"/>
            </w:tcMar>
          </w:tcPr>
          <w:p w14:paraId="3CF37D63" w14:textId="0FE239F0" w:rsidR="5D9E60F5" w:rsidRDefault="5D9E60F5" w:rsidP="410F219D">
            <w:pPr>
              <w:pStyle w:val="Akapitzlist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lastRenderedPageBreak/>
              <w:t>Konferencje:</w:t>
            </w:r>
          </w:p>
          <w:p w14:paraId="3F26860A" w14:textId="26885C91" w:rsidR="4786F9CD" w:rsidRDefault="7A2280D7" w:rsidP="410F219D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lastRenderedPageBreak/>
              <w:t xml:space="preserve">7-8.02.2024 r. IV Forum Administracji UAM </w:t>
            </w:r>
            <w:r w:rsidR="2FC97AF5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Dobrostan i jakość". Udział w</w:t>
            </w:r>
            <w:r w:rsidR="0D1D1FBA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color w:val="000000" w:themeColor="text1"/>
                <w:sz w:val="20"/>
                <w:szCs w:val="20"/>
              </w:rPr>
              <w:t>forum</w:t>
            </w:r>
            <w:r w:rsidR="738B0936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color w:val="000000" w:themeColor="text1"/>
                <w:sz w:val="20"/>
                <w:szCs w:val="20"/>
              </w:rPr>
              <w:t>wzięła</w:t>
            </w:r>
            <w:r w:rsidR="30577F2B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kierowniczka WBP: mgr Beata Ciesielska. Uczestniczyła m.in. w warsztatach organizowanych przez prof. UJ Justynę Maciąg dot. prokrastynacji. </w:t>
            </w:r>
          </w:p>
          <w:p w14:paraId="12EEA7F0" w14:textId="38394515" w:rsidR="4786F9CD" w:rsidRDefault="6E953B78" w:rsidP="4E3BE325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18-20.06.2024 r. pracownicy biblioteki uczestniczyli w Kongresie Bibliotek Szkół Wyższych organizowanym przez Bibliotekę Politechniki Poznańskiej (Agnieszka Bachara, Beata Ciesielska, Renata Hybiak-Wesołek, Małgorzata Kuzera, Ewa Mikołajewska). </w:t>
            </w:r>
          </w:p>
          <w:p w14:paraId="018567C6" w14:textId="083EDAA2" w:rsidR="4786F9CD" w:rsidRDefault="6E953B78" w:rsidP="4E3BE325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15.11.2024 r. odbyły się III Liberaria Gnieźnieńskie pt. Podmiotowość kobiet w kulturze europejskiej. Historyczne konteksty i nowe perspektywy. Uczestnikiem konferencji była mgr Beata Ciesielska.</w:t>
            </w:r>
          </w:p>
        </w:tc>
      </w:tr>
    </w:tbl>
    <w:p w14:paraId="496F4E21" w14:textId="7AD9B819" w:rsidR="7A706484" w:rsidRDefault="7A706484" w:rsidP="7999B2E3">
      <w:pPr>
        <w:rPr>
          <w:color w:val="000000" w:themeColor="text1"/>
        </w:rPr>
      </w:pPr>
    </w:p>
    <w:p w14:paraId="36AC9337" w14:textId="5F9E7369" w:rsidR="0D5F8D74" w:rsidRDefault="05A38DFF" w:rsidP="117338A7">
      <w:pPr>
        <w:pStyle w:val="Akapitzlist"/>
        <w:numPr>
          <w:ilvl w:val="0"/>
          <w:numId w:val="26"/>
        </w:numPr>
        <w:spacing w:after="0"/>
        <w:rPr>
          <w:rFonts w:eastAsiaTheme="minorEastAsia"/>
          <w:b/>
          <w:bCs/>
          <w:color w:val="000000" w:themeColor="text1"/>
        </w:rPr>
      </w:pPr>
      <w:r w:rsidRPr="117338A7">
        <w:rPr>
          <w:rFonts w:eastAsiaTheme="minorEastAsia"/>
          <w:b/>
          <w:bCs/>
          <w:color w:val="000000" w:themeColor="text1"/>
          <w:sz w:val="24"/>
          <w:szCs w:val="24"/>
        </w:rPr>
        <w:t>Udział w szkoleniach</w:t>
      </w:r>
    </w:p>
    <w:p w14:paraId="45A28868" w14:textId="7D4B074A" w:rsidR="31CE6C31" w:rsidRDefault="2A2C3D24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  <w:r w:rsidRPr="64D913D3">
        <w:rPr>
          <w:rFonts w:eastAsiaTheme="minorEastAsia"/>
          <w:color w:val="000000" w:themeColor="text1"/>
          <w:sz w:val="24"/>
          <w:szCs w:val="24"/>
        </w:rPr>
        <w:t xml:space="preserve">Pracownicy bibliotek </w:t>
      </w:r>
      <w:r w:rsidR="5201FA24" w:rsidRPr="64D913D3">
        <w:rPr>
          <w:rFonts w:eastAsiaTheme="minorEastAsia"/>
          <w:color w:val="000000" w:themeColor="text1"/>
          <w:sz w:val="24"/>
          <w:szCs w:val="24"/>
        </w:rPr>
        <w:t xml:space="preserve">podnosili swoje kwalifikacje biorąc udział w </w:t>
      </w:r>
      <w:r w:rsidR="08070FA8" w:rsidRPr="64D913D3">
        <w:rPr>
          <w:rFonts w:eastAsiaTheme="minorEastAsia"/>
          <w:color w:val="000000" w:themeColor="text1"/>
          <w:sz w:val="24"/>
          <w:szCs w:val="24"/>
        </w:rPr>
        <w:t xml:space="preserve">łącznie </w:t>
      </w:r>
      <w:r w:rsidR="39429C2C" w:rsidRPr="64D913D3">
        <w:rPr>
          <w:rFonts w:eastAsiaTheme="minorEastAsia"/>
          <w:color w:val="000000" w:themeColor="text1"/>
          <w:sz w:val="24"/>
          <w:szCs w:val="24"/>
        </w:rPr>
        <w:t>383</w:t>
      </w:r>
      <w:r w:rsidR="08070FA8" w:rsidRPr="64D913D3">
        <w:rPr>
          <w:rFonts w:eastAsiaTheme="minorEastAsia"/>
          <w:color w:val="000000" w:themeColor="text1"/>
          <w:sz w:val="24"/>
          <w:szCs w:val="24"/>
        </w:rPr>
        <w:t xml:space="preserve"> szkoleniach</w:t>
      </w:r>
      <w:r w:rsidR="57053782" w:rsidRPr="64D913D3">
        <w:rPr>
          <w:rFonts w:eastAsiaTheme="minorEastAsia"/>
          <w:color w:val="000000" w:themeColor="text1"/>
          <w:sz w:val="24"/>
          <w:szCs w:val="24"/>
        </w:rPr>
        <w:t xml:space="preserve"> (202</w:t>
      </w:r>
      <w:r w:rsidR="4BB21684" w:rsidRPr="64D913D3">
        <w:rPr>
          <w:rFonts w:eastAsiaTheme="minorEastAsia"/>
          <w:color w:val="000000" w:themeColor="text1"/>
          <w:sz w:val="24"/>
          <w:szCs w:val="24"/>
        </w:rPr>
        <w:t>3</w:t>
      </w:r>
      <w:r w:rsidR="7F3236D2" w:rsidRPr="64D913D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24CFE5C8" w:rsidRPr="64D913D3">
        <w:rPr>
          <w:rFonts w:eastAsiaTheme="minorEastAsia"/>
          <w:color w:val="000000" w:themeColor="text1"/>
          <w:sz w:val="24"/>
          <w:szCs w:val="24"/>
        </w:rPr>
        <w:t>–</w:t>
      </w:r>
      <w:r w:rsidR="4880199B" w:rsidRPr="64D913D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7C076392" w:rsidRPr="64D913D3">
        <w:rPr>
          <w:rFonts w:eastAsiaTheme="minorEastAsia"/>
          <w:color w:val="000000" w:themeColor="text1"/>
          <w:sz w:val="24"/>
          <w:szCs w:val="24"/>
        </w:rPr>
        <w:t>202</w:t>
      </w:r>
      <w:r w:rsidR="57053782" w:rsidRPr="64D913D3">
        <w:rPr>
          <w:rFonts w:eastAsiaTheme="minorEastAsia"/>
          <w:color w:val="000000" w:themeColor="text1"/>
          <w:sz w:val="24"/>
          <w:szCs w:val="24"/>
        </w:rPr>
        <w:t>)</w:t>
      </w:r>
      <w:r w:rsidR="08070FA8" w:rsidRPr="64D913D3">
        <w:rPr>
          <w:rFonts w:eastAsiaTheme="minorEastAsia"/>
          <w:color w:val="000000" w:themeColor="text1"/>
          <w:sz w:val="24"/>
          <w:szCs w:val="24"/>
        </w:rPr>
        <w:t>.</w:t>
      </w:r>
      <w:r w:rsidR="5201FA24" w:rsidRPr="64D913D3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58EC7476" w14:textId="22081FC4" w:rsidR="6A24D961" w:rsidRDefault="6A24D961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7E2AF91E" w14:textId="77777777" w:rsidR="00EE37FD" w:rsidRDefault="00EE37FD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18B04871" w14:textId="77777777" w:rsidR="00EE37FD" w:rsidRDefault="00EE37FD" w:rsidP="7999B2E3">
      <w:pPr>
        <w:spacing w:after="0" w:line="276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875A552" w14:textId="5DBF7D79" w:rsidR="0D5F8D74" w:rsidRDefault="2600FC01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7999B2E3">
        <w:rPr>
          <w:rFonts w:eastAsiaTheme="minorEastAsia"/>
          <w:b/>
          <w:bCs/>
          <w:color w:val="000000" w:themeColor="text1"/>
          <w:sz w:val="20"/>
          <w:szCs w:val="20"/>
        </w:rPr>
        <w:t xml:space="preserve">Tabela </w:t>
      </w:r>
      <w:r w:rsidR="094D79DF" w:rsidRPr="7999B2E3">
        <w:rPr>
          <w:rFonts w:eastAsiaTheme="minorEastAsia"/>
          <w:b/>
          <w:bCs/>
          <w:color w:val="000000" w:themeColor="text1"/>
          <w:sz w:val="20"/>
          <w:szCs w:val="20"/>
        </w:rPr>
        <w:t>1</w:t>
      </w:r>
      <w:r w:rsidR="026767F6" w:rsidRPr="7999B2E3">
        <w:rPr>
          <w:rFonts w:eastAsiaTheme="minorEastAsia"/>
          <w:b/>
          <w:bCs/>
          <w:color w:val="000000" w:themeColor="text1"/>
          <w:sz w:val="20"/>
          <w:szCs w:val="20"/>
        </w:rPr>
        <w:t>7</w:t>
      </w:r>
      <w:r w:rsidR="32C016E5" w:rsidRPr="7999B2E3">
        <w:rPr>
          <w:rFonts w:eastAsiaTheme="minorEastAsia"/>
          <w:b/>
          <w:bCs/>
          <w:color w:val="000000" w:themeColor="text1"/>
          <w:sz w:val="20"/>
          <w:szCs w:val="20"/>
        </w:rPr>
        <w:t>.</w:t>
      </w:r>
      <w:r w:rsidRPr="7999B2E3">
        <w:rPr>
          <w:rFonts w:eastAsiaTheme="minorEastAsia"/>
          <w:b/>
          <w:bCs/>
          <w:color w:val="000000" w:themeColor="text1"/>
          <w:sz w:val="20"/>
          <w:szCs w:val="20"/>
        </w:rPr>
        <w:t xml:space="preserve"> </w:t>
      </w:r>
      <w:r w:rsidR="366AA4C1" w:rsidRPr="7999B2E3">
        <w:rPr>
          <w:rFonts w:eastAsiaTheme="minorEastAsia"/>
          <w:b/>
          <w:bCs/>
          <w:color w:val="000000" w:themeColor="text1"/>
          <w:sz w:val="20"/>
          <w:szCs w:val="20"/>
        </w:rPr>
        <w:t xml:space="preserve">Szczegółowy wykaz szkoleń, w których brali udział pracownicy </w:t>
      </w:r>
      <w:r w:rsidR="00C323FE" w:rsidRPr="7999B2E3">
        <w:rPr>
          <w:rFonts w:eastAsiaTheme="minorEastAsia"/>
          <w:b/>
          <w:bCs/>
          <w:color w:val="000000" w:themeColor="text1"/>
          <w:sz w:val="20"/>
          <w:szCs w:val="20"/>
        </w:rPr>
        <w:t>bibliotek jednostek organizacyjnych</w:t>
      </w: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25"/>
        <w:gridCol w:w="5506"/>
      </w:tblGrid>
      <w:tr w:rsidR="0ABF1A91" w14:paraId="1E2503E4" w14:textId="77777777" w:rsidTr="1BE528AC">
        <w:trPr>
          <w:trHeight w:val="42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AB7581" w14:textId="7931CCBF" w:rsidR="0ABF1A91" w:rsidRDefault="2661D8AF" w:rsidP="7999B2E3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F5D8FE" w14:textId="1D78AB84" w:rsidR="4098B5E5" w:rsidRDefault="2661D8AF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Nazwa biblioteki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97419F" w14:textId="55BE2307" w:rsidR="0ABF1A91" w:rsidRDefault="50443F0D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</w:tr>
      <w:tr w:rsidR="0ABF1A91" w14:paraId="678A8D5E" w14:textId="77777777" w:rsidTr="1BE528AC">
        <w:trPr>
          <w:trHeight w:val="57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25534E" w14:textId="456B826F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6A7624" w14:textId="2D397EB1" w:rsidR="051FFF59" w:rsidRDefault="71566A04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Geographicum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2479BF" w14:textId="45590BC5" w:rsidR="0ABF1A91" w:rsidRDefault="211FB919" w:rsidP="4E3BE325">
            <w:pPr>
              <w:pStyle w:val="Akapitzlist"/>
              <w:spacing w:after="0" w:line="240" w:lineRule="auto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Szkolenia organizowane przez BU/UAM</w:t>
            </w:r>
            <w:r w:rsidR="4B7776E5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:</w:t>
            </w:r>
          </w:p>
          <w:p w14:paraId="148FAE5F" w14:textId="6192E28D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z zakresu przepisów o ochronie danych osobowych, bezpieczeństwa informacji i cyberbezpieczeństwa (3 os)   </w:t>
            </w:r>
          </w:p>
          <w:p w14:paraId="43CF0EEF" w14:textId="2470E088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wstępne dla nowo zatrudnionych pracowników w Bibliotece Uniwersyteckiej (11-15.03.2024) (2 os) </w:t>
            </w:r>
          </w:p>
          <w:p w14:paraId="284A62BB" w14:textId="450D0B23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Spotkanie osób zajmujących się opracowaniem i porządkowaniem Horizona na temat deduplikacji i systemu Alma oraz wprowadzania zmian w zasobach (19.03.2024) (1 os) </w:t>
            </w:r>
          </w:p>
          <w:p w14:paraId="1AA5DAD8" w14:textId="76437F3D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Spotkanie liderów ds. wprowadzania systemu Alma w s. porządkowania Horizona (25.04.2024) (1 os) </w:t>
            </w:r>
          </w:p>
          <w:p w14:paraId="5F20AE84" w14:textId="2059EE94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z podstaw katalogowania 1. (20.05.2024) (1 os) </w:t>
            </w:r>
          </w:p>
          <w:p w14:paraId="186692E0" w14:textId="71771F70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z podstaw katalogowania 2. (27.06.2024) (1 os) </w:t>
            </w:r>
          </w:p>
          <w:p w14:paraId="7B5AD8C1" w14:textId="749310FD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z podstaw katalogowania 3. (06.09.2024) (1 os) </w:t>
            </w:r>
          </w:p>
          <w:p w14:paraId="4A63AD33" w14:textId="5E7A19C3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Wyjazdowe spotkanie Proweniencyjnej Grupy Roboczej w Bibliotece Uniwersyteckiej w Poznaniu (30.09.2024) (1 os) </w:t>
            </w:r>
          </w:p>
          <w:p w14:paraId="08FF83C6" w14:textId="7580E05F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Sesja Q&amp;A dotyczącej wprowadzania osiągnięć do Bazy Wiedzy UAM (14.10.2024) (1 os) </w:t>
            </w:r>
          </w:p>
          <w:p w14:paraId="1958B5BB" w14:textId="3D75EDD1" w:rsidR="0ABF1A91" w:rsidRDefault="3368BED1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Portal Pracownika </w:t>
            </w:r>
            <w:r w:rsidR="3E84E8BC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moduł NIEOBECNOŚCI (22.11.2024) (3 os) </w:t>
            </w:r>
          </w:p>
          <w:p w14:paraId="08EC5FC1" w14:textId="03256907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Zamówienia publiczne w Portalu Pracownika - podstawy (powtórka) (12.12.2024) (1os) </w:t>
            </w:r>
          </w:p>
          <w:p w14:paraId="0C497A6A" w14:textId="1D3A792D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Szkolenia związane z systemem oceny pracowniczej (3 os)   </w:t>
            </w:r>
          </w:p>
          <w:p w14:paraId="62DAC1C7" w14:textId="7C44F2C5" w:rsidR="0ABF1A91" w:rsidRDefault="211FB919" w:rsidP="4E3BE325">
            <w:pPr>
              <w:pStyle w:val="Akapitzlist"/>
              <w:spacing w:after="0" w:line="240" w:lineRule="auto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Szkolenia organizowane przez BN </w:t>
            </w:r>
          </w:p>
          <w:p w14:paraId="6183B9CA" w14:textId="253FC1AF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Prezentacja systemu Alma (23.01.2024) (2 os) </w:t>
            </w:r>
          </w:p>
          <w:p w14:paraId="016BC669" w14:textId="3A08DB27" w:rsidR="0ABF1A91" w:rsidRDefault="3368BED1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</w:t>
            </w:r>
            <w:r w:rsidR="7A89AD62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Użytkowanie systemu Alma i wyszukiwarki Primo”: prezentacja funkcjonalności dla Bibliotek podłączanych w ramach NPRCz (14-15.02.2024) (4 os)  </w:t>
            </w:r>
          </w:p>
          <w:p w14:paraId="18B8C59D" w14:textId="447CD821" w:rsidR="0ABF1A91" w:rsidRDefault="3368BED1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lastRenderedPageBreak/>
              <w:t xml:space="preserve">Szkolenie opracowanie BN </w:t>
            </w:r>
            <w:r w:rsidR="01E95676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deskryptor korporatywny (21.02.2024) (1 os) </w:t>
            </w:r>
          </w:p>
          <w:p w14:paraId="2E12F3A9" w14:textId="003179C1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opracowanie BN – deskryptor osobowy (04.03.2024) (1 os) </w:t>
            </w:r>
          </w:p>
          <w:p w14:paraId="5504573B" w14:textId="270A9BAD" w:rsidR="0ABF1A91" w:rsidRDefault="3368BED1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Szkolenie opracowanie BN</w:t>
            </w:r>
            <w:r w:rsidR="7552C9FA" w:rsidRPr="410F219D">
              <w:rPr>
                <w:color w:val="000000" w:themeColor="text1"/>
                <w:sz w:val="20"/>
                <w:szCs w:val="20"/>
              </w:rPr>
              <w:t xml:space="preserve"> 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Baza Testowa systemu Alma (02.12.2024) (1 os) </w:t>
            </w:r>
          </w:p>
          <w:p w14:paraId="7BAB1872" w14:textId="1C400E74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Szkolenia org. EBSCO  </w:t>
            </w:r>
          </w:p>
          <w:p w14:paraId="482FB7EA" w14:textId="676962F6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Jak najlepiej wykorzystać ograniczenia, rozszerzenia i fasety na EBSCOhost (10.04.2024) (1 os) </w:t>
            </w:r>
          </w:p>
          <w:p w14:paraId="41EB2D2E" w14:textId="7C44F1EB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Moje pierwsze spotkanie z nowym interfejsem wyszukiwarki naukowej EDS (07.05.2024) (1 os) </w:t>
            </w:r>
          </w:p>
          <w:p w14:paraId="561E4D1D" w14:textId="7BA31DAE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Poznaj tajemnice wyszukiwania literatury naukowej na EBSCOhost (26.08.2024) (1 os) </w:t>
            </w:r>
          </w:p>
          <w:p w14:paraId="3DD3F21E" w14:textId="6FB263D5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Przegląd przydatnych narzędzi EBSCOhost (27.08.2024) (1 os) </w:t>
            </w:r>
          </w:p>
          <w:p w14:paraId="69ACD294" w14:textId="33B3706B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Jak znaleźć najlepsze terminy wyszukiwawcze z platformą EBSCOhost  (28.08.2024) (1 os) </w:t>
            </w:r>
          </w:p>
          <w:p w14:paraId="7832EED4" w14:textId="7A61CD16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Jak oszczędzać czas z osobistym kontem MyEBSCO? (29.08.2024) (1 os) </w:t>
            </w:r>
          </w:p>
          <w:p w14:paraId="228C381C" w14:textId="15827998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Wyszukiwarka naukowa EBSCO Discovery Service vs klasyczna platforma EBSCOhost (30.08.2024) (1 os) </w:t>
            </w:r>
          </w:p>
          <w:p w14:paraId="0031E509" w14:textId="23006CFA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Poznaj bazy EBSCO dostępne w ramach licencji krajowej dla wszystkich uczelni w Polsce (04.09.2024) (1 os) </w:t>
            </w:r>
          </w:p>
          <w:p w14:paraId="3901B2BC" w14:textId="165FDD1F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Wszystko co powinieneś wiedzieć o aplikacji mobilnej EBSCO 05.09.2024, 06.11.2024) (2 os) </w:t>
            </w:r>
          </w:p>
          <w:p w14:paraId="7A3F3552" w14:textId="757C1CA2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Materiały instruktażowe i promocyjne EBSCO (10.09.2024) (1 os) </w:t>
            </w:r>
          </w:p>
          <w:p w14:paraId="6F89F767" w14:textId="0165B903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Wyszukaj, pobierz i czytaj – e-ksiazki EBSCO w 3 prostych krokach (11.09.2024) (1 os) </w:t>
            </w:r>
          </w:p>
          <w:p w14:paraId="5178E0C3" w14:textId="5219ADAD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NOWOŚĆ! LitBase (17.09.2024) (1 os) </w:t>
            </w:r>
          </w:p>
          <w:p w14:paraId="470CBC37" w14:textId="7004FA37" w:rsidR="0ABF1A91" w:rsidRDefault="3368BED1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Academic Research Source </w:t>
            </w:r>
            <w:r w:rsidR="7C9B2382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bogata baza czasopism i e-książek (09.10.2024) (1 os) </w:t>
            </w:r>
          </w:p>
          <w:p w14:paraId="7E0111F5" w14:textId="49D55572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Nie daj się zaskoczyć! Nowy interfejs platformy EBSCOhost  (1 os) </w:t>
            </w:r>
          </w:p>
          <w:p w14:paraId="509F0726" w14:textId="5C4347DA" w:rsidR="0ABF1A91" w:rsidRDefault="211FB919" w:rsidP="4E3BE325">
            <w:pPr>
              <w:pStyle w:val="Akapitzlist"/>
              <w:spacing w:after="0" w:line="240" w:lineRule="auto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Szkolenia org. Elsevier  </w:t>
            </w:r>
          </w:p>
          <w:p w14:paraId="4770DECE" w14:textId="24230FF2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Jak promować e-zasoby w bibliotece? (03.10.2024) (1 os) </w:t>
            </w:r>
          </w:p>
          <w:p w14:paraId="4B4BE0C2" w14:textId="2308D4CB" w:rsidR="0ABF1A91" w:rsidRDefault="3368BED1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Publikowanie w czasopismach Elsevier w modelu Open Access i nie tylko (22.10.2024) (1 os) </w:t>
            </w:r>
          </w:p>
          <w:p w14:paraId="77750EDF" w14:textId="08C1A6CD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Przeszukuj zasoby elektroniczne biblioteki z nowym interfejsem wyszukiwarki naukowej (18.11.2024) (2os)    </w:t>
            </w:r>
          </w:p>
          <w:p w14:paraId="777CEFD7" w14:textId="7550EBA0" w:rsidR="0ABF1A91" w:rsidRDefault="211FB919" w:rsidP="4E3BE325">
            <w:pPr>
              <w:pStyle w:val="Akapitzlist"/>
              <w:spacing w:after="0" w:line="240" w:lineRule="auto"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Inne szkolenia </w:t>
            </w:r>
          </w:p>
          <w:p w14:paraId="4F8428CB" w14:textId="324124B7" w:rsidR="0ABF1A91" w:rsidRPr="00FE1018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 xml:space="preserve">Webinar dot. narzędzia Writefull (org. Agencja Jacek Lewinson Publishers' Representative), (13.11.2024) (1 os) </w:t>
            </w:r>
          </w:p>
          <w:p w14:paraId="1B797B20" w14:textId="0CBF2218" w:rsidR="0ABF1A91" w:rsidRDefault="3368BED1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Stres w bibliotece</w:t>
            </w:r>
            <w:r w:rsidR="249E41C6" w:rsidRPr="410F219D">
              <w:rPr>
                <w:color w:val="000000" w:themeColor="text1"/>
                <w:sz w:val="20"/>
                <w:szCs w:val="20"/>
              </w:rPr>
              <w:t xml:space="preserve"> 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szkolenie – organizowane przez SBP (08.03.2024) (3 os) </w:t>
            </w:r>
          </w:p>
          <w:p w14:paraId="006B52D0" w14:textId="443BFC70" w:rsidR="0ABF1A91" w:rsidRDefault="211FB919" w:rsidP="4E3BE3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IV Forum Administracji UAM </w:t>
            </w:r>
          </w:p>
          <w:p w14:paraId="6ABBEB89" w14:textId="3254C73D" w:rsidR="0ABF1A91" w:rsidRDefault="26E83858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117338A7">
              <w:rPr>
                <w:color w:val="000000" w:themeColor="text1"/>
                <w:sz w:val="20"/>
                <w:szCs w:val="20"/>
              </w:rPr>
              <w:t xml:space="preserve">Prawo autorskie w pracy bibliotekarza </w:t>
            </w:r>
            <w:r w:rsidR="4D3E4483" w:rsidRPr="117338A7">
              <w:rPr>
                <w:color w:val="000000" w:themeColor="text1"/>
                <w:sz w:val="20"/>
                <w:szCs w:val="20"/>
              </w:rPr>
              <w:t>–</w:t>
            </w:r>
            <w:r w:rsidRPr="117338A7">
              <w:rPr>
                <w:color w:val="000000" w:themeColor="text1"/>
                <w:sz w:val="20"/>
                <w:szCs w:val="20"/>
              </w:rPr>
              <w:t xml:space="preserve"> prof. UAM dr hab. Rafał Sikorski </w:t>
            </w:r>
            <w:r w:rsidR="499766F8" w:rsidRPr="117338A7">
              <w:rPr>
                <w:color w:val="000000" w:themeColor="text1"/>
                <w:sz w:val="20"/>
                <w:szCs w:val="20"/>
              </w:rPr>
              <w:t>07.02.2024</w:t>
            </w:r>
            <w:r w:rsidRPr="117338A7">
              <w:rPr>
                <w:color w:val="000000" w:themeColor="text1"/>
                <w:sz w:val="20"/>
                <w:szCs w:val="20"/>
              </w:rPr>
              <w:t xml:space="preserve"> (2 os) </w:t>
            </w:r>
          </w:p>
          <w:p w14:paraId="3AA19F7A" w14:textId="753C765A" w:rsidR="0ABF1A91" w:rsidRDefault="3368BED1" w:rsidP="410F219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„Baza Wiedzy UAM: przyjazna komunikacja drogą do jakości współpracy” </w:t>
            </w:r>
            <w:r w:rsidR="376296F9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dr Iwona Taborska, Natalia Figan, Bartosz Kujawiński, 08.02.2024 (1 os)</w:t>
            </w:r>
          </w:p>
        </w:tc>
      </w:tr>
      <w:tr w:rsidR="0ABF1A91" w14:paraId="14EA04DB" w14:textId="77777777" w:rsidTr="1BE528AC">
        <w:trPr>
          <w:trHeight w:val="57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A39807" w14:textId="599766AC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438C8A" w14:textId="5BF18D40" w:rsidR="0A8561D7" w:rsidRDefault="1A1B1ABE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Historicum</w:t>
            </w:r>
          </w:p>
          <w:p w14:paraId="3A19B6FF" w14:textId="0CFCB395" w:rsidR="48055E71" w:rsidRDefault="48055E71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23450D" w14:textId="169B4D79" w:rsidR="0ABF1A91" w:rsidRDefault="0EE6B3C9" w:rsidP="1BE528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1BE528AC">
              <w:rPr>
                <w:color w:val="000000" w:themeColor="text1"/>
                <w:sz w:val="20"/>
                <w:szCs w:val="20"/>
              </w:rPr>
              <w:t xml:space="preserve">Baza Wiedzy – Omega – aktywności i osiągnięcia zawodowe </w:t>
            </w:r>
            <w:r w:rsidR="08FE334A" w:rsidRPr="1BE528AC">
              <w:rPr>
                <w:color w:val="000000" w:themeColor="text1"/>
                <w:sz w:val="20"/>
                <w:szCs w:val="20"/>
              </w:rPr>
              <w:t>–</w:t>
            </w:r>
            <w:r w:rsidRPr="1BE528AC">
              <w:rPr>
                <w:color w:val="000000" w:themeColor="text1"/>
                <w:sz w:val="20"/>
                <w:szCs w:val="20"/>
              </w:rPr>
              <w:t xml:space="preserve"> 1,5 h  </w:t>
            </w:r>
          </w:p>
          <w:p w14:paraId="72CD546C" w14:textId="306353F3" w:rsidR="0ABF1A91" w:rsidRDefault="6080CBB7" w:rsidP="410F219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BUAM – Szkolenie Ewa Sobańska, Alma </w:t>
            </w:r>
            <w:r w:rsidR="058F7A23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nuty i CD </w:t>
            </w:r>
            <w:r w:rsidR="3C924506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1,5 h  </w:t>
            </w:r>
          </w:p>
          <w:p w14:paraId="31C34F28" w14:textId="609250DC" w:rsidR="0ABF1A91" w:rsidRDefault="6080CBB7" w:rsidP="410F219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SBP dla bibliotekarzy </w:t>
            </w:r>
            <w:r w:rsidR="69C8CBEC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Webinarium </w:t>
            </w:r>
            <w:r w:rsidR="51215D16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Silna marka biblioteki i bibliotekarza – mit czy fakt?”  – 1,5 h  </w:t>
            </w:r>
          </w:p>
          <w:p w14:paraId="01415689" w14:textId="21400B61" w:rsidR="0ABF1A91" w:rsidRDefault="6080CBB7" w:rsidP="410F219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Użytkowanie systemu ALMA i wyszukiwarki Primo: prezentacja funkcjonalności dla Bibliotek podłączanych w </w:t>
            </w:r>
            <w:r w:rsidRPr="410F219D">
              <w:rPr>
                <w:color w:val="000000" w:themeColor="text1"/>
                <w:sz w:val="20"/>
                <w:szCs w:val="20"/>
              </w:rPr>
              <w:lastRenderedPageBreak/>
              <w:t xml:space="preserve">ramach NPRCz" </w:t>
            </w:r>
            <w:r w:rsidR="78CD163C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5 h  </w:t>
            </w:r>
          </w:p>
          <w:p w14:paraId="2A8DE043" w14:textId="0BE8099B" w:rsidR="0ABF1A91" w:rsidRDefault="432E5B85" w:rsidP="1BE528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1BE528AC">
              <w:rPr>
                <w:color w:val="000000" w:themeColor="text1"/>
                <w:sz w:val="20"/>
                <w:szCs w:val="20"/>
              </w:rPr>
              <w:t xml:space="preserve">ALMA </w:t>
            </w:r>
            <w:r w:rsidR="07C0582E" w:rsidRPr="1BE528AC">
              <w:rPr>
                <w:color w:val="000000" w:themeColor="text1"/>
                <w:sz w:val="20"/>
                <w:szCs w:val="20"/>
              </w:rPr>
              <w:t>–</w:t>
            </w:r>
            <w:r w:rsidRPr="1BE528AC">
              <w:rPr>
                <w:color w:val="000000" w:themeColor="text1"/>
                <w:sz w:val="20"/>
                <w:szCs w:val="20"/>
              </w:rPr>
              <w:t xml:space="preserve"> </w:t>
            </w:r>
            <w:r w:rsidR="13EDD661" w:rsidRPr="1BE528AC">
              <w:rPr>
                <w:color w:val="000000" w:themeColor="text1"/>
                <w:sz w:val="20"/>
                <w:szCs w:val="20"/>
              </w:rPr>
              <w:t>„</w:t>
            </w:r>
            <w:r w:rsidRPr="1BE528AC">
              <w:rPr>
                <w:color w:val="000000" w:themeColor="text1"/>
                <w:sz w:val="20"/>
                <w:szCs w:val="20"/>
              </w:rPr>
              <w:t xml:space="preserve">Deskryptor osobowy – zasady redakcji i doboru"- 1,5 h  </w:t>
            </w:r>
          </w:p>
        </w:tc>
      </w:tr>
      <w:tr w:rsidR="0ABF1A91" w14:paraId="5AD91F53" w14:textId="77777777" w:rsidTr="1BE528AC">
        <w:trPr>
          <w:trHeight w:val="51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8A9A81" w14:textId="4874B1C7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D7C800" w14:textId="5989EFC0" w:rsidR="1D34F2E1" w:rsidRDefault="3766908A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Collegium Polonicum</w:t>
            </w:r>
          </w:p>
          <w:p w14:paraId="60E79DC1" w14:textId="3185DBFC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A033AA" w14:textId="163736A7" w:rsidR="0ABF1A91" w:rsidRDefault="01A90CE0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z zakresu ochrony danych osobowych na Viadrinie – 5 osób po 2 godz.</w:t>
            </w:r>
          </w:p>
          <w:p w14:paraId="7CBAEDDE" w14:textId="54A2B264" w:rsidR="0ABF1A91" w:rsidRDefault="01A90CE0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z katalogowania w systemie Aleph – 2 osoby po 40 godz.</w:t>
            </w:r>
          </w:p>
          <w:p w14:paraId="4C183EE2" w14:textId="7C615F86" w:rsidR="0ABF1A91" w:rsidRDefault="01A90CE0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z Bazy Wiedzy – 3 (6 godz.)</w:t>
            </w:r>
          </w:p>
        </w:tc>
      </w:tr>
      <w:tr w:rsidR="0ABF1A91" w14:paraId="44770714" w14:textId="77777777" w:rsidTr="1BE528AC">
        <w:trPr>
          <w:trHeight w:val="69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F4DC4D" w14:textId="5C5C60C8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AEB3B2" w14:textId="6EC9F3B6" w:rsidR="1669097E" w:rsidRDefault="6AB1E8B7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Filologiczna Novum</w:t>
            </w:r>
          </w:p>
          <w:p w14:paraId="1BF825BA" w14:textId="5F0CBCAA" w:rsidR="48055E71" w:rsidRDefault="48055E71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AFF066" w14:textId="244BF1F2" w:rsidR="0ABF1A91" w:rsidRDefault="23678ACB" w:rsidP="4E3BE325">
            <w:pPr>
              <w:spacing w:after="0" w:line="240" w:lineRule="auto"/>
              <w:ind w:left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Szkolenia pracowników bibliotek nazwa i Ilość godzin/h:</w:t>
            </w:r>
          </w:p>
          <w:p w14:paraId="46C51657" w14:textId="4EFDBC7A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23.01.2024 Prezentacja systemu Alma, org. Aleph Polska, online</w:t>
            </w:r>
            <w:r w:rsidR="5F9B9895" w:rsidRPr="410F219D">
              <w:rPr>
                <w:color w:val="000000" w:themeColor="text1"/>
                <w:sz w:val="20"/>
                <w:szCs w:val="20"/>
              </w:rPr>
              <w:t xml:space="preserve"> 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20 osób/ 4 h</w:t>
            </w:r>
          </w:p>
          <w:p w14:paraId="048BADE7" w14:textId="5852EFC3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10.04-24.06.2024 Opracowanie formalne zbiorów bibliotecznych według aktualnych wskazań Biblioteki Narodowej, online, org. SBP </w:t>
            </w:r>
            <w:r w:rsidR="7AEE3C58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 osoba /16 godz.</w:t>
            </w:r>
          </w:p>
          <w:p w14:paraId="2A771457" w14:textId="14BBA1BC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Szkolenia org. przez Bibliotekę Narodową</w:t>
            </w:r>
          </w:p>
          <w:p w14:paraId="4E770931" w14:textId="4D6590CA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14-15.02.2024 </w:t>
            </w:r>
            <w:r w:rsidR="1AA29D63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Użytkowanie systemu Alma i wyszukiwarki Primo: prezentacja funkcjonalności dla bibliotek podłączanych w ramach NPRCz", online </w:t>
            </w:r>
            <w:r w:rsidR="416C4F27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20 osób/ 8 h</w:t>
            </w:r>
          </w:p>
          <w:p w14:paraId="4A32E6AD" w14:textId="5404CE23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21.02.2024</w:t>
            </w:r>
            <w:r w:rsidR="4BF3439B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="3FBB3124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Deskryptor korporatywny </w:t>
            </w:r>
            <w:r w:rsidR="2DF2B39C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zasady redakcji i doboru", online - 10 osób/ 2 h</w:t>
            </w:r>
          </w:p>
          <w:p w14:paraId="7AC937D7" w14:textId="695AA9FC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4.03.2024 </w:t>
            </w:r>
            <w:r w:rsidR="18005075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Deskryptor osobowy – zasady redakcji i doboru", online - 14 osób/ 2h</w:t>
            </w:r>
          </w:p>
          <w:p w14:paraId="679904A8" w14:textId="4DBD89DE" w:rsidR="0ABF1A91" w:rsidRDefault="352A4F2C" w:rsidP="1BE528A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1BE528AC">
              <w:rPr>
                <w:color w:val="000000" w:themeColor="text1"/>
                <w:sz w:val="20"/>
                <w:szCs w:val="20"/>
              </w:rPr>
              <w:t xml:space="preserve">15.05.2024 „Druki ulotne – katalogowanie z zastosowaniem przepisów katalogowania Biblioteki Narodowej”, online </w:t>
            </w:r>
            <w:r w:rsidR="2177DD7C" w:rsidRPr="1BE528AC">
              <w:rPr>
                <w:color w:val="000000" w:themeColor="text1"/>
                <w:sz w:val="20"/>
                <w:szCs w:val="20"/>
              </w:rPr>
              <w:t>–</w:t>
            </w:r>
            <w:r w:rsidRPr="1BE528AC">
              <w:rPr>
                <w:color w:val="000000" w:themeColor="text1"/>
                <w:sz w:val="20"/>
                <w:szCs w:val="20"/>
              </w:rPr>
              <w:t xml:space="preserve"> 1 osoba/ 4 h</w:t>
            </w:r>
          </w:p>
          <w:p w14:paraId="1459F497" w14:textId="3CCBAA7B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„Przepisy katalogowania czasopism”, online </w:t>
            </w:r>
            <w:r w:rsidR="4AD078BB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4 osoby /6 h</w:t>
            </w:r>
          </w:p>
          <w:p w14:paraId="6591990E" w14:textId="38415F58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18.06. 2024 "Katalogowanie publikacji elektronicznych", online </w:t>
            </w:r>
            <w:r w:rsidR="1D159C10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5 osób/3 h</w:t>
            </w:r>
          </w:p>
          <w:p w14:paraId="6540AD93" w14:textId="11AE1169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8.10.2024 "Rejestracja bibliograficzna wariantów wydań", online </w:t>
            </w:r>
            <w:r w:rsidR="51F2CBEB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14 osób /3 h</w:t>
            </w:r>
          </w:p>
          <w:p w14:paraId="026D4A4D" w14:textId="5E726AEA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4.12.2024 „Katalogowanie audiobooków”, online – 4 osoby/ 5 h</w:t>
            </w:r>
          </w:p>
          <w:p w14:paraId="5FF30FC7" w14:textId="7239978F" w:rsidR="0ABF1A91" w:rsidRDefault="2D2812D3" w:rsidP="4E3BE325">
            <w:pPr>
              <w:pStyle w:val="Akapitzlist"/>
              <w:spacing w:after="0" w:line="240" w:lineRule="auto"/>
              <w:ind w:left="450" w:hanging="9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 </w:t>
            </w:r>
            <w:r w:rsidR="05F3E21D" w:rsidRPr="4E3BE325">
              <w:rPr>
                <w:color w:val="000000" w:themeColor="text1"/>
                <w:sz w:val="20"/>
                <w:szCs w:val="20"/>
              </w:rPr>
              <w:t>S</w:t>
            </w:r>
            <w:r w:rsidR="23678ACB" w:rsidRPr="4E3BE325">
              <w:rPr>
                <w:color w:val="000000" w:themeColor="text1"/>
                <w:sz w:val="20"/>
                <w:szCs w:val="20"/>
              </w:rPr>
              <w:t>zkolenia org. przez UAM</w:t>
            </w:r>
            <w:r w:rsidR="520E09B7" w:rsidRPr="4E3BE325">
              <w:rPr>
                <w:color w:val="000000" w:themeColor="text1"/>
                <w:sz w:val="20"/>
                <w:szCs w:val="20"/>
              </w:rPr>
              <w:t>:</w:t>
            </w:r>
          </w:p>
          <w:p w14:paraId="25F0F216" w14:textId="4AF53A9C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7-8.02.2024 IV Forum Administracji „Dobrostan i jakość” </w:t>
            </w:r>
            <w:r w:rsidR="33BA2D53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15 osób/ 8 h</w:t>
            </w:r>
          </w:p>
          <w:p w14:paraId="0274A2C7" w14:textId="5A7770D3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26.02.2024 Projekt Kierunek Rozwój, tj. Systemu motywacji, ocen i rozwoju kompetencji zawodowych pracowników niebędących nauczycielami akademickimi, szkolenie pomagające w sporządzeniu oceny pracowniczej. 20 osób/5 h</w:t>
            </w:r>
          </w:p>
          <w:p w14:paraId="097BD57B" w14:textId="3B62512F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01.03.2024 Grupa wsparcia z elementami psychoedukacji dla pracowników </w:t>
            </w:r>
            <w:r w:rsidR="07E93F16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1osoba/1,5 h</w:t>
            </w:r>
          </w:p>
          <w:p w14:paraId="5BE82CCB" w14:textId="1452E81A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10.04.2024 Szkolenie z prowadzenia mediów społecznościowych </w:t>
            </w:r>
            <w:r w:rsidR="760C022A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 osoba/2h</w:t>
            </w:r>
          </w:p>
          <w:p w14:paraId="26F72F15" w14:textId="5C632342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16.05.2024 Aktywności i osiągnięcia w Bazie Wiedzy UAM </w:t>
            </w:r>
            <w:r w:rsidR="1BDF451F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5 osób/ 1,5 h</w:t>
            </w:r>
          </w:p>
          <w:p w14:paraId="3B7917B6" w14:textId="767F0D8C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05.06.2024 „Prawa autorskie w pracy bibliotekarza” </w:t>
            </w:r>
            <w:r w:rsidR="09A67985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Wydział Prawa UAM </w:t>
            </w:r>
            <w:r w:rsidR="3DD44664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6 osób/1,5h</w:t>
            </w:r>
          </w:p>
          <w:p w14:paraId="53E628A0" w14:textId="66140019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26.09.2024 „Jak budować odporność psychiczną?” online, org. Poradnia Rozwoju i Wsparcia Psychicznego UAM - 4 osoby/ 1,5 h</w:t>
            </w:r>
          </w:p>
          <w:p w14:paraId="753DCE84" w14:textId="1EC39DD3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8.10.24 r. Warsztaty „Asertywność w pigułce”, org. Poradnia Rozwoju i Wsparcia Psychicznego UAM, 3 osoby/1,5h</w:t>
            </w:r>
          </w:p>
          <w:p w14:paraId="020764E2" w14:textId="15E5092D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III Dzień Zdrowia Psychicznego na UAM 18 października 2024</w:t>
            </w:r>
            <w:r w:rsidR="2680EEED" w:rsidRPr="410F219D">
              <w:rPr>
                <w:color w:val="000000" w:themeColor="text1"/>
                <w:sz w:val="20"/>
                <w:szCs w:val="20"/>
              </w:rPr>
              <w:t xml:space="preserve"> 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udział 5 osób/ 3 h</w:t>
            </w:r>
          </w:p>
          <w:p w14:paraId="277F78E7" w14:textId="297A84CE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21.11.2024 r. Administracyjne inspiracje. Diagnoza potrzeb i </w:t>
            </w:r>
            <w:r w:rsidRPr="410F219D">
              <w:rPr>
                <w:color w:val="000000" w:themeColor="text1"/>
                <w:sz w:val="20"/>
                <w:szCs w:val="20"/>
              </w:rPr>
              <w:lastRenderedPageBreak/>
              <w:t xml:space="preserve">dobre praktyki. Atmosfera w pracy. Warsztaty </w:t>
            </w:r>
            <w:r w:rsidR="0D468B8D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5 osób/ 1,5 h</w:t>
            </w:r>
          </w:p>
          <w:p w14:paraId="41E8F131" w14:textId="270A0AFD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26.11.2024 Rozwiązywanie problemów w zespole, warsztat - 2 osoby / 2 h</w:t>
            </w:r>
          </w:p>
          <w:p w14:paraId="08B72D35" w14:textId="337B5506" w:rsidR="0ABF1A91" w:rsidRDefault="23678ACB" w:rsidP="4E3BE325">
            <w:pPr>
              <w:spacing w:after="0" w:line="240" w:lineRule="auto"/>
              <w:ind w:left="450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Inne szkolenia</w:t>
            </w:r>
            <w:r w:rsidR="2E739E3C" w:rsidRPr="4E3BE325">
              <w:rPr>
                <w:color w:val="000000" w:themeColor="text1"/>
                <w:sz w:val="20"/>
                <w:szCs w:val="20"/>
              </w:rPr>
              <w:t>:</w:t>
            </w:r>
          </w:p>
          <w:p w14:paraId="19DA161B" w14:textId="66A06556" w:rsidR="0ABF1A91" w:rsidRDefault="71CEF585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26.11.2024 Rozwiązywanie problemów w zespole, warsztat - 2 osoby / 2 h</w:t>
            </w:r>
          </w:p>
          <w:p w14:paraId="0EFECBA6" w14:textId="58429BD1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05.01.2024 </w:t>
            </w:r>
            <w:r w:rsidR="0C7680BD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="7EC0C38B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Jak rozwinąć konto na Instagramie?” - org. Polska Fundacja Przedsiębiorczości (2 h) 1 osoba</w:t>
            </w:r>
          </w:p>
          <w:p w14:paraId="53463D21" w14:textId="59009DB8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01.03.2024 – „Grafika AI. Rozwiń swój marketing i produkt” – org. Polska Fundacja Przedsiębiorczości (2 h) – 2 osoby</w:t>
            </w:r>
          </w:p>
          <w:p w14:paraId="1585EA6F" w14:textId="7159821D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04.03.2024 – „Canva – projekty grafik na social media” – org. Polska Fundacja Przedsiębiorczości (2 h) 1 osoby</w:t>
            </w:r>
          </w:p>
          <w:p w14:paraId="3E2DE8F9" w14:textId="39CD596B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15.03.2024 – „Trendy na Instagramie w 2024 roku” – org. Polska Fundacja Przedsiębiorczości - 2 osoby /2h</w:t>
            </w:r>
          </w:p>
          <w:p w14:paraId="046FD5AA" w14:textId="4640F109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27.05.2024 – „PowerPoint </w:t>
            </w:r>
            <w:r w:rsidR="21695B19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twórz animacje, które przykuwają wzrok odbiorców” – org. Polska Fundacja Przedsiębiorczości - 1 osoba/2 h</w:t>
            </w:r>
          </w:p>
          <w:p w14:paraId="34A1B565" w14:textId="6E934FF4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27.05.2024 – „Nowe funkcje Canvy” </w:t>
            </w:r>
            <w:r w:rsidR="6F08211A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org. Good Books - 2 osoby/1,5 h</w:t>
            </w:r>
          </w:p>
          <w:p w14:paraId="6D9BE1F1" w14:textId="48A891C9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12.06.2024 webinar </w:t>
            </w:r>
            <w:r w:rsidR="15B68522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Książka i biblioteka oczami Umberta Eco”. Wywiad z autorką książki Anną Lubińską, org. Fundację Good Culture </w:t>
            </w:r>
            <w:r w:rsidR="4A3535FE" w:rsidRPr="410F219D">
              <w:rPr>
                <w:color w:val="000000" w:themeColor="text1"/>
                <w:sz w:val="20"/>
                <w:szCs w:val="20"/>
              </w:rPr>
              <w:t>–</w:t>
            </w:r>
            <w:r w:rsidR="3303E249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color w:val="000000" w:themeColor="text1"/>
                <w:sz w:val="20"/>
                <w:szCs w:val="20"/>
              </w:rPr>
              <w:t>2 osoby/ 1,5h</w:t>
            </w:r>
          </w:p>
          <w:p w14:paraId="33513845" w14:textId="2D3226D7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18.06.2024 – „Wizerunek w social mediach” – org. Polska Fundacja Przedsiębiorczości 1 osoba /1,5 h</w:t>
            </w:r>
          </w:p>
          <w:p w14:paraId="6EBF7E75" w14:textId="39001533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16.07.2024 – „Profesjonalna fotografia? Twój smartfon to potrafi! Praktyczne wskazówki i triki” </w:t>
            </w:r>
            <w:r w:rsidR="30533330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org. Good Culture </w:t>
            </w:r>
            <w:r w:rsidR="115A2D92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 osoba/ 1,5 h</w:t>
            </w:r>
          </w:p>
          <w:p w14:paraId="0B347925" w14:textId="47C731D2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30.07.2024 – „10 pomysłów na kreatywne grafiki biblioteczne z wykorzystaniem sztucznej inteligencji – org. Good Culture </w:t>
            </w:r>
            <w:r w:rsidR="147D87E1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1osoba/1,5 h</w:t>
            </w:r>
          </w:p>
          <w:p w14:paraId="33516F35" w14:textId="05486955" w:rsidR="0ABF1A91" w:rsidRDefault="23678AC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25.09.2024 webinar „Fenomen literatury Dalekiego Wschodu”, org. Fundację Good Culture 2 osoby/ 1h</w:t>
            </w:r>
          </w:p>
          <w:p w14:paraId="75D4B9B1" w14:textId="55C3451D" w:rsidR="0ABF1A91" w:rsidRDefault="23D9CB45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21.03, 25.04, 19.11.2024 Codzienne doskonalenie z Lean</w:t>
            </w:r>
            <w:r w:rsidR="1F16FC97" w:rsidRPr="410F219D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cykl spotkań – 1 osoba/ 6 h</w:t>
            </w:r>
          </w:p>
        </w:tc>
      </w:tr>
      <w:tr w:rsidR="61E2C1BC" w14:paraId="7A08583F" w14:textId="77777777" w:rsidTr="1BE528AC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C7F4D0" w14:textId="1F31B88E" w:rsidR="61E2C1BC" w:rsidRDefault="61E2C1BC" w:rsidP="61E2C1BC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564FF5D" w14:textId="5285F45A" w:rsidR="1BD6CA36" w:rsidRDefault="022758B6" w:rsidP="61E2C1BC">
            <w:pPr>
              <w:spacing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76FD8B01" w:rsidRPr="44C3C7BF">
              <w:rPr>
                <w:rFonts w:eastAsiaTheme="minorEastAsia"/>
                <w:color w:val="000000" w:themeColor="text1"/>
                <w:sz w:val="20"/>
                <w:szCs w:val="20"/>
              </w:rPr>
              <w:t>iblioteka Instytutu Kultury Europejskiej w Gnieźnie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1059A6" w14:textId="7871BCDA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Szkolenie: „Użytkowanie systemu Alma i wyszukiwarki Primo: prezentacja funkcjonalności dla bibliotek podłączanych w ramach NPRCz”</w:t>
            </w:r>
            <w:r w:rsidR="75AB2DFA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4-15 lutego 2024 roku, online</w:t>
            </w:r>
          </w:p>
          <w:p w14:paraId="2553417E" w14:textId="502972D5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Spotkanie z firmą Aleph Polska</w:t>
            </w:r>
            <w:r w:rsidR="79F7F5D2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23 stycznia 2024 roku, godz. 10.00, online</w:t>
            </w:r>
          </w:p>
          <w:p w14:paraId="2A2B87DD" w14:textId="3CF4AC5C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Szkolenie: „Deskryptor korporatywny – zasady redakcji i doboru”</w:t>
            </w:r>
            <w:r w:rsidR="1B5C212B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21 lutego 2024 roku, godz. 11.00-13.00 </w:t>
            </w:r>
          </w:p>
          <w:p w14:paraId="22228EDC" w14:textId="4A7EA6FC" w:rsidR="1BD6CA36" w:rsidRDefault="76C4882B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Szkolenie: „Deskryptor osobowy – zasady redakcji i doboru”</w:t>
            </w:r>
            <w:r w:rsidR="1BD6CA36">
              <w:br/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4 marca 2024 roku, godz. 11.00-13.00, online </w:t>
            </w:r>
          </w:p>
          <w:p w14:paraId="1070CDB7" w14:textId="73D74A67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Spotkanie z firmą Aleph Polska</w:t>
            </w:r>
            <w:r w:rsidR="07EBFBD0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21 marca 2024 roku, online </w:t>
            </w:r>
          </w:p>
          <w:p w14:paraId="1A187828" w14:textId="345D5E07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Warsztat w ramach Tygodnia Bibliotek: „Powiemy jak? Wyszukiwanie informacji i korzystanie z katalogów”, 9 maja 2024 roku </w:t>
            </w:r>
          </w:p>
          <w:p w14:paraId="08C38ADD" w14:textId="190DC181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Webinarium SBP: „Uczynić świat lepszym, czyli ekologicznie o bibliotece” (prowadzenie: dr Małgorzata Fedorowicz-Kruszewska) 7 lutego 2024 roku </w:t>
            </w:r>
          </w:p>
          <w:p w14:paraId="3AB68101" w14:textId="03CB5D57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Wystawa w Bibliotece IKE: „Profesor Paul Siegfried Jäkel – dorobek naukowy i Bibliotheca Jaekeliana”</w:t>
            </w:r>
            <w:r w:rsidR="68EA2FC7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kwiecień 2024 roku </w:t>
            </w:r>
          </w:p>
          <w:p w14:paraId="50363625" w14:textId="79E88B9E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Szkolenie: „Druki ulotne – katalogowanie z zastosowaniem przepisów katalogowania Biblioteki Narodowej” </w:t>
            </w:r>
            <w:r w:rsidR="1BD6CA36">
              <w:br/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15 maja 2024 roku, godz. 11.00-16.00, online </w:t>
            </w:r>
          </w:p>
          <w:p w14:paraId="3617D624" w14:textId="27881800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Szkolenie: „Przepisy katalogowania czasopism” </w:t>
            </w:r>
            <w:r w:rsidR="1BD6CA36">
              <w:br/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3 czerwca 2024 roku, godz. 10.00, online </w:t>
            </w:r>
          </w:p>
          <w:p w14:paraId="14018C35" w14:textId="7B1122C4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Webinar Elsevier Online Training Hub: „Jak promować e-zasoby w bibliotece?” </w:t>
            </w:r>
            <w:r w:rsidR="1BD6CA36">
              <w:br/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3 marca 2024 roku </w:t>
            </w:r>
          </w:p>
          <w:p w14:paraId="60D054E9" w14:textId="5D6723BA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Szkolenie: „Rejestracja bibliograficzna wariantów wydań” </w:t>
            </w:r>
            <w:r w:rsidR="1BD6CA36">
              <w:br/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8 października 2024 roku, godz. 10.00, online </w:t>
            </w:r>
          </w:p>
          <w:p w14:paraId="00131734" w14:textId="4B44E3D1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Spotkanie z Anną Święcicką z BN: „Zakładanie rekordów bibliograficznych i wzorcowych w edytorze metadanych” </w:t>
            </w:r>
            <w:r w:rsidR="1BD6CA36">
              <w:br/>
            </w: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2 grudnia 2024 roku, online </w:t>
            </w:r>
          </w:p>
          <w:p w14:paraId="3D99F232" w14:textId="751D7CC7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Szkolenie: „Katalogowanie audiobooków” </w:t>
            </w:r>
          </w:p>
          <w:p w14:paraId="6F37F18C" w14:textId="2B3CA7CB" w:rsidR="1BD6CA36" w:rsidRDefault="57BB4FF2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4 grudnia 2024 roku, godz. 10.00-15.00, online </w:t>
            </w:r>
          </w:p>
          <w:p w14:paraId="37F54519" w14:textId="15239B18" w:rsidR="1BD6CA36" w:rsidRDefault="4A8A3B83" w:rsidP="410F219D">
            <w:pPr>
              <w:spacing w:line="240" w:lineRule="auto"/>
              <w:ind w:left="45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Łączny czas szkoleń: 126 godzin </w:t>
            </w:r>
          </w:p>
        </w:tc>
      </w:tr>
      <w:tr w:rsidR="5BF96972" w14:paraId="5CCEC672" w14:textId="77777777" w:rsidTr="1BE528AC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3117BF" w14:textId="47A42A43" w:rsidR="5BF96972" w:rsidRDefault="5BF96972" w:rsidP="5BF96972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A19EFF" w14:textId="4BA03C26" w:rsidR="0F778ECB" w:rsidRDefault="0AC61383" w:rsidP="5BF96972">
            <w:pPr>
              <w:spacing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58402085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iblioteka Kampusu Ogrody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325704" w14:textId="3D9B4067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Szkolenie wstępne dla Redaktorów Wydziałowych Bazy Wiedzy (1,5 h) </w:t>
            </w:r>
          </w:p>
          <w:p w14:paraId="0B17A5E7" w14:textId="1722BF7C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>Użytkowanie systemu Alma i wyszukiwarki Primo: prezentacja funkcjonalności dla Bibliotek podłączanych w ramach NPRCz (9 h)</w:t>
            </w:r>
          </w:p>
          <w:p w14:paraId="06D56240" w14:textId="7598F6C6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Silna marka biblioteki i bibliotekarza - mit czy fakt? (2 h) </w:t>
            </w:r>
          </w:p>
          <w:p w14:paraId="27327E67" w14:textId="1A27163C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Deskryptory korporatywne (2,5 h) </w:t>
            </w:r>
          </w:p>
          <w:p w14:paraId="385AABED" w14:textId="081E0F37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Szkolenie BHP (8 h) </w:t>
            </w:r>
          </w:p>
          <w:p w14:paraId="5EEF7D95" w14:textId="7BA617FC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Zakup e-książek decyzją czytelnika, czyli poznajemy tajniki DDA (1 h) </w:t>
            </w:r>
          </w:p>
          <w:p w14:paraId="24AC27F2" w14:textId="795ABF66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Deskryptory osobowe (2,5 h) </w:t>
            </w:r>
          </w:p>
          <w:p w14:paraId="6EE4B7BC" w14:textId="6F91126A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Wyszukiwarka naukowa EDS vs Google - porównanie wyników wyszukiwania (1 h) </w:t>
            </w:r>
          </w:p>
          <w:p w14:paraId="656C89FA" w14:textId="21BC90FB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Źródła z zakresu literatury w bazie MLA International Bibliography with Full Text (1 h) </w:t>
            </w:r>
          </w:p>
          <w:p w14:paraId="0843590A" w14:textId="196A25FA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Zasady indeksowania deskryptorami Biblioteki Narodowej (1,5 h) </w:t>
            </w:r>
          </w:p>
          <w:p w14:paraId="5DFA1D61" w14:textId="33F90623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 xml:space="preserve">OMEGA: Spotkanie konsultacyjne dla użytkowników (1,5 h) </w:t>
            </w:r>
          </w:p>
          <w:p w14:paraId="6C8C8801" w14:textId="3B211AF6" w:rsidR="0F778ECB" w:rsidRDefault="0F8C1CA1" w:rsidP="6A09C7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A09C772">
              <w:rPr>
                <w:sz w:val="20"/>
                <w:szCs w:val="20"/>
              </w:rPr>
              <w:t>Jak szukać recenzowanych naukowo materiałów w bazach EBSCO? Warsztat tworzenia strategii wyszukiwawczych (1,5)</w:t>
            </w:r>
          </w:p>
          <w:p w14:paraId="7F6419F8" w14:textId="55D7300E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Warsztaty z zakresu mediów społecznościowych (2,5 h) </w:t>
            </w:r>
          </w:p>
          <w:p w14:paraId="4A81BAE1" w14:textId="619E3375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Napisz pracę badawczą z EBSCOhost: przegląd przydatnych narzędzi (1 h) </w:t>
            </w:r>
          </w:p>
          <w:p w14:paraId="28977D61" w14:textId="16F44B54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spotkanie redaktorów Bazy Wiedzy - osiągnięcia, aktywności pracowników naukowych (1 h) </w:t>
            </w:r>
          </w:p>
          <w:p w14:paraId="43A846CD" w14:textId="7DF2DE1E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Bazy EBSCO w ramach licencji krajowej (1 h) </w:t>
            </w:r>
          </w:p>
          <w:p w14:paraId="4EA23C58" w14:textId="6EE88182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Druki ulotne – katalogowanie (4 h) </w:t>
            </w:r>
          </w:p>
          <w:p w14:paraId="5586D29D" w14:textId="37B641FB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szkolenie z podstaw katalogowania (2 h) </w:t>
            </w:r>
          </w:p>
          <w:p w14:paraId="4D645B7F" w14:textId="435C4D1F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Tajniki wyszukiwania zaawansowanego na platformie EBSCOhost (0,5 h) </w:t>
            </w:r>
          </w:p>
          <w:p w14:paraId="72EAD16E" w14:textId="749177D8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>Książki elektroniczne w trzech prostych krokach (0,5 h)</w:t>
            </w:r>
          </w:p>
          <w:p w14:paraId="078B2716" w14:textId="3E6A7E4B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Przepisy katalogowania czasopism (6 h) </w:t>
            </w:r>
          </w:p>
          <w:p w14:paraId="6E81B098" w14:textId="0F02458D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Prawa autorskie w pracy bibliotekarza (2 h) </w:t>
            </w:r>
          </w:p>
          <w:p w14:paraId="4AFF4A77" w14:textId="1F60CD8A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Wyszukaj, pobierz i czytaj - e-książki EBSCO w 3 prostych krokach (0,5 h) </w:t>
            </w:r>
          </w:p>
          <w:p w14:paraId="3D7A4ECF" w14:textId="7D8875EB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>Przegląd nowego interfejsu platformy EBSCOhost (1 h)</w:t>
            </w:r>
          </w:p>
          <w:p w14:paraId="72983755" w14:textId="2A38E6BB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 NOWOŚĆ! LitBase (1 h) </w:t>
            </w:r>
          </w:p>
          <w:p w14:paraId="44AA394B" w14:textId="79C1664F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Poznaj nowy interfejs wyszukiwarki naukowej EDS (1 h) </w:t>
            </w:r>
          </w:p>
          <w:p w14:paraId="55B253DC" w14:textId="31C43D12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Lista publikacji Publication Finder: szybki dostęp do wszystkich czasopism i książek Twojej biblioteki (0,5 h) </w:t>
            </w:r>
          </w:p>
          <w:p w14:paraId="58114BFD" w14:textId="20FE0087" w:rsidR="0F778ECB" w:rsidRPr="00FE1018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lang w:val="en-GB"/>
              </w:rPr>
            </w:pPr>
            <w:r w:rsidRPr="00FE1018">
              <w:rPr>
                <w:sz w:val="20"/>
                <w:szCs w:val="20"/>
                <w:lang w:val="en-GB"/>
              </w:rPr>
              <w:t>Wyszukiwanie w bazie Education Source Ultimate (1 h)</w:t>
            </w:r>
          </w:p>
          <w:p w14:paraId="7AE25E3C" w14:textId="531DF28E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00FE1018">
              <w:rPr>
                <w:sz w:val="20"/>
                <w:szCs w:val="20"/>
                <w:lang w:val="en-GB"/>
              </w:rPr>
              <w:lastRenderedPageBreak/>
              <w:t xml:space="preserve"> </w:t>
            </w:r>
            <w:r w:rsidRPr="534CF873">
              <w:rPr>
                <w:sz w:val="20"/>
                <w:szCs w:val="20"/>
              </w:rPr>
              <w:t xml:space="preserve">Wprowadzenie do zasad katalogowania od podstaw w Bibliotece Głównej (2 x 3h) </w:t>
            </w:r>
          </w:p>
          <w:p w14:paraId="272DB8B4" w14:textId="767938F8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Wprowadzanie aktywności i osiągnięć do Bazy Wiedzy (1 h) </w:t>
            </w:r>
          </w:p>
          <w:p w14:paraId="3D0DB382" w14:textId="4D1F1D79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Rejestracja bibliograficzna wariantów wydań (3,5 h) </w:t>
            </w:r>
          </w:p>
          <w:p w14:paraId="2C5C9682" w14:textId="4CA2535A" w:rsidR="0F778ECB" w:rsidRDefault="0F8C1CA1" w:rsidP="534CF87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</w:pPr>
            <w:r w:rsidRPr="534CF873">
              <w:rPr>
                <w:sz w:val="20"/>
                <w:szCs w:val="20"/>
              </w:rPr>
              <w:t xml:space="preserve">Polska Bibliografia Naukowa - od publikacji do ewaluacji (2 h) </w:t>
            </w:r>
          </w:p>
        </w:tc>
      </w:tr>
      <w:tr w:rsidR="7F9B15A1" w14:paraId="6A8F8D07" w14:textId="77777777" w:rsidTr="1BE528AC">
        <w:trPr>
          <w:trHeight w:val="108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2D5983" w14:textId="3C8990B2" w:rsidR="7F9B15A1" w:rsidRDefault="7F9B15A1" w:rsidP="7999B2E3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FF4C79" w14:textId="5EE656CC" w:rsidR="26DBA912" w:rsidRDefault="45E09757" w:rsidP="7999B2E3">
            <w:pPr>
              <w:spacing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Nadnoteckiego Instytutu w Pile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03E8D5" w14:textId="54FB1688" w:rsidR="364113B1" w:rsidRDefault="0180D9CE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Szkolenie online o nazwie „Poznaj bazy EBSCO dostępne w ramach licencji krajowej EBSCO” – 1h, </w:t>
            </w:r>
          </w:p>
          <w:p w14:paraId="7E374B2D" w14:textId="00C10621" w:rsidR="364113B1" w:rsidRDefault="0180D9CE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online o nazwie „Przegląd narzędzi EBSCOhost przydatnych w pracy badawczej” – 1h, </w:t>
            </w:r>
          </w:p>
          <w:p w14:paraId="440F654B" w14:textId="2A654021" w:rsidR="364113B1" w:rsidRDefault="0180D9CE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Szkolenie online dla bibliotekarzy dotyczące systemu Alma, </w:t>
            </w:r>
          </w:p>
          <w:p w14:paraId="7916DD9D" w14:textId="53EDED95" w:rsidR="364113B1" w:rsidRDefault="14F3DFA8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online </w:t>
            </w:r>
            <w:r w:rsidR="2CCA9B74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Katalogowanie audiobooków</w:t>
            </w:r>
            <w:r w:rsidR="5DD9AE15" w:rsidRPr="410F219D">
              <w:rPr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- 4h, </w:t>
            </w:r>
          </w:p>
          <w:p w14:paraId="389662B4" w14:textId="41FD7962" w:rsidR="364113B1" w:rsidRDefault="14F3DFA8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online </w:t>
            </w:r>
            <w:r w:rsidR="1E56D7DC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Katalogowanie publikacji elektronicznych" organizowane przez Bibliotekę Narodową </w:t>
            </w:r>
            <w:r w:rsidR="46E052AE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3h,  </w:t>
            </w:r>
          </w:p>
          <w:p w14:paraId="7F28A55A" w14:textId="714237F8" w:rsidR="364113B1" w:rsidRDefault="14F3DFA8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online </w:t>
            </w:r>
            <w:r w:rsidR="59DA4FC2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Druki ulotne – katalogowanie z zastosowaniem przepisów katalogowania Biblioteki Narodowej</w:t>
            </w:r>
            <w:r w:rsidR="7F170325" w:rsidRPr="410F219D">
              <w:rPr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organizowane przez Bibliotekę Narodową - 4h, </w:t>
            </w:r>
          </w:p>
          <w:p w14:paraId="76AA6B64" w14:textId="31C5274C" w:rsidR="364113B1" w:rsidRDefault="14F3DFA8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online </w:t>
            </w:r>
            <w:r w:rsidR="1639CE44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Deskryptor osobowy – zasady redakcji i doboru</w:t>
            </w:r>
            <w:r w:rsidR="06566996" w:rsidRPr="410F219D">
              <w:rPr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organizowane przez Bibliotekę Narodową - 2h, </w:t>
            </w:r>
          </w:p>
          <w:p w14:paraId="637DCC1E" w14:textId="5703631C" w:rsidR="364113B1" w:rsidRDefault="14F3DFA8" w:rsidP="410F21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online </w:t>
            </w:r>
            <w:r w:rsidR="33D6AC25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Deskryptor korporatywny – zasady redakcji i doboru</w:t>
            </w:r>
            <w:r w:rsidR="768A3993" w:rsidRPr="410F219D">
              <w:rPr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organizowane przez Bibliotekę Narodową </w:t>
            </w:r>
            <w:r w:rsidR="1DDDCA38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2h, </w:t>
            </w:r>
          </w:p>
          <w:p w14:paraId="518FA994" w14:textId="04BA6323" w:rsidR="364113B1" w:rsidRDefault="0180D9CE" w:rsidP="4E3BE32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z katalogowania z p. Katarzyną Marszałek z Biblioteki Uniwersyteckiej – 13 h</w:t>
            </w:r>
          </w:p>
        </w:tc>
      </w:tr>
      <w:tr w:rsidR="0ABF1A91" w14:paraId="3787CB0B" w14:textId="77777777" w:rsidTr="1BE528AC">
        <w:trPr>
          <w:trHeight w:val="57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A28140" w14:textId="5BAC48A6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A03A91" w14:textId="5EAB96A2" w:rsidR="4CDB88C7" w:rsidRDefault="4894ED94" w:rsidP="7999B2E3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Studium Językowego</w:t>
            </w:r>
          </w:p>
          <w:p w14:paraId="2F64B41A" w14:textId="184C5630" w:rsidR="48055E71" w:rsidRDefault="48055E71" w:rsidP="7999B2E3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A954EB" w14:textId="5A0FD11F" w:rsidR="0ABF1A91" w:rsidRDefault="27AAAA1E" w:rsidP="4E3BE32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14.02.2024 “Użytkowanie</w:t>
            </w:r>
            <w:r w:rsidR="16C08188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systemu Alma i wyszukiwarki Primo”, „Katalogowanie”, (ok 4 h)</w:t>
            </w:r>
          </w:p>
          <w:p w14:paraId="16E3A19E" w14:textId="65489897" w:rsidR="0ABF1A91" w:rsidRDefault="16C08188" w:rsidP="4E3BE32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  <w:lang w:val="fr-FR"/>
              </w:rPr>
              <w:t xml:space="preserve">21.02.2024 „ Deskryptory korporatywne”, (ok 3 h) </w:t>
            </w:r>
          </w:p>
          <w:p w14:paraId="6028685B" w14:textId="6CC50F3A" w:rsidR="0ABF1A91" w:rsidRDefault="3A83EFBA" w:rsidP="4E3BE32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04.03.2024 „Deskryptory osobowe” (ok 3 h)</w:t>
            </w:r>
          </w:p>
          <w:p w14:paraId="7294E260" w14:textId="5E3197CD" w:rsidR="0ABF1A91" w:rsidRDefault="3A83EFBA" w:rsidP="4E3BE32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25.04, 20.05., 27.06. 2024, szkolenie Alma w BUP. (8 – 10h)</w:t>
            </w:r>
          </w:p>
          <w:p w14:paraId="64E3C0AD" w14:textId="5ED023D3" w:rsidR="0ABF1A91" w:rsidRDefault="3A83EFBA" w:rsidP="410F219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7-8.02 2024 uczestnictwo w</w:t>
            </w:r>
            <w:r w:rsidR="2E081813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="0F48C510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Forum Administracji” organizowanym przez UAM</w:t>
            </w:r>
            <w:r w:rsidR="7A871C1B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color w:val="000000" w:themeColor="text1"/>
                <w:sz w:val="20"/>
                <w:szCs w:val="20"/>
              </w:rPr>
              <w:t>dla pracowników administracyjnych i bibliotecznych pt. „Dobrostan i Jakość. (2 dni)</w:t>
            </w:r>
          </w:p>
          <w:p w14:paraId="53E4C4F2" w14:textId="108C5B12" w:rsidR="0ABF1A91" w:rsidRDefault="0DC6E5FB" w:rsidP="4E3BE32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117338A7">
              <w:rPr>
                <w:color w:val="000000" w:themeColor="text1"/>
                <w:sz w:val="20"/>
                <w:szCs w:val="20"/>
              </w:rPr>
              <w:t xml:space="preserve">Szkolenia/ instruktaże </w:t>
            </w:r>
            <w:r w:rsidR="37133D9E" w:rsidRPr="117338A7">
              <w:rPr>
                <w:color w:val="000000" w:themeColor="text1"/>
                <w:sz w:val="20"/>
                <w:szCs w:val="20"/>
              </w:rPr>
              <w:t>online z</w:t>
            </w:r>
            <w:r w:rsidRPr="117338A7">
              <w:rPr>
                <w:color w:val="000000" w:themeColor="text1"/>
                <w:sz w:val="20"/>
                <w:szCs w:val="20"/>
              </w:rPr>
              <w:t xml:space="preserve"> systemu </w:t>
            </w:r>
            <w:r w:rsidR="5BDCAEF9" w:rsidRPr="117338A7">
              <w:rPr>
                <w:color w:val="000000" w:themeColor="text1"/>
                <w:sz w:val="20"/>
                <w:szCs w:val="20"/>
              </w:rPr>
              <w:t>Alma -</w:t>
            </w:r>
            <w:r w:rsidRPr="117338A7">
              <w:rPr>
                <w:color w:val="000000" w:themeColor="text1"/>
                <w:sz w:val="20"/>
                <w:szCs w:val="20"/>
              </w:rPr>
              <w:t xml:space="preserve"> ok 30 h</w:t>
            </w:r>
          </w:p>
        </w:tc>
      </w:tr>
      <w:tr w:rsidR="0ABF1A91" w14:paraId="1963AB6D" w14:textId="77777777" w:rsidTr="1BE528AC">
        <w:trPr>
          <w:trHeight w:val="57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C8C755" w14:textId="0C0B7BBE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1B81D5" w14:textId="3EABCD4F" w:rsidR="67FA8A84" w:rsidRDefault="1D1B7B7F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Biologii</w:t>
            </w:r>
          </w:p>
          <w:p w14:paraId="7B302162" w14:textId="49580B39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16AEB9" w14:textId="476ABA42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IV Forum Administracji UAM – 3 os. /14h</w:t>
            </w:r>
          </w:p>
          <w:p w14:paraId="7873F620" w14:textId="63E13485" w:rsidR="0ABF1A91" w:rsidRDefault="0117A0C9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Szkolenia wstępne dla nowo zatrudnionych pracowników bibliotek – 2 os. /5 dni</w:t>
            </w:r>
          </w:p>
          <w:p w14:paraId="46CF0957" w14:textId="509FDD96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Webinarium on-line dotyczące startu projektu ,,Kierunek Rozwój’’ tj. Systemu motywacji, ocen i rozwoju kompetencji zawodowych pracowników niebędących nauczycielami akademickimi – 2os. /1,5 h</w:t>
            </w:r>
          </w:p>
          <w:p w14:paraId="0A56CC3B" w14:textId="39B6A012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Warsztaty dla pracowników prowadzących profile BJO w mediach społecznościowych - 2 os. /2,5h</w:t>
            </w:r>
          </w:p>
          <w:p w14:paraId="6067B13D" w14:textId="36D70238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Szkolenie: Zasady indeksowania Deskryptorami Biblioteki Narodowej w BUP – 2 os. /1,5h</w:t>
            </w:r>
          </w:p>
          <w:p w14:paraId="464E3850" w14:textId="2CBA0B40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z podstaw katalogowania prowadzone w BUP – 2 os. /3,5h</w:t>
            </w:r>
          </w:p>
          <w:p w14:paraId="711C0D35" w14:textId="157BCD8E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Spotkanie konsultacyjne liderów katalogowania wydawnictw zawartych oraz ciągłych w Bibliotece Filologicznej Novum – 3 os. /1,5h</w:t>
            </w:r>
          </w:p>
          <w:p w14:paraId="55C4A942" w14:textId="0E6BF327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Prawo autorskie w pracy bibliotekarza – 2 os. /1,45h</w:t>
            </w:r>
          </w:p>
          <w:p w14:paraId="5D96B393" w14:textId="0E8213D4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na platformie MS Teams z obsługi portalu pracownika - moduł nieobecności 5os. /1h</w:t>
            </w:r>
          </w:p>
          <w:p w14:paraId="76409C5D" w14:textId="38C1AC12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Szkolenia online z nowego systemu bibliotecznego ALMA - 3 os. /2h</w:t>
            </w:r>
          </w:p>
          <w:p w14:paraId="134AC74B" w14:textId="413D1232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Poznaj bazy EBSCO dostępne w ramach licencji krajowej dla </w:t>
            </w:r>
            <w:r w:rsidRPr="4E3BE325">
              <w:rPr>
                <w:color w:val="000000" w:themeColor="text1"/>
                <w:sz w:val="20"/>
                <w:szCs w:val="20"/>
              </w:rPr>
              <w:lastRenderedPageBreak/>
              <w:t>wszystkich uczelni w Polsce – 2 os. /1h</w:t>
            </w:r>
          </w:p>
          <w:p w14:paraId="314EA80A" w14:textId="66499C69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E - książki i czasopisma z bazą Academic Research Source – 2 os. /1h)</w:t>
            </w:r>
          </w:p>
          <w:p w14:paraId="103B647A" w14:textId="33F03902" w:rsidR="0ABF1A91" w:rsidRDefault="61C3DA74" w:rsidP="1BE528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1BE528AC">
              <w:rPr>
                <w:color w:val="000000" w:themeColor="text1"/>
                <w:sz w:val="20"/>
                <w:szCs w:val="20"/>
              </w:rPr>
              <w:t xml:space="preserve">Użytkowanie systemu Alma i wyszukiwarki Primo: prezentacja funkcjonalności dla Bibliotek podłączanych w ramach NPRCz </w:t>
            </w:r>
            <w:r w:rsidR="588422E3" w:rsidRPr="1BE528AC">
              <w:rPr>
                <w:color w:val="000000" w:themeColor="text1"/>
                <w:sz w:val="20"/>
                <w:szCs w:val="20"/>
              </w:rPr>
              <w:t>–</w:t>
            </w:r>
            <w:r w:rsidRPr="1BE528AC">
              <w:rPr>
                <w:color w:val="000000" w:themeColor="text1"/>
                <w:sz w:val="20"/>
                <w:szCs w:val="20"/>
              </w:rPr>
              <w:t xml:space="preserve"> 4 os. /5h</w:t>
            </w:r>
          </w:p>
          <w:p w14:paraId="500D49D9" w14:textId="557987AF" w:rsidR="0ABF1A91" w:rsidRDefault="0117A0C9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Cykl szkoleń </w:t>
            </w:r>
            <w:r w:rsidR="59C3BB8E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Napisz pracę licencjacką i magisterską z EBSCO!" </w:t>
            </w:r>
            <w:r w:rsidR="0D113594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Jak szukać recenzowanych naukowo materiałów w bazach EBSCO? Warsztat tworzenia strategii wyszukiwawczych. </w:t>
            </w:r>
            <w:r w:rsidR="046867F1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2 os. /1h - Przegląd przydatnych funkcji platformy EBSCOhost – 2 os. /45 min.</w:t>
            </w:r>
          </w:p>
          <w:p w14:paraId="59AAE3E6" w14:textId="055C4016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Zakup e-książek decyzją czytelnika, czyli poznajemy tajniki DDA – 2 os. /30 min</w:t>
            </w:r>
          </w:p>
          <w:p w14:paraId="5AB3860B" w14:textId="76288DEA" w:rsidR="0ABF1A91" w:rsidRDefault="0117A0C9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E- książki EBSCO. Jak czytać, zapisywać fragmenty i pobierać całe tytuły? </w:t>
            </w:r>
            <w:r w:rsidR="14ECE739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2 os. /30 min.</w:t>
            </w:r>
          </w:p>
          <w:p w14:paraId="1DDFA3F1" w14:textId="31AA2A1C" w:rsidR="0ABF1A91" w:rsidRDefault="0117A0C9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Wyjazd szkoleniowo</w:t>
            </w:r>
            <w:r w:rsidR="4AF7B2CA" w:rsidRPr="410F219D">
              <w:rPr>
                <w:color w:val="000000" w:themeColor="text1"/>
                <w:sz w:val="20"/>
                <w:szCs w:val="20"/>
              </w:rPr>
              <w:t>-</w:t>
            </w:r>
            <w:r w:rsidRPr="410F219D">
              <w:rPr>
                <w:color w:val="000000" w:themeColor="text1"/>
                <w:sz w:val="20"/>
                <w:szCs w:val="20"/>
              </w:rPr>
              <w:t>integracyjny do Gniezna – 3 os. /11h</w:t>
            </w:r>
          </w:p>
          <w:p w14:paraId="52A38A98" w14:textId="391483FF" w:rsidR="0ABF1A91" w:rsidRDefault="0117A0C9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z przepisów katalogowania czasopism prowadzone przez BN </w:t>
            </w:r>
            <w:r w:rsidR="337A3AA7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2 os. / 6h</w:t>
            </w:r>
          </w:p>
          <w:p w14:paraId="2944ED8F" w14:textId="7DBA9AC9" w:rsidR="0ABF1A91" w:rsidRDefault="0117A0C9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Jak promować e-zasoby w bibliotece? Webinarium Elsevier – 1 os. /1,15h</w:t>
            </w:r>
          </w:p>
          <w:p w14:paraId="71E33D43" w14:textId="6B8CB30B" w:rsidR="0ABF1A91" w:rsidRDefault="0117A0C9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BN </w:t>
            </w:r>
            <w:r w:rsidR="1842E142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Rejestracja bibliograficzna wariantów wydań </w:t>
            </w:r>
            <w:r w:rsidR="2EA84830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3 os. /3,5h</w:t>
            </w:r>
          </w:p>
          <w:p w14:paraId="4AD33A7B" w14:textId="30227965" w:rsidR="0ABF1A91" w:rsidRDefault="0117A0C9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BN </w:t>
            </w:r>
            <w:r w:rsidR="58DCF1E9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Deskryptor osobowy – zasady redakcji i doboru 2 os. /2h</w:t>
            </w:r>
          </w:p>
          <w:p w14:paraId="38B7073D" w14:textId="52A63BAE" w:rsidR="0ABF1A91" w:rsidRDefault="0117A0C9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Webinar: Repozytorium danych badawczych w oparciu o oprogramowanie Omega-PSIR i dodatkowe moduły </w:t>
            </w:r>
            <w:r w:rsidR="2D9B2311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 os. /4h</w:t>
            </w:r>
          </w:p>
          <w:p w14:paraId="0920C3D6" w14:textId="0AA98B79" w:rsidR="0ABF1A91" w:rsidRDefault="0117A0C9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Webinar: Nowe oblicze Writefull for Word z funkcjami AI – 1 os. /1h</w:t>
            </w:r>
          </w:p>
          <w:p w14:paraId="2C3E6E59" w14:textId="29603874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z Almy testowej prowadzone przez BN – 2 os. /2h</w:t>
            </w:r>
          </w:p>
          <w:p w14:paraId="476A8F33" w14:textId="3A811A75" w:rsidR="0ABF1A91" w:rsidRDefault="6BC9EBA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PBN – od publikacji do ewaluacji – 1 os. /2h</w:t>
            </w:r>
          </w:p>
        </w:tc>
      </w:tr>
      <w:tr w:rsidR="0ABF1A91" w14:paraId="2367A01B" w14:textId="77777777" w:rsidTr="1BE528AC">
        <w:trPr>
          <w:trHeight w:val="57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73CBFA" w14:textId="55A8A3D6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241C57" w14:textId="24029A49" w:rsidR="7C2CE959" w:rsidRDefault="2CC27190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Chemii</w:t>
            </w:r>
          </w:p>
          <w:p w14:paraId="47A221CD" w14:textId="343D2651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7674F9" w14:textId="30365512" w:rsidR="0ABF1A91" w:rsidRDefault="0D20892D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Kierunek rozwoju oceny pracownika niebędącego nauczycielem (5.02.24 Taborska 1,5 godz.) </w:t>
            </w:r>
          </w:p>
          <w:p w14:paraId="73C03F14" w14:textId="5FA9BD18" w:rsidR="0ABF1A91" w:rsidRDefault="0D20892D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Szkolenia z Almy (14-15.02.24 Taborska 3,5 godz.) </w:t>
            </w:r>
          </w:p>
          <w:p w14:paraId="2D50934B" w14:textId="08D91E67" w:rsidR="0ABF1A91" w:rsidRDefault="0D20892D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Zrozumieć współczesną młodzież z pokolenia Z (12.03.24 Szalaty-Bujakowska, Konowalczyk, Taborska, 2 godz.) </w:t>
            </w:r>
          </w:p>
          <w:p w14:paraId="1F426C02" w14:textId="71FD4926" w:rsidR="0ABF1A91" w:rsidRDefault="0D20892D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Scopus AI. Rewolucja w badaniach naukowych za pomocą sztucznej inteligencji (22.04.24 Taborska, 1,5 godz.) </w:t>
            </w:r>
          </w:p>
          <w:p w14:paraId="4AA0005F" w14:textId="066C171B" w:rsidR="0ABF1A91" w:rsidRDefault="0D20892D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Baza Wiedzy: aktywność i osiągnięcia (29.05.24 Taborska, 1,5 godz.) </w:t>
            </w:r>
          </w:p>
          <w:p w14:paraId="41218C68" w14:textId="2B3F23CB" w:rsidR="0ABF1A91" w:rsidRDefault="646AB363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Ewaluacja 2022-2025 </w:t>
            </w:r>
            <w:r w:rsidR="46780278" w:rsidRPr="410F219D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OPI (12.09.24, 19.09.24 Taborska, 3 godz.)  </w:t>
            </w:r>
          </w:p>
          <w:p w14:paraId="4917614A" w14:textId="19E4E1EE" w:rsidR="0ABF1A91" w:rsidRDefault="0D20892D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Szkolenie PBN – Od publikacji do ewaluacji (30.09.24, Taborska 1,5 godz.)</w:t>
            </w:r>
          </w:p>
          <w:p w14:paraId="08B3768A" w14:textId="620525BE" w:rsidR="0ABF1A91" w:rsidRDefault="4D0B618A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Kursy językowe: Języka angielskiego (Konowalczyk, 30 godz.) </w:t>
            </w:r>
            <w:r w:rsidRPr="4E3BE325">
              <w:rPr>
                <w:color w:val="000000" w:themeColor="text1"/>
              </w:rPr>
              <w:t xml:space="preserve"> </w:t>
            </w:r>
          </w:p>
        </w:tc>
      </w:tr>
      <w:tr w:rsidR="638C8E44" w14:paraId="0F76B458" w14:textId="77777777" w:rsidTr="1BE528AC">
        <w:trPr>
          <w:trHeight w:val="32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A3E058" w14:textId="2B932E17" w:rsidR="638C8E44" w:rsidRDefault="638C8E44" w:rsidP="7999B2E3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269820" w14:textId="4A27EF30" w:rsidR="5CC31E92" w:rsidRDefault="638379AE" w:rsidP="7999B2E3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</w:t>
            </w:r>
            <w:r w:rsidR="197BEDD6"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iblioteka Wydziału Filologii Polskiej i Klasycznej 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501CCB" w14:textId="3A951916" w:rsidR="5CC31E92" w:rsidRDefault="7EB52A5F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Udział w szkoleniach on-line dotyczących katalogowania według zasad BN (4 os./6h)  </w:t>
            </w:r>
          </w:p>
          <w:p w14:paraId="4A0792FB" w14:textId="2A02F2F3" w:rsidR="5CC31E92" w:rsidRDefault="7EB52A5F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Udział w szkoleniach z dostępem do bazy testowej ALMY (4 os./6h) </w:t>
            </w:r>
          </w:p>
          <w:p w14:paraId="79BD5A89" w14:textId="6107BA76" w:rsidR="5CC31E92" w:rsidRDefault="63D73A3E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Udział w szkoleniach nt. wyszukiwarki Primo (4 os./6 h.) </w:t>
            </w:r>
          </w:p>
          <w:p w14:paraId="3E88330F" w14:textId="3B39D80C" w:rsidR="5CC31E92" w:rsidRDefault="7EB52A5F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Udział w wyjeździe szkoleniowym bibliotekarzy BJO do Gniezna (4 os./8 h) </w:t>
            </w:r>
          </w:p>
          <w:p w14:paraId="160D3759" w14:textId="0B12957E" w:rsidR="5CC31E92" w:rsidRDefault="7EB52A5F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Udział w szkoleniu z prawa autorskiego (1 os./6 h) </w:t>
            </w:r>
          </w:p>
          <w:p w14:paraId="6D95DD71" w14:textId="24B96524" w:rsidR="5CC31E92" w:rsidRDefault="58CF9A94" w:rsidP="4E3BE325">
            <w:pPr>
              <w:pStyle w:val="Akapitzlist"/>
              <w:spacing w:after="0" w:line="240" w:lineRule="auto"/>
              <w:ind w:left="36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</w:t>
            </w:r>
            <w:r w:rsidR="503D2EE8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Kursy językowe</w:t>
            </w:r>
            <w:r w:rsidR="772991AE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:</w:t>
            </w:r>
          </w:p>
          <w:p w14:paraId="08C135AA" w14:textId="3C8CDB43" w:rsidR="5CC31E92" w:rsidRDefault="7EB52A5F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Kurs j. angielskiego (2 os.)  </w:t>
            </w:r>
          </w:p>
        </w:tc>
      </w:tr>
      <w:tr w:rsidR="0ABF1A91" w14:paraId="20028334" w14:textId="77777777" w:rsidTr="1BE528AC">
        <w:trPr>
          <w:trHeight w:val="8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E6DB79" w14:textId="22850B88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C1CBC7" w14:textId="737D57DE" w:rsidR="1B3D0910" w:rsidRDefault="672D2AD8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Fizyki</w:t>
            </w:r>
            <w:r w:rsidR="02E4AA2C" w:rsidRPr="4E3BE32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i Astronomii </w:t>
            </w:r>
          </w:p>
          <w:p w14:paraId="557812F9" w14:textId="5090C830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D439774" w14:textId="276FA376" w:rsidR="0ABF1A91" w:rsidRDefault="04819B2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ebinarium programu SciFlow „Jak usprawnić proces pisania artykułów naukowych i prac dyplomowych korzystając z SciFlow</w:t>
            </w:r>
            <w:r w:rsidR="0E6FA3A9" w:rsidRPr="410F219D">
              <w:rPr>
                <w:color w:val="000000" w:themeColor="text1"/>
                <w:sz w:val="20"/>
                <w:szCs w:val="20"/>
              </w:rPr>
              <w:t>”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(18.01.2024) </w:t>
            </w:r>
            <w:r w:rsidR="4C883FBC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4 osoby x 1 h</w:t>
            </w:r>
          </w:p>
          <w:p w14:paraId="559A424F" w14:textId="07A10172" w:rsidR="0ABF1A91" w:rsidRDefault="1956E927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P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rezentacja systemu ALMA przez firmę Aleph – on-line (23.01.2024) - 3 osoby x 2 h</w:t>
            </w:r>
          </w:p>
          <w:p w14:paraId="0AA2930C" w14:textId="55791660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Vogue, Time, Newsweek, National Geographic, czyli popularne magazyny w wersji cyfrowej na platformie Flipster, webinarium EBSCO (25.01.2024) – 1 osoba x 0,5 h</w:t>
            </w:r>
          </w:p>
          <w:p w14:paraId="57BDE0A1" w14:textId="34B2DEC3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>A Right to Read without being Read: Data Collection and the Scholarly Record, United Nations Dag Hammarskjöld Library’s virtual session – on-line (25.01.2024) – 1 osoba x 1,5 h</w:t>
            </w:r>
          </w:p>
          <w:p w14:paraId="41D72902" w14:textId="7D56C14B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Godzinka z M365! </w:t>
            </w:r>
            <w:r w:rsidR="37742ADC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Poczta </w:t>
            </w:r>
            <w:r w:rsidR="0FECF510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Outlook </w:t>
            </w:r>
            <w:r w:rsidR="3AB53C83" w:rsidRPr="410F219D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410F219D">
              <w:rPr>
                <w:color w:val="000000" w:themeColor="text1"/>
                <w:sz w:val="20"/>
                <w:szCs w:val="20"/>
              </w:rPr>
              <w:t>webinarium CI (26.01.2024) – 1 osoba x 1,5 h</w:t>
            </w:r>
          </w:p>
          <w:p w14:paraId="54A34F45" w14:textId="1A3F4E63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webinarium on-line na temat projektu Kierunek Rozwój – Sekcja Rekrutacji i Rozwoju Zawodowego Pracowników - 3 osoby x 1,5 h  </w:t>
            </w:r>
          </w:p>
          <w:p w14:paraId="0B76AF07" w14:textId="54ADF25E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warsztaty psycho-edukacyjne – Emocje - siła niszcząca czy budująca </w:t>
            </w:r>
            <w:r w:rsidR="423CB3A4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stacjonarnie (31.01.2024) – 1 osoba x 2 h </w:t>
            </w:r>
          </w:p>
          <w:p w14:paraId="7999BA42" w14:textId="79F9F767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4E3BE325">
              <w:rPr>
                <w:color w:val="000000" w:themeColor="text1"/>
                <w:sz w:val="20"/>
                <w:szCs w:val="20"/>
                <w:lang w:val="en-US"/>
              </w:rPr>
              <w:t>Oxford Academic Journals – Oxford Journals Collection 2024, szkolenie on-line Oxford University Press (08.02.2024) – 1 osoba x 1 h</w:t>
            </w:r>
          </w:p>
          <w:p w14:paraId="673EED4B" w14:textId="79147041" w:rsidR="0ABF1A91" w:rsidRDefault="11BB2573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arsztaty psycho-edukacyjne – „Asertywność w pigułce” – stacjonarnie (8.02.2024) </w:t>
            </w:r>
            <w:r w:rsidR="148201D2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1 osoba x 2 h</w:t>
            </w:r>
          </w:p>
          <w:p w14:paraId="34DAEC2A" w14:textId="5B00CA33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Silna marka biblioteki i bibliotekarza </w:t>
            </w:r>
            <w:r w:rsidR="4738DC70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mit czy fakt? – webinarium SBP (9.02.2024) - 1 osoba x 1 h</w:t>
            </w:r>
          </w:p>
          <w:p w14:paraId="18C4A453" w14:textId="3AB6F2FC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E-książki EBSCO – jak czytać, zapisywać fragmenty i pobierać całe tytuły – webinarium (13.02.2024) </w:t>
            </w:r>
            <w:r w:rsidR="41F7667C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1 osoba x 1,5 h</w:t>
            </w:r>
          </w:p>
          <w:p w14:paraId="3106C53F" w14:textId="77F95BEE" w:rsidR="0ABF1A91" w:rsidRDefault="5FFE7CBC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zkolenie Użytkowanie systemu Alma i wyszukiwarki Primo: prezentacja funkcjonalności dla Bibliotek podłączanych w ramach NPRCz</w:t>
            </w:r>
            <w:r w:rsidR="2945641D" w:rsidRPr="410F219D">
              <w:rPr>
                <w:color w:val="000000" w:themeColor="text1"/>
                <w:sz w:val="20"/>
                <w:szCs w:val="20"/>
              </w:rPr>
              <w:t>”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Biblioteka Narodowa </w:t>
            </w:r>
            <w:r w:rsidR="3F00084A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on-line (14-15.02.2023) 4 osoby x 9 h</w:t>
            </w:r>
          </w:p>
          <w:p w14:paraId="1BC4E388" w14:textId="5090110D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Poznaj lokalne zasoby w popularnych bazach EBSCO – webinarium (20.02.2024) – 1 osoba x 1,5 h</w:t>
            </w:r>
          </w:p>
          <w:p w14:paraId="048C1582" w14:textId="3EFEEB84" w:rsidR="0ABF1A91" w:rsidRDefault="3C0016B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>S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zkolenie </w:t>
            </w:r>
            <w:r w:rsidR="735DC51A" w:rsidRPr="67C01232">
              <w:rPr>
                <w:color w:val="000000" w:themeColor="text1"/>
                <w:sz w:val="20"/>
                <w:szCs w:val="20"/>
              </w:rPr>
              <w:t>„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>Deskryptor korporatywny – zasady redakcji i doboru"</w:t>
            </w:r>
            <w:r w:rsidR="64285809" w:rsidRPr="67C01232">
              <w:rPr>
                <w:color w:val="000000" w:themeColor="text1"/>
                <w:sz w:val="20"/>
                <w:szCs w:val="20"/>
              </w:rPr>
              <w:t xml:space="preserve"> –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 BN </w:t>
            </w:r>
            <w:r w:rsidR="01BE3478" w:rsidRPr="67C01232">
              <w:rPr>
                <w:color w:val="000000" w:themeColor="text1"/>
                <w:sz w:val="20"/>
                <w:szCs w:val="20"/>
              </w:rPr>
              <w:t>–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 on-line (21.02. 2024</w:t>
            </w:r>
            <w:r w:rsidR="356545B2" w:rsidRPr="67C01232">
              <w:rPr>
                <w:color w:val="000000" w:themeColor="text1"/>
                <w:sz w:val="20"/>
                <w:szCs w:val="20"/>
              </w:rPr>
              <w:t>) 4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 osoby x 2 h</w:t>
            </w:r>
          </w:p>
          <w:p w14:paraId="552039E8" w14:textId="4BF1A00F" w:rsidR="0ABF1A91" w:rsidRDefault="4C97FC1C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„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Jak</w:t>
            </w:r>
            <w:r w:rsidR="70B36A0F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dobrze przeprowadzić rozmowę rozwojową z pracownikiem?” - projekt Kierunek Rozwój </w:t>
            </w:r>
            <w:r w:rsidR="31790300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stacjonarnie w Collegium Chemicum (27.02.2024) – 1 osoba x 1,5 h</w:t>
            </w:r>
          </w:p>
          <w:p w14:paraId="02A3F59B" w14:textId="29D533A4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Przegląd przydatnych funkcji platformy EBSCO-host – webinarium (28.02.2024) – 1 osoba x 2 h </w:t>
            </w:r>
          </w:p>
          <w:p w14:paraId="0CFF6849" w14:textId="69425C39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</w:t>
            </w:r>
            <w:r w:rsidR="7F27372A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>Deskryptor osobowy – zasady redakcji i doboru</w:t>
            </w:r>
            <w:r w:rsidR="4A49AEAF" w:rsidRPr="410F219D">
              <w:rPr>
                <w:color w:val="000000" w:themeColor="text1"/>
                <w:sz w:val="20"/>
                <w:szCs w:val="20"/>
              </w:rPr>
              <w:t>”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– BN – on-line (4.03.2024) </w:t>
            </w:r>
            <w:r w:rsidR="3B5B60CF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3 osoby x 2 h  </w:t>
            </w:r>
          </w:p>
          <w:p w14:paraId="3D46E561" w14:textId="0650C8F6" w:rsidR="0ABF1A91" w:rsidRDefault="7A9CA51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„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Zasady indeksowania Deskryptorami Biblioteki Narodowej</w:t>
            </w:r>
            <w:r w:rsidR="1397BC48" w:rsidRPr="410F219D">
              <w:rPr>
                <w:color w:val="000000" w:themeColor="text1"/>
                <w:sz w:val="20"/>
                <w:szCs w:val="20"/>
              </w:rPr>
              <w:t>”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lastRenderedPageBreak/>
              <w:t xml:space="preserve">opracowanie przedmiotowe </w:t>
            </w:r>
            <w:r w:rsidR="0F949CCE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stacjonarnie (19.03. 2024) – 2 osoby x 1,5 h </w:t>
            </w:r>
          </w:p>
          <w:p w14:paraId="75FAE5CA" w14:textId="14A603C5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Debata online „Nienauczyciele, nienaukowcy, niewidzialni pracownicy szkół wyższych i nauki”, Uniwersytet Śląski w Katowicach – on-line (20.03.2024) – 1 osoba x 3 h </w:t>
            </w:r>
          </w:p>
          <w:p w14:paraId="7C1A80AF" w14:textId="756E405E" w:rsidR="0ABF1A91" w:rsidRDefault="22AC1D8E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>S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potkanie z firmą Aleph Polska on-line (21.03.2024) </w:t>
            </w:r>
            <w:r w:rsidR="0E93C68C" w:rsidRPr="67C01232">
              <w:rPr>
                <w:color w:val="000000" w:themeColor="text1"/>
                <w:sz w:val="20"/>
                <w:szCs w:val="20"/>
              </w:rPr>
              <w:t>–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 3 osoby x 1,5 h  </w:t>
            </w:r>
          </w:p>
          <w:p w14:paraId="4005A94F" w14:textId="14713BCD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Co nowego w bazie Scopus i narzędziu SciVal – webinarium (26.03.2024) – 1 osoba x 2 h</w:t>
            </w:r>
          </w:p>
          <w:p w14:paraId="746D0C8E" w14:textId="2A8F1AB2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US"/>
              </w:rPr>
            </w:pP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Understanding the financial sustainability of institutional publishers and service providers in Europe. The dynamics of funding Diamond OA: Opportunities and Challenges. Learnings from the DIAMAS Project and other studies webinar (2.04.2024) </w:t>
            </w:r>
            <w:r w:rsidR="360DCD0C" w:rsidRPr="410F219D">
              <w:rPr>
                <w:color w:val="000000" w:themeColor="text1"/>
                <w:sz w:val="20"/>
                <w:szCs w:val="20"/>
                <w:lang w:val="en-US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 1 osoba x 1,5 h</w:t>
            </w:r>
          </w:p>
          <w:p w14:paraId="11923854" w14:textId="1D51C138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Tydzień Bibliotek 2024 – webinarium informacyjne, SBP, OSDW Azymut on-line (5.04.2024) 1 osoba x 1 h </w:t>
            </w:r>
          </w:p>
          <w:p w14:paraId="474D2B57" w14:textId="20964C26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US"/>
              </w:rPr>
            </w:pP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Publishing in Diamond Open Access, The 4EU+ Alliance Sorbonne University Library </w:t>
            </w:r>
            <w:r w:rsidR="337171D6"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webinarium (8.04.2024) – 1 osoba x 1,5 h </w:t>
            </w:r>
          </w:p>
          <w:p w14:paraId="0508140B" w14:textId="3341343A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Jak wyszukiwać literaturę naukową w bazie Scopus – webinarium (9.04.2024) – 1 osoba x 2 h </w:t>
            </w:r>
          </w:p>
          <w:p w14:paraId="4DE317D7" w14:textId="018E6D17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warsztaty dla pracowników prowadzących profile BJO w mediach społecznościowych – Biblioteka Collegium Historicum (10.04.2024) – 1 osoba x 2 h </w:t>
            </w:r>
          </w:p>
          <w:p w14:paraId="0329245C" w14:textId="6DCE24C3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Uczynić świat lepszym, czyli o koncepcji ekologicznej biblioteki, wykład on-line z cyklu „Z SBP o…” (17.04.2024) – 1 osoba x 1 h </w:t>
            </w:r>
          </w:p>
          <w:p w14:paraId="1B07F6D3" w14:textId="3D9F154E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US"/>
              </w:rPr>
            </w:pP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Predatory publishers and identity fraud – how to identify dubious providers, The 4EU+ Alliance, Sorbonne University Library </w:t>
            </w:r>
            <w:r w:rsidR="4B86805A" w:rsidRPr="410F219D">
              <w:rPr>
                <w:color w:val="000000" w:themeColor="text1"/>
                <w:sz w:val="20"/>
                <w:szCs w:val="20"/>
                <w:lang w:val="en-US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 webinarium (17.04.2024) – 1 osoba x 1 h </w:t>
            </w:r>
          </w:p>
          <w:p w14:paraId="7F53F7AE" w14:textId="1B1704C6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Scopus, SciVal, rankingi </w:t>
            </w:r>
            <w:r w:rsidR="51365036" w:rsidRPr="410F219D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co warto wiedzieć – webinarium (18.04.2024) – 1 osoba x 1 h </w:t>
            </w:r>
          </w:p>
          <w:p w14:paraId="426494A2" w14:textId="4C5CAB2F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Jak wygląda marketing w działalności bibliotek? podcast SBP on-line (19.04.2024) – 1 osoba x 0,5 h </w:t>
            </w:r>
          </w:p>
          <w:p w14:paraId="6EC37322" w14:textId="6FA741C2" w:rsidR="0ABF1A91" w:rsidRDefault="19F38430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warsztaty psycho-edukacyjne: „Jak dbać o odporność psychiczną”</w:t>
            </w:r>
            <w:r w:rsidR="7C7BF2AB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– on-line (24.04.2024) – 1 osoba x 2h </w:t>
            </w:r>
          </w:p>
          <w:p w14:paraId="7306017D" w14:textId="7CF1361B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Praca w nowym interfejsie Scival </w:t>
            </w:r>
            <w:r w:rsidR="7948F40D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webinarium (8.05.2024) – 1 osoba x 1,5 h </w:t>
            </w:r>
          </w:p>
          <w:p w14:paraId="44FD7179" w14:textId="6215A839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 xml:space="preserve">Digital threats to the achievement of the SDGs: Libraries as the target, Dag Hammarskjöld Library, 9th Multi-stakeholder Forum on Science, Technology and Innovation for the SDGs - webinarium (9.05.2024) – 1 osoba x 1,5 h </w:t>
            </w:r>
          </w:p>
          <w:p w14:paraId="3D7E12A1" w14:textId="61B73422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AI i prawo </w:t>
            </w:r>
            <w:r w:rsidR="549CCB9A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regulacje oraz wyzwania, webinarium w ramach cyklu H[AI] Five, CODE:ME i Urząd Miasta Poznania (14.05.2024) – 1 osoba x 2 h </w:t>
            </w:r>
          </w:p>
          <w:p w14:paraId="1248DE9A" w14:textId="5CBA1BA0" w:rsidR="0ABF1A91" w:rsidRDefault="7CB61BEF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zkolenie </w:t>
            </w:r>
            <w:r w:rsidR="4D2E7142" w:rsidRPr="410F219D">
              <w:rPr>
                <w:color w:val="000000" w:themeColor="text1"/>
                <w:sz w:val="20"/>
                <w:szCs w:val="20"/>
              </w:rPr>
              <w:t>„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Druki ulotne – katalogowanie z zastosowaniem przepisów katalogowania Biblioteki Narodowej</w:t>
            </w:r>
            <w:r w:rsidR="20E884F0" w:rsidRPr="410F219D">
              <w:rPr>
                <w:color w:val="000000" w:themeColor="text1"/>
                <w:sz w:val="20"/>
                <w:szCs w:val="20"/>
              </w:rPr>
              <w:t>”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on-line  (15.05.2024) </w:t>
            </w:r>
            <w:r w:rsidR="31170582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4 osoby x 4 h  </w:t>
            </w:r>
          </w:p>
          <w:p w14:paraId="23E57FD5" w14:textId="7C38CF0E" w:rsidR="0ABF1A91" w:rsidRDefault="02580405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zkolenie „Aktywności i osiągnięcia w BW UAM” – BU Omega on-line (16.05.2024) – 2 osoby x 1 h  </w:t>
            </w:r>
          </w:p>
          <w:p w14:paraId="69B90010" w14:textId="21B0E983" w:rsidR="0ABF1A91" w:rsidRDefault="0CE977D2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zkolenie „Przepisy katalogowania czasopism” </w:t>
            </w:r>
            <w:r w:rsidR="2F5556A0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BN on-line (3.06.2024) - 3 osoby x 6 h  </w:t>
            </w:r>
          </w:p>
          <w:p w14:paraId="5CEE05C9" w14:textId="7C623344" w:rsidR="0ABF1A91" w:rsidRDefault="1B6303EE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yjazd szkoleniowo-integracyjny dla pracowników BJO do Instytutu Kultury Europejskiej w Gnieźnie (4.06.2024) – 3 osoby x 8 h </w:t>
            </w:r>
          </w:p>
          <w:p w14:paraId="2FB56F28" w14:textId="66E72879" w:rsidR="0ABF1A91" w:rsidRDefault="5E4092AF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potkanie z prof. Rafałem Sikorskim na temat prawa autorskiego w pracy bibliotekarza – WPiA (5.06.2024) – 1 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lastRenderedPageBreak/>
              <w:t xml:space="preserve">osoba x 2 h </w:t>
            </w:r>
          </w:p>
          <w:p w14:paraId="64C107B8" w14:textId="0B39D6D4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 xml:space="preserve">Exploring Opportunities and Challenges at the Intersection of Open Science and Artificial Intelligence – webinarium, UNESCO and The Royal Society (6.06.2024) – 1 osoba x 2 h </w:t>
            </w:r>
          </w:p>
          <w:p w14:paraId="3F3CDAE7" w14:textId="3F2FBBC5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 xml:space="preserve">How to publish with Oxford Journals – online (11.06.2024) – 1 osoba x 3 h </w:t>
            </w:r>
          </w:p>
          <w:p w14:paraId="3F6B8B16" w14:textId="7F56751A" w:rsidR="0ABF1A91" w:rsidRDefault="73C4E922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zkolenie </w:t>
            </w:r>
            <w:r w:rsidR="1C82C543" w:rsidRPr="410F219D">
              <w:rPr>
                <w:color w:val="000000" w:themeColor="text1"/>
                <w:sz w:val="20"/>
                <w:szCs w:val="20"/>
              </w:rPr>
              <w:t>„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Katalogowanie publikacji elektronicznych</w:t>
            </w:r>
            <w:r w:rsidR="079B4412" w:rsidRPr="410F219D">
              <w:rPr>
                <w:color w:val="000000" w:themeColor="text1"/>
                <w:sz w:val="20"/>
                <w:szCs w:val="20"/>
              </w:rPr>
              <w:t>”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– BN on-line (18.06.2024) – 4 osoby x 3,5 h</w:t>
            </w:r>
          </w:p>
          <w:p w14:paraId="6FA91DDF" w14:textId="207866BC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Portal Pracownika - Raporty oraz zmiany w ZP – webinarium (2.07.2024) – 1 osoba x 1 h</w:t>
            </w:r>
          </w:p>
          <w:p w14:paraId="3005FA35" w14:textId="18F75F4D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>Horizon Europe Open Science requirements in practice – webinarium (3.07.2024) – 1 osoba x 1,5 h</w:t>
            </w:r>
          </w:p>
          <w:p w14:paraId="43E8670F" w14:textId="5BDC3EEB" w:rsidR="0ABF1A91" w:rsidRDefault="2B22D00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67C01232">
              <w:rPr>
                <w:color w:val="000000" w:themeColor="text1"/>
                <w:sz w:val="20"/>
                <w:szCs w:val="20"/>
              </w:rPr>
              <w:t>S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zkolenie z podstaw obsługi </w:t>
            </w:r>
            <w:r w:rsidR="61ADA100" w:rsidRPr="67C01232">
              <w:rPr>
                <w:color w:val="000000" w:themeColor="text1"/>
                <w:sz w:val="20"/>
                <w:szCs w:val="20"/>
              </w:rPr>
              <w:t>–</w:t>
            </w:r>
            <w:r w:rsidR="507E3D7B" w:rsidRPr="67C01232">
              <w:rPr>
                <w:color w:val="000000" w:themeColor="text1"/>
                <w:sz w:val="20"/>
                <w:szCs w:val="20"/>
              </w:rPr>
              <w:t xml:space="preserve"> wniosek ZP w Portalu Pracownika – on-line (9.07.2024) – 1 osoba x 1 h</w:t>
            </w:r>
          </w:p>
          <w:p w14:paraId="4719B3EE" w14:textId="23559E2C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Poznaj bazy EBSCO dostępne w ramach licencji krajowej dla wszystkich uczelni w Polsce – webinarium EBSCO (4.09.2024) – 1 osoba x 1 h</w:t>
            </w:r>
          </w:p>
          <w:p w14:paraId="6F3F53DF" w14:textId="53572470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Bezpieczeństwo danych w AI – jak chronić nasze informacje, webinarium w ramach cyklu H[AI] Five, CODE:ME i Urząd Miasta Poznania (10.09.2024) – 1 osoba x 2 h</w:t>
            </w:r>
          </w:p>
          <w:p w14:paraId="3C6B5F42" w14:textId="04B71941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Web of Science Research Assistant – uzyskaj wsparcie sztucznej inteligencji w swoich badaniach, webinarium Webex (12.09.2024) – 1 osoba x 1 h</w:t>
            </w:r>
          </w:p>
          <w:p w14:paraId="791F720E" w14:textId="0789A0FE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Lista publikacji Publication Finder: szybki dostęp do wszystkich czasopism i książek Twojej biblioteki - webinarium EBSCO (19.09.2024) – 1 osoba x 0,5 h</w:t>
            </w:r>
          </w:p>
          <w:p w14:paraId="5F87FB40" w14:textId="53B4196C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>Books at JSTOR overview: ease of use, affordability, and flexible acquisition models, webinarium JSTOR (19.09.2024) – 1 osoba x 0,5 h</w:t>
            </w:r>
          </w:p>
          <w:p w14:paraId="641F18DD" w14:textId="4E3618A8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Instrukcja kancelaryjna, jednolity rzeczowy wykaz akt i przechowywanie dokumentów w bibliotece </w:t>
            </w:r>
            <w:r w:rsidR="158DF435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szkolenie on-line WBPiCAK (7.10.2024) – 1 osoba x 3 h</w:t>
            </w:r>
          </w:p>
          <w:p w14:paraId="461DE8D4" w14:textId="6527D9F9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„Academic Research Source </w:t>
            </w:r>
            <w:r w:rsidR="708E891D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bogata baza czasopism i e-książek” – on-line (9.10.2024) – 1 osoba x 2 h</w:t>
            </w:r>
          </w:p>
          <w:p w14:paraId="3E45ABF2" w14:textId="451BAE02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szkolenie BN ALMA "Rejestracja bibliograficzna wariantów wydań" </w:t>
            </w:r>
            <w:r w:rsidR="132D8E01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on-line (15.10.2024) – 3 osoby x 4 h</w:t>
            </w:r>
          </w:p>
          <w:p w14:paraId="146ADE29" w14:textId="0D8686EA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US"/>
              </w:rPr>
            </w:pP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The OpenAIRE Graph. An Open Resource for Open Science </w:t>
            </w:r>
            <w:r w:rsidR="7B2A94E5" w:rsidRPr="410F219D">
              <w:rPr>
                <w:color w:val="000000" w:themeColor="text1"/>
                <w:sz w:val="20"/>
                <w:szCs w:val="20"/>
                <w:lang w:val="en-US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>webinarium Platformy Otwartej Nauki ICM UW (22.10.2024) – 1 osoba x 1 h</w:t>
            </w:r>
          </w:p>
          <w:p w14:paraId="500C71A4" w14:textId="2CB70727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Publikowanie w czasopismach Elsevier w modelu Open Access i nie tylko </w:t>
            </w:r>
            <w:r w:rsidR="64C53F3D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webinarium Elsevier (22.10.2024) – 1 osoba x 1,5 h</w:t>
            </w:r>
          </w:p>
          <w:p w14:paraId="6C17286A" w14:textId="6C21C991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US"/>
              </w:rPr>
            </w:pP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Insight Series Keynote: International Open Access Week </w:t>
            </w:r>
            <w:r w:rsidR="3AF3A7DF" w:rsidRPr="410F219D">
              <w:rPr>
                <w:color w:val="000000" w:themeColor="text1"/>
                <w:sz w:val="20"/>
                <w:szCs w:val="20"/>
                <w:lang w:val="en-US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 webinarium The United Nations Dag Hammarskjöld Library (23.10.2024) – 1 osoba x 1 h</w:t>
            </w:r>
          </w:p>
          <w:p w14:paraId="2F6BDBBE" w14:textId="10F4A14D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„Poznajemy bazy EBSCO dostępne w ramach licencji krajowej dla wszystkich uczelni w Polsce” – on-line (29.10.2024) – 1 osoba x 2 h</w:t>
            </w:r>
          </w:p>
          <w:p w14:paraId="17E52452" w14:textId="5401E114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„Nowe wymagania dla deklaracji dostępności” – webinarium (14.10.2024) – 1 osoba x 2 h</w:t>
            </w:r>
          </w:p>
          <w:p w14:paraId="1FCBD8C3" w14:textId="4F0B3FE0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Dzień zdrowia Psychicznego na UAM </w:t>
            </w:r>
            <w:r w:rsidR="3E68A9ED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„Poznaj swoje stany ego: warsztaty komunikacji opartej na analizie tranzakcyjnej”</w:t>
            </w:r>
            <w:r w:rsidR="110661F3" w:rsidRPr="410F219D">
              <w:rPr>
                <w:color w:val="000000" w:themeColor="text1"/>
                <w:sz w:val="20"/>
                <w:szCs w:val="20"/>
              </w:rPr>
              <w:t xml:space="preserve"> 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stacjonarnie – 1 osoba x 1,5 h</w:t>
            </w:r>
          </w:p>
          <w:p w14:paraId="1405E9F2" w14:textId="7B5FCC40" w:rsidR="0ABF1A91" w:rsidRPr="00FE1018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>Introducing TOP 2025: An Updated Framework for Enhancing Research Transparency and Verifiability, webinarium OSIRIS Project, Center for Open Science (3.11.2024) – 1 osoba x1 h</w:t>
            </w:r>
          </w:p>
          <w:p w14:paraId="6A6FA834" w14:textId="11EE09C0" w:rsidR="0ABF1A91" w:rsidRPr="00FE1018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GB"/>
              </w:rPr>
            </w:pPr>
            <w:r w:rsidRPr="00FE1018">
              <w:rPr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Using OSF to Meet Upcoming Open Science Expectations: TOP 2025 in the University Setting </w:t>
            </w:r>
            <w:r w:rsidR="57D48CAF" w:rsidRPr="00FE1018">
              <w:rPr>
                <w:color w:val="000000" w:themeColor="text1"/>
                <w:sz w:val="20"/>
                <w:szCs w:val="20"/>
                <w:lang w:val="en-GB"/>
              </w:rPr>
              <w:t>–</w:t>
            </w:r>
            <w:r w:rsidRPr="00FE1018">
              <w:rPr>
                <w:color w:val="000000" w:themeColor="text1"/>
                <w:sz w:val="20"/>
                <w:szCs w:val="20"/>
                <w:lang w:val="en-GB"/>
              </w:rPr>
              <w:t xml:space="preserve"> webinarium Center for Open Science (14.11.2024) – 1 osoba x 1 h</w:t>
            </w:r>
          </w:p>
          <w:p w14:paraId="67DC6B33" w14:textId="55BD5D1E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US"/>
              </w:rPr>
            </w:pP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Reproducibility through Open Protocols: Opportunities for the Library Confirmation, Springer Nature Events </w:t>
            </w:r>
            <w:r w:rsidR="4E0CFEA7" w:rsidRPr="410F219D">
              <w:rPr>
                <w:color w:val="000000" w:themeColor="text1"/>
                <w:sz w:val="20"/>
                <w:szCs w:val="20"/>
                <w:lang w:val="en-US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>webinarium (5.11.2024) – 1 osoba x 1 h</w:t>
            </w:r>
          </w:p>
          <w:p w14:paraId="3E9B3E07" w14:textId="68EA4DC3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lang w:val="en-US"/>
              </w:rPr>
            </w:pP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OSF for Institutions: Tools and Insights for Academic Librarians and Research Support Staff </w:t>
            </w:r>
            <w:r w:rsidR="001D673D" w:rsidRPr="410F219D">
              <w:rPr>
                <w:color w:val="000000" w:themeColor="text1"/>
                <w:sz w:val="20"/>
                <w:szCs w:val="20"/>
                <w:lang w:val="en-US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  <w:lang w:val="en-US"/>
              </w:rPr>
              <w:t xml:space="preserve"> webinarium Center for Open Science (20.11.2024) – 1 osoba x 1 h</w:t>
            </w:r>
          </w:p>
          <w:p w14:paraId="1B297EAA" w14:textId="5DDAE1AC" w:rsidR="0ABF1A91" w:rsidRDefault="5F59860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zkolenia z obsługi Portalu Pracownika</w:t>
            </w:r>
            <w:r w:rsidR="1CF1D042" w:rsidRPr="410F219D">
              <w:rPr>
                <w:color w:val="000000" w:themeColor="text1"/>
                <w:sz w:val="20"/>
                <w:szCs w:val="20"/>
              </w:rPr>
              <w:t xml:space="preserve"> 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moduł nieobecności – on-line (21.11.2024) – 3 osoby x 1 h</w:t>
            </w:r>
          </w:p>
          <w:p w14:paraId="14CDF634" w14:textId="63F1C1B3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„Trudni i toksyczni współpracownicy – jak ich unikać i jak sprawić, aby praca była przyjemna!” </w:t>
            </w:r>
            <w:r w:rsidR="6B8D0E0C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webinarium Biblioteki Głównej Uniwersytetu Szczecińskiego oraz SBP (29.11.2024) – 1 osoba x 1 h</w:t>
            </w:r>
          </w:p>
          <w:p w14:paraId="5EAA93A0" w14:textId="20F362BF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„Media praktycznie dostępne” webinarium (2.12.2024) – 1 osoba x 2 h</w:t>
            </w:r>
          </w:p>
          <w:p w14:paraId="18BEEA40" w14:textId="3FB76BE4" w:rsidR="0ABF1A91" w:rsidRDefault="26731A55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W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>ebinarium podsumowujące Tydzień Bibliotek 2024, SBP (3.12.2024) – 1 osoba x 2 h</w:t>
            </w:r>
          </w:p>
          <w:p w14:paraId="49292D0F" w14:textId="430FABF2" w:rsidR="0ABF1A91" w:rsidRDefault="5DAEA25A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S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zkolenie BN </w:t>
            </w:r>
            <w:r w:rsidR="1A1F0AE6" w:rsidRPr="410F219D">
              <w:rPr>
                <w:color w:val="000000" w:themeColor="text1"/>
                <w:sz w:val="20"/>
                <w:szCs w:val="20"/>
              </w:rPr>
              <w:t>„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ALMA Katalogowanie audiobooków" - on-line (4.12.2024) </w:t>
            </w:r>
            <w:r w:rsidR="3BFA5CFB" w:rsidRPr="410F219D">
              <w:rPr>
                <w:color w:val="000000" w:themeColor="text1"/>
                <w:sz w:val="20"/>
                <w:szCs w:val="20"/>
              </w:rPr>
              <w:t>–</w:t>
            </w:r>
            <w:r w:rsidR="19F38430" w:rsidRPr="410F219D">
              <w:rPr>
                <w:color w:val="000000" w:themeColor="text1"/>
                <w:sz w:val="20"/>
                <w:szCs w:val="20"/>
              </w:rPr>
              <w:t xml:space="preserve"> 4 osoby x 5 h</w:t>
            </w:r>
          </w:p>
          <w:p w14:paraId="4E5E5310" w14:textId="047A5501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Wsparcie dla autorów: proces publikacji manuskryptu w czasopismach OUP, Oxford University Press - webinarium (10.12.2024) – 1 osoba x 1,5 h</w:t>
            </w:r>
          </w:p>
          <w:p w14:paraId="022287A7" w14:textId="08F5D302" w:rsidR="0ABF1A91" w:rsidRDefault="19F38430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EBSCO Connect, czyli wszystko o produktach i serwisach EBSCO w jednym miejscu </w:t>
            </w:r>
            <w:r w:rsidR="29EE7BB2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webinarium EBSCO (18.12.2024) – 1 osoba x 0,5 h</w:t>
            </w:r>
          </w:p>
          <w:p w14:paraId="688670C8" w14:textId="0A8CD0C6" w:rsidR="0ABF1A91" w:rsidRDefault="2A7DAB44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W sumie 70 szkoleń</w:t>
            </w:r>
          </w:p>
        </w:tc>
      </w:tr>
      <w:tr w:rsidR="0ABF1A91" w14:paraId="06C4AF8F" w14:textId="77777777" w:rsidTr="1BE528AC">
        <w:trPr>
          <w:trHeight w:val="14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1AE5E6" w14:textId="4842EDE1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5AA354" w14:textId="183C5FDE" w:rsidR="3AB029DF" w:rsidRDefault="4EF5890D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Matematyki i Informatyki</w:t>
            </w:r>
          </w:p>
          <w:p w14:paraId="3652B1DD" w14:textId="302366DC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3CC40E" w14:textId="29D67323" w:rsidR="0ABF1A91" w:rsidRDefault="19682CAB" w:rsidP="4E3BE325">
            <w:pPr>
              <w:pStyle w:val="Akapitzlist"/>
              <w:spacing w:after="0" w:line="240" w:lineRule="auto"/>
              <w:ind w:left="360" w:firstLine="9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Szkolenia pracowników bibliotek nazwa i </w:t>
            </w:r>
            <w:r w:rsidR="73795686" w:rsidRPr="4E3BE325">
              <w:rPr>
                <w:color w:val="000000" w:themeColor="text1"/>
                <w:sz w:val="20"/>
                <w:szCs w:val="20"/>
              </w:rPr>
              <w:t>i</w:t>
            </w:r>
            <w:r w:rsidRPr="4E3BE325">
              <w:rPr>
                <w:color w:val="000000" w:themeColor="text1"/>
                <w:sz w:val="20"/>
                <w:szCs w:val="20"/>
              </w:rPr>
              <w:t xml:space="preserve">lość godzin/h: </w:t>
            </w:r>
          </w:p>
          <w:p w14:paraId="5EC747AC" w14:textId="5A959EB2" w:rsidR="0ABF1A91" w:rsidRDefault="19682CAB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7-8.02.2024 – IV Forum Administracji UAM (stacjonarnie) – udział 3 pracowników (16h)</w:t>
            </w:r>
          </w:p>
          <w:p w14:paraId="1A50DF72" w14:textId="29EE28D9" w:rsidR="0ABF1A91" w:rsidRDefault="19682CAB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26.02.2024 – szkolenie online wstępne dot. “Systemu Motywacji, Ocen i Rozwoju</w:t>
            </w:r>
          </w:p>
          <w:p w14:paraId="4DD08D0C" w14:textId="22C07F1A" w:rsidR="0ABF1A91" w:rsidRDefault="19682CAB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Kompetencji Pracowników” – udział 2 pracowników (3h)</w:t>
            </w:r>
          </w:p>
          <w:p w14:paraId="3C5760ED" w14:textId="59C844E1" w:rsidR="0ABF1A91" w:rsidRDefault="19682CAB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10.04.2024 – warsztaty z prowadzenie mediów społecznościowych na UAM – udział 1 osoba (2h)</w:t>
            </w:r>
          </w:p>
          <w:p w14:paraId="357BB303" w14:textId="3F57FC85" w:rsidR="0ABF1A91" w:rsidRDefault="19682CAB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4.06.2024 – wyjazd szkoleniowo-integracyjny BJO do Gniezna – udział 2 osoby (8h)</w:t>
            </w:r>
          </w:p>
          <w:p w14:paraId="52BD3FC7" w14:textId="255CDF54" w:rsidR="0ABF1A91" w:rsidRDefault="19682CAB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21-22.11.2024 –</w:t>
            </w:r>
            <w:r w:rsidR="22D97085" w:rsidRPr="4E3BE3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4E3BE325">
              <w:rPr>
                <w:color w:val="000000" w:themeColor="text1"/>
                <w:sz w:val="20"/>
                <w:szCs w:val="20"/>
              </w:rPr>
              <w:t>szkolenie wewnątrz uczelniane na platformie MS Teams z obsługi Portalu pracownika – udział 3 pracowników (1,5h)</w:t>
            </w:r>
          </w:p>
          <w:p w14:paraId="4DB1177A" w14:textId="634FDE42" w:rsidR="0ABF1A91" w:rsidRDefault="7C055961" w:rsidP="4E3BE325">
            <w:pPr>
              <w:pStyle w:val="Akapitzlist"/>
              <w:spacing w:after="0" w:line="240" w:lineRule="auto"/>
              <w:ind w:left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Szkolenia związane z BW:</w:t>
            </w:r>
          </w:p>
          <w:p w14:paraId="62D230E5" w14:textId="07B3D6B1" w:rsidR="0ABF1A91" w:rsidRDefault="7C055961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14.10.2024 – szkolenia online (wewnętrzne) z BW dot. Aktywności i Osiągnięć Zawodowych – udział 3 pracowników (2h) </w:t>
            </w:r>
          </w:p>
          <w:p w14:paraId="6C7458EC" w14:textId="422B7C4D" w:rsidR="0ABF1A91" w:rsidRDefault="7C055961" w:rsidP="4E3BE325">
            <w:pPr>
              <w:pStyle w:val="Akapitzlist"/>
              <w:spacing w:after="0" w:line="240" w:lineRule="auto"/>
              <w:ind w:left="450" w:hanging="9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  Szkolenia dot. wdrażania systemu Alma: </w:t>
            </w:r>
          </w:p>
          <w:p w14:paraId="459B33CD" w14:textId="4B2DE1FD" w:rsidR="0ABF1A91" w:rsidRDefault="7C055961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>Cykliczne szkolenia online z firmą Ex Libris dot. wdrażania systemu Alma (12h)</w:t>
            </w:r>
          </w:p>
          <w:p w14:paraId="3D17F855" w14:textId="6D8A7EBA" w:rsidR="0ABF1A91" w:rsidRDefault="5D2F2D3D" w:rsidP="4E3BE325">
            <w:pPr>
              <w:pStyle w:val="Akapitzlist"/>
              <w:spacing w:after="0" w:line="240" w:lineRule="auto"/>
              <w:ind w:left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Kursy językowe: </w:t>
            </w:r>
          </w:p>
          <w:p w14:paraId="14FC451C" w14:textId="0D8F90C9" w:rsidR="0ABF1A91" w:rsidRDefault="5D2F2D3D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  <w:sz w:val="20"/>
                <w:szCs w:val="20"/>
              </w:rPr>
            </w:pPr>
            <w:r w:rsidRPr="4E3BE325">
              <w:rPr>
                <w:color w:val="000000" w:themeColor="text1"/>
                <w:sz w:val="20"/>
                <w:szCs w:val="20"/>
              </w:rPr>
              <w:t xml:space="preserve">Język angielski: stacjonarne zajęcia na WMI dla administracji – udział 1 pracownik biblioteki (poziom B2)  </w:t>
            </w:r>
          </w:p>
        </w:tc>
      </w:tr>
      <w:tr w:rsidR="0ABF1A91" w:rsidRPr="00FE1018" w14:paraId="5EFD49FC" w14:textId="77777777" w:rsidTr="1BE528AC">
        <w:trPr>
          <w:trHeight w:val="8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65FE8C" w14:textId="1F4F6A44" w:rsidR="0ABF1A91" w:rsidRDefault="0ABF1A91" w:rsidP="7999B2E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CB42A2" w14:textId="57CBC009" w:rsidR="67CB3819" w:rsidRDefault="4E6B0DB7" w:rsidP="7999B2E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Nauk Politycznych i Dziennikarstwa</w:t>
            </w:r>
          </w:p>
          <w:p w14:paraId="1C95E564" w14:textId="2317A638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F4F178" w14:textId="24AB3310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Małgorzata Jagodzińska, 19.01.2024, "Jak usprawnić proces pisania artykułów naukowych i prac dyplomowych korzystając z SciFlow.", zoom, 1</w:t>
            </w:r>
            <w:r w:rsidR="09FDBFC6" w:rsidRPr="117338A7">
              <w:rPr>
                <w:sz w:val="20"/>
                <w:szCs w:val="20"/>
              </w:rPr>
              <w:t xml:space="preserve"> h</w:t>
            </w:r>
          </w:p>
          <w:p w14:paraId="27E9B41F" w14:textId="22549EA2" w:rsidR="0ABF1A91" w:rsidRDefault="44CC299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117338A7">
              <w:rPr>
                <w:sz w:val="20"/>
                <w:szCs w:val="20"/>
              </w:rPr>
              <w:t xml:space="preserve">Ewelina Pilarska, 19.01.2024, </w:t>
            </w:r>
            <w:r w:rsidR="70B691EA" w:rsidRPr="117338A7">
              <w:rPr>
                <w:color w:val="000000" w:themeColor="text1"/>
                <w:sz w:val="20"/>
                <w:szCs w:val="20"/>
              </w:rPr>
              <w:t>„</w:t>
            </w:r>
            <w:r w:rsidRPr="117338A7">
              <w:rPr>
                <w:sz w:val="20"/>
                <w:szCs w:val="20"/>
              </w:rPr>
              <w:t>Jak usprawnić proces pisania artykułów naukowych i prac dyplomowych korzystając z SciFlow</w:t>
            </w:r>
            <w:r w:rsidR="221C766F" w:rsidRPr="117338A7">
              <w:rPr>
                <w:sz w:val="20"/>
                <w:szCs w:val="20"/>
              </w:rPr>
              <w:t>”</w:t>
            </w:r>
            <w:r w:rsidRPr="117338A7">
              <w:rPr>
                <w:sz w:val="20"/>
                <w:szCs w:val="20"/>
              </w:rPr>
              <w:t>, zoom, 1</w:t>
            </w:r>
            <w:r w:rsidR="704C208F" w:rsidRPr="117338A7">
              <w:rPr>
                <w:sz w:val="20"/>
                <w:szCs w:val="20"/>
              </w:rPr>
              <w:t xml:space="preserve"> h</w:t>
            </w:r>
          </w:p>
          <w:p w14:paraId="2B069629" w14:textId="5AD895B5" w:rsidR="0ABF1A91" w:rsidRDefault="44CC299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117338A7">
              <w:rPr>
                <w:sz w:val="20"/>
                <w:szCs w:val="20"/>
              </w:rPr>
              <w:lastRenderedPageBreak/>
              <w:t xml:space="preserve">Anna Stachowiak, 19.01.2024, </w:t>
            </w:r>
            <w:r w:rsidR="63C87F11" w:rsidRPr="117338A7">
              <w:rPr>
                <w:color w:val="000000" w:themeColor="text1"/>
                <w:sz w:val="20"/>
                <w:szCs w:val="20"/>
              </w:rPr>
              <w:t>„</w:t>
            </w:r>
            <w:r w:rsidRPr="117338A7">
              <w:rPr>
                <w:sz w:val="20"/>
                <w:szCs w:val="20"/>
              </w:rPr>
              <w:t>Jak usprawnić proces pisania artykułów naukowych i prac dyplomowych korzystając z SciFlow", zoom, 1</w:t>
            </w:r>
            <w:r w:rsidR="02C8E3BF" w:rsidRPr="117338A7">
              <w:rPr>
                <w:sz w:val="20"/>
                <w:szCs w:val="20"/>
              </w:rPr>
              <w:t xml:space="preserve"> h</w:t>
            </w:r>
          </w:p>
          <w:p w14:paraId="689DF0ED" w14:textId="000219D3" w:rsidR="0ABF1A91" w:rsidRDefault="44CC299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117338A7">
              <w:rPr>
                <w:sz w:val="20"/>
                <w:szCs w:val="20"/>
              </w:rPr>
              <w:t xml:space="preserve">Anna Magdzińska, 19.01.2024, </w:t>
            </w:r>
            <w:r w:rsidR="6135FDF8" w:rsidRPr="117338A7">
              <w:rPr>
                <w:color w:val="000000" w:themeColor="text1"/>
                <w:sz w:val="20"/>
                <w:szCs w:val="20"/>
              </w:rPr>
              <w:t>„</w:t>
            </w:r>
            <w:r w:rsidRPr="117338A7">
              <w:rPr>
                <w:sz w:val="20"/>
                <w:szCs w:val="20"/>
              </w:rPr>
              <w:t>Jak usprawnić proces pisania artykułów naukowych i prac dyplomowych korzystając z SciFlow</w:t>
            </w:r>
            <w:r w:rsidR="79BBA212" w:rsidRPr="117338A7">
              <w:rPr>
                <w:sz w:val="20"/>
                <w:szCs w:val="20"/>
              </w:rPr>
              <w:t>”</w:t>
            </w:r>
            <w:r w:rsidRPr="117338A7">
              <w:rPr>
                <w:sz w:val="20"/>
                <w:szCs w:val="20"/>
              </w:rPr>
              <w:t>, zoom, 1</w:t>
            </w:r>
            <w:r w:rsidR="6C3C43E4" w:rsidRPr="117338A7">
              <w:rPr>
                <w:sz w:val="20"/>
                <w:szCs w:val="20"/>
              </w:rPr>
              <w:t xml:space="preserve"> h</w:t>
            </w:r>
          </w:p>
          <w:p w14:paraId="083CF981" w14:textId="1E0019C5" w:rsidR="0ABF1A91" w:rsidRDefault="44CC2994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117338A7">
              <w:rPr>
                <w:sz w:val="20"/>
                <w:szCs w:val="20"/>
              </w:rPr>
              <w:t xml:space="preserve">Edyta Szelejewska-Dembińska, 19.01.2024, </w:t>
            </w:r>
            <w:r w:rsidR="55E99674" w:rsidRPr="117338A7">
              <w:rPr>
                <w:color w:val="000000" w:themeColor="text1"/>
                <w:sz w:val="20"/>
                <w:szCs w:val="20"/>
              </w:rPr>
              <w:t>„</w:t>
            </w:r>
            <w:r w:rsidRPr="117338A7">
              <w:rPr>
                <w:sz w:val="20"/>
                <w:szCs w:val="20"/>
              </w:rPr>
              <w:t>Jak usprawnić proces pisania artykułów naukowych i prac dyplomowych korzystając z SciFlow</w:t>
            </w:r>
            <w:r w:rsidR="7EE73941" w:rsidRPr="117338A7">
              <w:rPr>
                <w:sz w:val="20"/>
                <w:szCs w:val="20"/>
              </w:rPr>
              <w:t>”</w:t>
            </w:r>
            <w:r w:rsidRPr="117338A7">
              <w:rPr>
                <w:sz w:val="20"/>
                <w:szCs w:val="20"/>
              </w:rPr>
              <w:t>, zoom, 1</w:t>
            </w:r>
            <w:r w:rsidR="2D31BEA5" w:rsidRPr="117338A7">
              <w:rPr>
                <w:sz w:val="20"/>
                <w:szCs w:val="20"/>
              </w:rPr>
              <w:t xml:space="preserve"> h</w:t>
            </w:r>
          </w:p>
          <w:p w14:paraId="0A143D7D" w14:textId="1C158FD1" w:rsidR="0ABF1A91" w:rsidRPr="00FE1018" w:rsidRDefault="4C0CA00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00FE1018">
              <w:rPr>
                <w:sz w:val="20"/>
                <w:szCs w:val="20"/>
              </w:rPr>
              <w:t>Barbara Liszkiewicz, 23.01.2024, Alma prezentacja, Teams, 2</w:t>
            </w:r>
          </w:p>
          <w:p w14:paraId="66EE27C1" w14:textId="06F4BDDC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Małgorzata Jagodzińska, 23.01.2024, Alma prezentacja, Teams, 2</w:t>
            </w:r>
            <w:r w:rsidR="3441E255" w:rsidRPr="117338A7">
              <w:rPr>
                <w:sz w:val="20"/>
                <w:szCs w:val="20"/>
              </w:rPr>
              <w:t xml:space="preserve"> h</w:t>
            </w:r>
          </w:p>
          <w:p w14:paraId="7B4904A5" w14:textId="72B835DF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Ewelina Pilarska, 23.01.2024, Alma prezentacja, Teams, 2</w:t>
            </w:r>
            <w:r w:rsidR="19AE3831" w:rsidRPr="117338A7">
              <w:rPr>
                <w:sz w:val="20"/>
                <w:szCs w:val="20"/>
              </w:rPr>
              <w:t xml:space="preserve"> h</w:t>
            </w:r>
          </w:p>
          <w:p w14:paraId="24058984" w14:textId="188ECCD2" w:rsidR="44CC2994" w:rsidRDefault="44CC2994" w:rsidP="117338A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117338A7">
              <w:rPr>
                <w:sz w:val="20"/>
                <w:szCs w:val="20"/>
              </w:rPr>
              <w:t>Anna Stachowiak, 23.01.2024, Alma prezentacja, Teams, 2</w:t>
            </w:r>
            <w:r w:rsidR="4C6C126E" w:rsidRPr="117338A7">
              <w:rPr>
                <w:sz w:val="20"/>
                <w:szCs w:val="20"/>
              </w:rPr>
              <w:t>h</w:t>
            </w:r>
          </w:p>
          <w:p w14:paraId="341EFDFA" w14:textId="4C90082E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Anna Magdzińska, 23.01.2024, Alma prezentacja, Teams, 2</w:t>
            </w:r>
            <w:r w:rsidR="19C9BC3B" w:rsidRPr="117338A7">
              <w:rPr>
                <w:sz w:val="20"/>
                <w:szCs w:val="20"/>
              </w:rPr>
              <w:t>h</w:t>
            </w:r>
          </w:p>
          <w:p w14:paraId="666B381A" w14:textId="3191A632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Edyta Szelejewska-Dembińska, 23.01.2024, Alma prezentacja, Teams, 2</w:t>
            </w:r>
            <w:r w:rsidR="4370E1A2" w:rsidRPr="117338A7">
              <w:rPr>
                <w:sz w:val="20"/>
                <w:szCs w:val="20"/>
              </w:rPr>
              <w:t xml:space="preserve"> h</w:t>
            </w:r>
          </w:p>
          <w:p w14:paraId="5BDBA9DC" w14:textId="251360A0" w:rsidR="2FAB163A" w:rsidRDefault="2FAB163A" w:rsidP="117338A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117338A7">
              <w:rPr>
                <w:sz w:val="20"/>
                <w:szCs w:val="20"/>
              </w:rPr>
              <w:t>Anna Stachowiak, 31.01.2024, Szkolenie wstępnego dla Redaktorów Wydziałowych BW UAM, BU, 1,5</w:t>
            </w:r>
            <w:r w:rsidR="39148E1E" w:rsidRPr="117338A7">
              <w:rPr>
                <w:sz w:val="20"/>
                <w:szCs w:val="20"/>
              </w:rPr>
              <w:t>h</w:t>
            </w:r>
          </w:p>
          <w:p w14:paraId="22B67717" w14:textId="18074494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Edyta Szelejewska-Dembińska, 12.02.2024, Systemu motywacji, ocen i rozwoju kompetencji zawodowych pracowników, zoom, 2</w:t>
            </w:r>
            <w:r w:rsidR="44047A9B" w:rsidRPr="117338A7">
              <w:rPr>
                <w:sz w:val="20"/>
                <w:szCs w:val="20"/>
              </w:rPr>
              <w:t xml:space="preserve"> h</w:t>
            </w:r>
          </w:p>
          <w:p w14:paraId="7A95C1B5" w14:textId="062D2140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Barbara Liszkiewicz, 12.02.2024, Systemu motywacji, ocen i rozwoju kompetencji zawodowych pracowników, zoom, 2</w:t>
            </w:r>
            <w:r w:rsidR="069F4634" w:rsidRPr="117338A7">
              <w:rPr>
                <w:sz w:val="20"/>
                <w:szCs w:val="20"/>
              </w:rPr>
              <w:t xml:space="preserve"> h</w:t>
            </w:r>
          </w:p>
          <w:p w14:paraId="3777CC88" w14:textId="18BA7A66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Małgorzata Jagodzińska, 12.02.2024, Systemu motywacji, ocen i rozwoju kompetencji zawodowych pracowników, zoom, 2</w:t>
            </w:r>
            <w:r w:rsidR="711D9244" w:rsidRPr="117338A7">
              <w:rPr>
                <w:sz w:val="20"/>
                <w:szCs w:val="20"/>
              </w:rPr>
              <w:t xml:space="preserve"> h</w:t>
            </w:r>
          </w:p>
          <w:p w14:paraId="5F23EF3B" w14:textId="386D8A9A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Ewelina Pilarska, 12.02.2024, Systemu motywacji, ocen i rozwoju kompetencji zawodowych pracowników, zoom, 2</w:t>
            </w:r>
            <w:r w:rsidR="28165294" w:rsidRPr="117338A7">
              <w:rPr>
                <w:sz w:val="20"/>
                <w:szCs w:val="20"/>
              </w:rPr>
              <w:t xml:space="preserve"> h</w:t>
            </w:r>
          </w:p>
          <w:p w14:paraId="5C64BE55" w14:textId="3D10CBCE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Anna Stachowiak, 12.02.2024, Systemu motywacji, ocen i rozwoju kompetencji zawodowych pracowników, zoom, 2</w:t>
            </w:r>
            <w:r w:rsidR="1A2B9796" w:rsidRPr="117338A7">
              <w:rPr>
                <w:sz w:val="20"/>
                <w:szCs w:val="20"/>
              </w:rPr>
              <w:t xml:space="preserve"> h</w:t>
            </w:r>
          </w:p>
          <w:p w14:paraId="5FB3E84A" w14:textId="18D484E2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Edyta Szelejewska-Dembińska, 14.02.2024, Użytkowanie systemu Alma i wyszukiwarki Primo: prezentacja funkcjonalności dla Bibliotek podłączanych w ramach NPRCz, Teams, 5</w:t>
            </w:r>
            <w:r w:rsidR="18AC3048" w:rsidRPr="117338A7">
              <w:rPr>
                <w:sz w:val="20"/>
                <w:szCs w:val="20"/>
              </w:rPr>
              <w:t xml:space="preserve"> h</w:t>
            </w:r>
          </w:p>
          <w:p w14:paraId="7B585E4F" w14:textId="4E20AEF0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Barbara Liszkiewicz, 14.02.2024, Użytkowanie systemu Alma i wyszukiwarki Primo: prezentacja funkcjonalności dla Bibliotek podłączanych w ramach NPRCz, Teams, 5</w:t>
            </w:r>
            <w:r w:rsidR="30C168E5" w:rsidRPr="117338A7">
              <w:rPr>
                <w:sz w:val="20"/>
                <w:szCs w:val="20"/>
              </w:rPr>
              <w:t xml:space="preserve"> h</w:t>
            </w:r>
          </w:p>
          <w:p w14:paraId="383281D5" w14:textId="5859D311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Anna Stachowiak, 14.02.2024, Użytkowanie systemu Alma i wyszukiwarki Primo: prezentacja funkcjonalności dla Bibliotek podłączanych w ramach NPRCz, Teams, 5</w:t>
            </w:r>
            <w:r w:rsidR="4E67CD11" w:rsidRPr="117338A7">
              <w:rPr>
                <w:sz w:val="20"/>
                <w:szCs w:val="20"/>
              </w:rPr>
              <w:t xml:space="preserve"> h</w:t>
            </w:r>
          </w:p>
          <w:p w14:paraId="15075FF3" w14:textId="33461C99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Ewelina Pilarska, 14.02.2024, Użytkowanie systemu Alma i wyszukiwarki Primo: prezentacja funkcjonalności dla Bibliotek podłączanych w ramach NPRCz, Teams, 5</w:t>
            </w:r>
            <w:r w:rsidR="3361C0CF" w:rsidRPr="117338A7">
              <w:rPr>
                <w:sz w:val="20"/>
                <w:szCs w:val="20"/>
              </w:rPr>
              <w:t xml:space="preserve"> h</w:t>
            </w:r>
          </w:p>
          <w:p w14:paraId="421030E9" w14:textId="63943631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Małgorzata Jagodzińska, 14.02.2024, Użytkowanie systemu Alma i wyszukiwarki Primo: prezentacja funkcjonalności dla Bibliotek podłączanych w ramach NPRCz, Teams, 5</w:t>
            </w:r>
            <w:r w:rsidR="53A2D0BD" w:rsidRPr="117338A7">
              <w:rPr>
                <w:sz w:val="20"/>
                <w:szCs w:val="20"/>
              </w:rPr>
              <w:t xml:space="preserve"> h</w:t>
            </w:r>
          </w:p>
          <w:p w14:paraId="3E2FEBC9" w14:textId="34CED8E5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Anna Magdzińska, 14.02.2024, Użytkowanie systemu Alma i wyszukiwarki Primo: prezentacja funkcjonalności dla Bibliotek podłączanych w ramach NPRCz, Teams, 5</w:t>
            </w:r>
            <w:r w:rsidR="55D1AF5E" w:rsidRPr="117338A7">
              <w:rPr>
                <w:sz w:val="20"/>
                <w:szCs w:val="20"/>
              </w:rPr>
              <w:t xml:space="preserve"> h</w:t>
            </w:r>
          </w:p>
          <w:p w14:paraId="4DB031B2" w14:textId="67F80464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Edyta Szelejewska-Dembińska, 14.02.2024, Użytkowanie systemu Alma i wyszukiwarki Primo: prezentacja funkcjonalności dla Bibliotek podłączanych w ramach NPRCz, Teams, 5</w:t>
            </w:r>
            <w:r w:rsidR="370E457C" w:rsidRPr="117338A7">
              <w:rPr>
                <w:sz w:val="20"/>
                <w:szCs w:val="20"/>
              </w:rPr>
              <w:t xml:space="preserve"> h</w:t>
            </w:r>
          </w:p>
          <w:p w14:paraId="37F5993C" w14:textId="17BAB94D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Barbara Liszkiewicz, 15.02.2024, Użytkowanie systemu Alma i wyszukiwarki Primo: prezentacja funkcjonalności dla Bibliotek podłączanych w ramach NPRCz, Teams, 4</w:t>
            </w:r>
            <w:r w:rsidR="5AB3E81B" w:rsidRPr="117338A7">
              <w:rPr>
                <w:sz w:val="20"/>
                <w:szCs w:val="20"/>
              </w:rPr>
              <w:t xml:space="preserve"> h</w:t>
            </w:r>
          </w:p>
          <w:p w14:paraId="7AB2A8CF" w14:textId="3E6C5F94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lastRenderedPageBreak/>
              <w:t>Anna Stachowiak, 15.02.2024, Użytkowanie systemu Alma i wyszukiwarki Primo: prezentacja funkcjonalności dla Bibliotek podłączanych w ramach NPRCz, Teams, 4</w:t>
            </w:r>
            <w:r w:rsidR="01B0D82E" w:rsidRPr="117338A7">
              <w:rPr>
                <w:sz w:val="20"/>
                <w:szCs w:val="20"/>
              </w:rPr>
              <w:t xml:space="preserve"> h</w:t>
            </w:r>
          </w:p>
          <w:p w14:paraId="0E3341BA" w14:textId="2369784A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Ewelina Pilarska, 15.02.2024, Użytkowanie systemu Alma i wyszukiwarki Primo: prezentacja funkcjonalności dla Bibliotek podłączanych w ramach NPRCz, Teams, 4</w:t>
            </w:r>
            <w:r w:rsidR="52C1BD61" w:rsidRPr="117338A7">
              <w:rPr>
                <w:sz w:val="20"/>
                <w:szCs w:val="20"/>
              </w:rPr>
              <w:t xml:space="preserve"> h</w:t>
            </w:r>
          </w:p>
          <w:p w14:paraId="06BEE16A" w14:textId="4D026949" w:rsidR="0ABF1A91" w:rsidRDefault="44CC2994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Edyta Szelejewska-Dembińska, 15.02.2024, Użytkowanie systemu Alma i wyszukiwarki Primo: prezentacja funkcjonalności dla Bibliotek podłączanych w ramach NPRCz, Teams, 4</w:t>
            </w:r>
            <w:r w:rsidR="58CAD7CF" w:rsidRPr="117338A7">
              <w:rPr>
                <w:sz w:val="20"/>
                <w:szCs w:val="20"/>
              </w:rPr>
              <w:t xml:space="preserve"> h</w:t>
            </w:r>
          </w:p>
          <w:p w14:paraId="39521EEE" w14:textId="1714D801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Małgorzata Jagodzińska, 15.02.2024, Użytkowanie systemu Alma i wyszukiwarki Primo: prezentacja funkcjonalności dla Bibliotek podłączanych w ramach NPRCz, Teams, 4</w:t>
            </w:r>
            <w:r w:rsidR="43E6824C" w:rsidRPr="117338A7">
              <w:rPr>
                <w:sz w:val="20"/>
                <w:szCs w:val="20"/>
              </w:rPr>
              <w:t xml:space="preserve"> h</w:t>
            </w:r>
          </w:p>
          <w:p w14:paraId="1AD58A90" w14:textId="434F3053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Anna Magdzińska, 15.02.2024, Użytkowanie systemu Alma i wyszukiwarki Primo: prezentacja funkcjonalności dla Bibliotek podłączanych w ramach NPRCz, Teams, 4</w:t>
            </w:r>
            <w:r w:rsidR="1BDAC1CD" w:rsidRPr="117338A7">
              <w:rPr>
                <w:sz w:val="20"/>
                <w:szCs w:val="20"/>
              </w:rPr>
              <w:t xml:space="preserve"> h</w:t>
            </w:r>
          </w:p>
          <w:p w14:paraId="21E7F70F" w14:textId="59BBFBEA" w:rsidR="0ABF1A91" w:rsidRDefault="2FAB163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>Barbara Liszkiewicz, 19.02.2024, Deskryptor korporatywny – zasady redakcji i doboru, Teams, 2</w:t>
            </w:r>
            <w:r w:rsidR="33C4AB4F" w:rsidRPr="117338A7">
              <w:rPr>
                <w:sz w:val="20"/>
                <w:szCs w:val="20"/>
              </w:rPr>
              <w:t xml:space="preserve"> h</w:t>
            </w:r>
          </w:p>
          <w:p w14:paraId="291E2E23" w14:textId="4BD23D5F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19.02.2024, Deskryptor korporatywny – zasady redakcji i doboru, Teams, 2</w:t>
            </w:r>
            <w:r w:rsidR="5460101B" w:rsidRPr="67C01232">
              <w:rPr>
                <w:sz w:val="20"/>
                <w:szCs w:val="20"/>
              </w:rPr>
              <w:t xml:space="preserve"> h</w:t>
            </w:r>
          </w:p>
          <w:p w14:paraId="0AB722DE" w14:textId="43C8ABD3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19.02.2024, Deskryptor korporatywny – zasady redakcji i doboru, Teams, 2</w:t>
            </w:r>
            <w:r w:rsidR="37A63F70" w:rsidRPr="67C01232">
              <w:rPr>
                <w:sz w:val="20"/>
                <w:szCs w:val="20"/>
              </w:rPr>
              <w:t xml:space="preserve"> h</w:t>
            </w:r>
          </w:p>
          <w:p w14:paraId="68E0AEAA" w14:textId="68A6DBDA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19.02.2024, Deskryptor korporatywny – zasady redakcji i doboru, Teams, 2</w:t>
            </w:r>
            <w:r w:rsidR="3077676D" w:rsidRPr="67C01232">
              <w:rPr>
                <w:sz w:val="20"/>
                <w:szCs w:val="20"/>
              </w:rPr>
              <w:t xml:space="preserve"> h</w:t>
            </w:r>
          </w:p>
          <w:p w14:paraId="57A0000D" w14:textId="72458362" w:rsidR="0B05FB1A" w:rsidRDefault="0B05FB1A" w:rsidP="67C0123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>Anna Magdzińska, 19.02.2024, Deskryptor korporatywny – zasady redakcji i doboru, Teams, 2</w:t>
            </w:r>
            <w:r w:rsidR="2490B31A" w:rsidRPr="67C01232">
              <w:rPr>
                <w:sz w:val="20"/>
                <w:szCs w:val="20"/>
              </w:rPr>
              <w:t>h</w:t>
            </w:r>
          </w:p>
          <w:p w14:paraId="06788BA8" w14:textId="1BCBB953" w:rsidR="321F8226" w:rsidRDefault="321F8226" w:rsidP="67C0123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>Edyta Szelejewska-Dembińska, 19.02.2024, Deskryptor korporatywny – zasady redakcji i doboru, Teams, 2</w:t>
            </w:r>
            <w:r w:rsidR="460007B9" w:rsidRPr="67C01232">
              <w:rPr>
                <w:sz w:val="20"/>
                <w:szCs w:val="20"/>
              </w:rPr>
              <w:t>h</w:t>
            </w:r>
          </w:p>
          <w:p w14:paraId="68533B6C" w14:textId="5FCD949A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 xml:space="preserve">Edyta Szelejewska-Dembińska, 27.02.2024, Kierunek Rozwój </w:t>
            </w:r>
            <w:r w:rsidR="205B28B1" w:rsidRPr="67C01232">
              <w:rPr>
                <w:sz w:val="20"/>
                <w:szCs w:val="20"/>
              </w:rPr>
              <w:t>–</w:t>
            </w:r>
            <w:r w:rsidRPr="67C01232">
              <w:rPr>
                <w:sz w:val="20"/>
                <w:szCs w:val="20"/>
              </w:rPr>
              <w:t xml:space="preserve"> szkolenia dla osób pełniących funkcję przełożonego, Wydział Chemii, Collegium Chemicum, 1,5</w:t>
            </w:r>
            <w:r w:rsidR="3906C6CA" w:rsidRPr="67C01232">
              <w:rPr>
                <w:sz w:val="20"/>
                <w:szCs w:val="20"/>
              </w:rPr>
              <w:t xml:space="preserve"> h</w:t>
            </w:r>
          </w:p>
          <w:p w14:paraId="3E98B4D2" w14:textId="2BF9AF43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04.03.2024, szkolenie "Deskryptor osobowy – zasady redakcji i doboru, Teams, 2</w:t>
            </w:r>
            <w:r w:rsidR="6578C37D" w:rsidRPr="67C01232">
              <w:rPr>
                <w:sz w:val="20"/>
                <w:szCs w:val="20"/>
              </w:rPr>
              <w:t xml:space="preserve"> h</w:t>
            </w:r>
          </w:p>
          <w:p w14:paraId="4C4D347D" w14:textId="37C2C5BE" w:rsidR="0B05FB1A" w:rsidRDefault="0B05FB1A" w:rsidP="67C0123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>Ewelina Pilarska, 04.03.2024, szkolenie "Deskryptor osobowy – zasady redakcji i doboru, Teams, 2</w:t>
            </w:r>
            <w:r w:rsidR="01251F7C" w:rsidRPr="67C01232">
              <w:rPr>
                <w:sz w:val="20"/>
                <w:szCs w:val="20"/>
              </w:rPr>
              <w:t>h</w:t>
            </w:r>
          </w:p>
          <w:p w14:paraId="02107B34" w14:textId="2EFC23FD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 xml:space="preserve">Anna Magdzińska, 12.03.2024, webinar </w:t>
            </w:r>
            <w:r w:rsidR="65EB3718" w:rsidRPr="67C01232">
              <w:rPr>
                <w:color w:val="000000" w:themeColor="text1"/>
                <w:sz w:val="20"/>
                <w:szCs w:val="20"/>
              </w:rPr>
              <w:t>„</w:t>
            </w:r>
            <w:r w:rsidRPr="67C01232">
              <w:rPr>
                <w:sz w:val="20"/>
                <w:szCs w:val="20"/>
              </w:rPr>
              <w:t>Wszystko o indeksacji czasopism w bazie Scopus</w:t>
            </w:r>
            <w:r w:rsidR="4D692714" w:rsidRPr="67C01232">
              <w:rPr>
                <w:sz w:val="20"/>
                <w:szCs w:val="20"/>
              </w:rPr>
              <w:t>”</w:t>
            </w:r>
            <w:r w:rsidRPr="67C01232">
              <w:rPr>
                <w:sz w:val="20"/>
                <w:szCs w:val="20"/>
              </w:rPr>
              <w:t>, Zoom, 2</w:t>
            </w:r>
            <w:r w:rsidR="07F82D4E" w:rsidRPr="67C01232">
              <w:rPr>
                <w:sz w:val="20"/>
                <w:szCs w:val="20"/>
              </w:rPr>
              <w:t xml:space="preserve"> h</w:t>
            </w:r>
          </w:p>
          <w:p w14:paraId="11A092E6" w14:textId="6D6E0B84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 xml:space="preserve">Anna Magdzińska, 18.03.2024, UAM </w:t>
            </w:r>
            <w:r w:rsidR="74E445B2" w:rsidRPr="67C01232">
              <w:rPr>
                <w:sz w:val="20"/>
                <w:szCs w:val="20"/>
              </w:rPr>
              <w:t>–</w:t>
            </w:r>
            <w:r w:rsidRPr="67C01232">
              <w:rPr>
                <w:sz w:val="20"/>
                <w:szCs w:val="20"/>
              </w:rPr>
              <w:t xml:space="preserve"> szkolenie z obsługi Systemu Informacji Prawnej Legalis, online, 1</w:t>
            </w:r>
            <w:r w:rsidR="11697152" w:rsidRPr="67C01232">
              <w:rPr>
                <w:sz w:val="20"/>
                <w:szCs w:val="20"/>
              </w:rPr>
              <w:t xml:space="preserve"> h</w:t>
            </w:r>
          </w:p>
          <w:p w14:paraId="55D8076C" w14:textId="3D1DD5AD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19.03.2024, Szkolenie dla liderów  katalogerów czasopism i ksiązek ws. Alma, BU, 2</w:t>
            </w:r>
            <w:r w:rsidR="0D13C547" w:rsidRPr="67C01232">
              <w:rPr>
                <w:sz w:val="20"/>
                <w:szCs w:val="20"/>
              </w:rPr>
              <w:t xml:space="preserve"> h</w:t>
            </w:r>
          </w:p>
          <w:p w14:paraId="4BDCA00C" w14:textId="1A8C3968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21.03.2024, Spotkanie informacyjno-organizacyjne. Aleph Polska, Teams, 2</w:t>
            </w:r>
            <w:r w:rsidR="6CD0916C" w:rsidRPr="67C01232">
              <w:rPr>
                <w:sz w:val="20"/>
                <w:szCs w:val="20"/>
              </w:rPr>
              <w:t xml:space="preserve"> h</w:t>
            </w:r>
          </w:p>
          <w:p w14:paraId="41B48D07" w14:textId="5D050F1B" w:rsidR="321F8226" w:rsidRDefault="321F8226" w:rsidP="67C0123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>Ewelina Pilarska, 21.03.2024, Spotkanie informacyjno-organizacyjne. Aleph Polska, Teams, 2</w:t>
            </w:r>
            <w:r w:rsidR="3ED9F93E" w:rsidRPr="67C01232">
              <w:rPr>
                <w:sz w:val="20"/>
                <w:szCs w:val="20"/>
              </w:rPr>
              <w:t>h</w:t>
            </w:r>
          </w:p>
          <w:p w14:paraId="53E62B8D" w14:textId="24AD3583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21.03.2024, Spotkanie informacyjno-organizacyjne. Aleph Polska, Teams, 2</w:t>
            </w:r>
            <w:r w:rsidR="5BD5543E" w:rsidRPr="67C01232">
              <w:rPr>
                <w:sz w:val="20"/>
                <w:szCs w:val="20"/>
              </w:rPr>
              <w:t xml:space="preserve"> h</w:t>
            </w:r>
          </w:p>
          <w:p w14:paraId="21F254D4" w14:textId="72B46EE6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Magdzińska, 21.03.2024, Spotkanie informacyjno-organizacyjne. Aleph Polska, Teams, 2</w:t>
            </w:r>
            <w:r w:rsidR="3983FE41" w:rsidRPr="67C01232">
              <w:rPr>
                <w:sz w:val="20"/>
                <w:szCs w:val="20"/>
              </w:rPr>
              <w:t xml:space="preserve"> h</w:t>
            </w:r>
          </w:p>
          <w:p w14:paraId="4ECDFCDD" w14:textId="44963896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Edyta Szelejewska-Dembińska, 21.03.2024, Spotkanie informacyjno-organizacyjne. Aleph Polska, Teams, 2</w:t>
            </w:r>
            <w:r w:rsidR="56183FBB" w:rsidRPr="67C01232">
              <w:rPr>
                <w:sz w:val="20"/>
                <w:szCs w:val="20"/>
              </w:rPr>
              <w:t xml:space="preserve"> h</w:t>
            </w:r>
          </w:p>
          <w:p w14:paraId="03E0FF92" w14:textId="1F9E6F08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 xml:space="preserve">Barbara Liszkiewicz, 22.03.2024, UAM </w:t>
            </w:r>
            <w:r w:rsidR="0CB1143C" w:rsidRPr="67C01232">
              <w:rPr>
                <w:sz w:val="20"/>
                <w:szCs w:val="20"/>
              </w:rPr>
              <w:t>–</w:t>
            </w:r>
            <w:r w:rsidRPr="67C01232">
              <w:rPr>
                <w:sz w:val="20"/>
                <w:szCs w:val="20"/>
              </w:rPr>
              <w:t xml:space="preserve"> szkolenie z obsługi Systemu Informacji Prawnej Legalis, webinar, 1</w:t>
            </w:r>
            <w:r w:rsidR="5F89D2DF" w:rsidRPr="67C01232">
              <w:rPr>
                <w:sz w:val="20"/>
                <w:szCs w:val="20"/>
              </w:rPr>
              <w:t xml:space="preserve"> h</w:t>
            </w:r>
          </w:p>
          <w:p w14:paraId="01381999" w14:textId="2CE65E9B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 xml:space="preserve">Ewelina Pilarska, 22.03.2024, UAM </w:t>
            </w:r>
            <w:r w:rsidR="15407794" w:rsidRPr="67C01232">
              <w:rPr>
                <w:sz w:val="20"/>
                <w:szCs w:val="20"/>
              </w:rPr>
              <w:t>–</w:t>
            </w:r>
            <w:r w:rsidRPr="67C01232">
              <w:rPr>
                <w:sz w:val="20"/>
                <w:szCs w:val="20"/>
              </w:rPr>
              <w:t xml:space="preserve"> szkolenie z obsługi Systemu Informacji Prawnej Legalis, webinar, 1</w:t>
            </w:r>
            <w:r w:rsidR="67F98AB0" w:rsidRPr="67C01232">
              <w:rPr>
                <w:sz w:val="20"/>
                <w:szCs w:val="20"/>
              </w:rPr>
              <w:t xml:space="preserve"> h</w:t>
            </w:r>
          </w:p>
          <w:p w14:paraId="1D1435FC" w14:textId="03B25137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 xml:space="preserve">Małgorzata Jagodzińska, 22.03.2024, UAM </w:t>
            </w:r>
            <w:r w:rsidR="67A8AF76" w:rsidRPr="67C01232">
              <w:rPr>
                <w:sz w:val="20"/>
                <w:szCs w:val="20"/>
              </w:rPr>
              <w:t>–</w:t>
            </w:r>
            <w:r w:rsidRPr="67C01232">
              <w:rPr>
                <w:sz w:val="20"/>
                <w:szCs w:val="20"/>
              </w:rPr>
              <w:t xml:space="preserve"> szkolenie z obsługi Systemu Informacji Prawnej Legalis, webinar, 1</w:t>
            </w:r>
            <w:r w:rsidR="1DD8358D" w:rsidRPr="67C01232">
              <w:rPr>
                <w:sz w:val="20"/>
                <w:szCs w:val="20"/>
              </w:rPr>
              <w:t xml:space="preserve"> h</w:t>
            </w:r>
          </w:p>
          <w:p w14:paraId="1B7FD1BA" w14:textId="74F720D0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lastRenderedPageBreak/>
              <w:t xml:space="preserve">Anna Stachowiak, 22.03.2024, UAM </w:t>
            </w:r>
            <w:r w:rsidR="7ECB1C29" w:rsidRPr="67C01232">
              <w:rPr>
                <w:sz w:val="20"/>
                <w:szCs w:val="20"/>
              </w:rPr>
              <w:t>–</w:t>
            </w:r>
            <w:r w:rsidRPr="67C01232">
              <w:rPr>
                <w:sz w:val="20"/>
                <w:szCs w:val="20"/>
              </w:rPr>
              <w:t xml:space="preserve"> szkolenie z obsługi Systemu Informacji Prawnej Legalis, webinar, 1</w:t>
            </w:r>
            <w:r w:rsidR="26786ABF" w:rsidRPr="67C01232">
              <w:rPr>
                <w:sz w:val="20"/>
                <w:szCs w:val="20"/>
              </w:rPr>
              <w:t xml:space="preserve"> h</w:t>
            </w:r>
          </w:p>
          <w:p w14:paraId="397ED2A3" w14:textId="2370FC73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26 03.2024, Co nowego w bazie Scopus i narzędziu SciVal?, webinar, 2</w:t>
            </w:r>
            <w:r w:rsidR="0BE7BD4B" w:rsidRPr="67C01232">
              <w:rPr>
                <w:sz w:val="20"/>
                <w:szCs w:val="20"/>
              </w:rPr>
              <w:t xml:space="preserve"> h</w:t>
            </w:r>
          </w:p>
          <w:p w14:paraId="09067B56" w14:textId="4C85E172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26 03.2024, Co nowego w bazie Scopus i narzędziu SciVal?, webinar, 2</w:t>
            </w:r>
            <w:r w:rsidR="3DA038F2" w:rsidRPr="67C01232">
              <w:rPr>
                <w:sz w:val="20"/>
                <w:szCs w:val="20"/>
              </w:rPr>
              <w:t xml:space="preserve"> h</w:t>
            </w:r>
          </w:p>
          <w:p w14:paraId="168CCC37" w14:textId="706FFC51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09.04.2024, Jak wyszukiwać literarurę naukową w bazie Scopus?, webinar, 2</w:t>
            </w:r>
            <w:r w:rsidR="34ECE4BC" w:rsidRPr="67C01232">
              <w:rPr>
                <w:sz w:val="20"/>
                <w:szCs w:val="20"/>
              </w:rPr>
              <w:t xml:space="preserve"> h</w:t>
            </w:r>
          </w:p>
          <w:p w14:paraId="2B90B79B" w14:textId="1196E6A6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09.04.2024, Jak wyszukiwać literarurę naukową w bazie Scopus?, webinar, 2</w:t>
            </w:r>
            <w:r w:rsidR="43FA0141" w:rsidRPr="67C01232">
              <w:rPr>
                <w:sz w:val="20"/>
                <w:szCs w:val="20"/>
              </w:rPr>
              <w:t xml:space="preserve"> h</w:t>
            </w:r>
          </w:p>
          <w:p w14:paraId="2947BCC1" w14:textId="4378E490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10.04.2024, Media społecznościowe w BJO, Wydział Historii, 2,5</w:t>
            </w:r>
            <w:r w:rsidR="2BD5D07F" w:rsidRPr="67C01232">
              <w:rPr>
                <w:sz w:val="20"/>
                <w:szCs w:val="20"/>
              </w:rPr>
              <w:t xml:space="preserve"> h</w:t>
            </w:r>
          </w:p>
          <w:p w14:paraId="4A0BBADE" w14:textId="69AF7323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17.04.2024, Perfekcyjne systematic review. Jak baza Embase wspiera badania naukowe i systematyczne przeglądy literatury w zakresie nauk bio-medycznych, webinar, 1,5</w:t>
            </w:r>
            <w:r w:rsidR="7122AB8A" w:rsidRPr="67C01232">
              <w:rPr>
                <w:sz w:val="20"/>
                <w:szCs w:val="20"/>
              </w:rPr>
              <w:t xml:space="preserve"> h</w:t>
            </w:r>
          </w:p>
          <w:p w14:paraId="6544CF33" w14:textId="26215A55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22.04.2024, Dzień CRIS - X Seminarium Użytkowników Uczelnianych Baz Wiedzy, zoom, 5</w:t>
            </w:r>
            <w:r w:rsidR="1F4405CB" w:rsidRPr="67C01232">
              <w:rPr>
                <w:sz w:val="20"/>
                <w:szCs w:val="20"/>
              </w:rPr>
              <w:t xml:space="preserve"> h</w:t>
            </w:r>
          </w:p>
          <w:p w14:paraId="711370F8" w14:textId="2B490624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25.04.2024, Spotkanie liderów katalogowania, BU, 1,5</w:t>
            </w:r>
            <w:r w:rsidR="470B554C" w:rsidRPr="67C01232">
              <w:rPr>
                <w:sz w:val="20"/>
                <w:szCs w:val="20"/>
              </w:rPr>
              <w:t xml:space="preserve"> h</w:t>
            </w:r>
          </w:p>
          <w:p w14:paraId="631D3277" w14:textId="07A17A2B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Edyta Szelejewska-Dembińska, 06.05.2024, szkolenie z dodawania aktywności i osiągnięć zawodowych w Bazie Wiedzy UAM, BU, 1,5</w:t>
            </w:r>
            <w:r w:rsidR="4F512B88" w:rsidRPr="67C01232">
              <w:rPr>
                <w:sz w:val="20"/>
                <w:szCs w:val="20"/>
              </w:rPr>
              <w:t xml:space="preserve"> h</w:t>
            </w:r>
          </w:p>
          <w:p w14:paraId="6F8DF1AD" w14:textId="27F45C78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06.05.2024, szkolenie z dodawania aktywności i osiągnięć zawodowych w Bazie Wiedzy UAM, BU, 1,5</w:t>
            </w:r>
            <w:r w:rsidR="62BE9510" w:rsidRPr="67C01232">
              <w:rPr>
                <w:sz w:val="20"/>
                <w:szCs w:val="20"/>
              </w:rPr>
              <w:t xml:space="preserve"> h</w:t>
            </w:r>
          </w:p>
          <w:p w14:paraId="48EF655C" w14:textId="02D61EDE" w:rsidR="0ABF1A91" w:rsidRDefault="321F8226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</w:pPr>
            <w:r w:rsidRPr="67C01232">
              <w:rPr>
                <w:sz w:val="20"/>
                <w:szCs w:val="20"/>
              </w:rPr>
              <w:t xml:space="preserve">Małgorzata Jagodzińska, 15.05.2024, </w:t>
            </w:r>
            <w:r w:rsidR="757387A8" w:rsidRPr="67C01232">
              <w:rPr>
                <w:color w:val="000000" w:themeColor="text1"/>
                <w:sz w:val="20"/>
                <w:szCs w:val="20"/>
              </w:rPr>
              <w:t>„</w:t>
            </w:r>
            <w:r w:rsidRPr="67C01232">
              <w:rPr>
                <w:sz w:val="20"/>
                <w:szCs w:val="20"/>
              </w:rPr>
              <w:t>Druki ulotne – katalogowanie z zastosowaniem przepisów katalogowania Biblioteki Narodowej”, online, 3</w:t>
            </w:r>
            <w:r w:rsidR="08857E40" w:rsidRPr="67C01232">
              <w:rPr>
                <w:sz w:val="20"/>
                <w:szCs w:val="20"/>
              </w:rPr>
              <w:t xml:space="preserve"> h</w:t>
            </w:r>
          </w:p>
          <w:p w14:paraId="07A25A57" w14:textId="54FD0975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23.05.2024, spotkanie konsultacyjne liderów katalogowania wydawnictw zwartych oraz ciągłych, Novum, 1,5</w:t>
            </w:r>
            <w:r w:rsidR="06708982" w:rsidRPr="67C01232">
              <w:rPr>
                <w:sz w:val="20"/>
                <w:szCs w:val="20"/>
              </w:rPr>
              <w:t xml:space="preserve"> h</w:t>
            </w:r>
          </w:p>
          <w:p w14:paraId="2A71A989" w14:textId="717D51AA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Edyta Szelejewska-Dembińska, 23.05.2024, spotkanie konsultacyjne liderów katalogowania wydawnictw zwartych oraz ciągłych, Novum, 1,5</w:t>
            </w:r>
            <w:r w:rsidR="0096DD26" w:rsidRPr="67C01232">
              <w:rPr>
                <w:sz w:val="20"/>
                <w:szCs w:val="20"/>
              </w:rPr>
              <w:t xml:space="preserve"> h</w:t>
            </w:r>
          </w:p>
          <w:p w14:paraId="4F6B0036" w14:textId="5290612B" w:rsidR="0ABF1A91" w:rsidRDefault="04BA0B58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 xml:space="preserve">Edyta Szelejewska-Dembińska, 10.06.2024, Spotkanie z </w:t>
            </w:r>
            <w:r w:rsidR="65B4F311" w:rsidRPr="117338A7">
              <w:rPr>
                <w:sz w:val="20"/>
                <w:szCs w:val="20"/>
              </w:rPr>
              <w:t>przedstawicielem</w:t>
            </w:r>
            <w:r w:rsidRPr="117338A7">
              <w:rPr>
                <w:sz w:val="20"/>
                <w:szCs w:val="20"/>
              </w:rPr>
              <w:t xml:space="preserve"> bazy CEEOL, BU, 1</w:t>
            </w:r>
            <w:r w:rsidR="5C43DCAF" w:rsidRPr="117338A7">
              <w:rPr>
                <w:sz w:val="20"/>
                <w:szCs w:val="20"/>
              </w:rPr>
              <w:t xml:space="preserve"> h</w:t>
            </w:r>
          </w:p>
          <w:p w14:paraId="302C2C5E" w14:textId="6A00A8F7" w:rsidR="0ABF1A91" w:rsidRDefault="12EB6408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 xml:space="preserve">Anna Stachowiak, 10.06.2024, Spotkanie z </w:t>
            </w:r>
            <w:r w:rsidR="20FA15AA" w:rsidRPr="117338A7">
              <w:rPr>
                <w:sz w:val="20"/>
                <w:szCs w:val="20"/>
              </w:rPr>
              <w:t>przedstawicielem</w:t>
            </w:r>
            <w:r w:rsidRPr="117338A7">
              <w:rPr>
                <w:sz w:val="20"/>
                <w:szCs w:val="20"/>
              </w:rPr>
              <w:t xml:space="preserve"> bazy CEEOL, BU, 1</w:t>
            </w:r>
            <w:r w:rsidR="5BBE9246" w:rsidRPr="117338A7">
              <w:rPr>
                <w:sz w:val="20"/>
                <w:szCs w:val="20"/>
              </w:rPr>
              <w:t xml:space="preserve"> h</w:t>
            </w:r>
          </w:p>
          <w:p w14:paraId="29AC98DF" w14:textId="0D33DD31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02.07.2024, wdrażanie zmian w Portalu Pracownika, Teams, 1</w:t>
            </w:r>
            <w:r w:rsidR="57281184" w:rsidRPr="67C01232">
              <w:rPr>
                <w:sz w:val="20"/>
                <w:szCs w:val="20"/>
              </w:rPr>
              <w:t xml:space="preserve"> h</w:t>
            </w:r>
          </w:p>
          <w:p w14:paraId="0D5A83EB" w14:textId="6D8D388F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02.07.2024, wdrażanie zmian w Portalu Pracownika, Teams, 1</w:t>
            </w:r>
            <w:r w:rsidR="031A57C3" w:rsidRPr="67C01232">
              <w:rPr>
                <w:sz w:val="20"/>
                <w:szCs w:val="20"/>
              </w:rPr>
              <w:t xml:space="preserve"> h</w:t>
            </w:r>
          </w:p>
          <w:p w14:paraId="64E9D6F2" w14:textId="1A6F2485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02.07.2024, wdrażanie zmian w Portalu Pracownika, Teams, 1</w:t>
            </w:r>
            <w:r w:rsidR="2DF369DC" w:rsidRPr="67C01232">
              <w:rPr>
                <w:sz w:val="20"/>
                <w:szCs w:val="20"/>
              </w:rPr>
              <w:t xml:space="preserve"> h</w:t>
            </w:r>
          </w:p>
          <w:p w14:paraId="579628C0" w14:textId="039BF5DB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02.07.2024, wdrażanie zmian w Portalu Pracownika, Teams, 1</w:t>
            </w:r>
            <w:r w:rsidR="48960B0C" w:rsidRPr="67C01232">
              <w:rPr>
                <w:sz w:val="20"/>
                <w:szCs w:val="20"/>
              </w:rPr>
              <w:t xml:space="preserve"> h</w:t>
            </w:r>
          </w:p>
          <w:p w14:paraId="501BEA23" w14:textId="38E24740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14.10.2024, sesja Q&amp;A dotycząca wprowadzania osiągnięć do Bazy Wiedzy UAM, Teams, 1</w:t>
            </w:r>
            <w:r w:rsidR="47A80188" w:rsidRPr="67C01232">
              <w:rPr>
                <w:sz w:val="20"/>
                <w:szCs w:val="20"/>
              </w:rPr>
              <w:t xml:space="preserve"> h</w:t>
            </w:r>
          </w:p>
          <w:p w14:paraId="2A006C93" w14:textId="469EDA6E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14.10.2024, sesja Q&amp;A dotycząca wprowadzania osiągnięć do Bazy Wiedzy UAM, Teams, 1</w:t>
            </w:r>
            <w:r w:rsidR="69CF3B90" w:rsidRPr="67C01232">
              <w:rPr>
                <w:sz w:val="20"/>
                <w:szCs w:val="20"/>
              </w:rPr>
              <w:t xml:space="preserve"> h</w:t>
            </w:r>
          </w:p>
          <w:p w14:paraId="2B868081" w14:textId="79DD45BE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Edyta Szelejewska-Dembińska, 14.10.2024, sesja Q&amp;A dotycząca wprowadzania osiągnięć do Bazy Wiedzy UAM, Teams, 1</w:t>
            </w:r>
            <w:r w:rsidR="5387894E" w:rsidRPr="67C01232">
              <w:rPr>
                <w:sz w:val="20"/>
                <w:szCs w:val="20"/>
              </w:rPr>
              <w:t xml:space="preserve"> h</w:t>
            </w:r>
          </w:p>
          <w:p w14:paraId="4F544870" w14:textId="366C1556" w:rsidR="0ABF1A91" w:rsidRDefault="321F8226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Edyta Szelejewska-Dembińska, 15.10.2024, Rejestracja bibliograficzna wariantów wydań, Teams, 4</w:t>
            </w:r>
            <w:r w:rsidR="0FEB73F5" w:rsidRPr="67C01232">
              <w:rPr>
                <w:sz w:val="20"/>
                <w:szCs w:val="20"/>
              </w:rPr>
              <w:t xml:space="preserve"> h</w:t>
            </w:r>
          </w:p>
          <w:p w14:paraId="2A965B20" w14:textId="153B8DA2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15.10.2024, Rejestracja bibliograficzna wariantów wydań, Teams, 4</w:t>
            </w:r>
            <w:r w:rsidR="56EC6839" w:rsidRPr="67C01232">
              <w:rPr>
                <w:sz w:val="20"/>
                <w:szCs w:val="20"/>
              </w:rPr>
              <w:t xml:space="preserve"> h</w:t>
            </w:r>
          </w:p>
          <w:p w14:paraId="01F746E8" w14:textId="5CE60E12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lastRenderedPageBreak/>
              <w:t>Małgorzata Jagodzińska, 15.10.2024, Rejestracja bibliograficzna wariantów wydań, Teams, 4</w:t>
            </w:r>
            <w:r w:rsidR="3818956F" w:rsidRPr="67C01232">
              <w:rPr>
                <w:sz w:val="20"/>
                <w:szCs w:val="20"/>
              </w:rPr>
              <w:t xml:space="preserve"> h</w:t>
            </w:r>
          </w:p>
          <w:p w14:paraId="478F48F2" w14:textId="6CED1FD4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15.10.2024, Rejestracja bibliograficzna wariantów wydań, Teams, 4</w:t>
            </w:r>
            <w:r w:rsidR="71F0E830" w:rsidRPr="67C01232">
              <w:rPr>
                <w:sz w:val="20"/>
                <w:szCs w:val="20"/>
              </w:rPr>
              <w:t xml:space="preserve"> h</w:t>
            </w:r>
          </w:p>
          <w:p w14:paraId="6571ECA9" w14:textId="2E392BC4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15.10.2024, Rejestracja bibliograficzna wariantów wydań, Teams, 4</w:t>
            </w:r>
            <w:r w:rsidR="680E2CB9" w:rsidRPr="67C01232">
              <w:rPr>
                <w:sz w:val="20"/>
                <w:szCs w:val="20"/>
              </w:rPr>
              <w:t xml:space="preserve"> h</w:t>
            </w:r>
          </w:p>
          <w:p w14:paraId="5B108F4C" w14:textId="136689F4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15.10.2024, Rejestracja bibliograficzna wariantów wydań, Teams, 4</w:t>
            </w:r>
            <w:r w:rsidR="0D1F2E96" w:rsidRPr="67C01232">
              <w:rPr>
                <w:sz w:val="20"/>
                <w:szCs w:val="20"/>
              </w:rPr>
              <w:t xml:space="preserve"> h</w:t>
            </w:r>
          </w:p>
          <w:p w14:paraId="4D72BCD0" w14:textId="72066A19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13.11.2024, udział w szkoleniu Writtefull, ZOOM, 1</w:t>
            </w:r>
            <w:r w:rsidR="73E283C5" w:rsidRPr="67C01232">
              <w:rPr>
                <w:sz w:val="20"/>
                <w:szCs w:val="20"/>
              </w:rPr>
              <w:t xml:space="preserve"> h</w:t>
            </w:r>
          </w:p>
          <w:p w14:paraId="15327CBF" w14:textId="2B029A6D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21.11.2024, Polska Bibliografia Naukowa – od publikacji do ewaluacji, Teams, 2</w:t>
            </w:r>
            <w:r w:rsidR="2749E9EE" w:rsidRPr="67C01232">
              <w:rPr>
                <w:sz w:val="20"/>
                <w:szCs w:val="20"/>
              </w:rPr>
              <w:t xml:space="preserve"> h</w:t>
            </w:r>
          </w:p>
          <w:p w14:paraId="2BFB73F5" w14:textId="1BDBEF8F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22.11.2024, szkolenie z portalu pracownika, Teams, 1</w:t>
            </w:r>
            <w:r w:rsidR="79C9906E" w:rsidRPr="67C01232">
              <w:rPr>
                <w:sz w:val="20"/>
                <w:szCs w:val="20"/>
              </w:rPr>
              <w:t xml:space="preserve"> h</w:t>
            </w:r>
          </w:p>
          <w:p w14:paraId="11559C07" w14:textId="2893BE6C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21.11.2024, szkolenie z portalu pracownika, Teams, 1</w:t>
            </w:r>
            <w:r w:rsidR="3CD04114" w:rsidRPr="67C01232">
              <w:rPr>
                <w:sz w:val="20"/>
                <w:szCs w:val="20"/>
              </w:rPr>
              <w:t xml:space="preserve"> h</w:t>
            </w:r>
          </w:p>
          <w:p w14:paraId="343BF751" w14:textId="29CEDB1D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21.11.2024, szkolenie z portalu pracownika, Teams, 1</w:t>
            </w:r>
            <w:r w:rsidR="79B7E546" w:rsidRPr="67C01232">
              <w:rPr>
                <w:sz w:val="20"/>
                <w:szCs w:val="20"/>
              </w:rPr>
              <w:t xml:space="preserve"> h</w:t>
            </w:r>
          </w:p>
          <w:p w14:paraId="40C9D94A" w14:textId="4D6C89D6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21.11.2024, szkolenie z portalu pracownika, Teams, 1</w:t>
            </w:r>
            <w:r w:rsidR="76CA40A6" w:rsidRPr="67C01232">
              <w:rPr>
                <w:sz w:val="20"/>
                <w:szCs w:val="20"/>
              </w:rPr>
              <w:t xml:space="preserve"> h</w:t>
            </w:r>
          </w:p>
          <w:p w14:paraId="03BF75D5" w14:textId="21579251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02.12.2024, dostęp do bazy testowej systemu Alma, Teams, 2</w:t>
            </w:r>
            <w:r w:rsidR="5622BBC7" w:rsidRPr="67C01232">
              <w:rPr>
                <w:sz w:val="20"/>
                <w:szCs w:val="20"/>
              </w:rPr>
              <w:t xml:space="preserve"> h</w:t>
            </w:r>
          </w:p>
          <w:p w14:paraId="67930402" w14:textId="2A5F0FDB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02.12.2024, dostęp do bazy testowej systemu Alma, Teams, 2</w:t>
            </w:r>
            <w:r w:rsidR="04A9B0C6" w:rsidRPr="67C01232">
              <w:rPr>
                <w:sz w:val="20"/>
                <w:szCs w:val="20"/>
              </w:rPr>
              <w:t xml:space="preserve"> h</w:t>
            </w:r>
          </w:p>
          <w:p w14:paraId="3AAD7E6B" w14:textId="04F13C14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04.12.2024, udział w szkoleniu „Katalogowanie audiobooków”, Teams, 5</w:t>
            </w:r>
            <w:r w:rsidR="6E27B8EA" w:rsidRPr="67C01232">
              <w:rPr>
                <w:sz w:val="20"/>
                <w:szCs w:val="20"/>
              </w:rPr>
              <w:t xml:space="preserve"> h</w:t>
            </w:r>
          </w:p>
          <w:p w14:paraId="09D2A5CA" w14:textId="248ADA25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Anna Stachowiak, 04.12.2024, udział w szkoleniu „Katalogowanie audiobooków”, Teams, 5</w:t>
            </w:r>
            <w:r w:rsidR="21825536" w:rsidRPr="67C01232">
              <w:rPr>
                <w:sz w:val="20"/>
                <w:szCs w:val="20"/>
              </w:rPr>
              <w:t xml:space="preserve"> h</w:t>
            </w:r>
          </w:p>
          <w:p w14:paraId="034940DE" w14:textId="75F15D37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04.12.2024, udział w szkoleniu „Katalogowanie audiobooków”, Teams, 5</w:t>
            </w:r>
            <w:r w:rsidR="78B61E65" w:rsidRPr="67C01232">
              <w:rPr>
                <w:sz w:val="20"/>
                <w:szCs w:val="20"/>
              </w:rPr>
              <w:t xml:space="preserve"> h</w:t>
            </w:r>
          </w:p>
          <w:p w14:paraId="5EA35040" w14:textId="7DC8D446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Małgorzata Jagodzińska, 04.12.2024, udział w szkoleniu „Katalogowanie audiobooków”, Teams, 5</w:t>
            </w:r>
            <w:r w:rsidR="243A80D0" w:rsidRPr="67C01232">
              <w:rPr>
                <w:sz w:val="20"/>
                <w:szCs w:val="20"/>
              </w:rPr>
              <w:t xml:space="preserve"> h</w:t>
            </w:r>
          </w:p>
          <w:p w14:paraId="729132A9" w14:textId="2A06955F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05.12.2024, Polska Bibliografia Naukowa - od publikacji do ewaluacji, Teams, 2</w:t>
            </w:r>
            <w:r w:rsidR="1A8E46D4" w:rsidRPr="67C01232">
              <w:rPr>
                <w:sz w:val="20"/>
                <w:szCs w:val="20"/>
              </w:rPr>
              <w:t xml:space="preserve"> h</w:t>
            </w:r>
          </w:p>
          <w:p w14:paraId="2D483186" w14:textId="17AA5C27" w:rsidR="0ABF1A91" w:rsidRPr="00FE1018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  <w:lang w:val="en-GB"/>
              </w:rPr>
            </w:pPr>
            <w:r w:rsidRPr="00FE1018">
              <w:rPr>
                <w:sz w:val="20"/>
                <w:szCs w:val="20"/>
                <w:lang w:val="en-GB"/>
              </w:rPr>
              <w:t>Ewelina Pilarska, 05.12.2024, Baza Sommunication Source, Teams, 2</w:t>
            </w:r>
            <w:r w:rsidR="48393F6F" w:rsidRPr="00FE1018">
              <w:rPr>
                <w:sz w:val="20"/>
                <w:szCs w:val="20"/>
                <w:lang w:val="en-GB"/>
              </w:rPr>
              <w:t>h</w:t>
            </w:r>
          </w:p>
          <w:p w14:paraId="7EA9A668" w14:textId="5319B40C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06.12.2024, Znaki specjalne wykorzystywane przy wyszukiwaniu na platformie EBSCOhost, Teams, 1,5</w:t>
            </w:r>
            <w:r w:rsidR="510F6D44" w:rsidRPr="67C01232">
              <w:rPr>
                <w:sz w:val="20"/>
                <w:szCs w:val="20"/>
              </w:rPr>
              <w:t xml:space="preserve"> h</w:t>
            </w:r>
          </w:p>
          <w:p w14:paraId="105EE88F" w14:textId="5B60BC00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12.12.2024, Wyszukaj, pobierz i czytaj - e-książki EBSCO w 3 prostych krokach, Teams, 1,5</w:t>
            </w:r>
            <w:r w:rsidR="2743DAC9" w:rsidRPr="67C01232">
              <w:rPr>
                <w:sz w:val="20"/>
                <w:szCs w:val="20"/>
              </w:rPr>
              <w:t xml:space="preserve"> h</w:t>
            </w:r>
          </w:p>
          <w:p w14:paraId="3051D779" w14:textId="31555177" w:rsidR="0ABF1A91" w:rsidRDefault="04BA0B58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117338A7">
              <w:rPr>
                <w:sz w:val="20"/>
                <w:szCs w:val="20"/>
              </w:rPr>
              <w:t xml:space="preserve">Ewelina Pilarska, 17.12.2024, Nie daj się zaskoczyć! Nowy interfejs platformy EBSCOhost dostępny już od 7 </w:t>
            </w:r>
            <w:r w:rsidR="70C98BFB" w:rsidRPr="117338A7">
              <w:rPr>
                <w:sz w:val="20"/>
                <w:szCs w:val="20"/>
              </w:rPr>
              <w:t>stycznia,</w:t>
            </w:r>
            <w:r w:rsidR="58BD4564" w:rsidRPr="117338A7">
              <w:rPr>
                <w:sz w:val="20"/>
                <w:szCs w:val="20"/>
              </w:rPr>
              <w:t xml:space="preserve"> </w:t>
            </w:r>
            <w:r w:rsidRPr="117338A7">
              <w:rPr>
                <w:sz w:val="20"/>
                <w:szCs w:val="20"/>
              </w:rPr>
              <w:t>Teams, 1,5</w:t>
            </w:r>
            <w:r w:rsidR="49A9BEB5" w:rsidRPr="117338A7">
              <w:rPr>
                <w:sz w:val="20"/>
                <w:szCs w:val="20"/>
              </w:rPr>
              <w:t xml:space="preserve"> h</w:t>
            </w:r>
          </w:p>
          <w:p w14:paraId="79E9933D" w14:textId="5A94989A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Ewelina Pilarska, 18.12.2024, EBSCO Connect, czyli wszystko o produktach i serwisach EBSCO w jednym miejscu, Teams, 1,5</w:t>
            </w:r>
            <w:r w:rsidR="303794CC" w:rsidRPr="67C01232">
              <w:rPr>
                <w:sz w:val="20"/>
                <w:szCs w:val="20"/>
              </w:rPr>
              <w:t xml:space="preserve"> h</w:t>
            </w:r>
          </w:p>
          <w:p w14:paraId="45EE2E74" w14:textId="07A74634" w:rsidR="0ABF1A91" w:rsidRDefault="0B05FB1A" w:rsidP="7A446E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</w:rPr>
            </w:pPr>
            <w:r w:rsidRPr="67C01232">
              <w:rPr>
                <w:sz w:val="20"/>
                <w:szCs w:val="20"/>
              </w:rPr>
              <w:t>Barbara Liszkiewicz, 23.12.2024, obowiązkowe szkolenie z ochrony danych osobowych 2024 RODO, Moodle, 1</w:t>
            </w:r>
            <w:r w:rsidR="23C3BAF5" w:rsidRPr="67C01232">
              <w:rPr>
                <w:sz w:val="20"/>
                <w:szCs w:val="20"/>
              </w:rPr>
              <w:t xml:space="preserve"> h</w:t>
            </w:r>
          </w:p>
          <w:p w14:paraId="44F5FC4B" w14:textId="61910968" w:rsidR="0ABF1A91" w:rsidRPr="00FE1018" w:rsidRDefault="321F8226" w:rsidP="67C0123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sz w:val="20"/>
                <w:szCs w:val="20"/>
                <w:lang w:val="en-GB"/>
              </w:rPr>
            </w:pPr>
            <w:r w:rsidRPr="00FE1018">
              <w:rPr>
                <w:sz w:val="20"/>
                <w:szCs w:val="20"/>
                <w:lang w:val="en-GB"/>
              </w:rPr>
              <w:t>Edyta Szelejewska-Dembińska,</w:t>
            </w:r>
            <w:r w:rsidR="7753E435" w:rsidRPr="00FE1018">
              <w:rPr>
                <w:sz w:val="20"/>
                <w:szCs w:val="20"/>
                <w:lang w:val="en-GB"/>
              </w:rPr>
              <w:t xml:space="preserve"> </w:t>
            </w:r>
            <w:r w:rsidRPr="00FE1018">
              <w:rPr>
                <w:sz w:val="20"/>
                <w:szCs w:val="20"/>
                <w:lang w:val="en-GB"/>
              </w:rPr>
              <w:t>ACADEMIC LEADERSHIP DEVELOPMENT PROGRAM, sala Senatu, 48</w:t>
            </w:r>
            <w:r w:rsidR="217E047D" w:rsidRPr="00FE1018">
              <w:rPr>
                <w:sz w:val="20"/>
                <w:szCs w:val="20"/>
                <w:lang w:val="en-GB"/>
              </w:rPr>
              <w:t xml:space="preserve"> h</w:t>
            </w:r>
          </w:p>
        </w:tc>
      </w:tr>
      <w:tr w:rsidR="0ABF1A91" w14:paraId="7FBC1C4F" w14:textId="77777777" w:rsidTr="1BE528AC">
        <w:trPr>
          <w:trHeight w:val="198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0CA7D0" w14:textId="17948255" w:rsidR="0ABF1A91" w:rsidRPr="00FE1018" w:rsidRDefault="0ABF1A91" w:rsidP="7999B2E3">
            <w:pPr>
              <w:spacing w:after="20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132FE1" w14:textId="61693102" w:rsidR="04F73F99" w:rsidRDefault="7E676145" w:rsidP="7999B2E3">
            <w:pPr>
              <w:spacing w:after="200"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Biblioteka Wydziału Pedagogiczno-Artystycznego w Kaliszu</w:t>
            </w:r>
          </w:p>
          <w:p w14:paraId="5B129505" w14:textId="02A8B3E5" w:rsidR="48055E71" w:rsidRDefault="48055E71" w:rsidP="7999B2E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53D2CC" w14:textId="670E4011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14-15.02.2024 – Użytkowanie systemu Alma i wyszukiwarki Primo: prezentacja funkcjonalności dla Bibliotek podłączonych w ramach NPRCz – 2 godz.</w:t>
            </w:r>
          </w:p>
          <w:p w14:paraId="7539560F" w14:textId="027CC2E0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29.02.2024 – Szkolenie antyterrorystyczne dla pracowników i studentów Wydziału zorganizowane przez Komendę Powiatową Policji w Kaliszu – 5 godz.</w:t>
            </w:r>
          </w:p>
          <w:p w14:paraId="10D5921B" w14:textId="0873986B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04.03.2024 – Szkolenie dotyczące deskryptorów BN – Deskryptor osobowy – zasady redakcji i doboru (online) – 2 godz.</w:t>
            </w:r>
          </w:p>
          <w:p w14:paraId="7AF0B730" w14:textId="240B990F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19.03.2024 – Zasady indeksowania deskryptorami Biblioteki Narodowej – spotkanie liderów-katalogerów – 1,5 godz.</w:t>
            </w:r>
          </w:p>
          <w:p w14:paraId="026E0A4B" w14:textId="27D87E47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21.03.2024 – Spotkanie z przedstawicielami Aleph Polska (prezentacja systemu) – 2 godz.</w:t>
            </w:r>
          </w:p>
          <w:p w14:paraId="4270D2F8" w14:textId="76D12EDD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25.04.2024 – Spotkanie dot. porządkowania bazy Horizon (brak pola 008) – 1 godz.</w:t>
            </w:r>
          </w:p>
          <w:p w14:paraId="204783EB" w14:textId="22438C00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29.04.2024 – Media społecznościowe w bibliotece, Collegium Historicum – 2 godz.</w:t>
            </w:r>
          </w:p>
          <w:p w14:paraId="21792A06" w14:textId="00A6F10B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16.05.2024 – Aktywności i osiągnięcia zawodowe w Bazie Wiedzy UAM (online) – 1 godz.</w:t>
            </w:r>
          </w:p>
          <w:p w14:paraId="2C22AACC" w14:textId="7272798A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23.05.2024 – Spotkanie konsultacyjne liderów katalogowania: problemy związane z procesem katalogowania, postępowanie podczas kolejnych etapów wdrażania systemu Alma – 2 godz.</w:t>
            </w:r>
          </w:p>
          <w:p w14:paraId="6414F581" w14:textId="758DA1EB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04.06.2024 – Wyjazd szkoleniowy pracowników BJO – Gniezno – 3 godz.</w:t>
            </w:r>
          </w:p>
          <w:p w14:paraId="0E041312" w14:textId="4C46DF1F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09.10.2024 – Lex Kamilek (online) – 2 godz.</w:t>
            </w:r>
          </w:p>
          <w:p w14:paraId="490AA1B1" w14:textId="654B036C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14.10.2024 – Aktywności i osiągnięcia w Bazie Wiedzy UAM (online) – 1 godz.</w:t>
            </w:r>
          </w:p>
          <w:p w14:paraId="591C24C5" w14:textId="10703817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15.10.2024 – Rejestracja bibliograficzna wariantów wydań (online, BN) – 3 godz.</w:t>
            </w:r>
          </w:p>
          <w:p w14:paraId="5D84FD77" w14:textId="359955F5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21.11.2024 – Nieobecności w Portalu Pracownika (online) – 2 godz.</w:t>
            </w:r>
          </w:p>
          <w:p w14:paraId="7AB128A7" w14:textId="0D4A1EA6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21.11.2024 – PBN, od publikacji do ewaluacji (online, OPI) – 4 godz.</w:t>
            </w:r>
          </w:p>
          <w:p w14:paraId="5574444B" w14:textId="522B3BC2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02.12.2024 – Szkolenie z Almy testowej (online, BN) – 2 godz.</w:t>
            </w:r>
          </w:p>
          <w:p w14:paraId="0D634F3D" w14:textId="3DC11AD8" w:rsidR="0ABF1A91" w:rsidRDefault="590004BD" w:rsidP="4E3BE325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3BE32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03.12.2024 – POL-on, moduł osiągnięcia artystyczne (onilne, OPI) – 4 godz.</w:t>
            </w:r>
          </w:p>
        </w:tc>
      </w:tr>
      <w:tr w:rsidR="0DC1921F" w14:paraId="634989F6" w14:textId="77777777" w:rsidTr="1BE528AC">
        <w:trPr>
          <w:trHeight w:val="198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6152FA" w14:textId="555D3F17" w:rsidR="0DC1921F" w:rsidRDefault="0DC1921F" w:rsidP="7999B2E3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2A4FC0" w14:textId="0540E7D2" w:rsidR="2F7276A3" w:rsidRDefault="1E16B3A9" w:rsidP="7999B2E3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99B2E3">
              <w:rPr>
                <w:rFonts w:eastAsiaTheme="minorEastAsia"/>
                <w:color w:val="000000" w:themeColor="text1"/>
                <w:sz w:val="20"/>
                <w:szCs w:val="20"/>
              </w:rPr>
              <w:t>Wielkopolska Biblioteka Prawnicza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28303D" w14:textId="2A5EA940" w:rsidR="76501F28" w:rsidRDefault="3819E1C3" w:rsidP="4E3BE32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>21.02.2024 r. Beata Ciesielska wzięła udział w szkoleniu prowadzonym przez prof. UJ Justynę Maciąg „Codzienne doskonalenie w Lean”</w:t>
            </w:r>
            <w:r w:rsidR="5AA40ECC"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5AA40ECC" w:rsidRPr="410F219D">
              <w:rPr>
                <w:sz w:val="20"/>
                <w:szCs w:val="20"/>
              </w:rPr>
              <w:t>–</w:t>
            </w:r>
            <w:r w:rsidRPr="410F219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2h</w:t>
            </w:r>
          </w:p>
          <w:p w14:paraId="2115C103" w14:textId="3933D2E9" w:rsidR="76501F28" w:rsidRDefault="3819E1C3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>12.06.2024 r. mgr Dorota Przybylska-Cymerys oraz mgr Kinga Plebańska-Stachowiak uczestniczyły w szkoleniu stacjonarnym w Warszawie organizowanym w Bibliotece Narodowej pt.</w:t>
            </w:r>
            <w:r w:rsidR="4C4FC24A" w:rsidRPr="410F219D">
              <w:rPr>
                <w:color w:val="000000" w:themeColor="text1"/>
                <w:sz w:val="20"/>
                <w:szCs w:val="20"/>
              </w:rPr>
              <w:t xml:space="preserve"> „</w:t>
            </w:r>
            <w:r w:rsidRPr="410F219D">
              <w:rPr>
                <w:color w:val="000000" w:themeColor="text1"/>
                <w:sz w:val="20"/>
                <w:szCs w:val="20"/>
              </w:rPr>
              <w:t>Katalogowanie czasopism w formacie MARC21”</w:t>
            </w:r>
            <w:r w:rsidR="25BDE3C6" w:rsidRPr="410F219D">
              <w:rPr>
                <w:color w:val="000000" w:themeColor="text1"/>
                <w:sz w:val="20"/>
                <w:szCs w:val="20"/>
              </w:rPr>
              <w:t xml:space="preserve"> </w:t>
            </w:r>
            <w:r w:rsidR="0B7E490A" w:rsidRPr="410F219D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410F219D">
              <w:rPr>
                <w:color w:val="000000" w:themeColor="text1"/>
                <w:sz w:val="20"/>
                <w:szCs w:val="20"/>
              </w:rPr>
              <w:t>6h</w:t>
            </w:r>
          </w:p>
          <w:p w14:paraId="67EACCDC" w14:textId="3807E452" w:rsidR="76501F28" w:rsidRDefault="3819E1C3" w:rsidP="410F219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0" w:hanging="450"/>
              <w:jc w:val="both"/>
              <w:rPr>
                <w:color w:val="000000" w:themeColor="text1"/>
              </w:rPr>
            </w:pPr>
            <w:r w:rsidRPr="410F219D">
              <w:rPr>
                <w:color w:val="000000" w:themeColor="text1"/>
                <w:sz w:val="20"/>
                <w:szCs w:val="20"/>
              </w:rPr>
              <w:t xml:space="preserve">18.10. III Dzień zdrowia Psychicznego pt. </w:t>
            </w:r>
            <w:r w:rsidR="1FE762A9" w:rsidRPr="410F219D">
              <w:rPr>
                <w:color w:val="000000" w:themeColor="text1"/>
                <w:sz w:val="20"/>
                <w:szCs w:val="20"/>
              </w:rPr>
              <w:t>„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Uczyń zdrowie i dobre samopoczucie psychiczne wszystkich globalnym priorytetem" </w:t>
            </w:r>
            <w:r w:rsidR="11DCA217" w:rsidRPr="410F219D">
              <w:rPr>
                <w:color w:val="000000" w:themeColor="text1"/>
                <w:sz w:val="20"/>
                <w:szCs w:val="20"/>
              </w:rPr>
              <w:t>–</w:t>
            </w:r>
            <w:r w:rsidRPr="410F219D">
              <w:rPr>
                <w:color w:val="000000" w:themeColor="text1"/>
                <w:sz w:val="20"/>
                <w:szCs w:val="20"/>
              </w:rPr>
              <w:t xml:space="preserve"> mgr Beata ciesielska uczestniczy w warsztatach prowadzonych na Morasku, na Wydziale Nauk Politycznych i Dziennikarstwa – 1,5h</w:t>
            </w:r>
          </w:p>
        </w:tc>
      </w:tr>
    </w:tbl>
    <w:p w14:paraId="24C94C74" w14:textId="27EC90F2" w:rsidR="0D5F8D74" w:rsidRDefault="0D5F8D74" w:rsidP="590C6B5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pl-PL"/>
        </w:rPr>
      </w:pPr>
    </w:p>
    <w:p w14:paraId="6349CAA5" w14:textId="4F0AAFDD" w:rsidR="2B651AE8" w:rsidRDefault="0DAF3C90" w:rsidP="410F219D">
      <w:pPr>
        <w:spacing w:after="200" w:line="276" w:lineRule="auto"/>
        <w:ind w:left="708"/>
        <w:contextualSpacing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</w:t>
      </w:r>
      <w:r w:rsidR="425B5A4E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odnoszenie kwalifikacji</w:t>
      </w:r>
      <w:r w:rsidR="620770AE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="5B003458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4D36AC93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</w:t>
      </w:r>
      <w:r w:rsidR="111BE73B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ozostałe</w:t>
      </w:r>
      <w:r w:rsidR="176E1E39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55696A69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–</w:t>
      </w:r>
      <w:r w:rsidR="176E1E39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u</w:t>
      </w:r>
      <w:r w:rsidR="5B003458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dział w studiach</w:t>
      </w:r>
      <w:r w:rsidR="5AE0AE05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="5B003458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EED9CD3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  <w:r w:rsidR="5B003458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taże</w:t>
      </w:r>
      <w:r w:rsidR="5D1B53CE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="5B003458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800E86F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</w:t>
      </w:r>
      <w:r w:rsidR="5B003458" w:rsidRPr="410F21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yjazdy pracowników w ramach ERAZMUS+</w:t>
      </w:r>
    </w:p>
    <w:p w14:paraId="05CF2194" w14:textId="7B4C39B0" w:rsidR="19CFC9E7" w:rsidRDefault="5B63E4BB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410F219D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Collegium </w:t>
      </w:r>
      <w:r w:rsidR="42C11FB3" w:rsidRPr="410F219D">
        <w:rPr>
          <w:rFonts w:ascii="Calibri" w:eastAsia="Calibri" w:hAnsi="Calibri" w:cs="Calibri"/>
          <w:b/>
          <w:bCs/>
          <w:color w:val="000000" w:themeColor="text1"/>
          <w:szCs w:val="24"/>
        </w:rPr>
        <w:t>Polonicum</w:t>
      </w:r>
    </w:p>
    <w:p w14:paraId="50F61747" w14:textId="22AE1D8E" w:rsidR="64A18743" w:rsidRDefault="42C11FB3" w:rsidP="410F219D">
      <w:pPr>
        <w:pStyle w:val="Akapitzlist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Kursy językowe: </w:t>
      </w:r>
    </w:p>
    <w:p w14:paraId="61768AA8" w14:textId="23C1BB13" w:rsidR="11FA35B6" w:rsidRDefault="11FA35B6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lastRenderedPageBreak/>
        <w:t>3</w:t>
      </w:r>
      <w:r w:rsidR="00CB7752">
        <w:rPr>
          <w:color w:val="000000" w:themeColor="text1"/>
          <w:sz w:val="24"/>
          <w:szCs w:val="24"/>
        </w:rPr>
        <w:t xml:space="preserve"> osoby</w:t>
      </w:r>
      <w:r w:rsidRPr="410F219D">
        <w:rPr>
          <w:color w:val="000000" w:themeColor="text1"/>
          <w:sz w:val="24"/>
          <w:szCs w:val="24"/>
        </w:rPr>
        <w:t xml:space="preserve"> (90 godz.)</w:t>
      </w:r>
      <w:r w:rsidR="360380F8" w:rsidRPr="410F219D">
        <w:rPr>
          <w:color w:val="000000" w:themeColor="text1"/>
          <w:sz w:val="24"/>
          <w:szCs w:val="24"/>
        </w:rPr>
        <w:t>.</w:t>
      </w:r>
    </w:p>
    <w:p w14:paraId="4AD69AF0" w14:textId="7A6F381D" w:rsidR="19CFC9E7" w:rsidRDefault="0E94CA38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3EA6B6A2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Filologiczna Novum</w:t>
      </w:r>
    </w:p>
    <w:p w14:paraId="4A10E7B6" w14:textId="0AAEFD35" w:rsidR="1207111B" w:rsidRDefault="3735E868" w:rsidP="61708FD1">
      <w:pPr>
        <w:pStyle w:val="Akapitzlist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708FD1">
        <w:rPr>
          <w:rFonts w:ascii="Calibri" w:eastAsia="Calibri" w:hAnsi="Calibri" w:cs="Calibri"/>
          <w:color w:val="000000" w:themeColor="text1"/>
          <w:sz w:val="24"/>
          <w:szCs w:val="24"/>
        </w:rPr>
        <w:t>Wyjazdy pracowników w ramach programu ERASMUS+:</w:t>
      </w:r>
    </w:p>
    <w:p w14:paraId="0E3A8606" w14:textId="791AEA91" w:rsidR="1207111B" w:rsidRDefault="7EC6980F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lang w:val="en-US"/>
        </w:rPr>
      </w:pPr>
      <w:r w:rsidRPr="410F219D">
        <w:rPr>
          <w:color w:val="000000" w:themeColor="text1"/>
          <w:sz w:val="24"/>
          <w:szCs w:val="24"/>
          <w:lang w:val="en-US"/>
        </w:rPr>
        <w:t xml:space="preserve">Library of the Faculty of Arts and Humanities </w:t>
      </w:r>
      <w:r w:rsidR="0E78A978" w:rsidRPr="00FE1018">
        <w:rPr>
          <w:sz w:val="20"/>
          <w:szCs w:val="20"/>
          <w:lang w:val="en-GB"/>
        </w:rPr>
        <w:t>–</w:t>
      </w:r>
      <w:r w:rsidRPr="410F219D">
        <w:rPr>
          <w:color w:val="000000" w:themeColor="text1"/>
          <w:sz w:val="24"/>
          <w:szCs w:val="24"/>
          <w:lang w:val="en-US"/>
        </w:rPr>
        <w:t xml:space="preserve"> Portugalia, Porto, 20-28.04.2024, A. Kuśnierkiewicz</w:t>
      </w:r>
      <w:r w:rsidR="2183726C" w:rsidRPr="410F219D">
        <w:rPr>
          <w:color w:val="000000" w:themeColor="text1"/>
          <w:sz w:val="24"/>
          <w:szCs w:val="24"/>
          <w:lang w:val="en-US"/>
        </w:rPr>
        <w:t>.</w:t>
      </w:r>
    </w:p>
    <w:p w14:paraId="1411A07F" w14:textId="4ECAB812" w:rsidR="1207111B" w:rsidRDefault="7EC6980F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lang w:val="en-US"/>
        </w:rPr>
      </w:pPr>
      <w:r w:rsidRPr="410F219D">
        <w:rPr>
          <w:color w:val="000000" w:themeColor="text1"/>
          <w:sz w:val="24"/>
          <w:szCs w:val="24"/>
          <w:lang w:val="en-US"/>
        </w:rPr>
        <w:t xml:space="preserve">Humanities and Social Sciences Library </w:t>
      </w:r>
      <w:r w:rsidR="0BC7B783" w:rsidRPr="00FE1018">
        <w:rPr>
          <w:sz w:val="20"/>
          <w:szCs w:val="20"/>
          <w:lang w:val="en-GB"/>
        </w:rPr>
        <w:t>–</w:t>
      </w:r>
      <w:r w:rsidRPr="410F219D">
        <w:rPr>
          <w:color w:val="000000" w:themeColor="text1"/>
          <w:sz w:val="24"/>
          <w:szCs w:val="24"/>
          <w:lang w:val="en-US"/>
        </w:rPr>
        <w:t xml:space="preserve"> Norwegia, Oslo, 19-25.05.2024, M. Plucińska, A. Ponicka</w:t>
      </w:r>
      <w:r w:rsidR="69C3940B" w:rsidRPr="410F219D">
        <w:rPr>
          <w:color w:val="000000" w:themeColor="text1"/>
          <w:sz w:val="24"/>
          <w:szCs w:val="24"/>
          <w:lang w:val="en-US"/>
        </w:rPr>
        <w:t>-</w:t>
      </w:r>
      <w:r w:rsidRPr="410F219D">
        <w:rPr>
          <w:color w:val="000000" w:themeColor="text1"/>
          <w:sz w:val="24"/>
          <w:szCs w:val="24"/>
          <w:lang w:val="en-US"/>
        </w:rPr>
        <w:t>Runicka</w:t>
      </w:r>
      <w:r w:rsidR="079AB263" w:rsidRPr="410F219D">
        <w:rPr>
          <w:color w:val="000000" w:themeColor="text1"/>
          <w:sz w:val="24"/>
          <w:szCs w:val="24"/>
          <w:lang w:val="en-US"/>
        </w:rPr>
        <w:t>.</w:t>
      </w:r>
    </w:p>
    <w:p w14:paraId="686AC5E9" w14:textId="71AF1B87" w:rsidR="1207111B" w:rsidRDefault="7EC6980F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lang w:val="en-US"/>
        </w:rPr>
      </w:pPr>
      <w:r w:rsidRPr="410F219D">
        <w:rPr>
          <w:color w:val="000000" w:themeColor="text1"/>
          <w:sz w:val="24"/>
          <w:szCs w:val="24"/>
          <w:lang w:val="en-US"/>
        </w:rPr>
        <w:t xml:space="preserve">Staff Training Week, Central Library of Charles University </w:t>
      </w:r>
      <w:r w:rsidR="78444CE5" w:rsidRPr="00FE1018">
        <w:rPr>
          <w:sz w:val="20"/>
          <w:szCs w:val="20"/>
          <w:lang w:val="en-GB"/>
        </w:rPr>
        <w:t>–</w:t>
      </w:r>
      <w:r w:rsidRPr="410F219D">
        <w:rPr>
          <w:color w:val="000000" w:themeColor="text1"/>
          <w:sz w:val="24"/>
          <w:szCs w:val="24"/>
          <w:lang w:val="en-US"/>
        </w:rPr>
        <w:t xml:space="preserve"> Czechy, Praga 13-17.05.2024, M. Stasik, K. Smyk</w:t>
      </w:r>
      <w:r w:rsidR="19B5AC55" w:rsidRPr="410F219D">
        <w:rPr>
          <w:color w:val="000000" w:themeColor="text1"/>
          <w:sz w:val="24"/>
          <w:szCs w:val="24"/>
          <w:lang w:val="en-US"/>
        </w:rPr>
        <w:t>.</w:t>
      </w:r>
    </w:p>
    <w:p w14:paraId="620CFCCC" w14:textId="2DBA080D" w:rsidR="1207111B" w:rsidRDefault="7EC6980F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lang w:val="fr-FR"/>
        </w:rPr>
      </w:pPr>
      <w:r w:rsidRPr="410F219D">
        <w:rPr>
          <w:color w:val="000000" w:themeColor="text1"/>
          <w:sz w:val="24"/>
          <w:szCs w:val="24"/>
          <w:lang w:val="fr-FR"/>
        </w:rPr>
        <w:t xml:space="preserve">Centre de Ressources de Langues, Francja, Tuluza 21-30.06.2024 </w:t>
      </w:r>
      <w:r w:rsidR="1A2234C1" w:rsidRPr="00FE1018">
        <w:rPr>
          <w:sz w:val="20"/>
          <w:szCs w:val="20"/>
          <w:lang w:val="en-GB"/>
        </w:rPr>
        <w:t>–</w:t>
      </w:r>
      <w:r w:rsidRPr="410F219D">
        <w:rPr>
          <w:color w:val="000000" w:themeColor="text1"/>
          <w:sz w:val="24"/>
          <w:szCs w:val="24"/>
          <w:lang w:val="fr-FR"/>
        </w:rPr>
        <w:t xml:space="preserve"> K. Fabiś</w:t>
      </w:r>
      <w:r w:rsidR="5A45EB43" w:rsidRPr="410F219D">
        <w:rPr>
          <w:color w:val="000000" w:themeColor="text1"/>
          <w:sz w:val="24"/>
          <w:szCs w:val="24"/>
          <w:lang w:val="fr-FR"/>
        </w:rPr>
        <w:t>.</w:t>
      </w:r>
    </w:p>
    <w:p w14:paraId="3AA02C0C" w14:textId="4EC93D3B" w:rsidR="0E922323" w:rsidRDefault="6919012B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35F46770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Studium Językowego</w:t>
      </w:r>
    </w:p>
    <w:p w14:paraId="29C1AFCF" w14:textId="726411B5" w:rsidR="0E922323" w:rsidRDefault="6AFD2543" w:rsidP="410F219D">
      <w:pPr>
        <w:pStyle w:val="Akapitzlist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Kursy </w:t>
      </w:r>
      <w:r w:rsidR="5D9AFB8D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językowe: </w:t>
      </w:r>
    </w:p>
    <w:p w14:paraId="59888522" w14:textId="1ADDC156" w:rsidR="0E922323" w:rsidRDefault="5D9AFB8D" w:rsidP="410F219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uczestnictwo</w:t>
      </w:r>
      <w:r w:rsidR="6AFD2543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cotygodniowym kursie języka hiszpańskiego </w:t>
      </w:r>
      <w:r w:rsidR="48F4E028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w ramach</w:t>
      </w:r>
      <w:r w:rsidR="6AFD2543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„Uniwersytetu Otwartego” </w:t>
      </w:r>
      <w:r w:rsidR="5BC3BFE2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(60</w:t>
      </w:r>
      <w:r w:rsidR="6AFD2543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h/rok)</w:t>
      </w:r>
      <w:r w:rsidR="3C7DCFDC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32DAD8F" w14:textId="5B3595CE" w:rsidR="0E922323" w:rsidRDefault="6919012B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7848B322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Wydziału Biologii</w:t>
      </w:r>
    </w:p>
    <w:p w14:paraId="0BF1F208" w14:textId="37745277" w:rsidR="0E922323" w:rsidRDefault="6925A66B" w:rsidP="410F219D">
      <w:pPr>
        <w:pStyle w:val="Akapitzlist"/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Udział w studiach podnoszących kwalifikacje: </w:t>
      </w:r>
    </w:p>
    <w:p w14:paraId="20B6BB1C" w14:textId="07039792" w:rsidR="0E922323" w:rsidRDefault="6925A66B" w:rsidP="410F219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Studia Podyplomowe: Współczesna Biblioteka Naukowa</w:t>
      </w:r>
      <w:r w:rsidR="3278C48B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organizacja, funkcjonowanie, usługi </w:t>
      </w:r>
      <w:r w:rsidR="5D0EC0CD" w:rsidRPr="410F219D">
        <w:rPr>
          <w:sz w:val="20"/>
          <w:szCs w:val="20"/>
        </w:rPr>
        <w:t>–</w:t>
      </w: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 os.</w:t>
      </w:r>
    </w:p>
    <w:p w14:paraId="29F34C9F" w14:textId="03AE4992" w:rsidR="0E922323" w:rsidRDefault="6919012B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1D08644E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Wydziału </w:t>
      </w:r>
      <w:r w:rsidR="3DD2C57C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Filologii Polskiej i Klasycznej</w:t>
      </w:r>
    </w:p>
    <w:p w14:paraId="773B1573" w14:textId="7094348F" w:rsidR="0E922323" w:rsidRDefault="588776F6" w:rsidP="410F219D">
      <w:pPr>
        <w:pStyle w:val="Akapitzlist"/>
        <w:jc w:val="both"/>
        <w:rPr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Kursy językowe: </w:t>
      </w:r>
    </w:p>
    <w:p w14:paraId="57885013" w14:textId="40D2294E" w:rsidR="0E922323" w:rsidRDefault="790B2120" w:rsidP="61708FD1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Kurs j. angielskiego (2 os.)</w:t>
      </w:r>
      <w:r w:rsidR="1850062D" w:rsidRPr="410F219D">
        <w:rPr>
          <w:color w:val="000000" w:themeColor="text1"/>
          <w:sz w:val="24"/>
          <w:szCs w:val="24"/>
        </w:rPr>
        <w:t>.</w:t>
      </w:r>
    </w:p>
    <w:p w14:paraId="139DB773" w14:textId="22E438BE" w:rsidR="21A7B8D5" w:rsidRDefault="1850062D" w:rsidP="410F219D">
      <w:pPr>
        <w:pStyle w:val="Akapitzlist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Wyjazdy pracowników w ramach programu ERAZMUS+: </w:t>
      </w:r>
    </w:p>
    <w:p w14:paraId="4C4782D5" w14:textId="6FD5CFC5" w:rsidR="21A7B8D5" w:rsidRDefault="0B8C20A3" w:rsidP="61708FD1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wyjazd szkoleniowy do Biblioteki Wydziału Filozoficznego w Zagrzebiu, jeden pracownik, 21-28.05.   </w:t>
      </w:r>
    </w:p>
    <w:p w14:paraId="0BEA3E83" w14:textId="4A0F84C2" w:rsidR="0E922323" w:rsidRDefault="6919012B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184D8C2E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Wydziału Matematyki i Informatyki</w:t>
      </w:r>
    </w:p>
    <w:p w14:paraId="68F9CEA7" w14:textId="22E8551E" w:rsidR="0E922323" w:rsidRDefault="33BB3D28" w:rsidP="410F219D">
      <w:pPr>
        <w:pStyle w:val="Akapitzlist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Kursy językowe: </w:t>
      </w:r>
    </w:p>
    <w:p w14:paraId="6D86452C" w14:textId="44AA845B" w:rsidR="0E922323" w:rsidRDefault="33BB3D28" w:rsidP="410F219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Język angielski: stacjonarne zajęcia na WMI dla administracji – udział 1 pracownik biblioteki (poziom B2)  </w:t>
      </w:r>
    </w:p>
    <w:p w14:paraId="4DF0F408" w14:textId="2E73F5D1" w:rsidR="0E922323" w:rsidRDefault="70C41259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410F219D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10281EC9" w:rsidRPr="410F219D">
        <w:rPr>
          <w:rFonts w:ascii="Calibri" w:eastAsia="Calibri" w:hAnsi="Calibri" w:cs="Calibri"/>
          <w:b/>
          <w:bCs/>
          <w:color w:val="000000" w:themeColor="text1"/>
          <w:szCs w:val="24"/>
        </w:rPr>
        <w:t>Wydziału Nauk Politycznych i Dziennikarstwa</w:t>
      </w:r>
    </w:p>
    <w:p w14:paraId="2DFEE1A8" w14:textId="5E660BDB" w:rsidR="4E002DE8" w:rsidRDefault="4E002DE8" w:rsidP="410F219D">
      <w:pPr>
        <w:pStyle w:val="Akapitzlist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Kursy językowe: </w:t>
      </w:r>
      <w:r>
        <w:tab/>
      </w:r>
      <w:r>
        <w:tab/>
      </w:r>
    </w:p>
    <w:p w14:paraId="3BA90436" w14:textId="77C3A7A1" w:rsidR="53E8A3EE" w:rsidRDefault="53E8A3EE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>J</w:t>
      </w:r>
      <w:r w:rsidR="4E002DE8" w:rsidRPr="410F219D">
        <w:rPr>
          <w:color w:val="000000" w:themeColor="text1"/>
          <w:sz w:val="24"/>
          <w:szCs w:val="24"/>
        </w:rPr>
        <w:t>ęzyk angielski 2 osoby (po 24 h = 48 h).</w:t>
      </w:r>
    </w:p>
    <w:p w14:paraId="691B4DDF" w14:textId="75EFBB06" w:rsidR="0E922323" w:rsidRDefault="4AFFCF40" w:rsidP="117338A7">
      <w:pPr>
        <w:pStyle w:val="Akapitzlist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Udział w studiach</w:t>
      </w:r>
      <w:r w:rsidR="1D5D69C0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068E887D" w14:textId="1829D627" w:rsidR="1E7494AB" w:rsidRDefault="5E194ACF" w:rsidP="117338A7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Studia Podyplomowe</w:t>
      </w:r>
      <w:r w:rsidR="4AFFCF40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62BA626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–</w:t>
      </w:r>
      <w:r w:rsidR="4AFFCF40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MBA Zarządzanie Szkołą Wyższą</w:t>
      </w:r>
      <w:r w:rsidR="599E996E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r w:rsidR="685ABCDD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Edyta Szelejewska-Dembińska)</w:t>
      </w:r>
    </w:p>
    <w:p w14:paraId="2067699F" w14:textId="0A277ECE" w:rsidR="1E7494AB" w:rsidRDefault="7884C161" w:rsidP="117338A7">
      <w:pPr>
        <w:pStyle w:val="Akapitzlist"/>
        <w:numPr>
          <w:ilvl w:val="0"/>
          <w:numId w:val="34"/>
        </w:numPr>
        <w:jc w:val="both"/>
        <w:rPr>
          <w:color w:val="000000" w:themeColor="text1"/>
          <w:lang w:val="en-US"/>
        </w:rPr>
      </w:pPr>
      <w:r w:rsidRPr="117338A7">
        <w:rPr>
          <w:color w:val="000000" w:themeColor="text1"/>
          <w:sz w:val="24"/>
          <w:szCs w:val="24"/>
          <w:lang w:val="en-US"/>
        </w:rPr>
        <w:t>Academic</w:t>
      </w:r>
      <w:r w:rsidR="74F7B1AE" w:rsidRPr="117338A7">
        <w:rPr>
          <w:color w:val="000000" w:themeColor="text1"/>
          <w:sz w:val="24"/>
          <w:szCs w:val="24"/>
          <w:lang w:val="en-US"/>
        </w:rPr>
        <w:t xml:space="preserve"> Leadership Development Program. </w:t>
      </w:r>
    </w:p>
    <w:p w14:paraId="0F4056D6" w14:textId="0A2C7928" w:rsidR="1E7494AB" w:rsidRDefault="4AFFCF40" w:rsidP="117338A7">
      <w:pPr>
        <w:pStyle w:val="Akapitzlist"/>
        <w:jc w:val="both"/>
        <w:rPr>
          <w:color w:val="000000" w:themeColor="text1"/>
          <w:sz w:val="24"/>
          <w:szCs w:val="24"/>
        </w:rPr>
      </w:pPr>
      <w:r w:rsidRPr="117338A7">
        <w:rPr>
          <w:color w:val="000000" w:themeColor="text1"/>
          <w:sz w:val="24"/>
          <w:szCs w:val="24"/>
        </w:rPr>
        <w:t>Szkolenia Integral Leadership Development Program dla liderów polskich uczelni w zakresie rozwoju kompetencji przywódczych na światowym poziomie. Uzyskanie Certyfikatu</w:t>
      </w:r>
      <w:r w:rsidR="73DF491C" w:rsidRPr="117338A7">
        <w:rPr>
          <w:color w:val="000000" w:themeColor="text1"/>
          <w:sz w:val="24"/>
          <w:szCs w:val="24"/>
        </w:rPr>
        <w:t xml:space="preserve"> (</w:t>
      </w:r>
      <w:r w:rsidR="05C0F933" w:rsidRPr="117338A7">
        <w:rPr>
          <w:color w:val="000000" w:themeColor="text1"/>
          <w:sz w:val="24"/>
          <w:szCs w:val="24"/>
        </w:rPr>
        <w:t>Edyta Szelejewska-Dembińska</w:t>
      </w:r>
      <w:r w:rsidR="73DF491C" w:rsidRPr="117338A7">
        <w:rPr>
          <w:color w:val="000000" w:themeColor="text1"/>
          <w:sz w:val="24"/>
          <w:szCs w:val="24"/>
        </w:rPr>
        <w:t>)</w:t>
      </w:r>
    </w:p>
    <w:p w14:paraId="722D2A97" w14:textId="3982D756" w:rsidR="18C6F4F5" w:rsidRDefault="706867E7" w:rsidP="410F219D">
      <w:pPr>
        <w:pStyle w:val="Akapitzlist"/>
        <w:jc w:val="both"/>
        <w:rPr>
          <w:color w:val="000000" w:themeColor="text1"/>
          <w:sz w:val="24"/>
          <w:szCs w:val="24"/>
        </w:rPr>
      </w:pPr>
      <w:r w:rsidRPr="410F219D">
        <w:rPr>
          <w:color w:val="000000" w:themeColor="text1"/>
          <w:sz w:val="24"/>
          <w:szCs w:val="24"/>
        </w:rPr>
        <w:t xml:space="preserve">Wyjazdy w ramach programu </w:t>
      </w:r>
      <w:r w:rsidR="4EB9C889" w:rsidRPr="410F219D">
        <w:rPr>
          <w:color w:val="000000" w:themeColor="text1"/>
          <w:sz w:val="24"/>
          <w:szCs w:val="24"/>
        </w:rPr>
        <w:t>Erasmus+:</w:t>
      </w:r>
    </w:p>
    <w:p w14:paraId="42856A56" w14:textId="4AAEC574" w:rsidR="75E063F4" w:rsidRDefault="2AF33996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  <w:lang w:val="es-ES"/>
        </w:rPr>
      </w:pPr>
      <w:r w:rsidRPr="410F219D">
        <w:rPr>
          <w:color w:val="000000" w:themeColor="text1"/>
          <w:sz w:val="24"/>
          <w:szCs w:val="24"/>
          <w:lang w:val="es-ES"/>
        </w:rPr>
        <w:lastRenderedPageBreak/>
        <w:t>Biblioteka General Humanidades, Universidad de la Laguna, La Laguna S/C de Tener</w:t>
      </w:r>
      <w:r w:rsidR="659F652C" w:rsidRPr="410F219D">
        <w:rPr>
          <w:color w:val="000000" w:themeColor="text1"/>
          <w:sz w:val="24"/>
          <w:szCs w:val="24"/>
          <w:lang w:val="es-ES"/>
        </w:rPr>
        <w:t>y</w:t>
      </w:r>
      <w:r w:rsidRPr="410F219D">
        <w:rPr>
          <w:color w:val="000000" w:themeColor="text1"/>
          <w:sz w:val="24"/>
          <w:szCs w:val="24"/>
          <w:lang w:val="es-ES"/>
        </w:rPr>
        <w:t>fa</w:t>
      </w:r>
      <w:r w:rsidR="60C082C4" w:rsidRPr="410F219D">
        <w:rPr>
          <w:color w:val="000000" w:themeColor="text1"/>
          <w:sz w:val="24"/>
          <w:szCs w:val="24"/>
          <w:lang w:val="es-ES"/>
        </w:rPr>
        <w:t xml:space="preserve">, </w:t>
      </w:r>
      <w:r w:rsidR="4253BA26" w:rsidRPr="410F219D">
        <w:rPr>
          <w:color w:val="000000" w:themeColor="text1"/>
          <w:sz w:val="24"/>
          <w:szCs w:val="24"/>
          <w:lang w:val="es-ES"/>
        </w:rPr>
        <w:t>10.06-14.06, Barbara Liszkiewicz</w:t>
      </w:r>
      <w:r w:rsidR="384ACEEF" w:rsidRPr="410F219D">
        <w:rPr>
          <w:color w:val="000000" w:themeColor="text1"/>
          <w:sz w:val="24"/>
          <w:szCs w:val="24"/>
          <w:lang w:val="es-ES"/>
        </w:rPr>
        <w:t>.</w:t>
      </w:r>
    </w:p>
    <w:p w14:paraId="102D9009" w14:textId="668423F3" w:rsidR="5C4EA306" w:rsidRPr="00FE1018" w:rsidRDefault="7D6D6C6B" w:rsidP="410F219D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  <w:lang w:val="en-GB"/>
        </w:rPr>
      </w:pPr>
      <w:r w:rsidRPr="00FE1018">
        <w:rPr>
          <w:color w:val="000000" w:themeColor="text1"/>
          <w:sz w:val="24"/>
          <w:szCs w:val="24"/>
          <w:lang w:val="en-GB"/>
        </w:rPr>
        <w:t>Neapolis university Pafos, Cypr, 20.05.-23.05, Anna Stachowiak</w:t>
      </w:r>
      <w:r w:rsidR="7BD80CE5" w:rsidRPr="00FE1018">
        <w:rPr>
          <w:color w:val="000000" w:themeColor="text1"/>
          <w:sz w:val="24"/>
          <w:szCs w:val="24"/>
          <w:lang w:val="en-GB"/>
        </w:rPr>
        <w:t>.</w:t>
      </w:r>
    </w:p>
    <w:p w14:paraId="1240CF61" w14:textId="4AA17D00" w:rsidR="0E922323" w:rsidRDefault="08C353E0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799F03B8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Wydziału Pedagogiczno-Artystycznego w Kaliszu</w:t>
      </w:r>
    </w:p>
    <w:p w14:paraId="6166084C" w14:textId="2D074886" w:rsidR="0E922323" w:rsidRDefault="1EBB7653" w:rsidP="410F219D">
      <w:pPr>
        <w:pStyle w:val="Akapitzlist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Kursy językowe: </w:t>
      </w:r>
    </w:p>
    <w:p w14:paraId="15E89C01" w14:textId="495810E9" w:rsidR="0E922323" w:rsidRDefault="71FCBC12" w:rsidP="410F219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1EBB7653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ęzyk angielski: stacjonarne zajęcia na WMI dla administracji – udział 1 pracownik biblioteki (poziom B2)</w:t>
      </w:r>
      <w:r w:rsidR="720D4BB2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29706AE" w14:textId="32AF142B" w:rsidR="0E922323" w:rsidRDefault="54941EB2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Ośrodek Kultury Austriackiej </w:t>
      </w:r>
      <w:r w:rsidRPr="61708FD1">
        <w:rPr>
          <w:rFonts w:ascii="Calibri" w:eastAsia="Calibri" w:hAnsi="Calibri" w:cs="Calibri"/>
          <w:color w:val="6FAC47"/>
          <w:szCs w:val="24"/>
        </w:rPr>
        <w:t>–</w:t>
      </w: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="08C353E0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Biblioteka </w:t>
      </w:r>
      <w:r w:rsidR="0B774347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Austriacka</w:t>
      </w:r>
    </w:p>
    <w:p w14:paraId="261AD1A9" w14:textId="110A6B00" w:rsidR="0E922323" w:rsidRDefault="5D3DBD2C" w:rsidP="410F219D">
      <w:pPr>
        <w:pStyle w:val="Akapitzlist"/>
        <w:jc w:val="both"/>
      </w:pPr>
      <w:r w:rsidRPr="410F219D">
        <w:rPr>
          <w:sz w:val="24"/>
          <w:szCs w:val="24"/>
        </w:rPr>
        <w:t xml:space="preserve">Wyjazdy pracowników w ramach programu ERAZMUS+: </w:t>
      </w:r>
    </w:p>
    <w:p w14:paraId="0588E33C" w14:textId="028F22CB" w:rsidR="0E922323" w:rsidRPr="00FE1018" w:rsidRDefault="0AFDDF4B" w:rsidP="410F219D">
      <w:pPr>
        <w:pStyle w:val="Akapitzlist"/>
        <w:numPr>
          <w:ilvl w:val="0"/>
          <w:numId w:val="34"/>
        </w:numPr>
        <w:jc w:val="both"/>
        <w:rPr>
          <w:lang w:val="en-GB"/>
        </w:rPr>
      </w:pPr>
      <w:r w:rsidRPr="00FE1018">
        <w:rPr>
          <w:sz w:val="24"/>
          <w:szCs w:val="24"/>
          <w:lang w:val="en-GB"/>
        </w:rPr>
        <w:t xml:space="preserve">22-26.04.2024 </w:t>
      </w:r>
      <w:r w:rsidR="5761FB0A" w:rsidRPr="00FE1018">
        <w:rPr>
          <w:sz w:val="24"/>
          <w:szCs w:val="24"/>
          <w:lang w:val="en-GB"/>
        </w:rPr>
        <w:t>–</w:t>
      </w:r>
      <w:r w:rsidRPr="00FE1018">
        <w:rPr>
          <w:sz w:val="24"/>
          <w:szCs w:val="24"/>
          <w:lang w:val="en-GB"/>
        </w:rPr>
        <w:t xml:space="preserve"> udział w kursie </w:t>
      </w:r>
      <w:r w:rsidR="1BCF864F" w:rsidRPr="00FE1018">
        <w:rPr>
          <w:sz w:val="24"/>
          <w:szCs w:val="24"/>
          <w:lang w:val="en-GB"/>
        </w:rPr>
        <w:t>„</w:t>
      </w:r>
      <w:r w:rsidRPr="00FE1018">
        <w:rPr>
          <w:sz w:val="24"/>
          <w:szCs w:val="24"/>
          <w:lang w:val="en-GB"/>
        </w:rPr>
        <w:t xml:space="preserve">English Language and Irish Culture" w Atlantic Language School w Galway/Irlandia (w ramach programu Erasmus +) </w:t>
      </w:r>
      <w:r w:rsidR="4EC732FD" w:rsidRPr="00FE1018">
        <w:rPr>
          <w:sz w:val="24"/>
          <w:szCs w:val="24"/>
          <w:lang w:val="en-GB"/>
        </w:rPr>
        <w:t>–</w:t>
      </w:r>
      <w:r w:rsidRPr="00FE1018">
        <w:rPr>
          <w:sz w:val="24"/>
          <w:szCs w:val="24"/>
          <w:lang w:val="en-GB"/>
        </w:rPr>
        <w:t xml:space="preserve"> 1 osoba.</w:t>
      </w:r>
    </w:p>
    <w:p w14:paraId="4DB13D9C" w14:textId="1B47274C" w:rsidR="0E922323" w:rsidRDefault="6D628091" w:rsidP="61708FD1">
      <w:pPr>
        <w:pStyle w:val="Tekstpodstawowy"/>
        <w:spacing w:line="276" w:lineRule="auto"/>
        <w:ind w:left="720"/>
        <w:jc w:val="left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Wielkopolska </w:t>
      </w:r>
      <w:r w:rsidR="08C353E0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>Biblioteka</w:t>
      </w:r>
      <w:r w:rsidR="69113A0C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Prawnicza </w:t>
      </w:r>
      <w:r w:rsidR="08C353E0" w:rsidRPr="61708FD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</w:p>
    <w:p w14:paraId="0C281490" w14:textId="36FDED2B" w:rsidR="0E922323" w:rsidRDefault="0B0BC357" w:rsidP="410F219D">
      <w:pPr>
        <w:pStyle w:val="Akapitzlist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Wyjazdy pracowników w ramach programu ERASMUS+:</w:t>
      </w:r>
      <w:r w:rsidR="20FCDCF1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40B553B" w14:textId="2F84D1FE" w:rsidR="0E922323" w:rsidRDefault="0B0BC357" w:rsidP="410F219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mgr Kinga Plebańska-Stachowiak: Trnavska Univerzita Trnave-Univerzitna Kniznica – kwiecień 2024  </w:t>
      </w:r>
    </w:p>
    <w:p w14:paraId="21D21F53" w14:textId="6AD95726" w:rsidR="4E3BE325" w:rsidRDefault="4E3BE325" w:rsidP="19760F7F">
      <w:pPr>
        <w:pStyle w:val="Akapitzlist"/>
        <w:jc w:val="both"/>
        <w:rPr>
          <w:rFonts w:ascii="Calibri" w:eastAsia="Calibri" w:hAnsi="Calibri" w:cs="Calibri"/>
          <w:color w:val="6FAC47"/>
          <w:sz w:val="24"/>
          <w:szCs w:val="24"/>
        </w:rPr>
      </w:pPr>
    </w:p>
    <w:p w14:paraId="2531447B" w14:textId="4B859265" w:rsidR="19760F7F" w:rsidRDefault="19760F7F" w:rsidP="19760F7F">
      <w:pPr>
        <w:pStyle w:val="Akapitzlist"/>
        <w:jc w:val="both"/>
        <w:rPr>
          <w:rFonts w:ascii="Calibri" w:eastAsia="Calibri" w:hAnsi="Calibri" w:cs="Calibri"/>
          <w:color w:val="6FAC47"/>
          <w:sz w:val="24"/>
          <w:szCs w:val="24"/>
        </w:rPr>
      </w:pPr>
    </w:p>
    <w:p w14:paraId="6D344746" w14:textId="38E39C89" w:rsidR="073B5F45" w:rsidRDefault="073B5F45" w:rsidP="590C6B57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9760F7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Zmiany w strukturze organizacyjnej, inne ważne informacje: </w:t>
      </w:r>
    </w:p>
    <w:p w14:paraId="115D445B" w14:textId="48A0EA9D" w:rsidR="19760F7F" w:rsidRDefault="19760F7F" w:rsidP="19760F7F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7CE53CA4" w14:textId="11531060" w:rsidR="51A77A0D" w:rsidRDefault="51A77A0D" w:rsidP="590C6B5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90C6B57">
        <w:rPr>
          <w:rFonts w:eastAsiaTheme="minorEastAsia"/>
          <w:b/>
          <w:bCs/>
          <w:color w:val="000000" w:themeColor="text1"/>
          <w:sz w:val="24"/>
          <w:szCs w:val="24"/>
        </w:rPr>
        <w:t>Biblioteka Nadnoteckiego Instytutu w Pile</w:t>
      </w:r>
    </w:p>
    <w:p w14:paraId="53EBB6E5" w14:textId="554DCBE4" w:rsidR="073B5F45" w:rsidRDefault="38B7200D" w:rsidP="117338A7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Od października 2024 r. Pracownik Biblioteczny został przeniesiony na stanowisko Kierownika Biura Obsługi Studentów przy Centrum Wsparcia Kształcenia UAM. W październiku 2024 r. nie było oficjalnie pracownika na stanowisku bibliotecznym. Od listopada 2024 r. po </w:t>
      </w:r>
      <w:r w:rsidR="474BE749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rozmowach i staraniach </w:t>
      </w: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Pełnomocnik Rektora ds. bibliotek jednostek organizacyjnych UAM, etat biblioteczny został przywrócony w wymiarze ½ etatu.</w:t>
      </w:r>
    </w:p>
    <w:p w14:paraId="592494DA" w14:textId="5CEA5D11" w:rsidR="590C6B57" w:rsidRDefault="590C6B57" w:rsidP="61708FD1">
      <w:pPr>
        <w:pStyle w:val="Akapitzlist"/>
        <w:spacing w:after="0"/>
        <w:rPr>
          <w:rFonts w:ascii="Calibri" w:eastAsia="Calibri" w:hAnsi="Calibri" w:cs="Calibri"/>
          <w:color w:val="70AD47" w:themeColor="accent6"/>
          <w:sz w:val="24"/>
          <w:szCs w:val="24"/>
        </w:rPr>
      </w:pPr>
    </w:p>
    <w:p w14:paraId="1B172F2F" w14:textId="5A55EB76" w:rsidR="49A1A914" w:rsidRDefault="49A1A914" w:rsidP="44C3C7BF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4C3C7BF">
        <w:rPr>
          <w:rFonts w:eastAsiaTheme="minorEastAsia"/>
          <w:b/>
          <w:bCs/>
          <w:color w:val="000000" w:themeColor="text1"/>
          <w:sz w:val="24"/>
          <w:szCs w:val="24"/>
        </w:rPr>
        <w:t>Bibliotek</w:t>
      </w:r>
      <w:r w:rsidRPr="44C3C7BF">
        <w:rPr>
          <w:rFonts w:eastAsiaTheme="minorEastAsia"/>
          <w:b/>
          <w:bCs/>
          <w:sz w:val="24"/>
          <w:szCs w:val="24"/>
        </w:rPr>
        <w:t>a Studium Językowego</w:t>
      </w:r>
    </w:p>
    <w:p w14:paraId="31DECA15" w14:textId="12C159F2" w:rsidR="5FDFCE7A" w:rsidRDefault="5BC7E354" w:rsidP="67C01232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sz w:val="24"/>
          <w:szCs w:val="24"/>
        </w:rPr>
      </w:pPr>
      <w:r w:rsidRPr="67C01232">
        <w:rPr>
          <w:rFonts w:ascii="Calibri" w:eastAsia="Calibri" w:hAnsi="Calibri" w:cs="Calibri"/>
          <w:sz w:val="24"/>
          <w:szCs w:val="24"/>
        </w:rPr>
        <w:t xml:space="preserve">1 osoba na ½ etatu. Według </w:t>
      </w:r>
      <w:r w:rsidR="784B6721" w:rsidRPr="67C01232">
        <w:rPr>
          <w:rFonts w:ascii="Calibri" w:eastAsia="Calibri" w:hAnsi="Calibri" w:cs="Calibri"/>
          <w:sz w:val="24"/>
          <w:szCs w:val="24"/>
        </w:rPr>
        <w:t>oceny</w:t>
      </w:r>
      <w:r w:rsidR="40249B7E" w:rsidRPr="67C01232">
        <w:rPr>
          <w:rFonts w:ascii="Calibri" w:eastAsia="Calibri" w:hAnsi="Calibri" w:cs="Calibri"/>
          <w:sz w:val="24"/>
          <w:szCs w:val="24"/>
        </w:rPr>
        <w:t xml:space="preserve"> Kierowniczki</w:t>
      </w:r>
      <w:r w:rsidR="784B6721" w:rsidRPr="67C01232">
        <w:rPr>
          <w:rFonts w:ascii="Calibri" w:eastAsia="Calibri" w:hAnsi="Calibri" w:cs="Calibri"/>
          <w:sz w:val="24"/>
          <w:szCs w:val="24"/>
        </w:rPr>
        <w:t xml:space="preserve"> to</w:t>
      </w:r>
      <w:r w:rsidRPr="67C01232">
        <w:rPr>
          <w:rFonts w:ascii="Calibri" w:eastAsia="Calibri" w:hAnsi="Calibri" w:cs="Calibri"/>
          <w:sz w:val="24"/>
          <w:szCs w:val="24"/>
        </w:rPr>
        <w:t xml:space="preserve"> niewystarczająca ilość w stosunku do potrzeb.   </w:t>
      </w:r>
    </w:p>
    <w:p w14:paraId="6D2226DE" w14:textId="10AE81BE" w:rsidR="1D04D271" w:rsidRDefault="1D04D271" w:rsidP="590C6B5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90C6B57">
        <w:rPr>
          <w:rFonts w:eastAsiaTheme="minorEastAsia"/>
          <w:b/>
          <w:bCs/>
          <w:color w:val="000000" w:themeColor="text1"/>
          <w:sz w:val="24"/>
          <w:szCs w:val="24"/>
        </w:rPr>
        <w:t>Biblioteka Wydziału Fizyki i Astronomii</w:t>
      </w:r>
    </w:p>
    <w:p w14:paraId="784D4E96" w14:textId="51631986" w:rsidR="1D04D271" w:rsidRDefault="68CBE6A8" w:rsidP="61708FD1">
      <w:pPr>
        <w:pStyle w:val="Akapitzlist"/>
        <w:numPr>
          <w:ilvl w:val="0"/>
          <w:numId w:val="34"/>
        </w:numPr>
        <w:jc w:val="both"/>
        <w:rPr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Na mocy zarządzenia Rektora Uniwersytetu im. Adama Mickiewicza w Poznaniu JM prof. dr hab. Bogumiły Kaniewskiej 1 września 2024 roku Wydział Fizyki zmienił nazwę na Wydział Fizyki i Astronomii (Zarządzenie nr 380/2023/2024 z dnia 9 października 2023 roku). Od 1 września 2024 roku Biblioteka funkcjonuje jako Biblioteka Wydziału Fizyki i Astronomii.</w:t>
      </w:r>
    </w:p>
    <w:p w14:paraId="3BAEFE70" w14:textId="05DF4E89" w:rsidR="65139CD0" w:rsidRDefault="65139CD0" w:rsidP="590C6B5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E3BE325">
        <w:rPr>
          <w:rFonts w:eastAsiaTheme="minorEastAsia"/>
          <w:b/>
          <w:bCs/>
          <w:color w:val="000000" w:themeColor="text1"/>
          <w:sz w:val="24"/>
          <w:szCs w:val="24"/>
        </w:rPr>
        <w:t>Biblioteka Wydziału Pedagogiczno-Artystycznego w Kaliszu</w:t>
      </w:r>
    </w:p>
    <w:p w14:paraId="0854547C" w14:textId="76FAA26D" w:rsidR="590C6B57" w:rsidRDefault="1CDC15FF" w:rsidP="410F219D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B. Kujawiński otrzymał powołanie do Wydziałowego Zespołu ds. Promocji na okres od 1 października 2024 do 30 września 2028</w:t>
      </w:r>
      <w:r w:rsidR="0DFA74AA" w:rsidRPr="410F219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6E1E50D" w14:textId="15CC140F" w:rsidR="590C6B57" w:rsidRDefault="06666938" w:rsidP="117338A7">
      <w:pPr>
        <w:pStyle w:val="Akapitzlist"/>
        <w:numPr>
          <w:ilvl w:val="0"/>
          <w:numId w:val="34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B. Kujawiński otrzymał powołanie do Wydziałowej Rady Wydawniczej na okres od 1 października 2024 do 30 września 2028</w:t>
      </w:r>
      <w:r w:rsidR="4FB6F696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045DD8B" w14:textId="6CE1C513" w:rsidR="4E3BE325" w:rsidRDefault="4E3BE325" w:rsidP="61708FD1">
      <w:pPr>
        <w:pStyle w:val="Akapitzlist"/>
        <w:jc w:val="both"/>
        <w:rPr>
          <w:rFonts w:ascii="Calibri" w:eastAsia="Calibri" w:hAnsi="Calibri" w:cs="Calibri"/>
          <w:color w:val="000000" w:themeColor="text1"/>
        </w:rPr>
      </w:pPr>
    </w:p>
    <w:p w14:paraId="2F7629A8" w14:textId="6512FF5E" w:rsidR="000B3EE5" w:rsidRPr="009A30A7" w:rsidRDefault="00263F24" w:rsidP="7999B2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999B2E3">
        <w:rPr>
          <w:rFonts w:eastAsiaTheme="minorEastAsia"/>
          <w:b/>
          <w:bCs/>
          <w:color w:val="000000" w:themeColor="text1"/>
          <w:sz w:val="24"/>
          <w:szCs w:val="24"/>
        </w:rPr>
        <w:t>DZIAŁALNOŚĆ ADMINISTRACYJNO</w:t>
      </w:r>
      <w:r w:rsidR="25950628" w:rsidRPr="7999B2E3">
        <w:rPr>
          <w:rFonts w:eastAsiaTheme="minorEastAsia"/>
          <w:b/>
          <w:bCs/>
          <w:color w:val="000000" w:themeColor="text1"/>
          <w:sz w:val="24"/>
          <w:szCs w:val="24"/>
        </w:rPr>
        <w:t>-</w:t>
      </w:r>
      <w:r w:rsidRPr="7999B2E3">
        <w:rPr>
          <w:rFonts w:eastAsiaTheme="minorEastAsia"/>
          <w:b/>
          <w:bCs/>
          <w:color w:val="000000" w:themeColor="text1"/>
          <w:sz w:val="24"/>
          <w:szCs w:val="24"/>
        </w:rPr>
        <w:t>GOSPODARCZA (REMONTY I MODYFIKACJE)</w:t>
      </w:r>
    </w:p>
    <w:p w14:paraId="11E8A05E" w14:textId="58227CF4" w:rsidR="009245AD" w:rsidRDefault="007C7E41" w:rsidP="7999B2E3">
      <w:pPr>
        <w:spacing w:after="200" w:line="276" w:lineRule="auto"/>
        <w:ind w:firstLine="708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6632066F">
        <w:rPr>
          <w:rFonts w:eastAsiaTheme="minorEastAsia"/>
          <w:color w:val="000000" w:themeColor="text1"/>
          <w:sz w:val="24"/>
          <w:szCs w:val="24"/>
        </w:rPr>
        <w:t>W 20</w:t>
      </w:r>
      <w:r w:rsidR="001B3B70" w:rsidRPr="6632066F">
        <w:rPr>
          <w:rFonts w:eastAsiaTheme="minorEastAsia"/>
          <w:color w:val="000000" w:themeColor="text1"/>
          <w:sz w:val="24"/>
          <w:szCs w:val="24"/>
        </w:rPr>
        <w:t>2</w:t>
      </w:r>
      <w:r w:rsidR="3783CF8F" w:rsidRPr="6632066F">
        <w:rPr>
          <w:rFonts w:eastAsiaTheme="minorEastAsia"/>
          <w:color w:val="000000" w:themeColor="text1"/>
          <w:sz w:val="24"/>
          <w:szCs w:val="24"/>
        </w:rPr>
        <w:t>3</w:t>
      </w:r>
      <w:r w:rsidRPr="6632066F">
        <w:rPr>
          <w:rFonts w:eastAsiaTheme="minorEastAsia"/>
          <w:color w:val="000000" w:themeColor="text1"/>
          <w:sz w:val="24"/>
          <w:szCs w:val="24"/>
        </w:rPr>
        <w:t xml:space="preserve"> roku w poniższych jednostkach przeprowadzono następujące remonty oraz modyfikacje:</w:t>
      </w:r>
    </w:p>
    <w:p w14:paraId="1E596EAA" w14:textId="3D25FB5E" w:rsidR="6632066F" w:rsidRDefault="6632066F" w:rsidP="6632066F">
      <w:pPr>
        <w:spacing w:after="200" w:line="276" w:lineRule="auto"/>
        <w:ind w:firstLine="708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2D07485D" w14:textId="112FC53F" w:rsidR="0D86ABC2" w:rsidRDefault="0D86ABC2" w:rsidP="6632066F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4C3C7BF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Wydziału </w:t>
      </w:r>
      <w:r w:rsidR="156571D0" w:rsidRPr="44C3C7BF">
        <w:rPr>
          <w:rFonts w:eastAsiaTheme="minorEastAsia"/>
          <w:b/>
          <w:bCs/>
          <w:color w:val="000000" w:themeColor="text1"/>
          <w:sz w:val="24"/>
          <w:szCs w:val="24"/>
        </w:rPr>
        <w:t xml:space="preserve">Nauk Politycznych i Dziennikarstwa </w:t>
      </w:r>
    </w:p>
    <w:p w14:paraId="2B55FEBC" w14:textId="58828F98" w:rsidR="53B99F9A" w:rsidRDefault="53B99F9A" w:rsidP="44C3C7BF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44C3C7BF">
        <w:rPr>
          <w:sz w:val="24"/>
          <w:szCs w:val="24"/>
        </w:rPr>
        <w:t xml:space="preserve">Biblioteka Wydziału Nauk Politycznych i Dziennikarstwa przeszła generalny remont. </w:t>
      </w:r>
      <w:r w:rsidR="3FB044C6" w:rsidRPr="44C3C7BF">
        <w:rPr>
          <w:sz w:val="24"/>
          <w:szCs w:val="24"/>
        </w:rPr>
        <w:t xml:space="preserve">Zarówno obszaru dla studentów, jak i pomieszczeń dla pracowników. </w:t>
      </w:r>
      <w:r w:rsidR="730BA804" w:rsidRPr="44C3C7BF">
        <w:rPr>
          <w:sz w:val="24"/>
          <w:szCs w:val="24"/>
        </w:rPr>
        <w:t>W</w:t>
      </w:r>
      <w:r w:rsidR="3FB044C6" w:rsidRPr="44C3C7BF">
        <w:rPr>
          <w:sz w:val="24"/>
          <w:szCs w:val="24"/>
        </w:rPr>
        <w:t xml:space="preserve"> całym obszarze Biblioteki</w:t>
      </w:r>
      <w:r w:rsidR="226014FD" w:rsidRPr="44C3C7BF">
        <w:rPr>
          <w:sz w:val="24"/>
          <w:szCs w:val="24"/>
        </w:rPr>
        <w:t xml:space="preserve"> zostały odmalowane ś</w:t>
      </w:r>
      <w:r w:rsidR="3FB044C6" w:rsidRPr="44C3C7BF">
        <w:rPr>
          <w:sz w:val="24"/>
          <w:szCs w:val="24"/>
        </w:rPr>
        <w:t>ciany i sufity.</w:t>
      </w:r>
      <w:r w:rsidR="3F1FBB75" w:rsidRPr="44C3C7BF">
        <w:rPr>
          <w:sz w:val="24"/>
          <w:szCs w:val="24"/>
        </w:rPr>
        <w:t xml:space="preserve"> </w:t>
      </w:r>
      <w:r w:rsidR="56B0022E" w:rsidRPr="44C3C7BF">
        <w:rPr>
          <w:sz w:val="24"/>
          <w:szCs w:val="24"/>
        </w:rPr>
        <w:t>W</w:t>
      </w:r>
      <w:r w:rsidR="3F1FBB75" w:rsidRPr="44C3C7BF">
        <w:rPr>
          <w:sz w:val="24"/>
          <w:szCs w:val="24"/>
        </w:rPr>
        <w:t>ymieniona została wykładzina</w:t>
      </w:r>
      <w:r w:rsidR="322700C0" w:rsidRPr="44C3C7BF">
        <w:rPr>
          <w:sz w:val="24"/>
          <w:szCs w:val="24"/>
        </w:rPr>
        <w:t xml:space="preserve"> i parapety okienne</w:t>
      </w:r>
      <w:r w:rsidR="3F1FBB75" w:rsidRPr="44C3C7BF">
        <w:rPr>
          <w:sz w:val="24"/>
          <w:szCs w:val="24"/>
        </w:rPr>
        <w:t xml:space="preserve">. </w:t>
      </w:r>
    </w:p>
    <w:p w14:paraId="13327238" w14:textId="3F8F33B0" w:rsidR="578289FE" w:rsidRDefault="578289FE" w:rsidP="44C3C7BF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44C3C7BF">
        <w:rPr>
          <w:sz w:val="24"/>
          <w:szCs w:val="24"/>
        </w:rPr>
        <w:t>Zakupiono nowe meble</w:t>
      </w:r>
      <w:r w:rsidR="1531E0D2" w:rsidRPr="44C3C7BF">
        <w:rPr>
          <w:sz w:val="24"/>
          <w:szCs w:val="24"/>
        </w:rPr>
        <w:t xml:space="preserve"> (sofy, fotele i stoliki)</w:t>
      </w:r>
      <w:r w:rsidRPr="44C3C7BF">
        <w:rPr>
          <w:sz w:val="24"/>
          <w:szCs w:val="24"/>
        </w:rPr>
        <w:t xml:space="preserve"> z myślą o wygodzie studentów</w:t>
      </w:r>
      <w:r w:rsidR="1412FCEE" w:rsidRPr="44C3C7BF">
        <w:rPr>
          <w:sz w:val="24"/>
          <w:szCs w:val="24"/>
        </w:rPr>
        <w:t>.</w:t>
      </w:r>
      <w:r w:rsidRPr="44C3C7BF">
        <w:rPr>
          <w:sz w:val="24"/>
          <w:szCs w:val="24"/>
        </w:rPr>
        <w:t xml:space="preserve"> </w:t>
      </w:r>
      <w:r w:rsidR="6387977B" w:rsidRPr="44C3C7BF">
        <w:rPr>
          <w:sz w:val="24"/>
          <w:szCs w:val="24"/>
        </w:rPr>
        <w:t>Z</w:t>
      </w:r>
      <w:r w:rsidRPr="44C3C7BF">
        <w:rPr>
          <w:sz w:val="24"/>
          <w:szCs w:val="24"/>
        </w:rPr>
        <w:t>ostał</w:t>
      </w:r>
      <w:r w:rsidR="402DCB50" w:rsidRPr="44C3C7BF">
        <w:rPr>
          <w:sz w:val="24"/>
          <w:szCs w:val="24"/>
        </w:rPr>
        <w:t>y</w:t>
      </w:r>
      <w:r w:rsidR="6387977B" w:rsidRPr="44C3C7BF">
        <w:rPr>
          <w:sz w:val="24"/>
          <w:szCs w:val="24"/>
        </w:rPr>
        <w:t xml:space="preserve"> dla nich</w:t>
      </w:r>
      <w:r w:rsidRPr="44C3C7BF">
        <w:rPr>
          <w:sz w:val="24"/>
          <w:szCs w:val="24"/>
        </w:rPr>
        <w:t xml:space="preserve"> zorganizowan</w:t>
      </w:r>
      <w:r w:rsidR="3CB1EB03" w:rsidRPr="44C3C7BF">
        <w:rPr>
          <w:sz w:val="24"/>
          <w:szCs w:val="24"/>
        </w:rPr>
        <w:t>e</w:t>
      </w:r>
      <w:r w:rsidRPr="44C3C7BF">
        <w:rPr>
          <w:sz w:val="24"/>
          <w:szCs w:val="24"/>
        </w:rPr>
        <w:t xml:space="preserve"> </w:t>
      </w:r>
      <w:r w:rsidR="5571B16B" w:rsidRPr="44C3C7BF">
        <w:rPr>
          <w:sz w:val="24"/>
          <w:szCs w:val="24"/>
        </w:rPr>
        <w:t xml:space="preserve">dwie </w:t>
      </w:r>
      <w:r w:rsidRPr="44C3C7BF">
        <w:rPr>
          <w:sz w:val="24"/>
          <w:szCs w:val="24"/>
        </w:rPr>
        <w:t>dodatkow</w:t>
      </w:r>
      <w:r w:rsidR="451C142B" w:rsidRPr="44C3C7BF">
        <w:rPr>
          <w:sz w:val="24"/>
          <w:szCs w:val="24"/>
        </w:rPr>
        <w:t>e</w:t>
      </w:r>
      <w:r w:rsidRPr="44C3C7BF">
        <w:rPr>
          <w:sz w:val="24"/>
          <w:szCs w:val="24"/>
        </w:rPr>
        <w:t xml:space="preserve"> przestrze</w:t>
      </w:r>
      <w:r w:rsidR="692F0DE4" w:rsidRPr="44C3C7BF">
        <w:rPr>
          <w:sz w:val="24"/>
          <w:szCs w:val="24"/>
        </w:rPr>
        <w:t>nie</w:t>
      </w:r>
      <w:r w:rsidR="26005055" w:rsidRPr="44C3C7BF">
        <w:rPr>
          <w:sz w:val="24"/>
          <w:szCs w:val="24"/>
        </w:rPr>
        <w:t xml:space="preserve"> (po jednej na każdym z dwóch pięter)</w:t>
      </w:r>
      <w:r w:rsidRPr="44C3C7BF">
        <w:rPr>
          <w:sz w:val="24"/>
          <w:szCs w:val="24"/>
        </w:rPr>
        <w:t xml:space="preserve"> na wypoczynek lub naukę w wygodnych warunkach. </w:t>
      </w:r>
      <w:r w:rsidR="7E130BC7" w:rsidRPr="44C3C7BF">
        <w:rPr>
          <w:sz w:val="24"/>
          <w:szCs w:val="24"/>
        </w:rPr>
        <w:t xml:space="preserve">Biblioteka </w:t>
      </w:r>
      <w:r w:rsidR="547D11F7" w:rsidRPr="44C3C7BF">
        <w:rPr>
          <w:sz w:val="24"/>
          <w:szCs w:val="24"/>
        </w:rPr>
        <w:t xml:space="preserve">wymieniła wszystkie lampki na biurkach studenckich. </w:t>
      </w:r>
    </w:p>
    <w:p w14:paraId="63838D9B" w14:textId="54EAFBC7" w:rsidR="306950EC" w:rsidRDefault="306950EC" w:rsidP="44C3C7BF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117338A7">
        <w:rPr>
          <w:sz w:val="24"/>
          <w:szCs w:val="24"/>
        </w:rPr>
        <w:t>Biblioteka otrzymała 17 komputerów</w:t>
      </w:r>
      <w:r w:rsidR="41ECF9DB" w:rsidRPr="117338A7">
        <w:rPr>
          <w:sz w:val="24"/>
          <w:szCs w:val="24"/>
        </w:rPr>
        <w:t xml:space="preserve"> dla studentów oraz</w:t>
      </w:r>
      <w:r w:rsidRPr="117338A7">
        <w:rPr>
          <w:sz w:val="24"/>
          <w:szCs w:val="24"/>
        </w:rPr>
        <w:t xml:space="preserve"> 2 ekrany</w:t>
      </w:r>
      <w:r w:rsidR="5620A404" w:rsidRPr="117338A7">
        <w:rPr>
          <w:sz w:val="24"/>
          <w:szCs w:val="24"/>
        </w:rPr>
        <w:t xml:space="preserve"> wykorzystywane w przestrzeni głównej</w:t>
      </w:r>
      <w:r w:rsidR="4748B835" w:rsidRPr="117338A7">
        <w:rPr>
          <w:sz w:val="24"/>
          <w:szCs w:val="24"/>
        </w:rPr>
        <w:t>.</w:t>
      </w:r>
    </w:p>
    <w:p w14:paraId="505AEF0F" w14:textId="5C934CD8" w:rsidR="4748B835" w:rsidRDefault="4748B835" w:rsidP="117338A7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117338A7">
        <w:rPr>
          <w:sz w:val="24"/>
          <w:szCs w:val="24"/>
        </w:rPr>
        <w:t xml:space="preserve">Wymiana bramki antykradzieżowej. </w:t>
      </w:r>
    </w:p>
    <w:p w14:paraId="20F44AC3" w14:textId="31F12268" w:rsidR="2F78F017" w:rsidRDefault="2F78F017" w:rsidP="7999B2E3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475ECD1E" w14:textId="56439F18" w:rsidR="009A30A7" w:rsidRPr="00BF28AB" w:rsidRDefault="009A30A7" w:rsidP="590C6B57">
      <w:pPr>
        <w:spacing w:after="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90C6B57">
        <w:rPr>
          <w:rFonts w:eastAsiaTheme="minorEastAsia"/>
          <w:b/>
          <w:bCs/>
          <w:color w:val="000000" w:themeColor="text1"/>
          <w:sz w:val="24"/>
          <w:szCs w:val="24"/>
        </w:rPr>
        <w:t xml:space="preserve">Biblioteka </w:t>
      </w:r>
      <w:r w:rsidR="07D17482" w:rsidRPr="590C6B57">
        <w:rPr>
          <w:rFonts w:eastAsiaTheme="minorEastAsia"/>
          <w:b/>
          <w:bCs/>
          <w:color w:val="000000" w:themeColor="text1"/>
          <w:sz w:val="24"/>
          <w:szCs w:val="24"/>
        </w:rPr>
        <w:t>Wydziału Teologicznego</w:t>
      </w:r>
    </w:p>
    <w:p w14:paraId="3333DB22" w14:textId="5E06EF2E" w:rsidR="07D17482" w:rsidRDefault="2F73103C" w:rsidP="61708FD1">
      <w:pPr>
        <w:pStyle w:val="Akapitzlist"/>
        <w:numPr>
          <w:ilvl w:val="0"/>
          <w:numId w:val="23"/>
        </w:numPr>
        <w:spacing w:after="0"/>
        <w:jc w:val="both"/>
        <w:rPr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>Od marca</w:t>
      </w:r>
      <w:r w:rsidR="1485D119" w:rsidRPr="67C01232">
        <w:rPr>
          <w:color w:val="000000" w:themeColor="text1"/>
          <w:sz w:val="24"/>
          <w:szCs w:val="24"/>
        </w:rPr>
        <w:t xml:space="preserve"> 2022 roku na terenie Biblioteki w czytelni decyzją Dziekana Wydziału w wyznaczonych godzinach odbywają się zajęcia i ćwiczenia dydaktyczne z powodu remontu i przebudowy budynków dydaktycznych Wydziału Teologicznego UAM</w:t>
      </w:r>
      <w:r w:rsidR="568F592C" w:rsidRPr="67C01232">
        <w:rPr>
          <w:color w:val="000000" w:themeColor="text1"/>
          <w:sz w:val="24"/>
          <w:szCs w:val="24"/>
        </w:rPr>
        <w:t>.</w:t>
      </w:r>
    </w:p>
    <w:p w14:paraId="027FFF16" w14:textId="10A4D046" w:rsidR="7267D9AD" w:rsidRDefault="7267D9AD" w:rsidP="117338A7">
      <w:pPr>
        <w:pStyle w:val="Akapitzlist"/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117338A7">
        <w:rPr>
          <w:color w:val="000000" w:themeColor="text1"/>
          <w:sz w:val="24"/>
          <w:szCs w:val="24"/>
        </w:rPr>
        <w:t>Wspomniane wyżej remonty utrudniały i utrudniają normalną pracę biblioteczną</w:t>
      </w:r>
      <w:r w:rsidR="4B61E314" w:rsidRPr="117338A7">
        <w:rPr>
          <w:color w:val="000000" w:themeColor="text1"/>
          <w:sz w:val="24"/>
          <w:szCs w:val="24"/>
        </w:rPr>
        <w:t xml:space="preserve"> </w:t>
      </w:r>
      <w:r w:rsidRPr="117338A7">
        <w:rPr>
          <w:color w:val="000000" w:themeColor="text1"/>
          <w:sz w:val="24"/>
          <w:szCs w:val="24"/>
        </w:rPr>
        <w:t>i normalny   dostęp czytelników do księgozbioru i pracy w czytelni</w:t>
      </w:r>
      <w:r w:rsidR="51809757" w:rsidRPr="117338A7">
        <w:rPr>
          <w:color w:val="000000" w:themeColor="text1"/>
          <w:sz w:val="24"/>
          <w:szCs w:val="24"/>
        </w:rPr>
        <w:t>.</w:t>
      </w:r>
    </w:p>
    <w:p w14:paraId="02FD5E62" w14:textId="48A22C9F" w:rsidR="22140BE5" w:rsidRDefault="22140BE5" w:rsidP="6632066F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6632066F">
        <w:rPr>
          <w:b/>
          <w:bCs/>
          <w:color w:val="000000" w:themeColor="text1"/>
          <w:sz w:val="24"/>
          <w:szCs w:val="24"/>
        </w:rPr>
        <w:t>Wielkopolska Biblioteka P</w:t>
      </w:r>
      <w:r w:rsidR="5516F79E" w:rsidRPr="6632066F">
        <w:rPr>
          <w:b/>
          <w:bCs/>
          <w:color w:val="000000" w:themeColor="text1"/>
          <w:sz w:val="24"/>
          <w:szCs w:val="24"/>
        </w:rPr>
        <w:t>r</w:t>
      </w:r>
      <w:r w:rsidRPr="6632066F">
        <w:rPr>
          <w:b/>
          <w:bCs/>
          <w:color w:val="000000" w:themeColor="text1"/>
          <w:sz w:val="24"/>
          <w:szCs w:val="24"/>
        </w:rPr>
        <w:t xml:space="preserve">awnicza </w:t>
      </w:r>
    </w:p>
    <w:p w14:paraId="5ECBAE2B" w14:textId="740B2DC9" w:rsidR="22140BE5" w:rsidRDefault="17DC002C" w:rsidP="6632066F">
      <w:pPr>
        <w:pStyle w:val="Akapitzlist"/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67C01232">
        <w:rPr>
          <w:color w:val="000000" w:themeColor="text1"/>
          <w:sz w:val="24"/>
          <w:szCs w:val="24"/>
        </w:rPr>
        <w:t>Modyfikacje i remonty: Od stycznia rozpoczął się kolejny etap przygotowywania Koszarowca do przyjęcia pracowników. Przygotowania biblioteki do przeprowadzki. W lutym trwa</w:t>
      </w:r>
      <w:r w:rsidR="40C14889" w:rsidRPr="67C01232">
        <w:rPr>
          <w:color w:val="000000" w:themeColor="text1"/>
          <w:sz w:val="24"/>
          <w:szCs w:val="24"/>
        </w:rPr>
        <w:t>ły</w:t>
      </w:r>
      <w:r w:rsidRPr="67C01232">
        <w:rPr>
          <w:color w:val="000000" w:themeColor="text1"/>
          <w:sz w:val="24"/>
          <w:szCs w:val="24"/>
        </w:rPr>
        <w:t xml:space="preserve"> prace nad wyglądem tabliczek przy wejściach do pokoi, tabliczkach kondygnacyjnych, oznaczeniach graficznych pięter, ustaleniu piktogramów w całym budynku. Kierowniczka biblioteki oraz mgr Natasza Stratyńska uczestnicz</w:t>
      </w:r>
      <w:r w:rsidR="69B5B431" w:rsidRPr="67C01232">
        <w:rPr>
          <w:color w:val="000000" w:themeColor="text1"/>
          <w:sz w:val="24"/>
          <w:szCs w:val="24"/>
        </w:rPr>
        <w:t>yły</w:t>
      </w:r>
      <w:r w:rsidRPr="67C01232">
        <w:rPr>
          <w:color w:val="000000" w:themeColor="text1"/>
          <w:sz w:val="24"/>
          <w:szCs w:val="24"/>
        </w:rPr>
        <w:t xml:space="preserve"> w rozmowach. </w:t>
      </w:r>
    </w:p>
    <w:p w14:paraId="3D5AC180" w14:textId="573C8CD5" w:rsidR="22140BE5" w:rsidRDefault="5F48B8FB" w:rsidP="410F219D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67C01232">
        <w:rPr>
          <w:sz w:val="24"/>
          <w:szCs w:val="24"/>
        </w:rPr>
        <w:t>Mgr Beata Ciesielska uczestniczy</w:t>
      </w:r>
      <w:r w:rsidR="441519A7" w:rsidRPr="67C01232">
        <w:rPr>
          <w:sz w:val="24"/>
          <w:szCs w:val="24"/>
        </w:rPr>
        <w:t>ła</w:t>
      </w:r>
      <w:r w:rsidRPr="67C01232">
        <w:rPr>
          <w:sz w:val="24"/>
          <w:szCs w:val="24"/>
        </w:rPr>
        <w:t xml:space="preserve"> w przetargach na dostawę wraz z montażem mebli stanowiących wyposażenie Koszarowca. Przygotow</w:t>
      </w:r>
      <w:r w:rsidR="12628AB2" w:rsidRPr="67C01232">
        <w:rPr>
          <w:sz w:val="24"/>
          <w:szCs w:val="24"/>
        </w:rPr>
        <w:t>ała</w:t>
      </w:r>
      <w:r w:rsidRPr="67C01232">
        <w:rPr>
          <w:sz w:val="24"/>
          <w:szCs w:val="24"/>
        </w:rPr>
        <w:t xml:space="preserve"> wnioski na zamówienia koszy, tablic, lampek, zegarów i innych elementów wyposażenia remontowanego budynku, które nie podlegają przetargom. </w:t>
      </w:r>
    </w:p>
    <w:p w14:paraId="16346740" w14:textId="7C60A321" w:rsidR="22140BE5" w:rsidRDefault="5F48B8FB" w:rsidP="410F219D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117338A7">
        <w:rPr>
          <w:sz w:val="24"/>
          <w:szCs w:val="24"/>
        </w:rPr>
        <w:t>Otrzym</w:t>
      </w:r>
      <w:r w:rsidR="0F89761A" w:rsidRPr="117338A7">
        <w:rPr>
          <w:sz w:val="24"/>
          <w:szCs w:val="24"/>
        </w:rPr>
        <w:t>ano</w:t>
      </w:r>
      <w:r w:rsidRPr="117338A7">
        <w:rPr>
          <w:sz w:val="24"/>
          <w:szCs w:val="24"/>
        </w:rPr>
        <w:t xml:space="preserve"> zgodę od Kanclerza na sfinansowanie ze środków biblioteki przeprowadzki księgozbioru do nowego budynku przez profesjonalną firmę </w:t>
      </w:r>
      <w:r w:rsidR="76D83654" w:rsidRPr="117338A7">
        <w:rPr>
          <w:sz w:val="24"/>
          <w:szCs w:val="24"/>
        </w:rPr>
        <w:t>przeprowadzka</w:t>
      </w:r>
      <w:r w:rsidRPr="117338A7">
        <w:rPr>
          <w:sz w:val="24"/>
          <w:szCs w:val="24"/>
        </w:rPr>
        <w:t>. Firma b</w:t>
      </w:r>
      <w:r w:rsidR="2E90AA86" w:rsidRPr="117338A7">
        <w:rPr>
          <w:sz w:val="24"/>
          <w:szCs w:val="24"/>
        </w:rPr>
        <w:t>yła</w:t>
      </w:r>
      <w:r w:rsidRPr="117338A7">
        <w:rPr>
          <w:sz w:val="24"/>
          <w:szCs w:val="24"/>
        </w:rPr>
        <w:t xml:space="preserve"> wyłoniona w wyniku przetargu nieograniczonego.  </w:t>
      </w:r>
    </w:p>
    <w:p w14:paraId="754E22BE" w14:textId="62D37E92" w:rsidR="22140BE5" w:rsidRDefault="5F48B8FB" w:rsidP="410F219D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67C01232">
        <w:rPr>
          <w:sz w:val="24"/>
          <w:szCs w:val="24"/>
        </w:rPr>
        <w:lastRenderedPageBreak/>
        <w:t>Zasób Wielkopolskiej Biblioteki Prawniczej liczący około 260 000 wol. książek i czasopism zosta</w:t>
      </w:r>
      <w:r w:rsidR="053F6425" w:rsidRPr="67C01232">
        <w:rPr>
          <w:sz w:val="24"/>
          <w:szCs w:val="24"/>
        </w:rPr>
        <w:t>ł</w:t>
      </w:r>
      <w:r w:rsidRPr="67C01232">
        <w:rPr>
          <w:sz w:val="24"/>
          <w:szCs w:val="24"/>
        </w:rPr>
        <w:t xml:space="preserve"> przetransportowany do Coll. Rubrum w dniach 8-24 lipca 2024 r. przez firmę Kamińscy. Pracownicy firmy pakowali do swoich kontenerów woluminy i po przewiezieniu ustawiali na wskazane przez pracowników biblioteki półki z podziałem na czytelnię i magazyn. </w:t>
      </w:r>
    </w:p>
    <w:p w14:paraId="18C6B3B4" w14:textId="21DDCBDE" w:rsidR="410F219D" w:rsidRDefault="5479D459" w:rsidP="117338A7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  <w:lang w:eastAsia="pl-PL"/>
        </w:rPr>
      </w:pPr>
      <w:r w:rsidRPr="117338A7">
        <w:rPr>
          <w:sz w:val="24"/>
          <w:szCs w:val="24"/>
        </w:rPr>
        <w:t>Od daty 25 lipca 2024 r. Wielkopolska Biblioteka Prawnicza podaje swoją lokalizację jako Col</w:t>
      </w:r>
      <w:r w:rsidR="70672235" w:rsidRPr="117338A7">
        <w:rPr>
          <w:sz w:val="24"/>
          <w:szCs w:val="24"/>
        </w:rPr>
        <w:t xml:space="preserve">l. </w:t>
      </w:r>
      <w:r w:rsidRPr="117338A7">
        <w:rPr>
          <w:sz w:val="24"/>
          <w:szCs w:val="24"/>
        </w:rPr>
        <w:t>Rubrum, al. Niepodległości 53.</w:t>
      </w:r>
    </w:p>
    <w:p w14:paraId="17841061" w14:textId="3E462632" w:rsidR="117338A7" w:rsidRDefault="117338A7" w:rsidP="117338A7">
      <w:pPr>
        <w:pStyle w:val="Akapitzlist"/>
        <w:jc w:val="both"/>
        <w:rPr>
          <w:sz w:val="24"/>
          <w:szCs w:val="24"/>
        </w:rPr>
      </w:pPr>
    </w:p>
    <w:p w14:paraId="474121A4" w14:textId="1169EFC0" w:rsidR="74B074C3" w:rsidRDefault="74B074C3" w:rsidP="117338A7">
      <w:pPr>
        <w:pStyle w:val="Akapitzlist"/>
        <w:numPr>
          <w:ilvl w:val="0"/>
          <w:numId w:val="26"/>
        </w:num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17338A7">
        <w:rPr>
          <w:rFonts w:ascii="Calibri" w:eastAsia="Calibri" w:hAnsi="Calibri" w:cs="Calibri"/>
          <w:b/>
          <w:bCs/>
          <w:sz w:val="24"/>
          <w:szCs w:val="24"/>
        </w:rPr>
        <w:t>PODSUMOWANIE</w:t>
      </w:r>
    </w:p>
    <w:p w14:paraId="11F676EE" w14:textId="6848F369" w:rsidR="74B074C3" w:rsidRDefault="74B074C3" w:rsidP="117338A7">
      <w:pPr>
        <w:spacing w:after="0" w:line="276" w:lineRule="auto"/>
        <w:ind w:firstLine="708"/>
        <w:jc w:val="both"/>
        <w:rPr>
          <w:rFonts w:ascii="Calibri" w:eastAsia="Calibri" w:hAnsi="Calibri" w:cs="Calibri"/>
          <w:strike/>
          <w:sz w:val="24"/>
          <w:szCs w:val="24"/>
        </w:rPr>
      </w:pPr>
      <w:r w:rsidRPr="117338A7">
        <w:rPr>
          <w:rFonts w:ascii="Calibri" w:eastAsia="Calibri" w:hAnsi="Calibri" w:cs="Calibri"/>
          <w:sz w:val="24"/>
          <w:szCs w:val="24"/>
        </w:rPr>
        <w:t>W analizowanym roku odnotowano spadek w obszarze gromadzenia, opracowania, udostępniania zbiorów oraz w innych formach funkcjonowania bibliotek</w:t>
      </w:r>
      <w:r w:rsidR="1C27F23B" w:rsidRPr="117338A7">
        <w:rPr>
          <w:rFonts w:ascii="Calibri" w:eastAsia="Calibri" w:hAnsi="Calibri" w:cs="Calibri"/>
          <w:sz w:val="24"/>
          <w:szCs w:val="24"/>
        </w:rPr>
        <w:t xml:space="preserve">; nadal od strony technologicznej usprawniało się miejsca pracy (wyposażano w sprzęt komputerowy i specjalistyczny); pracownicy podnosili swoje kwalifikacje zawodowe. </w:t>
      </w:r>
    </w:p>
    <w:p w14:paraId="207D85ED" w14:textId="1C0F1F6B" w:rsidR="74B074C3" w:rsidRDefault="74B074C3" w:rsidP="117338A7">
      <w:pPr>
        <w:spacing w:after="0" w:line="276" w:lineRule="auto"/>
        <w:ind w:firstLine="708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W bibliotekach – były organizowane: wystawy tematyczne, promocje czytelnictwa, wieczorki literackie, szkolenia, zajęcia z Edukacji Informacyjnej i Źródłowej, warsztaty z obsługi baz danych. Bibliotekarze uczestniczyli w sporządzaniu kwerend tematycznych, konferencjach, szkoleniach, koordynowali projekty upowszechniające dorobek naukowy oraz byli autorami licznych artykułów naukowych; brali udział w pracach naukowo-badawczych, w realizowaniu zadań w zakresie obsługi Bazy Wiedzy UAM. Biblioteki jednostek organizacyjnych realizowały wszystkie zadania niezbędne do prawidłowego funkcjonowania jednostek.</w:t>
      </w:r>
    </w:p>
    <w:p w14:paraId="53280A47" w14:textId="1523999B" w:rsidR="117338A7" w:rsidRDefault="117338A7" w:rsidP="117338A7">
      <w:pPr>
        <w:spacing w:after="0" w:line="276" w:lineRule="auto"/>
        <w:jc w:val="both"/>
        <w:rPr>
          <w:rFonts w:ascii="Calibri" w:eastAsia="Calibri" w:hAnsi="Calibri" w:cs="Calibri"/>
          <w:color w:val="FF0000"/>
          <w:sz w:val="24"/>
          <w:szCs w:val="24"/>
          <w:highlight w:val="yellow"/>
        </w:rPr>
      </w:pPr>
    </w:p>
    <w:p w14:paraId="4A986793" w14:textId="332AD7E9" w:rsidR="74B074C3" w:rsidRDefault="74B074C3" w:rsidP="117338A7">
      <w:pPr>
        <w:spacing w:after="0" w:line="276" w:lineRule="auto"/>
        <w:jc w:val="both"/>
      </w:pPr>
      <w:r w:rsidRPr="117338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W roku bieżącym i w latach kolejnych należałoby: </w:t>
      </w:r>
    </w:p>
    <w:p w14:paraId="6AE44547" w14:textId="6B333A35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zaprzestać polityce wygaszania etatów w bibliotekach jednostek organizacyjnych;</w:t>
      </w:r>
    </w:p>
    <w:p w14:paraId="7AB50E69" w14:textId="3F52FA24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prowadzić działania i rozmowy z Władzami UAM celem wypracowania polityki kadrowo-pałacowej;</w:t>
      </w:r>
    </w:p>
    <w:p w14:paraId="2D973084" w14:textId="36014D87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organizować specjalistyczne warsztaty szkoleniowe dla pracowników bibliotek;</w:t>
      </w:r>
    </w:p>
    <w:p w14:paraId="744B60C7" w14:textId="1079DF0E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monitorować kwestie zakupu nowego systemu bibliotecznego</w:t>
      </w:r>
      <w:r w:rsidR="5C33093D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Alma</w:t>
      </w: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3B2A7490" w14:textId="6F4264DE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opracować program dotyczący inwentaryzacji zbiorów (skontrum) w wersji elektronicznej;</w:t>
      </w:r>
    </w:p>
    <w:p w14:paraId="3EBF30E5" w14:textId="7722F967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sukcesywnie wymienić sprzęt komputerowy;</w:t>
      </w:r>
    </w:p>
    <w:p w14:paraId="7A8E9F69" w14:textId="3A6CD448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zadbać o właściwą politykę gromadzenia zbiorów przy zachowaniu stosownego poziomu selekcji bieżącej i retrospektywnej;</w:t>
      </w:r>
    </w:p>
    <w:p w14:paraId="5462CA6E" w14:textId="37F10CD5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scalić księgozbiory rozproszone;</w:t>
      </w:r>
    </w:p>
    <w:p w14:paraId="0B283643" w14:textId="60661456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opracować w systemie bibliotecznym księgozbiory nieopracowane; </w:t>
      </w:r>
    </w:p>
    <w:p w14:paraId="1CF0AA45" w14:textId="61E897AC" w:rsidR="74B074C3" w:rsidRDefault="74B074C3" w:rsidP="117338A7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rozwiązać problemy braku przestrzeni magazynowej w jednostkach</w:t>
      </w:r>
      <w:r w:rsidR="11BB15EF" w:rsidRPr="117338A7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13A66FB7" w14:textId="26914B46" w:rsidR="11BB15EF" w:rsidRDefault="1977C0EC" w:rsidP="1BE528AC">
      <w:pPr>
        <w:pStyle w:val="Akapitzlist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</w:rPr>
      </w:pPr>
      <w:r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11BB15E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finalizować </w:t>
      </w:r>
      <w:r w:rsidR="2A320A12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wydanie</w:t>
      </w:r>
      <w:r w:rsidR="11BB15E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publikacji</w:t>
      </w:r>
      <w:r w:rsidR="11BB15EF" w:rsidRPr="1BE528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1BB15EF" w:rsidRPr="1BE528A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Historia bibliotek wydziałowych </w:t>
      </w:r>
      <w:r w:rsidR="11BB15EF" w:rsidRPr="1BE528AC">
        <w:rPr>
          <w:rFonts w:ascii="Calibri" w:eastAsia="Calibri" w:hAnsi="Calibri" w:cs="Calibri"/>
          <w:color w:val="000000" w:themeColor="text1"/>
          <w:sz w:val="24"/>
          <w:szCs w:val="24"/>
        </w:rPr>
        <w:t>pod red. E. Szelejewska-Dembińska, J. Malinowski. Planowane wydanie 2025.</w:t>
      </w:r>
    </w:p>
    <w:p w14:paraId="1CC4C0D0" w14:textId="766C727B" w:rsidR="117338A7" w:rsidRDefault="117338A7" w:rsidP="117338A7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</w:p>
    <w:p w14:paraId="6745C0CA" w14:textId="42256BF0" w:rsidR="00263F24" w:rsidRPr="0068476A" w:rsidRDefault="00325DDA" w:rsidP="62891D21">
      <w:pPr>
        <w:spacing w:after="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color w:val="000000" w:themeColor="text1"/>
          <w:sz w:val="24"/>
          <w:szCs w:val="24"/>
          <w:lang w:eastAsia="pl-PL"/>
        </w:rPr>
        <w:t>Sprawozdanie sporządziła:</w:t>
      </w:r>
    </w:p>
    <w:p w14:paraId="7A0206A2" w14:textId="77777777" w:rsidR="00263F24" w:rsidRPr="0068476A" w:rsidRDefault="00263F24" w:rsidP="62891D21">
      <w:pPr>
        <w:spacing w:after="0" w:line="276" w:lineRule="auto"/>
        <w:jc w:val="both"/>
        <w:rPr>
          <w:rFonts w:eastAsiaTheme="minorEastAsia"/>
          <w:i/>
          <w:iCs/>
          <w:color w:val="000000" w:themeColor="text1"/>
          <w:sz w:val="24"/>
          <w:szCs w:val="24"/>
          <w:lang w:eastAsia="pl-PL"/>
        </w:rPr>
      </w:pPr>
      <w:r w:rsidRPr="62891D21">
        <w:rPr>
          <w:rFonts w:eastAsiaTheme="minorEastAsia"/>
          <w:i/>
          <w:iCs/>
          <w:color w:val="000000" w:themeColor="text1"/>
          <w:sz w:val="24"/>
          <w:szCs w:val="24"/>
          <w:lang w:eastAsia="pl-PL"/>
        </w:rPr>
        <w:t>Edyta Szelejewska-Dembińska</w:t>
      </w:r>
    </w:p>
    <w:p w14:paraId="3CF1B949" w14:textId="47EF8900" w:rsidR="00DD680E" w:rsidRPr="00DD680E" w:rsidRDefault="54A4F016" w:rsidP="7A446E55">
      <w:pPr>
        <w:spacing w:after="0" w:line="276" w:lineRule="auto"/>
        <w:jc w:val="both"/>
        <w:rPr>
          <w:rFonts w:eastAsiaTheme="minorEastAsia"/>
          <w:i/>
          <w:iCs/>
          <w:color w:val="000000" w:themeColor="text1"/>
          <w:sz w:val="24"/>
          <w:szCs w:val="24"/>
          <w:lang w:eastAsia="pl-PL"/>
        </w:rPr>
      </w:pPr>
      <w:r w:rsidRPr="7A446E55">
        <w:rPr>
          <w:rFonts w:eastAsiaTheme="minorEastAsia"/>
          <w:i/>
          <w:iCs/>
          <w:color w:val="000000" w:themeColor="text1"/>
          <w:sz w:val="24"/>
          <w:szCs w:val="24"/>
          <w:lang w:eastAsia="pl-PL"/>
        </w:rPr>
        <w:t>Pełnomocnik Rektora ds. bibliotek jednostek organizacyjnych</w:t>
      </w:r>
    </w:p>
    <w:sectPr w:rsidR="00DD680E" w:rsidRPr="00DD680E">
      <w:footerReference w:type="even" r:id="rId9"/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03668" w14:textId="77777777" w:rsidR="00041DDB" w:rsidRDefault="00041DDB">
      <w:pPr>
        <w:spacing w:after="0" w:line="240" w:lineRule="auto"/>
      </w:pPr>
      <w:r>
        <w:separator/>
      </w:r>
    </w:p>
  </w:endnote>
  <w:endnote w:type="continuationSeparator" w:id="0">
    <w:p w14:paraId="28A351E8" w14:textId="77777777" w:rsidR="00041DDB" w:rsidRDefault="00041DDB">
      <w:pPr>
        <w:spacing w:after="0" w:line="240" w:lineRule="auto"/>
      </w:pPr>
      <w:r>
        <w:continuationSeparator/>
      </w:r>
    </w:p>
  </w:endnote>
  <w:endnote w:type="continuationNotice" w:id="1">
    <w:p w14:paraId="755E0700" w14:textId="77777777" w:rsidR="00041DDB" w:rsidRDefault="00041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6C758" w14:textId="77777777" w:rsidR="00554C33" w:rsidRDefault="00554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3FDA37D0" w14:textId="77777777" w:rsidR="00554C33" w:rsidRDefault="00554C3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58112"/>
      <w:docPartObj>
        <w:docPartGallery w:val="Page Numbers (Bottom of Page)"/>
        <w:docPartUnique/>
      </w:docPartObj>
    </w:sdtPr>
    <w:sdtEndPr/>
    <w:sdtContent>
      <w:p w14:paraId="45DCE2B7" w14:textId="77777777" w:rsidR="00554C33" w:rsidRDefault="00554C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108">
          <w:rPr>
            <w:noProof/>
          </w:rPr>
          <w:t>1</w:t>
        </w:r>
        <w:r>
          <w:fldChar w:fldCharType="end"/>
        </w:r>
      </w:p>
    </w:sdtContent>
  </w:sdt>
  <w:p w14:paraId="45F25D2C" w14:textId="77777777" w:rsidR="00554C33" w:rsidRDefault="00554C33" w:rsidP="0002707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FD0AA" w14:textId="77777777" w:rsidR="00041DDB" w:rsidRDefault="00041DDB">
      <w:pPr>
        <w:spacing w:after="0" w:line="240" w:lineRule="auto"/>
      </w:pPr>
      <w:r>
        <w:separator/>
      </w:r>
    </w:p>
  </w:footnote>
  <w:footnote w:type="continuationSeparator" w:id="0">
    <w:p w14:paraId="04272FE9" w14:textId="77777777" w:rsidR="00041DDB" w:rsidRDefault="00041DDB">
      <w:pPr>
        <w:spacing w:after="0" w:line="240" w:lineRule="auto"/>
      </w:pPr>
      <w:r>
        <w:continuationSeparator/>
      </w:r>
    </w:p>
  </w:footnote>
  <w:footnote w:type="continuationNotice" w:id="1">
    <w:p w14:paraId="4C5D3A0C" w14:textId="77777777" w:rsidR="00041DDB" w:rsidRDefault="00041DD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POE2zyJ8sjjPK" int2:id="cQzkUnaw">
      <int2:state int2:value="Rejected" int2:type="spell"/>
    </int2:textHash>
    <int2:textHash int2:hashCode="F/gyaS35PFHm1u" int2:id="quMDAY2C">
      <int2:state int2:value="Rejected" int2:type="spell"/>
    </int2:textHash>
    <int2:textHash int2:hashCode="Dqvih2NHceXnad" int2:id="v9ap7YK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76F"/>
    <w:multiLevelType w:val="hybridMultilevel"/>
    <w:tmpl w:val="08723C6C"/>
    <w:lvl w:ilvl="0" w:tplc="E8BE3F42">
      <w:numFmt w:val="bullet"/>
      <w:pStyle w:val="WyliczaniewgEwy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1A6E6"/>
    <w:multiLevelType w:val="hybridMultilevel"/>
    <w:tmpl w:val="3E1AEA6A"/>
    <w:lvl w:ilvl="0" w:tplc="87EE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A9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48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A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83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87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6F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89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50C21"/>
    <w:multiLevelType w:val="hybridMultilevel"/>
    <w:tmpl w:val="FFFFFFFF"/>
    <w:lvl w:ilvl="0" w:tplc="1E004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4A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8D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6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46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A9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46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65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C1EFC"/>
    <w:multiLevelType w:val="hybridMultilevel"/>
    <w:tmpl w:val="4A4495B0"/>
    <w:lvl w:ilvl="0" w:tplc="E97CB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8B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26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A0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8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2C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4A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A9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80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8B412"/>
    <w:multiLevelType w:val="hybridMultilevel"/>
    <w:tmpl w:val="4C26B4CA"/>
    <w:lvl w:ilvl="0" w:tplc="43B0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06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CE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B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4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67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66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49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89A4E"/>
    <w:multiLevelType w:val="hybridMultilevel"/>
    <w:tmpl w:val="FFFFFFFF"/>
    <w:lvl w:ilvl="0" w:tplc="2542D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81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D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2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80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E1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ED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92744"/>
    <w:multiLevelType w:val="hybridMultilevel"/>
    <w:tmpl w:val="896427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CAAB60">
      <w:start w:val="1"/>
      <w:numFmt w:val="lowerLetter"/>
      <w:lvlText w:val="%2."/>
      <w:lvlJc w:val="left"/>
      <w:pPr>
        <w:ind w:left="1440" w:hanging="360"/>
      </w:pPr>
    </w:lvl>
    <w:lvl w:ilvl="2" w:tplc="1CECCAD8">
      <w:start w:val="1"/>
      <w:numFmt w:val="lowerRoman"/>
      <w:lvlText w:val="%3."/>
      <w:lvlJc w:val="right"/>
      <w:pPr>
        <w:ind w:left="2160" w:hanging="180"/>
      </w:pPr>
    </w:lvl>
    <w:lvl w:ilvl="3" w:tplc="4F26F668">
      <w:start w:val="1"/>
      <w:numFmt w:val="decimal"/>
      <w:lvlText w:val="%4."/>
      <w:lvlJc w:val="left"/>
      <w:pPr>
        <w:ind w:left="2880" w:hanging="360"/>
      </w:pPr>
    </w:lvl>
    <w:lvl w:ilvl="4" w:tplc="91084A94">
      <w:start w:val="1"/>
      <w:numFmt w:val="lowerLetter"/>
      <w:lvlText w:val="%5."/>
      <w:lvlJc w:val="left"/>
      <w:pPr>
        <w:ind w:left="3600" w:hanging="360"/>
      </w:pPr>
    </w:lvl>
    <w:lvl w:ilvl="5" w:tplc="91BE908E">
      <w:start w:val="1"/>
      <w:numFmt w:val="lowerRoman"/>
      <w:lvlText w:val="%6."/>
      <w:lvlJc w:val="right"/>
      <w:pPr>
        <w:ind w:left="4320" w:hanging="180"/>
      </w:pPr>
    </w:lvl>
    <w:lvl w:ilvl="6" w:tplc="291EF254">
      <w:start w:val="1"/>
      <w:numFmt w:val="decimal"/>
      <w:lvlText w:val="%7."/>
      <w:lvlJc w:val="left"/>
      <w:pPr>
        <w:ind w:left="5040" w:hanging="360"/>
      </w:pPr>
    </w:lvl>
    <w:lvl w:ilvl="7" w:tplc="375083AC">
      <w:start w:val="1"/>
      <w:numFmt w:val="lowerLetter"/>
      <w:lvlText w:val="%8."/>
      <w:lvlJc w:val="left"/>
      <w:pPr>
        <w:ind w:left="5760" w:hanging="360"/>
      </w:pPr>
    </w:lvl>
    <w:lvl w:ilvl="8" w:tplc="0632303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54064"/>
    <w:multiLevelType w:val="hybridMultilevel"/>
    <w:tmpl w:val="2D7AF98A"/>
    <w:lvl w:ilvl="0" w:tplc="ABDEE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E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66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2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C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45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83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87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47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B1D45"/>
    <w:multiLevelType w:val="hybridMultilevel"/>
    <w:tmpl w:val="0422CA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60047AC"/>
    <w:multiLevelType w:val="hybridMultilevel"/>
    <w:tmpl w:val="AFEC814C"/>
    <w:lvl w:ilvl="0" w:tplc="9FA04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E3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60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2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A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6E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0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03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A7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A0F39"/>
    <w:multiLevelType w:val="hybridMultilevel"/>
    <w:tmpl w:val="8626C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C64FE"/>
    <w:multiLevelType w:val="hybridMultilevel"/>
    <w:tmpl w:val="0C9C31F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9220AC">
      <w:start w:val="1"/>
      <w:numFmt w:val="lowerLetter"/>
      <w:lvlText w:val="%2."/>
      <w:lvlJc w:val="left"/>
      <w:pPr>
        <w:ind w:left="1440" w:hanging="360"/>
      </w:pPr>
    </w:lvl>
    <w:lvl w:ilvl="2" w:tplc="C3AAD2F8">
      <w:start w:val="1"/>
      <w:numFmt w:val="lowerRoman"/>
      <w:lvlText w:val="%3."/>
      <w:lvlJc w:val="right"/>
      <w:pPr>
        <w:ind w:left="2160" w:hanging="180"/>
      </w:pPr>
    </w:lvl>
    <w:lvl w:ilvl="3" w:tplc="2E4EDF24">
      <w:start w:val="1"/>
      <w:numFmt w:val="decimal"/>
      <w:lvlText w:val="%4."/>
      <w:lvlJc w:val="left"/>
      <w:pPr>
        <w:ind w:left="2880" w:hanging="360"/>
      </w:pPr>
    </w:lvl>
    <w:lvl w:ilvl="4" w:tplc="13AAE72C">
      <w:start w:val="1"/>
      <w:numFmt w:val="lowerLetter"/>
      <w:lvlText w:val="%5."/>
      <w:lvlJc w:val="left"/>
      <w:pPr>
        <w:ind w:left="3600" w:hanging="360"/>
      </w:pPr>
    </w:lvl>
    <w:lvl w:ilvl="5" w:tplc="08C8570E">
      <w:start w:val="1"/>
      <w:numFmt w:val="lowerRoman"/>
      <w:lvlText w:val="%6."/>
      <w:lvlJc w:val="right"/>
      <w:pPr>
        <w:ind w:left="4320" w:hanging="180"/>
      </w:pPr>
    </w:lvl>
    <w:lvl w:ilvl="6" w:tplc="436CEF44">
      <w:start w:val="1"/>
      <w:numFmt w:val="decimal"/>
      <w:lvlText w:val="%7."/>
      <w:lvlJc w:val="left"/>
      <w:pPr>
        <w:ind w:left="5040" w:hanging="360"/>
      </w:pPr>
    </w:lvl>
    <w:lvl w:ilvl="7" w:tplc="C1DCC110">
      <w:start w:val="1"/>
      <w:numFmt w:val="lowerLetter"/>
      <w:lvlText w:val="%8."/>
      <w:lvlJc w:val="left"/>
      <w:pPr>
        <w:ind w:left="5760" w:hanging="360"/>
      </w:pPr>
    </w:lvl>
    <w:lvl w:ilvl="8" w:tplc="0F2663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E6592"/>
    <w:multiLevelType w:val="hybridMultilevel"/>
    <w:tmpl w:val="FFFFFFFF"/>
    <w:lvl w:ilvl="0" w:tplc="906E6816">
      <w:start w:val="12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E6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8E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84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6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83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2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0C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82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C45C3"/>
    <w:multiLevelType w:val="hybridMultilevel"/>
    <w:tmpl w:val="333023B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72668E">
      <w:start w:val="1"/>
      <w:numFmt w:val="lowerLetter"/>
      <w:lvlText w:val="%2."/>
      <w:lvlJc w:val="left"/>
      <w:pPr>
        <w:ind w:left="1440" w:hanging="360"/>
      </w:pPr>
    </w:lvl>
    <w:lvl w:ilvl="2" w:tplc="CA409222">
      <w:start w:val="1"/>
      <w:numFmt w:val="lowerRoman"/>
      <w:lvlText w:val="%3."/>
      <w:lvlJc w:val="right"/>
      <w:pPr>
        <w:ind w:left="2160" w:hanging="180"/>
      </w:pPr>
    </w:lvl>
    <w:lvl w:ilvl="3" w:tplc="AE6280F6">
      <w:start w:val="1"/>
      <w:numFmt w:val="decimal"/>
      <w:lvlText w:val="%4."/>
      <w:lvlJc w:val="left"/>
      <w:pPr>
        <w:ind w:left="2880" w:hanging="360"/>
      </w:pPr>
    </w:lvl>
    <w:lvl w:ilvl="4" w:tplc="FBFC9C98">
      <w:start w:val="1"/>
      <w:numFmt w:val="lowerLetter"/>
      <w:lvlText w:val="%5."/>
      <w:lvlJc w:val="left"/>
      <w:pPr>
        <w:ind w:left="3600" w:hanging="360"/>
      </w:pPr>
    </w:lvl>
    <w:lvl w:ilvl="5" w:tplc="DA5A6286">
      <w:start w:val="1"/>
      <w:numFmt w:val="lowerRoman"/>
      <w:lvlText w:val="%6."/>
      <w:lvlJc w:val="right"/>
      <w:pPr>
        <w:ind w:left="4320" w:hanging="180"/>
      </w:pPr>
    </w:lvl>
    <w:lvl w:ilvl="6" w:tplc="2CBC9258">
      <w:start w:val="1"/>
      <w:numFmt w:val="decimal"/>
      <w:lvlText w:val="%7."/>
      <w:lvlJc w:val="left"/>
      <w:pPr>
        <w:ind w:left="5040" w:hanging="360"/>
      </w:pPr>
    </w:lvl>
    <w:lvl w:ilvl="7" w:tplc="BEE27F9E">
      <w:start w:val="1"/>
      <w:numFmt w:val="lowerLetter"/>
      <w:lvlText w:val="%8."/>
      <w:lvlJc w:val="left"/>
      <w:pPr>
        <w:ind w:left="5760" w:hanging="360"/>
      </w:pPr>
    </w:lvl>
    <w:lvl w:ilvl="8" w:tplc="65AE30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BB23"/>
    <w:multiLevelType w:val="hybridMultilevel"/>
    <w:tmpl w:val="FFFFFFFF"/>
    <w:lvl w:ilvl="0" w:tplc="3EDE5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C79C8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80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E3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8C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6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CA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E2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2D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8A629"/>
    <w:multiLevelType w:val="hybridMultilevel"/>
    <w:tmpl w:val="FFFFFFFF"/>
    <w:lvl w:ilvl="0" w:tplc="8D403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20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48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49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C0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D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E7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E4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A7749"/>
    <w:multiLevelType w:val="hybridMultilevel"/>
    <w:tmpl w:val="F8B26A4E"/>
    <w:lvl w:ilvl="0" w:tplc="C152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E3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CD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0D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E6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C9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5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2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89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93FBE"/>
    <w:multiLevelType w:val="hybridMultilevel"/>
    <w:tmpl w:val="1082A1FC"/>
    <w:lvl w:ilvl="0" w:tplc="D8329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A9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87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AA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4C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E7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E0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EB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A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BE398"/>
    <w:multiLevelType w:val="hybridMultilevel"/>
    <w:tmpl w:val="5720E792"/>
    <w:lvl w:ilvl="0" w:tplc="54B87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Courier New" w:hAnsi="Courier New" w:hint="default"/>
      </w:rPr>
    </w:lvl>
    <w:lvl w:ilvl="2" w:tplc="2362C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8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8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C7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AB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0E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AF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F52F4"/>
    <w:multiLevelType w:val="hybridMultilevel"/>
    <w:tmpl w:val="70D88EDA"/>
    <w:lvl w:ilvl="0" w:tplc="A2A40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4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A5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69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A2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A4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E5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5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EF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FF7A1"/>
    <w:multiLevelType w:val="hybridMultilevel"/>
    <w:tmpl w:val="66C6372C"/>
    <w:lvl w:ilvl="0" w:tplc="05FCE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6E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6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24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C8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6F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46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CB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64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2EA99"/>
    <w:multiLevelType w:val="hybridMultilevel"/>
    <w:tmpl w:val="82E053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2C7D72">
      <w:start w:val="1"/>
      <w:numFmt w:val="lowerLetter"/>
      <w:lvlText w:val="%2."/>
      <w:lvlJc w:val="left"/>
      <w:pPr>
        <w:ind w:left="1440" w:hanging="360"/>
      </w:pPr>
    </w:lvl>
    <w:lvl w:ilvl="2" w:tplc="1DB05ADA">
      <w:start w:val="1"/>
      <w:numFmt w:val="lowerRoman"/>
      <w:lvlText w:val="%3."/>
      <w:lvlJc w:val="right"/>
      <w:pPr>
        <w:ind w:left="2160" w:hanging="180"/>
      </w:pPr>
    </w:lvl>
    <w:lvl w:ilvl="3" w:tplc="E354D0F2">
      <w:start w:val="1"/>
      <w:numFmt w:val="decimal"/>
      <w:lvlText w:val="%4."/>
      <w:lvlJc w:val="left"/>
      <w:pPr>
        <w:ind w:left="2880" w:hanging="360"/>
      </w:pPr>
    </w:lvl>
    <w:lvl w:ilvl="4" w:tplc="67083516">
      <w:start w:val="1"/>
      <w:numFmt w:val="lowerLetter"/>
      <w:lvlText w:val="%5."/>
      <w:lvlJc w:val="left"/>
      <w:pPr>
        <w:ind w:left="3600" w:hanging="360"/>
      </w:pPr>
    </w:lvl>
    <w:lvl w:ilvl="5" w:tplc="D4A42402">
      <w:start w:val="1"/>
      <w:numFmt w:val="lowerRoman"/>
      <w:lvlText w:val="%6."/>
      <w:lvlJc w:val="right"/>
      <w:pPr>
        <w:ind w:left="4320" w:hanging="180"/>
      </w:pPr>
    </w:lvl>
    <w:lvl w:ilvl="6" w:tplc="B08CA062">
      <w:start w:val="1"/>
      <w:numFmt w:val="decimal"/>
      <w:lvlText w:val="%7."/>
      <w:lvlJc w:val="left"/>
      <w:pPr>
        <w:ind w:left="5040" w:hanging="360"/>
      </w:pPr>
    </w:lvl>
    <w:lvl w:ilvl="7" w:tplc="40C2CF98">
      <w:start w:val="1"/>
      <w:numFmt w:val="lowerLetter"/>
      <w:lvlText w:val="%8."/>
      <w:lvlJc w:val="left"/>
      <w:pPr>
        <w:ind w:left="5760" w:hanging="360"/>
      </w:pPr>
    </w:lvl>
    <w:lvl w:ilvl="8" w:tplc="7A7A1ED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46732"/>
    <w:multiLevelType w:val="hybridMultilevel"/>
    <w:tmpl w:val="C7D247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CEA4FC">
      <w:start w:val="1"/>
      <w:numFmt w:val="lowerLetter"/>
      <w:lvlText w:val="%2."/>
      <w:lvlJc w:val="left"/>
      <w:pPr>
        <w:ind w:left="1440" w:hanging="360"/>
      </w:pPr>
    </w:lvl>
    <w:lvl w:ilvl="2" w:tplc="07E682E0">
      <w:start w:val="1"/>
      <w:numFmt w:val="lowerRoman"/>
      <w:lvlText w:val="%3."/>
      <w:lvlJc w:val="right"/>
      <w:pPr>
        <w:ind w:left="2160" w:hanging="180"/>
      </w:pPr>
    </w:lvl>
    <w:lvl w:ilvl="3" w:tplc="70365730">
      <w:start w:val="1"/>
      <w:numFmt w:val="decimal"/>
      <w:lvlText w:val="%4."/>
      <w:lvlJc w:val="left"/>
      <w:pPr>
        <w:ind w:left="2880" w:hanging="360"/>
      </w:pPr>
    </w:lvl>
    <w:lvl w:ilvl="4" w:tplc="4CC45EEC">
      <w:start w:val="1"/>
      <w:numFmt w:val="lowerLetter"/>
      <w:lvlText w:val="%5."/>
      <w:lvlJc w:val="left"/>
      <w:pPr>
        <w:ind w:left="3600" w:hanging="360"/>
      </w:pPr>
    </w:lvl>
    <w:lvl w:ilvl="5" w:tplc="1C0A206A">
      <w:start w:val="1"/>
      <w:numFmt w:val="lowerRoman"/>
      <w:lvlText w:val="%6."/>
      <w:lvlJc w:val="right"/>
      <w:pPr>
        <w:ind w:left="4320" w:hanging="180"/>
      </w:pPr>
    </w:lvl>
    <w:lvl w:ilvl="6" w:tplc="E414674E">
      <w:start w:val="1"/>
      <w:numFmt w:val="decimal"/>
      <w:lvlText w:val="%7."/>
      <w:lvlJc w:val="left"/>
      <w:pPr>
        <w:ind w:left="5040" w:hanging="360"/>
      </w:pPr>
    </w:lvl>
    <w:lvl w:ilvl="7" w:tplc="994C5EF4">
      <w:start w:val="1"/>
      <w:numFmt w:val="lowerLetter"/>
      <w:lvlText w:val="%8."/>
      <w:lvlJc w:val="left"/>
      <w:pPr>
        <w:ind w:left="5760" w:hanging="360"/>
      </w:pPr>
    </w:lvl>
    <w:lvl w:ilvl="8" w:tplc="5236390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1713B"/>
    <w:multiLevelType w:val="hybridMultilevel"/>
    <w:tmpl w:val="772C56A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A7064C6">
      <w:start w:val="1"/>
      <w:numFmt w:val="lowerLetter"/>
      <w:lvlText w:val="%2."/>
      <w:lvlJc w:val="left"/>
      <w:pPr>
        <w:ind w:left="1440" w:hanging="360"/>
      </w:pPr>
    </w:lvl>
    <w:lvl w:ilvl="2" w:tplc="9E70A076">
      <w:start w:val="1"/>
      <w:numFmt w:val="lowerRoman"/>
      <w:lvlText w:val="%3."/>
      <w:lvlJc w:val="right"/>
      <w:pPr>
        <w:ind w:left="2160" w:hanging="180"/>
      </w:pPr>
    </w:lvl>
    <w:lvl w:ilvl="3" w:tplc="6A2807E6">
      <w:start w:val="1"/>
      <w:numFmt w:val="decimal"/>
      <w:lvlText w:val="%4."/>
      <w:lvlJc w:val="left"/>
      <w:pPr>
        <w:ind w:left="2880" w:hanging="360"/>
      </w:pPr>
    </w:lvl>
    <w:lvl w:ilvl="4" w:tplc="6DD88C8C">
      <w:start w:val="1"/>
      <w:numFmt w:val="lowerLetter"/>
      <w:lvlText w:val="%5."/>
      <w:lvlJc w:val="left"/>
      <w:pPr>
        <w:ind w:left="3600" w:hanging="360"/>
      </w:pPr>
    </w:lvl>
    <w:lvl w:ilvl="5" w:tplc="3ED61604">
      <w:start w:val="1"/>
      <w:numFmt w:val="lowerRoman"/>
      <w:lvlText w:val="%6."/>
      <w:lvlJc w:val="right"/>
      <w:pPr>
        <w:ind w:left="4320" w:hanging="180"/>
      </w:pPr>
    </w:lvl>
    <w:lvl w:ilvl="6" w:tplc="05F4CF4E">
      <w:start w:val="1"/>
      <w:numFmt w:val="decimal"/>
      <w:lvlText w:val="%7."/>
      <w:lvlJc w:val="left"/>
      <w:pPr>
        <w:ind w:left="5040" w:hanging="360"/>
      </w:pPr>
    </w:lvl>
    <w:lvl w:ilvl="7" w:tplc="98383A8E">
      <w:start w:val="1"/>
      <w:numFmt w:val="lowerLetter"/>
      <w:lvlText w:val="%8."/>
      <w:lvlJc w:val="left"/>
      <w:pPr>
        <w:ind w:left="5760" w:hanging="360"/>
      </w:pPr>
    </w:lvl>
    <w:lvl w:ilvl="8" w:tplc="D564146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94005"/>
    <w:multiLevelType w:val="hybridMultilevel"/>
    <w:tmpl w:val="858E0FDA"/>
    <w:lvl w:ilvl="0" w:tplc="63008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05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C4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C7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61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E5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49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05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2A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4CCC8"/>
    <w:multiLevelType w:val="hybridMultilevel"/>
    <w:tmpl w:val="008C56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364804">
      <w:start w:val="1"/>
      <w:numFmt w:val="lowerLetter"/>
      <w:lvlText w:val="%2."/>
      <w:lvlJc w:val="left"/>
      <w:pPr>
        <w:ind w:left="1440" w:hanging="360"/>
      </w:pPr>
    </w:lvl>
    <w:lvl w:ilvl="2" w:tplc="53E024DE">
      <w:start w:val="1"/>
      <w:numFmt w:val="lowerRoman"/>
      <w:lvlText w:val="%3."/>
      <w:lvlJc w:val="right"/>
      <w:pPr>
        <w:ind w:left="2160" w:hanging="180"/>
      </w:pPr>
    </w:lvl>
    <w:lvl w:ilvl="3" w:tplc="DF7EA45A">
      <w:start w:val="1"/>
      <w:numFmt w:val="decimal"/>
      <w:lvlText w:val="%4."/>
      <w:lvlJc w:val="left"/>
      <w:pPr>
        <w:ind w:left="2880" w:hanging="360"/>
      </w:pPr>
    </w:lvl>
    <w:lvl w:ilvl="4" w:tplc="88AA5E36">
      <w:start w:val="1"/>
      <w:numFmt w:val="lowerLetter"/>
      <w:lvlText w:val="%5."/>
      <w:lvlJc w:val="left"/>
      <w:pPr>
        <w:ind w:left="3600" w:hanging="360"/>
      </w:pPr>
    </w:lvl>
    <w:lvl w:ilvl="5" w:tplc="CCFC939A">
      <w:start w:val="1"/>
      <w:numFmt w:val="lowerRoman"/>
      <w:lvlText w:val="%6."/>
      <w:lvlJc w:val="right"/>
      <w:pPr>
        <w:ind w:left="4320" w:hanging="180"/>
      </w:pPr>
    </w:lvl>
    <w:lvl w:ilvl="6" w:tplc="1550E640">
      <w:start w:val="1"/>
      <w:numFmt w:val="decimal"/>
      <w:lvlText w:val="%7."/>
      <w:lvlJc w:val="left"/>
      <w:pPr>
        <w:ind w:left="5040" w:hanging="360"/>
      </w:pPr>
    </w:lvl>
    <w:lvl w:ilvl="7" w:tplc="BDB41968">
      <w:start w:val="1"/>
      <w:numFmt w:val="lowerLetter"/>
      <w:lvlText w:val="%8."/>
      <w:lvlJc w:val="left"/>
      <w:pPr>
        <w:ind w:left="5760" w:hanging="360"/>
      </w:pPr>
    </w:lvl>
    <w:lvl w:ilvl="8" w:tplc="21ECBF3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14164"/>
    <w:multiLevelType w:val="hybridMultilevel"/>
    <w:tmpl w:val="FFFFFFFF"/>
    <w:lvl w:ilvl="0" w:tplc="374E2E16">
      <w:start w:val="1"/>
      <w:numFmt w:val="decimal"/>
      <w:lvlText w:val="%1."/>
      <w:lvlJc w:val="left"/>
      <w:pPr>
        <w:ind w:left="720" w:hanging="360"/>
      </w:pPr>
    </w:lvl>
    <w:lvl w:ilvl="1" w:tplc="891A3AB8">
      <w:start w:val="1"/>
      <w:numFmt w:val="lowerLetter"/>
      <w:lvlText w:val="%2."/>
      <w:lvlJc w:val="left"/>
      <w:pPr>
        <w:ind w:left="1440" w:hanging="360"/>
      </w:pPr>
    </w:lvl>
    <w:lvl w:ilvl="2" w:tplc="26D049FE">
      <w:start w:val="1"/>
      <w:numFmt w:val="lowerRoman"/>
      <w:lvlText w:val="%3."/>
      <w:lvlJc w:val="right"/>
      <w:pPr>
        <w:ind w:left="2160" w:hanging="180"/>
      </w:pPr>
    </w:lvl>
    <w:lvl w:ilvl="3" w:tplc="0EE47FBC">
      <w:start w:val="1"/>
      <w:numFmt w:val="decimal"/>
      <w:lvlText w:val="%4."/>
      <w:lvlJc w:val="left"/>
      <w:pPr>
        <w:ind w:left="2880" w:hanging="360"/>
      </w:pPr>
    </w:lvl>
    <w:lvl w:ilvl="4" w:tplc="DACC3CF4">
      <w:start w:val="1"/>
      <w:numFmt w:val="lowerLetter"/>
      <w:lvlText w:val="%5."/>
      <w:lvlJc w:val="left"/>
      <w:pPr>
        <w:ind w:left="3600" w:hanging="360"/>
      </w:pPr>
    </w:lvl>
    <w:lvl w:ilvl="5" w:tplc="CCC8AB04">
      <w:start w:val="1"/>
      <w:numFmt w:val="lowerRoman"/>
      <w:lvlText w:val="%6."/>
      <w:lvlJc w:val="right"/>
      <w:pPr>
        <w:ind w:left="4320" w:hanging="180"/>
      </w:pPr>
    </w:lvl>
    <w:lvl w:ilvl="6" w:tplc="3D704C3A">
      <w:start w:val="1"/>
      <w:numFmt w:val="decimal"/>
      <w:lvlText w:val="%7."/>
      <w:lvlJc w:val="left"/>
      <w:pPr>
        <w:ind w:left="5040" w:hanging="360"/>
      </w:pPr>
    </w:lvl>
    <w:lvl w:ilvl="7" w:tplc="DCCE483A">
      <w:start w:val="1"/>
      <w:numFmt w:val="lowerLetter"/>
      <w:lvlText w:val="%8."/>
      <w:lvlJc w:val="left"/>
      <w:pPr>
        <w:ind w:left="5760" w:hanging="360"/>
      </w:pPr>
    </w:lvl>
    <w:lvl w:ilvl="8" w:tplc="6888ADD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29460"/>
    <w:multiLevelType w:val="hybridMultilevel"/>
    <w:tmpl w:val="FFFFFFFF"/>
    <w:lvl w:ilvl="0" w:tplc="AF3AC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A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8C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C5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C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4B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A7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D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2AA064"/>
    <w:multiLevelType w:val="hybridMultilevel"/>
    <w:tmpl w:val="D26AC86A"/>
    <w:lvl w:ilvl="0" w:tplc="23503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8D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81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8F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E6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0A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AD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60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66986F"/>
    <w:multiLevelType w:val="hybridMultilevel"/>
    <w:tmpl w:val="BFB2850E"/>
    <w:lvl w:ilvl="0" w:tplc="1234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AF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C8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23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E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2A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42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49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03AFD9"/>
    <w:multiLevelType w:val="hybridMultilevel"/>
    <w:tmpl w:val="FFFFFFFF"/>
    <w:lvl w:ilvl="0" w:tplc="50369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A9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61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F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A8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8D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9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E4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84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8A4680"/>
    <w:multiLevelType w:val="hybridMultilevel"/>
    <w:tmpl w:val="C8B45EF2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7124E94">
      <w:start w:val="1"/>
      <w:numFmt w:val="lowerLetter"/>
      <w:lvlText w:val="%2."/>
      <w:lvlJc w:val="left"/>
      <w:pPr>
        <w:ind w:left="1440" w:hanging="360"/>
      </w:pPr>
    </w:lvl>
    <w:lvl w:ilvl="2" w:tplc="10866AB6">
      <w:start w:val="1"/>
      <w:numFmt w:val="lowerRoman"/>
      <w:lvlText w:val="%3."/>
      <w:lvlJc w:val="right"/>
      <w:pPr>
        <w:ind w:left="2160" w:hanging="180"/>
      </w:pPr>
    </w:lvl>
    <w:lvl w:ilvl="3" w:tplc="50AAF77A">
      <w:start w:val="1"/>
      <w:numFmt w:val="decimal"/>
      <w:lvlText w:val="%4."/>
      <w:lvlJc w:val="left"/>
      <w:pPr>
        <w:ind w:left="2880" w:hanging="360"/>
      </w:pPr>
    </w:lvl>
    <w:lvl w:ilvl="4" w:tplc="BA88ADAA">
      <w:start w:val="1"/>
      <w:numFmt w:val="lowerLetter"/>
      <w:lvlText w:val="%5."/>
      <w:lvlJc w:val="left"/>
      <w:pPr>
        <w:ind w:left="3600" w:hanging="360"/>
      </w:pPr>
    </w:lvl>
    <w:lvl w:ilvl="5" w:tplc="EFC61D70">
      <w:start w:val="1"/>
      <w:numFmt w:val="lowerRoman"/>
      <w:lvlText w:val="%6."/>
      <w:lvlJc w:val="right"/>
      <w:pPr>
        <w:ind w:left="4320" w:hanging="180"/>
      </w:pPr>
    </w:lvl>
    <w:lvl w:ilvl="6" w:tplc="A2DA326E">
      <w:start w:val="1"/>
      <w:numFmt w:val="decimal"/>
      <w:lvlText w:val="%7."/>
      <w:lvlJc w:val="left"/>
      <w:pPr>
        <w:ind w:left="5040" w:hanging="360"/>
      </w:pPr>
    </w:lvl>
    <w:lvl w:ilvl="7" w:tplc="F5C4F2E6">
      <w:start w:val="1"/>
      <w:numFmt w:val="lowerLetter"/>
      <w:lvlText w:val="%8."/>
      <w:lvlJc w:val="left"/>
      <w:pPr>
        <w:ind w:left="5760" w:hanging="360"/>
      </w:pPr>
    </w:lvl>
    <w:lvl w:ilvl="8" w:tplc="E4C6034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4A6AA"/>
    <w:multiLevelType w:val="hybridMultilevel"/>
    <w:tmpl w:val="4A30A28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A8E5EA">
      <w:start w:val="1"/>
      <w:numFmt w:val="lowerLetter"/>
      <w:lvlText w:val="%2."/>
      <w:lvlJc w:val="left"/>
      <w:pPr>
        <w:ind w:left="1440" w:hanging="360"/>
      </w:pPr>
    </w:lvl>
    <w:lvl w:ilvl="2" w:tplc="E6AE2040">
      <w:start w:val="1"/>
      <w:numFmt w:val="lowerRoman"/>
      <w:lvlText w:val="%3."/>
      <w:lvlJc w:val="right"/>
      <w:pPr>
        <w:ind w:left="2160" w:hanging="180"/>
      </w:pPr>
    </w:lvl>
    <w:lvl w:ilvl="3" w:tplc="7D826F48">
      <w:start w:val="1"/>
      <w:numFmt w:val="decimal"/>
      <w:lvlText w:val="%4."/>
      <w:lvlJc w:val="left"/>
      <w:pPr>
        <w:ind w:left="2880" w:hanging="360"/>
      </w:pPr>
    </w:lvl>
    <w:lvl w:ilvl="4" w:tplc="80C8FAC0">
      <w:start w:val="1"/>
      <w:numFmt w:val="lowerLetter"/>
      <w:lvlText w:val="%5."/>
      <w:lvlJc w:val="left"/>
      <w:pPr>
        <w:ind w:left="3600" w:hanging="360"/>
      </w:pPr>
    </w:lvl>
    <w:lvl w:ilvl="5" w:tplc="431E4CB4">
      <w:start w:val="1"/>
      <w:numFmt w:val="lowerRoman"/>
      <w:lvlText w:val="%6."/>
      <w:lvlJc w:val="right"/>
      <w:pPr>
        <w:ind w:left="4320" w:hanging="180"/>
      </w:pPr>
    </w:lvl>
    <w:lvl w:ilvl="6" w:tplc="0290CBD0">
      <w:start w:val="1"/>
      <w:numFmt w:val="decimal"/>
      <w:lvlText w:val="%7."/>
      <w:lvlJc w:val="left"/>
      <w:pPr>
        <w:ind w:left="5040" w:hanging="360"/>
      </w:pPr>
    </w:lvl>
    <w:lvl w:ilvl="7" w:tplc="878229E2">
      <w:start w:val="1"/>
      <w:numFmt w:val="lowerLetter"/>
      <w:lvlText w:val="%8."/>
      <w:lvlJc w:val="left"/>
      <w:pPr>
        <w:ind w:left="5760" w:hanging="360"/>
      </w:pPr>
    </w:lvl>
    <w:lvl w:ilvl="8" w:tplc="37C885A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988F3"/>
    <w:multiLevelType w:val="hybridMultilevel"/>
    <w:tmpl w:val="05643DA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1C67F6">
      <w:start w:val="1"/>
      <w:numFmt w:val="lowerLetter"/>
      <w:lvlText w:val="%2."/>
      <w:lvlJc w:val="left"/>
      <w:pPr>
        <w:ind w:left="1440" w:hanging="360"/>
      </w:pPr>
    </w:lvl>
    <w:lvl w:ilvl="2" w:tplc="AD82D8E0">
      <w:start w:val="1"/>
      <w:numFmt w:val="lowerRoman"/>
      <w:lvlText w:val="%3."/>
      <w:lvlJc w:val="right"/>
      <w:pPr>
        <w:ind w:left="2160" w:hanging="180"/>
      </w:pPr>
    </w:lvl>
    <w:lvl w:ilvl="3" w:tplc="82D6C068">
      <w:start w:val="1"/>
      <w:numFmt w:val="decimal"/>
      <w:lvlText w:val="%4."/>
      <w:lvlJc w:val="left"/>
      <w:pPr>
        <w:ind w:left="2880" w:hanging="360"/>
      </w:pPr>
    </w:lvl>
    <w:lvl w:ilvl="4" w:tplc="0C50B1EE">
      <w:start w:val="1"/>
      <w:numFmt w:val="lowerLetter"/>
      <w:lvlText w:val="%5."/>
      <w:lvlJc w:val="left"/>
      <w:pPr>
        <w:ind w:left="3600" w:hanging="360"/>
      </w:pPr>
    </w:lvl>
    <w:lvl w:ilvl="5" w:tplc="92BA6552">
      <w:start w:val="1"/>
      <w:numFmt w:val="lowerRoman"/>
      <w:lvlText w:val="%6."/>
      <w:lvlJc w:val="right"/>
      <w:pPr>
        <w:ind w:left="4320" w:hanging="180"/>
      </w:pPr>
    </w:lvl>
    <w:lvl w:ilvl="6" w:tplc="7E32AA40">
      <w:start w:val="1"/>
      <w:numFmt w:val="decimal"/>
      <w:lvlText w:val="%7."/>
      <w:lvlJc w:val="left"/>
      <w:pPr>
        <w:ind w:left="5040" w:hanging="360"/>
      </w:pPr>
    </w:lvl>
    <w:lvl w:ilvl="7" w:tplc="FD6840CC">
      <w:start w:val="1"/>
      <w:numFmt w:val="lowerLetter"/>
      <w:lvlText w:val="%8."/>
      <w:lvlJc w:val="left"/>
      <w:pPr>
        <w:ind w:left="5760" w:hanging="360"/>
      </w:pPr>
    </w:lvl>
    <w:lvl w:ilvl="8" w:tplc="41501B3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86745"/>
    <w:multiLevelType w:val="hybridMultilevel"/>
    <w:tmpl w:val="2A2E8196"/>
    <w:lvl w:ilvl="0" w:tplc="E9A64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0B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A5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A1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28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02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ED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66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25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DD6331"/>
    <w:multiLevelType w:val="hybridMultilevel"/>
    <w:tmpl w:val="D04CA2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FCB4F74"/>
    <w:multiLevelType w:val="hybridMultilevel"/>
    <w:tmpl w:val="5808A80C"/>
    <w:lvl w:ilvl="0" w:tplc="73086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C7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2C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E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47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2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46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09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2632AC"/>
    <w:multiLevelType w:val="hybridMultilevel"/>
    <w:tmpl w:val="FFFFFFFF"/>
    <w:lvl w:ilvl="0" w:tplc="A724938E">
      <w:start w:val="1"/>
      <w:numFmt w:val="upperRoman"/>
      <w:lvlText w:val="%1."/>
      <w:lvlJc w:val="right"/>
      <w:pPr>
        <w:ind w:left="720" w:hanging="360"/>
      </w:pPr>
    </w:lvl>
    <w:lvl w:ilvl="1" w:tplc="554013DA">
      <w:start w:val="1"/>
      <w:numFmt w:val="lowerLetter"/>
      <w:lvlText w:val="%2."/>
      <w:lvlJc w:val="left"/>
      <w:pPr>
        <w:ind w:left="1440" w:hanging="360"/>
      </w:pPr>
    </w:lvl>
    <w:lvl w:ilvl="2" w:tplc="E062A0FA">
      <w:start w:val="1"/>
      <w:numFmt w:val="lowerRoman"/>
      <w:lvlText w:val="%3."/>
      <w:lvlJc w:val="right"/>
      <w:pPr>
        <w:ind w:left="2160" w:hanging="180"/>
      </w:pPr>
    </w:lvl>
    <w:lvl w:ilvl="3" w:tplc="284A0EDE">
      <w:start w:val="1"/>
      <w:numFmt w:val="decimal"/>
      <w:lvlText w:val="%4."/>
      <w:lvlJc w:val="left"/>
      <w:pPr>
        <w:ind w:left="2880" w:hanging="360"/>
      </w:pPr>
    </w:lvl>
    <w:lvl w:ilvl="4" w:tplc="A76A298A">
      <w:start w:val="1"/>
      <w:numFmt w:val="lowerLetter"/>
      <w:lvlText w:val="%5."/>
      <w:lvlJc w:val="left"/>
      <w:pPr>
        <w:ind w:left="3600" w:hanging="360"/>
      </w:pPr>
    </w:lvl>
    <w:lvl w:ilvl="5" w:tplc="EC52B984">
      <w:start w:val="1"/>
      <w:numFmt w:val="lowerRoman"/>
      <w:lvlText w:val="%6."/>
      <w:lvlJc w:val="right"/>
      <w:pPr>
        <w:ind w:left="4320" w:hanging="180"/>
      </w:pPr>
    </w:lvl>
    <w:lvl w:ilvl="6" w:tplc="99FE21CE">
      <w:start w:val="1"/>
      <w:numFmt w:val="decimal"/>
      <w:lvlText w:val="%7."/>
      <w:lvlJc w:val="left"/>
      <w:pPr>
        <w:ind w:left="5040" w:hanging="360"/>
      </w:pPr>
    </w:lvl>
    <w:lvl w:ilvl="7" w:tplc="5066B45A">
      <w:start w:val="1"/>
      <w:numFmt w:val="lowerLetter"/>
      <w:lvlText w:val="%8."/>
      <w:lvlJc w:val="left"/>
      <w:pPr>
        <w:ind w:left="5760" w:hanging="360"/>
      </w:pPr>
    </w:lvl>
    <w:lvl w:ilvl="8" w:tplc="98B608B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4DAA5B"/>
    <w:multiLevelType w:val="hybridMultilevel"/>
    <w:tmpl w:val="18C82F38"/>
    <w:lvl w:ilvl="0" w:tplc="D4E25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2C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A2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08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6B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29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44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07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56FF78"/>
    <w:multiLevelType w:val="hybridMultilevel"/>
    <w:tmpl w:val="65340766"/>
    <w:lvl w:ilvl="0" w:tplc="4BBE0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45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C4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24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1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D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AD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0C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6B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603898"/>
    <w:multiLevelType w:val="hybridMultilevel"/>
    <w:tmpl w:val="FFFFFFFF"/>
    <w:lvl w:ilvl="0" w:tplc="F618A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A3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8F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A2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C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E6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8C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7D2A14"/>
    <w:multiLevelType w:val="hybridMultilevel"/>
    <w:tmpl w:val="1FB6E94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726DC"/>
    <w:multiLevelType w:val="hybridMultilevel"/>
    <w:tmpl w:val="76867A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84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C2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83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C2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2D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8D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A3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A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910897"/>
    <w:multiLevelType w:val="hybridMultilevel"/>
    <w:tmpl w:val="16BC7AAA"/>
    <w:lvl w:ilvl="0" w:tplc="310AD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C6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A3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2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9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2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EC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EA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0B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05246"/>
    <w:multiLevelType w:val="hybridMultilevel"/>
    <w:tmpl w:val="FFFFFFFF"/>
    <w:lvl w:ilvl="0" w:tplc="AFBC5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82A1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F22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E3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44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2F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43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06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8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41712"/>
    <w:multiLevelType w:val="hybridMultilevel"/>
    <w:tmpl w:val="5FAA61F0"/>
    <w:lvl w:ilvl="0" w:tplc="ADC4A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8A47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EBFCD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26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68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A2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8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AB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A7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849154"/>
    <w:multiLevelType w:val="hybridMultilevel"/>
    <w:tmpl w:val="FFFFFFFF"/>
    <w:lvl w:ilvl="0" w:tplc="348E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999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B805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3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83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AA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E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66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26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9BC0DD"/>
    <w:multiLevelType w:val="hybridMultilevel"/>
    <w:tmpl w:val="379EF83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36F65C">
      <w:start w:val="1"/>
      <w:numFmt w:val="lowerLetter"/>
      <w:lvlText w:val="%2."/>
      <w:lvlJc w:val="left"/>
      <w:pPr>
        <w:ind w:left="1440" w:hanging="360"/>
      </w:pPr>
    </w:lvl>
    <w:lvl w:ilvl="2" w:tplc="D30608DC">
      <w:start w:val="1"/>
      <w:numFmt w:val="lowerRoman"/>
      <w:lvlText w:val="%3."/>
      <w:lvlJc w:val="right"/>
      <w:pPr>
        <w:ind w:left="2160" w:hanging="180"/>
      </w:pPr>
    </w:lvl>
    <w:lvl w:ilvl="3" w:tplc="38C8B610">
      <w:start w:val="1"/>
      <w:numFmt w:val="decimal"/>
      <w:lvlText w:val="%4."/>
      <w:lvlJc w:val="left"/>
      <w:pPr>
        <w:ind w:left="2880" w:hanging="360"/>
      </w:pPr>
    </w:lvl>
    <w:lvl w:ilvl="4" w:tplc="F12E2B9A">
      <w:start w:val="1"/>
      <w:numFmt w:val="lowerLetter"/>
      <w:lvlText w:val="%5."/>
      <w:lvlJc w:val="left"/>
      <w:pPr>
        <w:ind w:left="3600" w:hanging="360"/>
      </w:pPr>
    </w:lvl>
    <w:lvl w:ilvl="5" w:tplc="28E65168">
      <w:start w:val="1"/>
      <w:numFmt w:val="lowerRoman"/>
      <w:lvlText w:val="%6."/>
      <w:lvlJc w:val="right"/>
      <w:pPr>
        <w:ind w:left="4320" w:hanging="180"/>
      </w:pPr>
    </w:lvl>
    <w:lvl w:ilvl="6" w:tplc="802239D4">
      <w:start w:val="1"/>
      <w:numFmt w:val="decimal"/>
      <w:lvlText w:val="%7."/>
      <w:lvlJc w:val="left"/>
      <w:pPr>
        <w:ind w:left="5040" w:hanging="360"/>
      </w:pPr>
    </w:lvl>
    <w:lvl w:ilvl="7" w:tplc="CC80085C">
      <w:start w:val="1"/>
      <w:numFmt w:val="lowerLetter"/>
      <w:lvlText w:val="%8."/>
      <w:lvlJc w:val="left"/>
      <w:pPr>
        <w:ind w:left="5760" w:hanging="360"/>
      </w:pPr>
    </w:lvl>
    <w:lvl w:ilvl="8" w:tplc="359C19CC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F4B027"/>
    <w:multiLevelType w:val="hybridMultilevel"/>
    <w:tmpl w:val="FFFFFFFF"/>
    <w:lvl w:ilvl="0" w:tplc="813A1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E0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88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2D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C4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A9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5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E8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8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725D7"/>
    <w:multiLevelType w:val="hybridMultilevel"/>
    <w:tmpl w:val="FFFFFFFF"/>
    <w:lvl w:ilvl="0" w:tplc="35A2F2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5CFB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F0A6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36AE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7430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14E5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927A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54B0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DE2C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C727D5C"/>
    <w:multiLevelType w:val="hybridMultilevel"/>
    <w:tmpl w:val="305A588E"/>
    <w:lvl w:ilvl="0" w:tplc="C034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AE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40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0B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A0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2B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66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A2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C9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F9816E"/>
    <w:multiLevelType w:val="hybridMultilevel"/>
    <w:tmpl w:val="7E9E1252"/>
    <w:lvl w:ilvl="0" w:tplc="4B5EA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E5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ED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47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6A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7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AB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69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F989FC"/>
    <w:multiLevelType w:val="hybridMultilevel"/>
    <w:tmpl w:val="83CEF5E6"/>
    <w:lvl w:ilvl="0" w:tplc="1F148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2B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0D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2F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9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41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CB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6E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E1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DD0073"/>
    <w:multiLevelType w:val="hybridMultilevel"/>
    <w:tmpl w:val="E7C035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304636">
      <w:start w:val="1"/>
      <w:numFmt w:val="lowerLetter"/>
      <w:lvlText w:val="%2."/>
      <w:lvlJc w:val="left"/>
      <w:pPr>
        <w:ind w:left="1440" w:hanging="360"/>
      </w:pPr>
    </w:lvl>
    <w:lvl w:ilvl="2" w:tplc="F94A1EC2">
      <w:start w:val="1"/>
      <w:numFmt w:val="lowerRoman"/>
      <w:lvlText w:val="%3."/>
      <w:lvlJc w:val="right"/>
      <w:pPr>
        <w:ind w:left="2160" w:hanging="180"/>
      </w:pPr>
    </w:lvl>
    <w:lvl w:ilvl="3" w:tplc="519E8A7A">
      <w:start w:val="1"/>
      <w:numFmt w:val="decimal"/>
      <w:lvlText w:val="%4."/>
      <w:lvlJc w:val="left"/>
      <w:pPr>
        <w:ind w:left="2880" w:hanging="360"/>
      </w:pPr>
    </w:lvl>
    <w:lvl w:ilvl="4" w:tplc="FDFA0AAE">
      <w:start w:val="1"/>
      <w:numFmt w:val="lowerLetter"/>
      <w:lvlText w:val="%5."/>
      <w:lvlJc w:val="left"/>
      <w:pPr>
        <w:ind w:left="3600" w:hanging="360"/>
      </w:pPr>
    </w:lvl>
    <w:lvl w:ilvl="5" w:tplc="339C3980">
      <w:start w:val="1"/>
      <w:numFmt w:val="lowerRoman"/>
      <w:lvlText w:val="%6."/>
      <w:lvlJc w:val="right"/>
      <w:pPr>
        <w:ind w:left="4320" w:hanging="180"/>
      </w:pPr>
    </w:lvl>
    <w:lvl w:ilvl="6" w:tplc="702A8FF6">
      <w:start w:val="1"/>
      <w:numFmt w:val="decimal"/>
      <w:lvlText w:val="%7."/>
      <w:lvlJc w:val="left"/>
      <w:pPr>
        <w:ind w:left="5040" w:hanging="360"/>
      </w:pPr>
    </w:lvl>
    <w:lvl w:ilvl="7" w:tplc="3CAC23F8">
      <w:start w:val="1"/>
      <w:numFmt w:val="lowerLetter"/>
      <w:lvlText w:val="%8."/>
      <w:lvlJc w:val="left"/>
      <w:pPr>
        <w:ind w:left="5760" w:hanging="360"/>
      </w:pPr>
    </w:lvl>
    <w:lvl w:ilvl="8" w:tplc="4558D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7"/>
  </w:num>
  <w:num w:numId="3">
    <w:abstractNumId w:val="49"/>
  </w:num>
  <w:num w:numId="4">
    <w:abstractNumId w:val="26"/>
  </w:num>
  <w:num w:numId="5">
    <w:abstractNumId w:val="12"/>
  </w:num>
  <w:num w:numId="6">
    <w:abstractNumId w:val="30"/>
  </w:num>
  <w:num w:numId="7">
    <w:abstractNumId w:val="44"/>
  </w:num>
  <w:num w:numId="8">
    <w:abstractNumId w:val="46"/>
  </w:num>
  <w:num w:numId="9">
    <w:abstractNumId w:val="14"/>
  </w:num>
  <w:num w:numId="10">
    <w:abstractNumId w:val="27"/>
  </w:num>
  <w:num w:numId="11">
    <w:abstractNumId w:val="48"/>
  </w:num>
  <w:num w:numId="12">
    <w:abstractNumId w:val="5"/>
  </w:num>
  <w:num w:numId="13">
    <w:abstractNumId w:val="2"/>
  </w:num>
  <w:num w:numId="14">
    <w:abstractNumId w:val="15"/>
  </w:num>
  <w:num w:numId="15">
    <w:abstractNumId w:val="21"/>
  </w:num>
  <w:num w:numId="16">
    <w:abstractNumId w:val="11"/>
  </w:num>
  <w:num w:numId="17">
    <w:abstractNumId w:val="25"/>
  </w:num>
  <w:num w:numId="18">
    <w:abstractNumId w:val="13"/>
  </w:num>
  <w:num w:numId="19">
    <w:abstractNumId w:val="6"/>
  </w:num>
  <w:num w:numId="20">
    <w:abstractNumId w:val="53"/>
  </w:num>
  <w:num w:numId="21">
    <w:abstractNumId w:val="22"/>
  </w:num>
  <w:num w:numId="22">
    <w:abstractNumId w:val="33"/>
  </w:num>
  <w:num w:numId="23">
    <w:abstractNumId w:val="28"/>
  </w:num>
  <w:num w:numId="24">
    <w:abstractNumId w:val="52"/>
  </w:num>
  <w:num w:numId="25">
    <w:abstractNumId w:val="0"/>
  </w:num>
  <w:num w:numId="26">
    <w:abstractNumId w:val="41"/>
  </w:num>
  <w:num w:numId="27">
    <w:abstractNumId w:val="35"/>
  </w:num>
  <w:num w:numId="28">
    <w:abstractNumId w:val="10"/>
  </w:num>
  <w:num w:numId="29">
    <w:abstractNumId w:val="8"/>
  </w:num>
  <w:num w:numId="30">
    <w:abstractNumId w:val="31"/>
  </w:num>
  <w:num w:numId="31">
    <w:abstractNumId w:val="47"/>
  </w:num>
  <w:num w:numId="32">
    <w:abstractNumId w:val="23"/>
  </w:num>
  <w:num w:numId="33">
    <w:abstractNumId w:val="32"/>
  </w:num>
  <w:num w:numId="34">
    <w:abstractNumId w:val="19"/>
  </w:num>
  <w:num w:numId="35">
    <w:abstractNumId w:val="43"/>
  </w:num>
  <w:num w:numId="36">
    <w:abstractNumId w:val="9"/>
  </w:num>
  <w:num w:numId="37">
    <w:abstractNumId w:val="45"/>
  </w:num>
  <w:num w:numId="38">
    <w:abstractNumId w:val="34"/>
  </w:num>
  <w:num w:numId="39">
    <w:abstractNumId w:val="1"/>
  </w:num>
  <w:num w:numId="40">
    <w:abstractNumId w:val="17"/>
  </w:num>
  <w:num w:numId="41">
    <w:abstractNumId w:val="51"/>
  </w:num>
  <w:num w:numId="42">
    <w:abstractNumId w:val="20"/>
  </w:num>
  <w:num w:numId="43">
    <w:abstractNumId w:val="24"/>
  </w:num>
  <w:num w:numId="44">
    <w:abstractNumId w:val="36"/>
  </w:num>
  <w:num w:numId="45">
    <w:abstractNumId w:val="16"/>
  </w:num>
  <w:num w:numId="46">
    <w:abstractNumId w:val="38"/>
  </w:num>
  <w:num w:numId="47">
    <w:abstractNumId w:val="39"/>
  </w:num>
  <w:num w:numId="48">
    <w:abstractNumId w:val="4"/>
  </w:num>
  <w:num w:numId="49">
    <w:abstractNumId w:val="3"/>
  </w:num>
  <w:num w:numId="50">
    <w:abstractNumId w:val="7"/>
  </w:num>
  <w:num w:numId="51">
    <w:abstractNumId w:val="50"/>
  </w:num>
  <w:num w:numId="52">
    <w:abstractNumId w:val="42"/>
  </w:num>
  <w:num w:numId="53">
    <w:abstractNumId w:val="18"/>
  </w:num>
  <w:num w:numId="54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24"/>
    <w:rsid w:val="00000903"/>
    <w:rsid w:val="00000AF9"/>
    <w:rsid w:val="00001757"/>
    <w:rsid w:val="00001FA7"/>
    <w:rsid w:val="00002657"/>
    <w:rsid w:val="00002683"/>
    <w:rsid w:val="000026D0"/>
    <w:rsid w:val="00002D96"/>
    <w:rsid w:val="0000321D"/>
    <w:rsid w:val="000039AA"/>
    <w:rsid w:val="0000413B"/>
    <w:rsid w:val="00004D1C"/>
    <w:rsid w:val="00004F82"/>
    <w:rsid w:val="00005297"/>
    <w:rsid w:val="000055BE"/>
    <w:rsid w:val="000065E9"/>
    <w:rsid w:val="000076F4"/>
    <w:rsid w:val="00007D79"/>
    <w:rsid w:val="0000D3A2"/>
    <w:rsid w:val="00010194"/>
    <w:rsid w:val="00010DA0"/>
    <w:rsid w:val="00010E36"/>
    <w:rsid w:val="000110C8"/>
    <w:rsid w:val="00011E91"/>
    <w:rsid w:val="00011FB7"/>
    <w:rsid w:val="000126C8"/>
    <w:rsid w:val="00012B22"/>
    <w:rsid w:val="00012D15"/>
    <w:rsid w:val="00013412"/>
    <w:rsid w:val="00014379"/>
    <w:rsid w:val="00014C16"/>
    <w:rsid w:val="000150F1"/>
    <w:rsid w:val="00015665"/>
    <w:rsid w:val="0001613A"/>
    <w:rsid w:val="00016914"/>
    <w:rsid w:val="0001742E"/>
    <w:rsid w:val="000174B2"/>
    <w:rsid w:val="000174D3"/>
    <w:rsid w:val="00017585"/>
    <w:rsid w:val="00017FBF"/>
    <w:rsid w:val="00020070"/>
    <w:rsid w:val="00020F14"/>
    <w:rsid w:val="000224CA"/>
    <w:rsid w:val="00023508"/>
    <w:rsid w:val="0002398A"/>
    <w:rsid w:val="00023F41"/>
    <w:rsid w:val="000248E7"/>
    <w:rsid w:val="00024EDF"/>
    <w:rsid w:val="000254F6"/>
    <w:rsid w:val="00025C09"/>
    <w:rsid w:val="00026740"/>
    <w:rsid w:val="00026A92"/>
    <w:rsid w:val="00026C12"/>
    <w:rsid w:val="00026C81"/>
    <w:rsid w:val="00026DCA"/>
    <w:rsid w:val="00026E5B"/>
    <w:rsid w:val="0002707E"/>
    <w:rsid w:val="0003001F"/>
    <w:rsid w:val="00030437"/>
    <w:rsid w:val="000308F8"/>
    <w:rsid w:val="00030B7D"/>
    <w:rsid w:val="00030DF1"/>
    <w:rsid w:val="0003195D"/>
    <w:rsid w:val="00031969"/>
    <w:rsid w:val="00031F97"/>
    <w:rsid w:val="000320DE"/>
    <w:rsid w:val="000330D3"/>
    <w:rsid w:val="0003332B"/>
    <w:rsid w:val="00033462"/>
    <w:rsid w:val="000335B6"/>
    <w:rsid w:val="00033F9E"/>
    <w:rsid w:val="00034088"/>
    <w:rsid w:val="0003468B"/>
    <w:rsid w:val="0003549B"/>
    <w:rsid w:val="00035C2D"/>
    <w:rsid w:val="00035FF0"/>
    <w:rsid w:val="0003640B"/>
    <w:rsid w:val="00036410"/>
    <w:rsid w:val="000368AB"/>
    <w:rsid w:val="00036FB0"/>
    <w:rsid w:val="00037551"/>
    <w:rsid w:val="0004007A"/>
    <w:rsid w:val="0004051B"/>
    <w:rsid w:val="00040787"/>
    <w:rsid w:val="00040AC2"/>
    <w:rsid w:val="00040DB6"/>
    <w:rsid w:val="000416F6"/>
    <w:rsid w:val="00041D0F"/>
    <w:rsid w:val="00041DDB"/>
    <w:rsid w:val="00042424"/>
    <w:rsid w:val="00042BE4"/>
    <w:rsid w:val="00042E96"/>
    <w:rsid w:val="00043282"/>
    <w:rsid w:val="00043FB1"/>
    <w:rsid w:val="000440FD"/>
    <w:rsid w:val="00044917"/>
    <w:rsid w:val="000452F9"/>
    <w:rsid w:val="00045B1C"/>
    <w:rsid w:val="00046079"/>
    <w:rsid w:val="000463E0"/>
    <w:rsid w:val="00046D80"/>
    <w:rsid w:val="00046E52"/>
    <w:rsid w:val="00047E73"/>
    <w:rsid w:val="00047EEF"/>
    <w:rsid w:val="00051C9A"/>
    <w:rsid w:val="00051E18"/>
    <w:rsid w:val="00052401"/>
    <w:rsid w:val="00052BF2"/>
    <w:rsid w:val="000534F0"/>
    <w:rsid w:val="000539A8"/>
    <w:rsid w:val="0005401A"/>
    <w:rsid w:val="000544E7"/>
    <w:rsid w:val="000553AB"/>
    <w:rsid w:val="00055DBA"/>
    <w:rsid w:val="0005604C"/>
    <w:rsid w:val="000560AF"/>
    <w:rsid w:val="0005623A"/>
    <w:rsid w:val="000569F4"/>
    <w:rsid w:val="000572CE"/>
    <w:rsid w:val="000576DD"/>
    <w:rsid w:val="000578AA"/>
    <w:rsid w:val="00060456"/>
    <w:rsid w:val="0006185C"/>
    <w:rsid w:val="00061FC9"/>
    <w:rsid w:val="00061FDE"/>
    <w:rsid w:val="000623B2"/>
    <w:rsid w:val="00062D4E"/>
    <w:rsid w:val="00062F67"/>
    <w:rsid w:val="000633DC"/>
    <w:rsid w:val="000636FB"/>
    <w:rsid w:val="00064F2D"/>
    <w:rsid w:val="0006529A"/>
    <w:rsid w:val="0006594B"/>
    <w:rsid w:val="00066023"/>
    <w:rsid w:val="00066255"/>
    <w:rsid w:val="00066C27"/>
    <w:rsid w:val="00066F8A"/>
    <w:rsid w:val="000676C4"/>
    <w:rsid w:val="00067DD6"/>
    <w:rsid w:val="0007023B"/>
    <w:rsid w:val="000706F5"/>
    <w:rsid w:val="000707F9"/>
    <w:rsid w:val="0007098C"/>
    <w:rsid w:val="0007143A"/>
    <w:rsid w:val="000715A7"/>
    <w:rsid w:val="00071AF7"/>
    <w:rsid w:val="00071CD1"/>
    <w:rsid w:val="00071E4C"/>
    <w:rsid w:val="0007245B"/>
    <w:rsid w:val="0007315C"/>
    <w:rsid w:val="00073525"/>
    <w:rsid w:val="000739DF"/>
    <w:rsid w:val="00073B21"/>
    <w:rsid w:val="00073BCC"/>
    <w:rsid w:val="000742E1"/>
    <w:rsid w:val="000747D9"/>
    <w:rsid w:val="00074A5F"/>
    <w:rsid w:val="00074C68"/>
    <w:rsid w:val="00075836"/>
    <w:rsid w:val="00075E4B"/>
    <w:rsid w:val="00076006"/>
    <w:rsid w:val="000765E0"/>
    <w:rsid w:val="000766E6"/>
    <w:rsid w:val="00076B64"/>
    <w:rsid w:val="00077451"/>
    <w:rsid w:val="00077602"/>
    <w:rsid w:val="0007D618"/>
    <w:rsid w:val="000805DD"/>
    <w:rsid w:val="00081587"/>
    <w:rsid w:val="00081809"/>
    <w:rsid w:val="00082480"/>
    <w:rsid w:val="0008415F"/>
    <w:rsid w:val="000844F8"/>
    <w:rsid w:val="000846F0"/>
    <w:rsid w:val="00085159"/>
    <w:rsid w:val="000858D7"/>
    <w:rsid w:val="0008633D"/>
    <w:rsid w:val="00086B0B"/>
    <w:rsid w:val="0008719C"/>
    <w:rsid w:val="0008723C"/>
    <w:rsid w:val="0008725D"/>
    <w:rsid w:val="000907C2"/>
    <w:rsid w:val="00091000"/>
    <w:rsid w:val="00091352"/>
    <w:rsid w:val="00092015"/>
    <w:rsid w:val="0009292B"/>
    <w:rsid w:val="00092DC4"/>
    <w:rsid w:val="000940CA"/>
    <w:rsid w:val="000941F5"/>
    <w:rsid w:val="00094E42"/>
    <w:rsid w:val="000950BE"/>
    <w:rsid w:val="0009575A"/>
    <w:rsid w:val="000959E8"/>
    <w:rsid w:val="00095BC4"/>
    <w:rsid w:val="00095E54"/>
    <w:rsid w:val="00096E0B"/>
    <w:rsid w:val="00096FF5"/>
    <w:rsid w:val="000973AC"/>
    <w:rsid w:val="00097DA4"/>
    <w:rsid w:val="000A05F7"/>
    <w:rsid w:val="000A09AD"/>
    <w:rsid w:val="000A14A4"/>
    <w:rsid w:val="000A1956"/>
    <w:rsid w:val="000A2A49"/>
    <w:rsid w:val="000A306A"/>
    <w:rsid w:val="000A3A80"/>
    <w:rsid w:val="000A3AB4"/>
    <w:rsid w:val="000A4214"/>
    <w:rsid w:val="000A4308"/>
    <w:rsid w:val="000A4324"/>
    <w:rsid w:val="000A5452"/>
    <w:rsid w:val="000A54AB"/>
    <w:rsid w:val="000A5570"/>
    <w:rsid w:val="000A5A01"/>
    <w:rsid w:val="000A5D69"/>
    <w:rsid w:val="000A6454"/>
    <w:rsid w:val="000A6BD6"/>
    <w:rsid w:val="000A7139"/>
    <w:rsid w:val="000A7723"/>
    <w:rsid w:val="000A7FAB"/>
    <w:rsid w:val="000B0FE4"/>
    <w:rsid w:val="000B1171"/>
    <w:rsid w:val="000B1A52"/>
    <w:rsid w:val="000B1C00"/>
    <w:rsid w:val="000B1E18"/>
    <w:rsid w:val="000B228C"/>
    <w:rsid w:val="000B2361"/>
    <w:rsid w:val="000B2525"/>
    <w:rsid w:val="000B275C"/>
    <w:rsid w:val="000B375A"/>
    <w:rsid w:val="000B3D51"/>
    <w:rsid w:val="000B3EE5"/>
    <w:rsid w:val="000B4462"/>
    <w:rsid w:val="000B49F2"/>
    <w:rsid w:val="000B4B8F"/>
    <w:rsid w:val="000B4D0C"/>
    <w:rsid w:val="000B4F62"/>
    <w:rsid w:val="000B5452"/>
    <w:rsid w:val="000B611E"/>
    <w:rsid w:val="000B6361"/>
    <w:rsid w:val="000B698B"/>
    <w:rsid w:val="000B7269"/>
    <w:rsid w:val="000B733E"/>
    <w:rsid w:val="000B73D4"/>
    <w:rsid w:val="000B746F"/>
    <w:rsid w:val="000B75F3"/>
    <w:rsid w:val="000C0D3F"/>
    <w:rsid w:val="000C1003"/>
    <w:rsid w:val="000C1182"/>
    <w:rsid w:val="000C1516"/>
    <w:rsid w:val="000C1A1A"/>
    <w:rsid w:val="000C1CB0"/>
    <w:rsid w:val="000C1F8C"/>
    <w:rsid w:val="000C207F"/>
    <w:rsid w:val="000C24A6"/>
    <w:rsid w:val="000C37D9"/>
    <w:rsid w:val="000C3879"/>
    <w:rsid w:val="000C394C"/>
    <w:rsid w:val="000C3C21"/>
    <w:rsid w:val="000C40FD"/>
    <w:rsid w:val="000C50A8"/>
    <w:rsid w:val="000C51D5"/>
    <w:rsid w:val="000C52EE"/>
    <w:rsid w:val="000C5447"/>
    <w:rsid w:val="000C5637"/>
    <w:rsid w:val="000C58C4"/>
    <w:rsid w:val="000C61FA"/>
    <w:rsid w:val="000C6318"/>
    <w:rsid w:val="000C710F"/>
    <w:rsid w:val="000C77E4"/>
    <w:rsid w:val="000C7C58"/>
    <w:rsid w:val="000D0470"/>
    <w:rsid w:val="000D060B"/>
    <w:rsid w:val="000D064A"/>
    <w:rsid w:val="000D1C88"/>
    <w:rsid w:val="000D1F1B"/>
    <w:rsid w:val="000D2EED"/>
    <w:rsid w:val="000D36B0"/>
    <w:rsid w:val="000D3BBB"/>
    <w:rsid w:val="000D3C48"/>
    <w:rsid w:val="000D4095"/>
    <w:rsid w:val="000D40CA"/>
    <w:rsid w:val="000D46FC"/>
    <w:rsid w:val="000D51EB"/>
    <w:rsid w:val="000D5890"/>
    <w:rsid w:val="000D62D8"/>
    <w:rsid w:val="000D65ED"/>
    <w:rsid w:val="000D69E4"/>
    <w:rsid w:val="000D6BF1"/>
    <w:rsid w:val="000D6F20"/>
    <w:rsid w:val="000D7250"/>
    <w:rsid w:val="000D731B"/>
    <w:rsid w:val="000D785C"/>
    <w:rsid w:val="000D7F2C"/>
    <w:rsid w:val="000D7F45"/>
    <w:rsid w:val="000E02BF"/>
    <w:rsid w:val="000E0A71"/>
    <w:rsid w:val="000E1912"/>
    <w:rsid w:val="000E274C"/>
    <w:rsid w:val="000E2A34"/>
    <w:rsid w:val="000E2E6B"/>
    <w:rsid w:val="000E2E76"/>
    <w:rsid w:val="000E36B3"/>
    <w:rsid w:val="000E3A4A"/>
    <w:rsid w:val="000E3C6C"/>
    <w:rsid w:val="000E445B"/>
    <w:rsid w:val="000E496E"/>
    <w:rsid w:val="000E4C6C"/>
    <w:rsid w:val="000E4E90"/>
    <w:rsid w:val="000E5DCD"/>
    <w:rsid w:val="000E5F8F"/>
    <w:rsid w:val="000E66ED"/>
    <w:rsid w:val="000E71B8"/>
    <w:rsid w:val="000E7425"/>
    <w:rsid w:val="000E7F42"/>
    <w:rsid w:val="000F00FC"/>
    <w:rsid w:val="000F06BD"/>
    <w:rsid w:val="000F0A7B"/>
    <w:rsid w:val="000F0F14"/>
    <w:rsid w:val="000F2912"/>
    <w:rsid w:val="000F2C83"/>
    <w:rsid w:val="000F2F4E"/>
    <w:rsid w:val="000F31CB"/>
    <w:rsid w:val="000F360D"/>
    <w:rsid w:val="000F3F90"/>
    <w:rsid w:val="000F3FE1"/>
    <w:rsid w:val="000F4763"/>
    <w:rsid w:val="000F4BB2"/>
    <w:rsid w:val="000F4BD6"/>
    <w:rsid w:val="000F555B"/>
    <w:rsid w:val="000F5C06"/>
    <w:rsid w:val="000F5C1B"/>
    <w:rsid w:val="000F5F29"/>
    <w:rsid w:val="000F6784"/>
    <w:rsid w:val="000F697A"/>
    <w:rsid w:val="000F7113"/>
    <w:rsid w:val="000F718D"/>
    <w:rsid w:val="000F7720"/>
    <w:rsid w:val="000F7A98"/>
    <w:rsid w:val="000F7DAD"/>
    <w:rsid w:val="00100828"/>
    <w:rsid w:val="00100B5E"/>
    <w:rsid w:val="00100C65"/>
    <w:rsid w:val="00100D96"/>
    <w:rsid w:val="001012AC"/>
    <w:rsid w:val="00101329"/>
    <w:rsid w:val="001016FB"/>
    <w:rsid w:val="0010204E"/>
    <w:rsid w:val="0010234B"/>
    <w:rsid w:val="0010269B"/>
    <w:rsid w:val="00103003"/>
    <w:rsid w:val="0010305F"/>
    <w:rsid w:val="00103294"/>
    <w:rsid w:val="0010390D"/>
    <w:rsid w:val="0010445C"/>
    <w:rsid w:val="00104515"/>
    <w:rsid w:val="00104C8C"/>
    <w:rsid w:val="00105393"/>
    <w:rsid w:val="001053B0"/>
    <w:rsid w:val="00105CF6"/>
    <w:rsid w:val="00105F16"/>
    <w:rsid w:val="001070C7"/>
    <w:rsid w:val="0010752D"/>
    <w:rsid w:val="00107810"/>
    <w:rsid w:val="00107C15"/>
    <w:rsid w:val="00107C6A"/>
    <w:rsid w:val="00110254"/>
    <w:rsid w:val="001103DE"/>
    <w:rsid w:val="00110AAD"/>
    <w:rsid w:val="001117B0"/>
    <w:rsid w:val="00111A39"/>
    <w:rsid w:val="00112393"/>
    <w:rsid w:val="00112489"/>
    <w:rsid w:val="001128B0"/>
    <w:rsid w:val="001132AA"/>
    <w:rsid w:val="0011364C"/>
    <w:rsid w:val="001147F0"/>
    <w:rsid w:val="00114D6F"/>
    <w:rsid w:val="00114F8C"/>
    <w:rsid w:val="001158AB"/>
    <w:rsid w:val="00115E30"/>
    <w:rsid w:val="00116882"/>
    <w:rsid w:val="00116959"/>
    <w:rsid w:val="00116988"/>
    <w:rsid w:val="00117DB9"/>
    <w:rsid w:val="00117F29"/>
    <w:rsid w:val="00119939"/>
    <w:rsid w:val="0012036C"/>
    <w:rsid w:val="00120631"/>
    <w:rsid w:val="001216D0"/>
    <w:rsid w:val="00121F57"/>
    <w:rsid w:val="00122475"/>
    <w:rsid w:val="001225C4"/>
    <w:rsid w:val="001257B6"/>
    <w:rsid w:val="00125BA6"/>
    <w:rsid w:val="0012631E"/>
    <w:rsid w:val="00126BD8"/>
    <w:rsid w:val="00126D8D"/>
    <w:rsid w:val="00127214"/>
    <w:rsid w:val="00127887"/>
    <w:rsid w:val="001279FC"/>
    <w:rsid w:val="00127ABA"/>
    <w:rsid w:val="00127ECD"/>
    <w:rsid w:val="00130192"/>
    <w:rsid w:val="001309C1"/>
    <w:rsid w:val="00130A42"/>
    <w:rsid w:val="00130DC8"/>
    <w:rsid w:val="00133A44"/>
    <w:rsid w:val="0013410F"/>
    <w:rsid w:val="00134386"/>
    <w:rsid w:val="0013687D"/>
    <w:rsid w:val="00136964"/>
    <w:rsid w:val="001370D6"/>
    <w:rsid w:val="00137111"/>
    <w:rsid w:val="0013796F"/>
    <w:rsid w:val="00137C26"/>
    <w:rsid w:val="00140071"/>
    <w:rsid w:val="0014075F"/>
    <w:rsid w:val="0014139A"/>
    <w:rsid w:val="00141D71"/>
    <w:rsid w:val="0014259E"/>
    <w:rsid w:val="00143F32"/>
    <w:rsid w:val="00144F6D"/>
    <w:rsid w:val="00145221"/>
    <w:rsid w:val="001460B0"/>
    <w:rsid w:val="00146175"/>
    <w:rsid w:val="00146381"/>
    <w:rsid w:val="00146392"/>
    <w:rsid w:val="00146D50"/>
    <w:rsid w:val="00146FC5"/>
    <w:rsid w:val="00147A92"/>
    <w:rsid w:val="00147B57"/>
    <w:rsid w:val="00150745"/>
    <w:rsid w:val="00150E10"/>
    <w:rsid w:val="001516DC"/>
    <w:rsid w:val="00151BC4"/>
    <w:rsid w:val="00151EB2"/>
    <w:rsid w:val="0015255B"/>
    <w:rsid w:val="001526E7"/>
    <w:rsid w:val="00152D69"/>
    <w:rsid w:val="00152ED3"/>
    <w:rsid w:val="00152ED5"/>
    <w:rsid w:val="001537A5"/>
    <w:rsid w:val="00153BCC"/>
    <w:rsid w:val="00153C44"/>
    <w:rsid w:val="0015422A"/>
    <w:rsid w:val="0015451E"/>
    <w:rsid w:val="00154C29"/>
    <w:rsid w:val="001557E7"/>
    <w:rsid w:val="001558A5"/>
    <w:rsid w:val="001565C6"/>
    <w:rsid w:val="00157327"/>
    <w:rsid w:val="0015746D"/>
    <w:rsid w:val="001578E5"/>
    <w:rsid w:val="00157E73"/>
    <w:rsid w:val="001606D0"/>
    <w:rsid w:val="001612E6"/>
    <w:rsid w:val="00161B4F"/>
    <w:rsid w:val="0016202A"/>
    <w:rsid w:val="001625FE"/>
    <w:rsid w:val="0016277E"/>
    <w:rsid w:val="00163334"/>
    <w:rsid w:val="00163A84"/>
    <w:rsid w:val="00163FD1"/>
    <w:rsid w:val="00164298"/>
    <w:rsid w:val="001645AE"/>
    <w:rsid w:val="00164A43"/>
    <w:rsid w:val="00164CE6"/>
    <w:rsid w:val="00164ED7"/>
    <w:rsid w:val="00165AE6"/>
    <w:rsid w:val="00166368"/>
    <w:rsid w:val="00166DCC"/>
    <w:rsid w:val="00167F93"/>
    <w:rsid w:val="00167FD3"/>
    <w:rsid w:val="0017019A"/>
    <w:rsid w:val="00170672"/>
    <w:rsid w:val="001707AE"/>
    <w:rsid w:val="00170902"/>
    <w:rsid w:val="00171930"/>
    <w:rsid w:val="00172462"/>
    <w:rsid w:val="00172511"/>
    <w:rsid w:val="001726FD"/>
    <w:rsid w:val="001728BB"/>
    <w:rsid w:val="00172A3C"/>
    <w:rsid w:val="001736E1"/>
    <w:rsid w:val="00173944"/>
    <w:rsid w:val="00173AF9"/>
    <w:rsid w:val="00173B7A"/>
    <w:rsid w:val="001741D1"/>
    <w:rsid w:val="0017438D"/>
    <w:rsid w:val="00174502"/>
    <w:rsid w:val="00175886"/>
    <w:rsid w:val="00175A83"/>
    <w:rsid w:val="00175B38"/>
    <w:rsid w:val="00176A04"/>
    <w:rsid w:val="00176ACD"/>
    <w:rsid w:val="00177ABD"/>
    <w:rsid w:val="0017FFA0"/>
    <w:rsid w:val="0018035C"/>
    <w:rsid w:val="001806F5"/>
    <w:rsid w:val="001816D5"/>
    <w:rsid w:val="001819ED"/>
    <w:rsid w:val="00181B9E"/>
    <w:rsid w:val="00181D18"/>
    <w:rsid w:val="001826C8"/>
    <w:rsid w:val="0018330D"/>
    <w:rsid w:val="00183446"/>
    <w:rsid w:val="0018350A"/>
    <w:rsid w:val="00184240"/>
    <w:rsid w:val="00184849"/>
    <w:rsid w:val="00184EB9"/>
    <w:rsid w:val="00185CD7"/>
    <w:rsid w:val="001863EE"/>
    <w:rsid w:val="00186518"/>
    <w:rsid w:val="001902E6"/>
    <w:rsid w:val="00190504"/>
    <w:rsid w:val="00190511"/>
    <w:rsid w:val="00190A47"/>
    <w:rsid w:val="0019113B"/>
    <w:rsid w:val="00191C62"/>
    <w:rsid w:val="00194024"/>
    <w:rsid w:val="001944FA"/>
    <w:rsid w:val="0019476D"/>
    <w:rsid w:val="00194869"/>
    <w:rsid w:val="00195481"/>
    <w:rsid w:val="00196A26"/>
    <w:rsid w:val="00196EE6"/>
    <w:rsid w:val="0019708A"/>
    <w:rsid w:val="00197B7B"/>
    <w:rsid w:val="00197DE8"/>
    <w:rsid w:val="001A05E9"/>
    <w:rsid w:val="001A137E"/>
    <w:rsid w:val="001A18A4"/>
    <w:rsid w:val="001A1A7A"/>
    <w:rsid w:val="001A1E88"/>
    <w:rsid w:val="001A2151"/>
    <w:rsid w:val="001A22CA"/>
    <w:rsid w:val="001A259A"/>
    <w:rsid w:val="001A2A70"/>
    <w:rsid w:val="001A47E6"/>
    <w:rsid w:val="001A4CE7"/>
    <w:rsid w:val="001A4EC8"/>
    <w:rsid w:val="001A524E"/>
    <w:rsid w:val="001A5577"/>
    <w:rsid w:val="001A6504"/>
    <w:rsid w:val="001A6611"/>
    <w:rsid w:val="001A6805"/>
    <w:rsid w:val="001A6837"/>
    <w:rsid w:val="001A73DA"/>
    <w:rsid w:val="001A766F"/>
    <w:rsid w:val="001A78E8"/>
    <w:rsid w:val="001B073F"/>
    <w:rsid w:val="001B0AF8"/>
    <w:rsid w:val="001B1C0C"/>
    <w:rsid w:val="001B2E56"/>
    <w:rsid w:val="001B38FF"/>
    <w:rsid w:val="001B3B70"/>
    <w:rsid w:val="001B3C7C"/>
    <w:rsid w:val="001B430B"/>
    <w:rsid w:val="001B4E9F"/>
    <w:rsid w:val="001B606F"/>
    <w:rsid w:val="001B6150"/>
    <w:rsid w:val="001B653C"/>
    <w:rsid w:val="001B6BB1"/>
    <w:rsid w:val="001B6F03"/>
    <w:rsid w:val="001B7126"/>
    <w:rsid w:val="001B7635"/>
    <w:rsid w:val="001C0999"/>
    <w:rsid w:val="001C0C6C"/>
    <w:rsid w:val="001C17A0"/>
    <w:rsid w:val="001C18BB"/>
    <w:rsid w:val="001C20B4"/>
    <w:rsid w:val="001C26E9"/>
    <w:rsid w:val="001C300D"/>
    <w:rsid w:val="001C3F3B"/>
    <w:rsid w:val="001C42DB"/>
    <w:rsid w:val="001C555C"/>
    <w:rsid w:val="001C56A6"/>
    <w:rsid w:val="001C6444"/>
    <w:rsid w:val="001C6BEE"/>
    <w:rsid w:val="001C6CE4"/>
    <w:rsid w:val="001C763C"/>
    <w:rsid w:val="001C7E32"/>
    <w:rsid w:val="001CB352"/>
    <w:rsid w:val="001D0336"/>
    <w:rsid w:val="001D0648"/>
    <w:rsid w:val="001D0D40"/>
    <w:rsid w:val="001D0ECF"/>
    <w:rsid w:val="001D144A"/>
    <w:rsid w:val="001D1663"/>
    <w:rsid w:val="001D1B47"/>
    <w:rsid w:val="001D282A"/>
    <w:rsid w:val="001D3ECF"/>
    <w:rsid w:val="001D41B3"/>
    <w:rsid w:val="001D4933"/>
    <w:rsid w:val="001D4CA0"/>
    <w:rsid w:val="001D51E0"/>
    <w:rsid w:val="001D55FB"/>
    <w:rsid w:val="001D5C94"/>
    <w:rsid w:val="001D673D"/>
    <w:rsid w:val="001D698C"/>
    <w:rsid w:val="001D6BFB"/>
    <w:rsid w:val="001D772E"/>
    <w:rsid w:val="001E0224"/>
    <w:rsid w:val="001E0D98"/>
    <w:rsid w:val="001E1234"/>
    <w:rsid w:val="001E1C30"/>
    <w:rsid w:val="001E28D6"/>
    <w:rsid w:val="001E2B31"/>
    <w:rsid w:val="001E4272"/>
    <w:rsid w:val="001E432C"/>
    <w:rsid w:val="001E4470"/>
    <w:rsid w:val="001E47D4"/>
    <w:rsid w:val="001E5211"/>
    <w:rsid w:val="001E6878"/>
    <w:rsid w:val="001E6B40"/>
    <w:rsid w:val="001E723B"/>
    <w:rsid w:val="001E7C1E"/>
    <w:rsid w:val="001F0042"/>
    <w:rsid w:val="001F0B06"/>
    <w:rsid w:val="001F1D7C"/>
    <w:rsid w:val="001F1F1D"/>
    <w:rsid w:val="001F2268"/>
    <w:rsid w:val="001F2545"/>
    <w:rsid w:val="001F2645"/>
    <w:rsid w:val="001F2EFB"/>
    <w:rsid w:val="001F2FA2"/>
    <w:rsid w:val="001F304A"/>
    <w:rsid w:val="001F306C"/>
    <w:rsid w:val="001F3360"/>
    <w:rsid w:val="001F37E6"/>
    <w:rsid w:val="001F3ABB"/>
    <w:rsid w:val="001F413B"/>
    <w:rsid w:val="001F42FF"/>
    <w:rsid w:val="001F5491"/>
    <w:rsid w:val="001F653C"/>
    <w:rsid w:val="001F924B"/>
    <w:rsid w:val="0020069E"/>
    <w:rsid w:val="002007F5"/>
    <w:rsid w:val="00200994"/>
    <w:rsid w:val="002011A9"/>
    <w:rsid w:val="00201A92"/>
    <w:rsid w:val="00203F78"/>
    <w:rsid w:val="002045CA"/>
    <w:rsid w:val="00204C96"/>
    <w:rsid w:val="00205359"/>
    <w:rsid w:val="002058EF"/>
    <w:rsid w:val="00205B62"/>
    <w:rsid w:val="00206034"/>
    <w:rsid w:val="00206F02"/>
    <w:rsid w:val="002071A4"/>
    <w:rsid w:val="002071E6"/>
    <w:rsid w:val="0020774E"/>
    <w:rsid w:val="00207A1E"/>
    <w:rsid w:val="0020FC5F"/>
    <w:rsid w:val="0021039F"/>
    <w:rsid w:val="00211113"/>
    <w:rsid w:val="00212408"/>
    <w:rsid w:val="002130BD"/>
    <w:rsid w:val="00213956"/>
    <w:rsid w:val="00213BA2"/>
    <w:rsid w:val="002141DC"/>
    <w:rsid w:val="00214767"/>
    <w:rsid w:val="00215255"/>
    <w:rsid w:val="002152AA"/>
    <w:rsid w:val="00215584"/>
    <w:rsid w:val="002158C6"/>
    <w:rsid w:val="00215D62"/>
    <w:rsid w:val="00216C6F"/>
    <w:rsid w:val="00216D39"/>
    <w:rsid w:val="00217207"/>
    <w:rsid w:val="00220072"/>
    <w:rsid w:val="002200B2"/>
    <w:rsid w:val="00220253"/>
    <w:rsid w:val="002206AC"/>
    <w:rsid w:val="002216DB"/>
    <w:rsid w:val="00221C60"/>
    <w:rsid w:val="00221CAD"/>
    <w:rsid w:val="002227F7"/>
    <w:rsid w:val="00222C7C"/>
    <w:rsid w:val="0022461E"/>
    <w:rsid w:val="00224ACC"/>
    <w:rsid w:val="00224DA0"/>
    <w:rsid w:val="00225A19"/>
    <w:rsid w:val="00225CAB"/>
    <w:rsid w:val="00225FBE"/>
    <w:rsid w:val="00225FDD"/>
    <w:rsid w:val="00226D9C"/>
    <w:rsid w:val="00227504"/>
    <w:rsid w:val="00227F5A"/>
    <w:rsid w:val="0023065C"/>
    <w:rsid w:val="00230B6E"/>
    <w:rsid w:val="00231151"/>
    <w:rsid w:val="00231496"/>
    <w:rsid w:val="00231CF5"/>
    <w:rsid w:val="00231EB9"/>
    <w:rsid w:val="0023299E"/>
    <w:rsid w:val="002334C7"/>
    <w:rsid w:val="00233D24"/>
    <w:rsid w:val="00233DDE"/>
    <w:rsid w:val="002359E5"/>
    <w:rsid w:val="00235B23"/>
    <w:rsid w:val="00236B09"/>
    <w:rsid w:val="00236B91"/>
    <w:rsid w:val="002376C3"/>
    <w:rsid w:val="00237C07"/>
    <w:rsid w:val="00237E51"/>
    <w:rsid w:val="00240723"/>
    <w:rsid w:val="002414BB"/>
    <w:rsid w:val="00241EA1"/>
    <w:rsid w:val="002433DD"/>
    <w:rsid w:val="00243552"/>
    <w:rsid w:val="00243FAF"/>
    <w:rsid w:val="002442E2"/>
    <w:rsid w:val="0024631D"/>
    <w:rsid w:val="0024663A"/>
    <w:rsid w:val="00246843"/>
    <w:rsid w:val="00246C53"/>
    <w:rsid w:val="00247264"/>
    <w:rsid w:val="0024779A"/>
    <w:rsid w:val="00247DA8"/>
    <w:rsid w:val="00251349"/>
    <w:rsid w:val="0025144B"/>
    <w:rsid w:val="00251AF1"/>
    <w:rsid w:val="002524A5"/>
    <w:rsid w:val="002527C0"/>
    <w:rsid w:val="00252A4B"/>
    <w:rsid w:val="00252C2A"/>
    <w:rsid w:val="00252CEB"/>
    <w:rsid w:val="002534F3"/>
    <w:rsid w:val="00253C99"/>
    <w:rsid w:val="00253E71"/>
    <w:rsid w:val="00254F90"/>
    <w:rsid w:val="0025526A"/>
    <w:rsid w:val="002552A6"/>
    <w:rsid w:val="00255CE4"/>
    <w:rsid w:val="00255DD7"/>
    <w:rsid w:val="002560C9"/>
    <w:rsid w:val="00256143"/>
    <w:rsid w:val="00256A75"/>
    <w:rsid w:val="002576F3"/>
    <w:rsid w:val="0025783B"/>
    <w:rsid w:val="00257F6E"/>
    <w:rsid w:val="0025880C"/>
    <w:rsid w:val="00260122"/>
    <w:rsid w:val="0026028F"/>
    <w:rsid w:val="002613A8"/>
    <w:rsid w:val="00261DBE"/>
    <w:rsid w:val="00261EF1"/>
    <w:rsid w:val="00262CA3"/>
    <w:rsid w:val="002632F3"/>
    <w:rsid w:val="00263C81"/>
    <w:rsid w:val="00263F24"/>
    <w:rsid w:val="00264199"/>
    <w:rsid w:val="0026423B"/>
    <w:rsid w:val="002643B1"/>
    <w:rsid w:val="00264471"/>
    <w:rsid w:val="00264F41"/>
    <w:rsid w:val="002658B4"/>
    <w:rsid w:val="00265C4B"/>
    <w:rsid w:val="00265C8B"/>
    <w:rsid w:val="0026618A"/>
    <w:rsid w:val="002662D7"/>
    <w:rsid w:val="00267B6A"/>
    <w:rsid w:val="00267D42"/>
    <w:rsid w:val="00268FB4"/>
    <w:rsid w:val="00270250"/>
    <w:rsid w:val="00270455"/>
    <w:rsid w:val="00270525"/>
    <w:rsid w:val="00270CF5"/>
    <w:rsid w:val="00270F5A"/>
    <w:rsid w:val="002710C3"/>
    <w:rsid w:val="0027113F"/>
    <w:rsid w:val="0027168F"/>
    <w:rsid w:val="00271A90"/>
    <w:rsid w:val="002727BB"/>
    <w:rsid w:val="00272AEA"/>
    <w:rsid w:val="00273FDD"/>
    <w:rsid w:val="002743B2"/>
    <w:rsid w:val="00274E21"/>
    <w:rsid w:val="002753F3"/>
    <w:rsid w:val="002754FA"/>
    <w:rsid w:val="00275554"/>
    <w:rsid w:val="002756C9"/>
    <w:rsid w:val="002757C8"/>
    <w:rsid w:val="002766D1"/>
    <w:rsid w:val="002768A9"/>
    <w:rsid w:val="00276E6D"/>
    <w:rsid w:val="002779F4"/>
    <w:rsid w:val="00277D30"/>
    <w:rsid w:val="00280A8B"/>
    <w:rsid w:val="0028181C"/>
    <w:rsid w:val="0028291A"/>
    <w:rsid w:val="00282E18"/>
    <w:rsid w:val="00282E60"/>
    <w:rsid w:val="0028306D"/>
    <w:rsid w:val="00283737"/>
    <w:rsid w:val="0028388C"/>
    <w:rsid w:val="00283BCD"/>
    <w:rsid w:val="00284089"/>
    <w:rsid w:val="00286C77"/>
    <w:rsid w:val="0028789F"/>
    <w:rsid w:val="00287934"/>
    <w:rsid w:val="002902F6"/>
    <w:rsid w:val="00290C6F"/>
    <w:rsid w:val="0029138D"/>
    <w:rsid w:val="0029144F"/>
    <w:rsid w:val="00291B32"/>
    <w:rsid w:val="00291C36"/>
    <w:rsid w:val="00291E99"/>
    <w:rsid w:val="002925F6"/>
    <w:rsid w:val="00292A5B"/>
    <w:rsid w:val="00292CE5"/>
    <w:rsid w:val="00292D12"/>
    <w:rsid w:val="00293D27"/>
    <w:rsid w:val="00294682"/>
    <w:rsid w:val="00294759"/>
    <w:rsid w:val="002955B4"/>
    <w:rsid w:val="00295FBB"/>
    <w:rsid w:val="00296081"/>
    <w:rsid w:val="00296097"/>
    <w:rsid w:val="00296117"/>
    <w:rsid w:val="00296151"/>
    <w:rsid w:val="002966B5"/>
    <w:rsid w:val="00296986"/>
    <w:rsid w:val="00297AE9"/>
    <w:rsid w:val="00297CE2"/>
    <w:rsid w:val="002A003C"/>
    <w:rsid w:val="002A01B9"/>
    <w:rsid w:val="002A0228"/>
    <w:rsid w:val="002A05A2"/>
    <w:rsid w:val="002A0702"/>
    <w:rsid w:val="002A0BED"/>
    <w:rsid w:val="002A1203"/>
    <w:rsid w:val="002A1DB9"/>
    <w:rsid w:val="002A2152"/>
    <w:rsid w:val="002A21D9"/>
    <w:rsid w:val="002A246C"/>
    <w:rsid w:val="002A2741"/>
    <w:rsid w:val="002A2D0E"/>
    <w:rsid w:val="002A2FB4"/>
    <w:rsid w:val="002A33DD"/>
    <w:rsid w:val="002A3A91"/>
    <w:rsid w:val="002A3B25"/>
    <w:rsid w:val="002A3EA3"/>
    <w:rsid w:val="002A41C6"/>
    <w:rsid w:val="002A443F"/>
    <w:rsid w:val="002A44E4"/>
    <w:rsid w:val="002A4605"/>
    <w:rsid w:val="002A4FE7"/>
    <w:rsid w:val="002A5029"/>
    <w:rsid w:val="002A55B6"/>
    <w:rsid w:val="002A5C91"/>
    <w:rsid w:val="002A60F9"/>
    <w:rsid w:val="002A6301"/>
    <w:rsid w:val="002A6481"/>
    <w:rsid w:val="002A6511"/>
    <w:rsid w:val="002A673C"/>
    <w:rsid w:val="002A6E01"/>
    <w:rsid w:val="002A6FAC"/>
    <w:rsid w:val="002A7446"/>
    <w:rsid w:val="002A7640"/>
    <w:rsid w:val="002A78F9"/>
    <w:rsid w:val="002B01A0"/>
    <w:rsid w:val="002B044F"/>
    <w:rsid w:val="002B073A"/>
    <w:rsid w:val="002B0922"/>
    <w:rsid w:val="002B0CDD"/>
    <w:rsid w:val="002B1703"/>
    <w:rsid w:val="002B1F24"/>
    <w:rsid w:val="002B24C3"/>
    <w:rsid w:val="002B24DE"/>
    <w:rsid w:val="002B30DD"/>
    <w:rsid w:val="002B5E35"/>
    <w:rsid w:val="002B66FB"/>
    <w:rsid w:val="002B6B00"/>
    <w:rsid w:val="002B7498"/>
    <w:rsid w:val="002B7FC6"/>
    <w:rsid w:val="002C0064"/>
    <w:rsid w:val="002C01AA"/>
    <w:rsid w:val="002C05C9"/>
    <w:rsid w:val="002C0822"/>
    <w:rsid w:val="002C0B25"/>
    <w:rsid w:val="002C0F98"/>
    <w:rsid w:val="002C124F"/>
    <w:rsid w:val="002C1868"/>
    <w:rsid w:val="002C30B1"/>
    <w:rsid w:val="002C3C14"/>
    <w:rsid w:val="002C43ED"/>
    <w:rsid w:val="002C4A89"/>
    <w:rsid w:val="002C6376"/>
    <w:rsid w:val="002C68CD"/>
    <w:rsid w:val="002C6902"/>
    <w:rsid w:val="002C7C8A"/>
    <w:rsid w:val="002CD9A2"/>
    <w:rsid w:val="002D0575"/>
    <w:rsid w:val="002D0DF4"/>
    <w:rsid w:val="002D22B6"/>
    <w:rsid w:val="002D2B3B"/>
    <w:rsid w:val="002D2C8B"/>
    <w:rsid w:val="002D2D63"/>
    <w:rsid w:val="002D30B8"/>
    <w:rsid w:val="002D3771"/>
    <w:rsid w:val="002D37E5"/>
    <w:rsid w:val="002D3933"/>
    <w:rsid w:val="002D5828"/>
    <w:rsid w:val="002D58D5"/>
    <w:rsid w:val="002D5A73"/>
    <w:rsid w:val="002D6086"/>
    <w:rsid w:val="002D624D"/>
    <w:rsid w:val="002D63B0"/>
    <w:rsid w:val="002D6784"/>
    <w:rsid w:val="002D67FD"/>
    <w:rsid w:val="002D68DA"/>
    <w:rsid w:val="002D6C86"/>
    <w:rsid w:val="002D761D"/>
    <w:rsid w:val="002D7AD9"/>
    <w:rsid w:val="002D7B65"/>
    <w:rsid w:val="002D7CA5"/>
    <w:rsid w:val="002E1057"/>
    <w:rsid w:val="002E19B8"/>
    <w:rsid w:val="002E27BE"/>
    <w:rsid w:val="002E2DF3"/>
    <w:rsid w:val="002E3C1B"/>
    <w:rsid w:val="002E3ECA"/>
    <w:rsid w:val="002E3FBA"/>
    <w:rsid w:val="002E4318"/>
    <w:rsid w:val="002E44B2"/>
    <w:rsid w:val="002E50EC"/>
    <w:rsid w:val="002E60FE"/>
    <w:rsid w:val="002E6388"/>
    <w:rsid w:val="002E6571"/>
    <w:rsid w:val="002E667A"/>
    <w:rsid w:val="002E7EAA"/>
    <w:rsid w:val="002F0045"/>
    <w:rsid w:val="002F036F"/>
    <w:rsid w:val="002F058A"/>
    <w:rsid w:val="002F0CA1"/>
    <w:rsid w:val="002F0F21"/>
    <w:rsid w:val="002F1051"/>
    <w:rsid w:val="002F2051"/>
    <w:rsid w:val="002F25BF"/>
    <w:rsid w:val="002F25F7"/>
    <w:rsid w:val="002F2CAB"/>
    <w:rsid w:val="002F35FD"/>
    <w:rsid w:val="002F4165"/>
    <w:rsid w:val="002F4C07"/>
    <w:rsid w:val="002F4C53"/>
    <w:rsid w:val="002F4D3F"/>
    <w:rsid w:val="002F4ED8"/>
    <w:rsid w:val="002F608A"/>
    <w:rsid w:val="002F6872"/>
    <w:rsid w:val="002F6ACE"/>
    <w:rsid w:val="002F783D"/>
    <w:rsid w:val="002F7C4A"/>
    <w:rsid w:val="002F7F6D"/>
    <w:rsid w:val="00300CB9"/>
    <w:rsid w:val="0030105D"/>
    <w:rsid w:val="0030159F"/>
    <w:rsid w:val="00301D1A"/>
    <w:rsid w:val="00301D22"/>
    <w:rsid w:val="00302FD1"/>
    <w:rsid w:val="0030334E"/>
    <w:rsid w:val="00303508"/>
    <w:rsid w:val="00303C25"/>
    <w:rsid w:val="00304726"/>
    <w:rsid w:val="00304ABF"/>
    <w:rsid w:val="00304FDC"/>
    <w:rsid w:val="00305029"/>
    <w:rsid w:val="0030578D"/>
    <w:rsid w:val="00305884"/>
    <w:rsid w:val="00305B0A"/>
    <w:rsid w:val="00306A09"/>
    <w:rsid w:val="00307108"/>
    <w:rsid w:val="00307E70"/>
    <w:rsid w:val="00310F17"/>
    <w:rsid w:val="00310F90"/>
    <w:rsid w:val="00311D23"/>
    <w:rsid w:val="00311D68"/>
    <w:rsid w:val="00312463"/>
    <w:rsid w:val="003135BF"/>
    <w:rsid w:val="00313AE9"/>
    <w:rsid w:val="003143D2"/>
    <w:rsid w:val="00314886"/>
    <w:rsid w:val="00315649"/>
    <w:rsid w:val="00315AE8"/>
    <w:rsid w:val="00315BE1"/>
    <w:rsid w:val="00315EE1"/>
    <w:rsid w:val="003163EC"/>
    <w:rsid w:val="0031667E"/>
    <w:rsid w:val="00316A9B"/>
    <w:rsid w:val="00316F55"/>
    <w:rsid w:val="00317309"/>
    <w:rsid w:val="003173AE"/>
    <w:rsid w:val="0031750E"/>
    <w:rsid w:val="00317A28"/>
    <w:rsid w:val="00317FE0"/>
    <w:rsid w:val="00320AB5"/>
    <w:rsid w:val="00320D5D"/>
    <w:rsid w:val="00320EC7"/>
    <w:rsid w:val="00321B5C"/>
    <w:rsid w:val="00321C0C"/>
    <w:rsid w:val="00321F4D"/>
    <w:rsid w:val="00321FCB"/>
    <w:rsid w:val="00322122"/>
    <w:rsid w:val="00323C2A"/>
    <w:rsid w:val="00323DD6"/>
    <w:rsid w:val="003243FE"/>
    <w:rsid w:val="0032554B"/>
    <w:rsid w:val="00325C3B"/>
    <w:rsid w:val="00325DDA"/>
    <w:rsid w:val="00326FD3"/>
    <w:rsid w:val="0032735A"/>
    <w:rsid w:val="0032798C"/>
    <w:rsid w:val="00327A46"/>
    <w:rsid w:val="0033108E"/>
    <w:rsid w:val="00331436"/>
    <w:rsid w:val="00332923"/>
    <w:rsid w:val="00332AA1"/>
    <w:rsid w:val="00332D46"/>
    <w:rsid w:val="00332F52"/>
    <w:rsid w:val="00333160"/>
    <w:rsid w:val="00333547"/>
    <w:rsid w:val="0033443F"/>
    <w:rsid w:val="0033452E"/>
    <w:rsid w:val="003348ED"/>
    <w:rsid w:val="00334C78"/>
    <w:rsid w:val="0033550B"/>
    <w:rsid w:val="00335B1E"/>
    <w:rsid w:val="00335F55"/>
    <w:rsid w:val="003368B9"/>
    <w:rsid w:val="00336FF2"/>
    <w:rsid w:val="0033761A"/>
    <w:rsid w:val="003378C7"/>
    <w:rsid w:val="00337AB3"/>
    <w:rsid w:val="00337B91"/>
    <w:rsid w:val="00337F90"/>
    <w:rsid w:val="0033A5A5"/>
    <w:rsid w:val="003407FB"/>
    <w:rsid w:val="003409E6"/>
    <w:rsid w:val="003413EE"/>
    <w:rsid w:val="00341908"/>
    <w:rsid w:val="00342395"/>
    <w:rsid w:val="00342967"/>
    <w:rsid w:val="003435A7"/>
    <w:rsid w:val="003435AB"/>
    <w:rsid w:val="0034435A"/>
    <w:rsid w:val="003465DD"/>
    <w:rsid w:val="00346630"/>
    <w:rsid w:val="0034722B"/>
    <w:rsid w:val="0034747A"/>
    <w:rsid w:val="00350BE5"/>
    <w:rsid w:val="00351337"/>
    <w:rsid w:val="003513DD"/>
    <w:rsid w:val="0035188C"/>
    <w:rsid w:val="00351961"/>
    <w:rsid w:val="00351C49"/>
    <w:rsid w:val="00351DA3"/>
    <w:rsid w:val="0035216D"/>
    <w:rsid w:val="00352CCA"/>
    <w:rsid w:val="003532A5"/>
    <w:rsid w:val="003535FC"/>
    <w:rsid w:val="00354319"/>
    <w:rsid w:val="00354695"/>
    <w:rsid w:val="0035563F"/>
    <w:rsid w:val="00355986"/>
    <w:rsid w:val="00356458"/>
    <w:rsid w:val="003573FB"/>
    <w:rsid w:val="0035744B"/>
    <w:rsid w:val="003578E0"/>
    <w:rsid w:val="003579AB"/>
    <w:rsid w:val="00360048"/>
    <w:rsid w:val="00360117"/>
    <w:rsid w:val="003604EC"/>
    <w:rsid w:val="00360D68"/>
    <w:rsid w:val="00360E39"/>
    <w:rsid w:val="003628B6"/>
    <w:rsid w:val="00362A62"/>
    <w:rsid w:val="00363346"/>
    <w:rsid w:val="00363814"/>
    <w:rsid w:val="00363AE2"/>
    <w:rsid w:val="003645AA"/>
    <w:rsid w:val="00364DEA"/>
    <w:rsid w:val="00365252"/>
    <w:rsid w:val="00365531"/>
    <w:rsid w:val="00365C3D"/>
    <w:rsid w:val="0036620A"/>
    <w:rsid w:val="0036627F"/>
    <w:rsid w:val="0036660B"/>
    <w:rsid w:val="00366ACE"/>
    <w:rsid w:val="00366BB1"/>
    <w:rsid w:val="00366D0D"/>
    <w:rsid w:val="003676A2"/>
    <w:rsid w:val="003676A3"/>
    <w:rsid w:val="00367869"/>
    <w:rsid w:val="00367994"/>
    <w:rsid w:val="003679AE"/>
    <w:rsid w:val="003703BA"/>
    <w:rsid w:val="00370C6E"/>
    <w:rsid w:val="00370F1F"/>
    <w:rsid w:val="00371312"/>
    <w:rsid w:val="003713BD"/>
    <w:rsid w:val="00372163"/>
    <w:rsid w:val="003721B4"/>
    <w:rsid w:val="00372224"/>
    <w:rsid w:val="0037236A"/>
    <w:rsid w:val="00372BD5"/>
    <w:rsid w:val="00372C07"/>
    <w:rsid w:val="00372DB3"/>
    <w:rsid w:val="003733C0"/>
    <w:rsid w:val="00373720"/>
    <w:rsid w:val="0037375C"/>
    <w:rsid w:val="00373799"/>
    <w:rsid w:val="0037481A"/>
    <w:rsid w:val="00374BED"/>
    <w:rsid w:val="00375672"/>
    <w:rsid w:val="00375B52"/>
    <w:rsid w:val="003761C1"/>
    <w:rsid w:val="0037624B"/>
    <w:rsid w:val="00377139"/>
    <w:rsid w:val="00377CC9"/>
    <w:rsid w:val="00377EC8"/>
    <w:rsid w:val="003800AA"/>
    <w:rsid w:val="00380112"/>
    <w:rsid w:val="00380AE3"/>
    <w:rsid w:val="00380BEC"/>
    <w:rsid w:val="00380E15"/>
    <w:rsid w:val="00381221"/>
    <w:rsid w:val="00382071"/>
    <w:rsid w:val="0038236A"/>
    <w:rsid w:val="003826B3"/>
    <w:rsid w:val="00382818"/>
    <w:rsid w:val="00382A46"/>
    <w:rsid w:val="00382C5C"/>
    <w:rsid w:val="00383490"/>
    <w:rsid w:val="00383A99"/>
    <w:rsid w:val="00383F63"/>
    <w:rsid w:val="00383FB3"/>
    <w:rsid w:val="00384A6D"/>
    <w:rsid w:val="003853B0"/>
    <w:rsid w:val="00385B2D"/>
    <w:rsid w:val="003860DA"/>
    <w:rsid w:val="00386B8A"/>
    <w:rsid w:val="00386ECD"/>
    <w:rsid w:val="00387022"/>
    <w:rsid w:val="00387778"/>
    <w:rsid w:val="003879CB"/>
    <w:rsid w:val="00387A0F"/>
    <w:rsid w:val="00387E25"/>
    <w:rsid w:val="003904E2"/>
    <w:rsid w:val="00390DDB"/>
    <w:rsid w:val="00390E3D"/>
    <w:rsid w:val="00390EE0"/>
    <w:rsid w:val="00390F21"/>
    <w:rsid w:val="003910CB"/>
    <w:rsid w:val="003910D5"/>
    <w:rsid w:val="0039115C"/>
    <w:rsid w:val="0039265B"/>
    <w:rsid w:val="00392D96"/>
    <w:rsid w:val="00393272"/>
    <w:rsid w:val="003945CE"/>
    <w:rsid w:val="003945DD"/>
    <w:rsid w:val="00394631"/>
    <w:rsid w:val="00394A4E"/>
    <w:rsid w:val="00395136"/>
    <w:rsid w:val="003951EC"/>
    <w:rsid w:val="00395925"/>
    <w:rsid w:val="00395BF1"/>
    <w:rsid w:val="00396B2D"/>
    <w:rsid w:val="00396FDE"/>
    <w:rsid w:val="0039706E"/>
    <w:rsid w:val="00397392"/>
    <w:rsid w:val="0039741B"/>
    <w:rsid w:val="0039743B"/>
    <w:rsid w:val="0039793D"/>
    <w:rsid w:val="0039D29F"/>
    <w:rsid w:val="003A0D4A"/>
    <w:rsid w:val="003A1700"/>
    <w:rsid w:val="003A1B77"/>
    <w:rsid w:val="003A1E1E"/>
    <w:rsid w:val="003A1EB0"/>
    <w:rsid w:val="003A1EC2"/>
    <w:rsid w:val="003A1F03"/>
    <w:rsid w:val="003A32EA"/>
    <w:rsid w:val="003A3F1E"/>
    <w:rsid w:val="003A48CC"/>
    <w:rsid w:val="003A4C01"/>
    <w:rsid w:val="003A4C58"/>
    <w:rsid w:val="003A5468"/>
    <w:rsid w:val="003A55D9"/>
    <w:rsid w:val="003A5721"/>
    <w:rsid w:val="003A5ACB"/>
    <w:rsid w:val="003A5C5E"/>
    <w:rsid w:val="003A6599"/>
    <w:rsid w:val="003A686B"/>
    <w:rsid w:val="003A6EC2"/>
    <w:rsid w:val="003B1590"/>
    <w:rsid w:val="003B16E3"/>
    <w:rsid w:val="003B16E9"/>
    <w:rsid w:val="003B1A83"/>
    <w:rsid w:val="003B1C40"/>
    <w:rsid w:val="003B1D51"/>
    <w:rsid w:val="003B2AA5"/>
    <w:rsid w:val="003B2C90"/>
    <w:rsid w:val="003B3481"/>
    <w:rsid w:val="003B391B"/>
    <w:rsid w:val="003B4D46"/>
    <w:rsid w:val="003B50F5"/>
    <w:rsid w:val="003B74B1"/>
    <w:rsid w:val="003B7FF9"/>
    <w:rsid w:val="003C0151"/>
    <w:rsid w:val="003C0992"/>
    <w:rsid w:val="003C0EC9"/>
    <w:rsid w:val="003C1122"/>
    <w:rsid w:val="003C140A"/>
    <w:rsid w:val="003C165C"/>
    <w:rsid w:val="003C1F51"/>
    <w:rsid w:val="003C2C30"/>
    <w:rsid w:val="003C3834"/>
    <w:rsid w:val="003C39F7"/>
    <w:rsid w:val="003C4528"/>
    <w:rsid w:val="003C4F4A"/>
    <w:rsid w:val="003C54A3"/>
    <w:rsid w:val="003C5B1D"/>
    <w:rsid w:val="003C5F6C"/>
    <w:rsid w:val="003C646D"/>
    <w:rsid w:val="003C6DC6"/>
    <w:rsid w:val="003C7AC2"/>
    <w:rsid w:val="003D0275"/>
    <w:rsid w:val="003D1A54"/>
    <w:rsid w:val="003D1D17"/>
    <w:rsid w:val="003D1EF9"/>
    <w:rsid w:val="003D2202"/>
    <w:rsid w:val="003D2A05"/>
    <w:rsid w:val="003D4B3A"/>
    <w:rsid w:val="003D4D5B"/>
    <w:rsid w:val="003D4EAE"/>
    <w:rsid w:val="003D50C6"/>
    <w:rsid w:val="003D5BF3"/>
    <w:rsid w:val="003D77BD"/>
    <w:rsid w:val="003D77C3"/>
    <w:rsid w:val="003D78AF"/>
    <w:rsid w:val="003E0E02"/>
    <w:rsid w:val="003E108C"/>
    <w:rsid w:val="003E1AF0"/>
    <w:rsid w:val="003E231A"/>
    <w:rsid w:val="003E25EE"/>
    <w:rsid w:val="003E277B"/>
    <w:rsid w:val="003E2929"/>
    <w:rsid w:val="003E2C59"/>
    <w:rsid w:val="003E33FF"/>
    <w:rsid w:val="003E34A4"/>
    <w:rsid w:val="003E4155"/>
    <w:rsid w:val="003E4161"/>
    <w:rsid w:val="003E4278"/>
    <w:rsid w:val="003E46AD"/>
    <w:rsid w:val="003E4974"/>
    <w:rsid w:val="003E5088"/>
    <w:rsid w:val="003E5318"/>
    <w:rsid w:val="003E565A"/>
    <w:rsid w:val="003E591E"/>
    <w:rsid w:val="003E63C8"/>
    <w:rsid w:val="003E6500"/>
    <w:rsid w:val="003E65B9"/>
    <w:rsid w:val="003E6AAE"/>
    <w:rsid w:val="003E6D6E"/>
    <w:rsid w:val="003E6ED6"/>
    <w:rsid w:val="003E7D51"/>
    <w:rsid w:val="003E7EF4"/>
    <w:rsid w:val="003F0BD3"/>
    <w:rsid w:val="003F1132"/>
    <w:rsid w:val="003F3510"/>
    <w:rsid w:val="003F36A8"/>
    <w:rsid w:val="003F38D0"/>
    <w:rsid w:val="003F3961"/>
    <w:rsid w:val="003F4247"/>
    <w:rsid w:val="003F4894"/>
    <w:rsid w:val="003F527A"/>
    <w:rsid w:val="003F5302"/>
    <w:rsid w:val="003F6426"/>
    <w:rsid w:val="003F6EF7"/>
    <w:rsid w:val="003F7F45"/>
    <w:rsid w:val="003F7FD3"/>
    <w:rsid w:val="00400347"/>
    <w:rsid w:val="004003ED"/>
    <w:rsid w:val="00400AE3"/>
    <w:rsid w:val="0040157C"/>
    <w:rsid w:val="00401701"/>
    <w:rsid w:val="00401898"/>
    <w:rsid w:val="004022AE"/>
    <w:rsid w:val="004023AD"/>
    <w:rsid w:val="0040296D"/>
    <w:rsid w:val="0040380D"/>
    <w:rsid w:val="00403C31"/>
    <w:rsid w:val="00403C92"/>
    <w:rsid w:val="0040449F"/>
    <w:rsid w:val="00404648"/>
    <w:rsid w:val="0040482F"/>
    <w:rsid w:val="004049C8"/>
    <w:rsid w:val="00404C21"/>
    <w:rsid w:val="00406319"/>
    <w:rsid w:val="004078CF"/>
    <w:rsid w:val="00407D6F"/>
    <w:rsid w:val="00410BAD"/>
    <w:rsid w:val="00411819"/>
    <w:rsid w:val="00412800"/>
    <w:rsid w:val="0041288F"/>
    <w:rsid w:val="00412BD0"/>
    <w:rsid w:val="00412D49"/>
    <w:rsid w:val="00414825"/>
    <w:rsid w:val="00415604"/>
    <w:rsid w:val="0041760D"/>
    <w:rsid w:val="0041789A"/>
    <w:rsid w:val="00417DD8"/>
    <w:rsid w:val="00420484"/>
    <w:rsid w:val="00420E1F"/>
    <w:rsid w:val="00421E01"/>
    <w:rsid w:val="00421E27"/>
    <w:rsid w:val="00421EC8"/>
    <w:rsid w:val="00422251"/>
    <w:rsid w:val="00422576"/>
    <w:rsid w:val="00422813"/>
    <w:rsid w:val="00422AB7"/>
    <w:rsid w:val="00422C27"/>
    <w:rsid w:val="00423ADC"/>
    <w:rsid w:val="00423B6B"/>
    <w:rsid w:val="004243CA"/>
    <w:rsid w:val="0042494E"/>
    <w:rsid w:val="00426BEC"/>
    <w:rsid w:val="00426CCE"/>
    <w:rsid w:val="004274A8"/>
    <w:rsid w:val="00427547"/>
    <w:rsid w:val="00427705"/>
    <w:rsid w:val="00427BE2"/>
    <w:rsid w:val="00428636"/>
    <w:rsid w:val="0042FC02"/>
    <w:rsid w:val="00430310"/>
    <w:rsid w:val="00430958"/>
    <w:rsid w:val="0043123A"/>
    <w:rsid w:val="004317DF"/>
    <w:rsid w:val="0043328F"/>
    <w:rsid w:val="004348B3"/>
    <w:rsid w:val="00434DF7"/>
    <w:rsid w:val="00435BFE"/>
    <w:rsid w:val="00436094"/>
    <w:rsid w:val="00436428"/>
    <w:rsid w:val="0043642C"/>
    <w:rsid w:val="00436925"/>
    <w:rsid w:val="00436AEE"/>
    <w:rsid w:val="00437A30"/>
    <w:rsid w:val="00437BEE"/>
    <w:rsid w:val="00437BFA"/>
    <w:rsid w:val="00437C9E"/>
    <w:rsid w:val="00437E72"/>
    <w:rsid w:val="004405E2"/>
    <w:rsid w:val="00440714"/>
    <w:rsid w:val="004424EC"/>
    <w:rsid w:val="0044250D"/>
    <w:rsid w:val="0044274E"/>
    <w:rsid w:val="00442F0C"/>
    <w:rsid w:val="0044305F"/>
    <w:rsid w:val="00443292"/>
    <w:rsid w:val="00443A9B"/>
    <w:rsid w:val="00443B70"/>
    <w:rsid w:val="00444625"/>
    <w:rsid w:val="004451A3"/>
    <w:rsid w:val="00445429"/>
    <w:rsid w:val="004459A1"/>
    <w:rsid w:val="004459F1"/>
    <w:rsid w:val="00445AF6"/>
    <w:rsid w:val="00445B1B"/>
    <w:rsid w:val="00445C5D"/>
    <w:rsid w:val="00446559"/>
    <w:rsid w:val="0044660A"/>
    <w:rsid w:val="0044692F"/>
    <w:rsid w:val="00447233"/>
    <w:rsid w:val="00447B24"/>
    <w:rsid w:val="0044D584"/>
    <w:rsid w:val="004503D6"/>
    <w:rsid w:val="004504F9"/>
    <w:rsid w:val="00450596"/>
    <w:rsid w:val="00450927"/>
    <w:rsid w:val="0045092F"/>
    <w:rsid w:val="00451A37"/>
    <w:rsid w:val="00451F1C"/>
    <w:rsid w:val="0045225A"/>
    <w:rsid w:val="00453266"/>
    <w:rsid w:val="0045385C"/>
    <w:rsid w:val="00453903"/>
    <w:rsid w:val="00453C42"/>
    <w:rsid w:val="00454747"/>
    <w:rsid w:val="00454FBE"/>
    <w:rsid w:val="0045508E"/>
    <w:rsid w:val="00455694"/>
    <w:rsid w:val="00455FC6"/>
    <w:rsid w:val="00456A49"/>
    <w:rsid w:val="00456E06"/>
    <w:rsid w:val="00456EA4"/>
    <w:rsid w:val="00457A67"/>
    <w:rsid w:val="00457BCC"/>
    <w:rsid w:val="00457E94"/>
    <w:rsid w:val="00457F32"/>
    <w:rsid w:val="004602F3"/>
    <w:rsid w:val="00460BF8"/>
    <w:rsid w:val="00461FE5"/>
    <w:rsid w:val="00462256"/>
    <w:rsid w:val="0046399C"/>
    <w:rsid w:val="004639CB"/>
    <w:rsid w:val="004643B7"/>
    <w:rsid w:val="00466BC5"/>
    <w:rsid w:val="00467015"/>
    <w:rsid w:val="00467274"/>
    <w:rsid w:val="0046AF3A"/>
    <w:rsid w:val="004700A0"/>
    <w:rsid w:val="00470344"/>
    <w:rsid w:val="00470570"/>
    <w:rsid w:val="0047062D"/>
    <w:rsid w:val="00470B5D"/>
    <w:rsid w:val="00470D4D"/>
    <w:rsid w:val="00471F27"/>
    <w:rsid w:val="004722D5"/>
    <w:rsid w:val="004723D9"/>
    <w:rsid w:val="00473A9A"/>
    <w:rsid w:val="004748E0"/>
    <w:rsid w:val="00474A51"/>
    <w:rsid w:val="004750C6"/>
    <w:rsid w:val="00475606"/>
    <w:rsid w:val="00475A2B"/>
    <w:rsid w:val="00476412"/>
    <w:rsid w:val="0047695F"/>
    <w:rsid w:val="00476A1F"/>
    <w:rsid w:val="004773C9"/>
    <w:rsid w:val="00477875"/>
    <w:rsid w:val="00477DA0"/>
    <w:rsid w:val="0047807C"/>
    <w:rsid w:val="0047A074"/>
    <w:rsid w:val="00480414"/>
    <w:rsid w:val="004806E3"/>
    <w:rsid w:val="00480C33"/>
    <w:rsid w:val="00481576"/>
    <w:rsid w:val="0048164A"/>
    <w:rsid w:val="00481E14"/>
    <w:rsid w:val="004820B5"/>
    <w:rsid w:val="004823DA"/>
    <w:rsid w:val="00483BF3"/>
    <w:rsid w:val="00483E76"/>
    <w:rsid w:val="00484059"/>
    <w:rsid w:val="00484C56"/>
    <w:rsid w:val="00484ED1"/>
    <w:rsid w:val="0048557D"/>
    <w:rsid w:val="0048645F"/>
    <w:rsid w:val="00486885"/>
    <w:rsid w:val="004869DA"/>
    <w:rsid w:val="00486F3A"/>
    <w:rsid w:val="004879F3"/>
    <w:rsid w:val="00487A85"/>
    <w:rsid w:val="00487BAF"/>
    <w:rsid w:val="0049006D"/>
    <w:rsid w:val="004907E7"/>
    <w:rsid w:val="00490A95"/>
    <w:rsid w:val="00490CAB"/>
    <w:rsid w:val="00491A94"/>
    <w:rsid w:val="004922A2"/>
    <w:rsid w:val="00492F0C"/>
    <w:rsid w:val="0049336F"/>
    <w:rsid w:val="00493F6B"/>
    <w:rsid w:val="004949C3"/>
    <w:rsid w:val="00494A9C"/>
    <w:rsid w:val="00494DBC"/>
    <w:rsid w:val="00495A61"/>
    <w:rsid w:val="00495C88"/>
    <w:rsid w:val="004965B9"/>
    <w:rsid w:val="00496650"/>
    <w:rsid w:val="004969C3"/>
    <w:rsid w:val="004A003C"/>
    <w:rsid w:val="004A008E"/>
    <w:rsid w:val="004A03EA"/>
    <w:rsid w:val="004A111F"/>
    <w:rsid w:val="004A112B"/>
    <w:rsid w:val="004A12B6"/>
    <w:rsid w:val="004A12CB"/>
    <w:rsid w:val="004A1577"/>
    <w:rsid w:val="004A18FD"/>
    <w:rsid w:val="004A195B"/>
    <w:rsid w:val="004A1994"/>
    <w:rsid w:val="004A1ED0"/>
    <w:rsid w:val="004A22E2"/>
    <w:rsid w:val="004A26D4"/>
    <w:rsid w:val="004A2821"/>
    <w:rsid w:val="004A3BEE"/>
    <w:rsid w:val="004A3D07"/>
    <w:rsid w:val="004A4396"/>
    <w:rsid w:val="004A463B"/>
    <w:rsid w:val="004A5397"/>
    <w:rsid w:val="004A568A"/>
    <w:rsid w:val="004A5952"/>
    <w:rsid w:val="004A5D4C"/>
    <w:rsid w:val="004A6AB4"/>
    <w:rsid w:val="004A6DBD"/>
    <w:rsid w:val="004A7C29"/>
    <w:rsid w:val="004B073D"/>
    <w:rsid w:val="004B090A"/>
    <w:rsid w:val="004B1CFF"/>
    <w:rsid w:val="004B220A"/>
    <w:rsid w:val="004B24AF"/>
    <w:rsid w:val="004B2669"/>
    <w:rsid w:val="004B27FE"/>
    <w:rsid w:val="004B31BC"/>
    <w:rsid w:val="004B3CF1"/>
    <w:rsid w:val="004B3F53"/>
    <w:rsid w:val="004B42DB"/>
    <w:rsid w:val="004B4415"/>
    <w:rsid w:val="004B4DE7"/>
    <w:rsid w:val="004B5036"/>
    <w:rsid w:val="004B5787"/>
    <w:rsid w:val="004B6022"/>
    <w:rsid w:val="004B63DF"/>
    <w:rsid w:val="004B6F93"/>
    <w:rsid w:val="004B7734"/>
    <w:rsid w:val="004B7A68"/>
    <w:rsid w:val="004C0105"/>
    <w:rsid w:val="004C05DA"/>
    <w:rsid w:val="004C1468"/>
    <w:rsid w:val="004C146D"/>
    <w:rsid w:val="004C1767"/>
    <w:rsid w:val="004C1C51"/>
    <w:rsid w:val="004C1E4A"/>
    <w:rsid w:val="004C2063"/>
    <w:rsid w:val="004C273F"/>
    <w:rsid w:val="004C27EA"/>
    <w:rsid w:val="004C2840"/>
    <w:rsid w:val="004C347B"/>
    <w:rsid w:val="004C3869"/>
    <w:rsid w:val="004C3A83"/>
    <w:rsid w:val="004C3B17"/>
    <w:rsid w:val="004C404F"/>
    <w:rsid w:val="004C4CEC"/>
    <w:rsid w:val="004C4FDF"/>
    <w:rsid w:val="004C5177"/>
    <w:rsid w:val="004C57F6"/>
    <w:rsid w:val="004C5AC4"/>
    <w:rsid w:val="004C5AC9"/>
    <w:rsid w:val="004C6061"/>
    <w:rsid w:val="004C7143"/>
    <w:rsid w:val="004C775F"/>
    <w:rsid w:val="004C7D27"/>
    <w:rsid w:val="004C7FF5"/>
    <w:rsid w:val="004D0181"/>
    <w:rsid w:val="004D06C9"/>
    <w:rsid w:val="004D0818"/>
    <w:rsid w:val="004D0AB1"/>
    <w:rsid w:val="004D0B99"/>
    <w:rsid w:val="004D12E4"/>
    <w:rsid w:val="004D21B0"/>
    <w:rsid w:val="004D2828"/>
    <w:rsid w:val="004D2D23"/>
    <w:rsid w:val="004D4493"/>
    <w:rsid w:val="004D46BA"/>
    <w:rsid w:val="004D47DD"/>
    <w:rsid w:val="004D48EC"/>
    <w:rsid w:val="004D4917"/>
    <w:rsid w:val="004D5EC1"/>
    <w:rsid w:val="004D5F4C"/>
    <w:rsid w:val="004D6793"/>
    <w:rsid w:val="004D6D64"/>
    <w:rsid w:val="004D7898"/>
    <w:rsid w:val="004E013F"/>
    <w:rsid w:val="004E068E"/>
    <w:rsid w:val="004E0747"/>
    <w:rsid w:val="004E08B7"/>
    <w:rsid w:val="004E0BEA"/>
    <w:rsid w:val="004E1C2B"/>
    <w:rsid w:val="004E2193"/>
    <w:rsid w:val="004E2236"/>
    <w:rsid w:val="004E24F0"/>
    <w:rsid w:val="004E270F"/>
    <w:rsid w:val="004E2F86"/>
    <w:rsid w:val="004E305E"/>
    <w:rsid w:val="004E36F6"/>
    <w:rsid w:val="004E3C1E"/>
    <w:rsid w:val="004E3E77"/>
    <w:rsid w:val="004E4546"/>
    <w:rsid w:val="004E5AD4"/>
    <w:rsid w:val="004E65D6"/>
    <w:rsid w:val="004E68F6"/>
    <w:rsid w:val="004E6C1B"/>
    <w:rsid w:val="004E6E45"/>
    <w:rsid w:val="004E7096"/>
    <w:rsid w:val="004E779B"/>
    <w:rsid w:val="004E7A7E"/>
    <w:rsid w:val="004E7B67"/>
    <w:rsid w:val="004E7D08"/>
    <w:rsid w:val="004E7EA4"/>
    <w:rsid w:val="004E7F41"/>
    <w:rsid w:val="004EC874"/>
    <w:rsid w:val="004F0D89"/>
    <w:rsid w:val="004F0ED7"/>
    <w:rsid w:val="004F14DA"/>
    <w:rsid w:val="004F2FF1"/>
    <w:rsid w:val="004F3057"/>
    <w:rsid w:val="004F3B7C"/>
    <w:rsid w:val="004F3B91"/>
    <w:rsid w:val="004F44A2"/>
    <w:rsid w:val="004F4557"/>
    <w:rsid w:val="004F4CCC"/>
    <w:rsid w:val="004F64B9"/>
    <w:rsid w:val="004F64D1"/>
    <w:rsid w:val="004F671A"/>
    <w:rsid w:val="004F6AD7"/>
    <w:rsid w:val="004F6E41"/>
    <w:rsid w:val="004F6F6D"/>
    <w:rsid w:val="004F71B1"/>
    <w:rsid w:val="004F729A"/>
    <w:rsid w:val="004F735C"/>
    <w:rsid w:val="004F7D17"/>
    <w:rsid w:val="004F7FEC"/>
    <w:rsid w:val="00501219"/>
    <w:rsid w:val="00501666"/>
    <w:rsid w:val="00501B55"/>
    <w:rsid w:val="00501F07"/>
    <w:rsid w:val="00502552"/>
    <w:rsid w:val="00502AC5"/>
    <w:rsid w:val="00503851"/>
    <w:rsid w:val="005041B8"/>
    <w:rsid w:val="0050469A"/>
    <w:rsid w:val="00504ED9"/>
    <w:rsid w:val="00505BEA"/>
    <w:rsid w:val="005060A3"/>
    <w:rsid w:val="005063BB"/>
    <w:rsid w:val="00506600"/>
    <w:rsid w:val="0050689E"/>
    <w:rsid w:val="005069FA"/>
    <w:rsid w:val="00506F50"/>
    <w:rsid w:val="005071AE"/>
    <w:rsid w:val="00507A2A"/>
    <w:rsid w:val="00507BB4"/>
    <w:rsid w:val="0050F579"/>
    <w:rsid w:val="00510B89"/>
    <w:rsid w:val="005116C2"/>
    <w:rsid w:val="00512036"/>
    <w:rsid w:val="00512661"/>
    <w:rsid w:val="005126D2"/>
    <w:rsid w:val="00513345"/>
    <w:rsid w:val="005134BF"/>
    <w:rsid w:val="0051400B"/>
    <w:rsid w:val="005155C2"/>
    <w:rsid w:val="005162FA"/>
    <w:rsid w:val="0051631B"/>
    <w:rsid w:val="00516509"/>
    <w:rsid w:val="005170F5"/>
    <w:rsid w:val="00517240"/>
    <w:rsid w:val="00517F57"/>
    <w:rsid w:val="00520731"/>
    <w:rsid w:val="00520A35"/>
    <w:rsid w:val="00520C8F"/>
    <w:rsid w:val="00520EE0"/>
    <w:rsid w:val="00520EEF"/>
    <w:rsid w:val="00520F07"/>
    <w:rsid w:val="0052109C"/>
    <w:rsid w:val="0052138C"/>
    <w:rsid w:val="005213A1"/>
    <w:rsid w:val="005222E0"/>
    <w:rsid w:val="005223CA"/>
    <w:rsid w:val="0052385C"/>
    <w:rsid w:val="00523F09"/>
    <w:rsid w:val="00524100"/>
    <w:rsid w:val="00524583"/>
    <w:rsid w:val="00524D18"/>
    <w:rsid w:val="00526245"/>
    <w:rsid w:val="005263AF"/>
    <w:rsid w:val="00526A85"/>
    <w:rsid w:val="00527931"/>
    <w:rsid w:val="00527D44"/>
    <w:rsid w:val="00527F21"/>
    <w:rsid w:val="005305BD"/>
    <w:rsid w:val="00530D77"/>
    <w:rsid w:val="00531526"/>
    <w:rsid w:val="00531BD3"/>
    <w:rsid w:val="0053279D"/>
    <w:rsid w:val="00532DF3"/>
    <w:rsid w:val="00532E12"/>
    <w:rsid w:val="0053392D"/>
    <w:rsid w:val="00533D70"/>
    <w:rsid w:val="00534346"/>
    <w:rsid w:val="00535AE7"/>
    <w:rsid w:val="00535C01"/>
    <w:rsid w:val="00536F12"/>
    <w:rsid w:val="00536FE8"/>
    <w:rsid w:val="00537B61"/>
    <w:rsid w:val="00537F3E"/>
    <w:rsid w:val="005401A7"/>
    <w:rsid w:val="00540CAA"/>
    <w:rsid w:val="00541396"/>
    <w:rsid w:val="00541796"/>
    <w:rsid w:val="0054246E"/>
    <w:rsid w:val="00542852"/>
    <w:rsid w:val="00543583"/>
    <w:rsid w:val="00544788"/>
    <w:rsid w:val="00544F06"/>
    <w:rsid w:val="005452A5"/>
    <w:rsid w:val="00545AAC"/>
    <w:rsid w:val="0054668C"/>
    <w:rsid w:val="005501D8"/>
    <w:rsid w:val="00550668"/>
    <w:rsid w:val="005506AF"/>
    <w:rsid w:val="005511F9"/>
    <w:rsid w:val="005519EB"/>
    <w:rsid w:val="00551BF5"/>
    <w:rsid w:val="00552C38"/>
    <w:rsid w:val="00552CF7"/>
    <w:rsid w:val="00553160"/>
    <w:rsid w:val="005544AE"/>
    <w:rsid w:val="00554551"/>
    <w:rsid w:val="005547DE"/>
    <w:rsid w:val="00554C33"/>
    <w:rsid w:val="00554DE3"/>
    <w:rsid w:val="00554E79"/>
    <w:rsid w:val="00554EC2"/>
    <w:rsid w:val="00555215"/>
    <w:rsid w:val="005553C0"/>
    <w:rsid w:val="00555E67"/>
    <w:rsid w:val="00556332"/>
    <w:rsid w:val="00556EAA"/>
    <w:rsid w:val="00557140"/>
    <w:rsid w:val="005571FF"/>
    <w:rsid w:val="0055733D"/>
    <w:rsid w:val="00557A1F"/>
    <w:rsid w:val="005608B2"/>
    <w:rsid w:val="00560D39"/>
    <w:rsid w:val="005611A2"/>
    <w:rsid w:val="00561335"/>
    <w:rsid w:val="0056178A"/>
    <w:rsid w:val="00561797"/>
    <w:rsid w:val="00561890"/>
    <w:rsid w:val="005620ED"/>
    <w:rsid w:val="00562620"/>
    <w:rsid w:val="00562971"/>
    <w:rsid w:val="00563218"/>
    <w:rsid w:val="0056356C"/>
    <w:rsid w:val="0056367C"/>
    <w:rsid w:val="00563722"/>
    <w:rsid w:val="00563897"/>
    <w:rsid w:val="005645F9"/>
    <w:rsid w:val="005649F2"/>
    <w:rsid w:val="0056502D"/>
    <w:rsid w:val="00565A87"/>
    <w:rsid w:val="00565CA7"/>
    <w:rsid w:val="005662C9"/>
    <w:rsid w:val="00566610"/>
    <w:rsid w:val="005668E5"/>
    <w:rsid w:val="00567341"/>
    <w:rsid w:val="00567D1A"/>
    <w:rsid w:val="00567F49"/>
    <w:rsid w:val="00570796"/>
    <w:rsid w:val="00570D67"/>
    <w:rsid w:val="00570F96"/>
    <w:rsid w:val="00571608"/>
    <w:rsid w:val="00573669"/>
    <w:rsid w:val="00573A72"/>
    <w:rsid w:val="005750AA"/>
    <w:rsid w:val="005750F1"/>
    <w:rsid w:val="00575208"/>
    <w:rsid w:val="0057577A"/>
    <w:rsid w:val="00576384"/>
    <w:rsid w:val="00576B77"/>
    <w:rsid w:val="005776A8"/>
    <w:rsid w:val="00580087"/>
    <w:rsid w:val="005805ED"/>
    <w:rsid w:val="00580AAE"/>
    <w:rsid w:val="00581101"/>
    <w:rsid w:val="00581A8E"/>
    <w:rsid w:val="00581AD6"/>
    <w:rsid w:val="00581F8A"/>
    <w:rsid w:val="00581FBE"/>
    <w:rsid w:val="00582DE1"/>
    <w:rsid w:val="0058361D"/>
    <w:rsid w:val="005843DE"/>
    <w:rsid w:val="00584F7D"/>
    <w:rsid w:val="00585636"/>
    <w:rsid w:val="00585700"/>
    <w:rsid w:val="0058575B"/>
    <w:rsid w:val="00585CB7"/>
    <w:rsid w:val="005860D1"/>
    <w:rsid w:val="00586161"/>
    <w:rsid w:val="005876D8"/>
    <w:rsid w:val="00587E0E"/>
    <w:rsid w:val="005901ED"/>
    <w:rsid w:val="0059138F"/>
    <w:rsid w:val="0059146F"/>
    <w:rsid w:val="00591A97"/>
    <w:rsid w:val="0059206A"/>
    <w:rsid w:val="005921DA"/>
    <w:rsid w:val="0059234C"/>
    <w:rsid w:val="00592832"/>
    <w:rsid w:val="00593211"/>
    <w:rsid w:val="00594459"/>
    <w:rsid w:val="0059659F"/>
    <w:rsid w:val="0059697F"/>
    <w:rsid w:val="005976E9"/>
    <w:rsid w:val="005A05CE"/>
    <w:rsid w:val="005A0601"/>
    <w:rsid w:val="005A0884"/>
    <w:rsid w:val="005A0922"/>
    <w:rsid w:val="005A148D"/>
    <w:rsid w:val="005A14D5"/>
    <w:rsid w:val="005A1FD5"/>
    <w:rsid w:val="005A2450"/>
    <w:rsid w:val="005A318B"/>
    <w:rsid w:val="005A31E3"/>
    <w:rsid w:val="005A3200"/>
    <w:rsid w:val="005A380D"/>
    <w:rsid w:val="005A45E3"/>
    <w:rsid w:val="005A47A3"/>
    <w:rsid w:val="005A4AE1"/>
    <w:rsid w:val="005A6151"/>
    <w:rsid w:val="005A6B40"/>
    <w:rsid w:val="005A708B"/>
    <w:rsid w:val="005A754B"/>
    <w:rsid w:val="005A7B87"/>
    <w:rsid w:val="005B01DD"/>
    <w:rsid w:val="005B0A89"/>
    <w:rsid w:val="005B0AE0"/>
    <w:rsid w:val="005B1CB4"/>
    <w:rsid w:val="005B1EC7"/>
    <w:rsid w:val="005B24B3"/>
    <w:rsid w:val="005B3142"/>
    <w:rsid w:val="005B347A"/>
    <w:rsid w:val="005B3BA4"/>
    <w:rsid w:val="005B43D1"/>
    <w:rsid w:val="005B4441"/>
    <w:rsid w:val="005B4B10"/>
    <w:rsid w:val="005B4D43"/>
    <w:rsid w:val="005B4FAF"/>
    <w:rsid w:val="005B52D5"/>
    <w:rsid w:val="005B5967"/>
    <w:rsid w:val="005B6613"/>
    <w:rsid w:val="005B6FCD"/>
    <w:rsid w:val="005B740B"/>
    <w:rsid w:val="005B7930"/>
    <w:rsid w:val="005B7A75"/>
    <w:rsid w:val="005B7B3E"/>
    <w:rsid w:val="005C011F"/>
    <w:rsid w:val="005C0B51"/>
    <w:rsid w:val="005C0C96"/>
    <w:rsid w:val="005C1109"/>
    <w:rsid w:val="005C1139"/>
    <w:rsid w:val="005C1218"/>
    <w:rsid w:val="005C1484"/>
    <w:rsid w:val="005C1BBC"/>
    <w:rsid w:val="005C268A"/>
    <w:rsid w:val="005C29FD"/>
    <w:rsid w:val="005C2ADF"/>
    <w:rsid w:val="005C3444"/>
    <w:rsid w:val="005C375B"/>
    <w:rsid w:val="005C37D5"/>
    <w:rsid w:val="005C3A28"/>
    <w:rsid w:val="005C3C81"/>
    <w:rsid w:val="005C401E"/>
    <w:rsid w:val="005C415F"/>
    <w:rsid w:val="005C44E1"/>
    <w:rsid w:val="005C459F"/>
    <w:rsid w:val="005C49F1"/>
    <w:rsid w:val="005C50BC"/>
    <w:rsid w:val="005C5223"/>
    <w:rsid w:val="005C5C16"/>
    <w:rsid w:val="005C5CD7"/>
    <w:rsid w:val="005C5ECD"/>
    <w:rsid w:val="005C5FB4"/>
    <w:rsid w:val="005C5FD2"/>
    <w:rsid w:val="005C64EE"/>
    <w:rsid w:val="005C6C63"/>
    <w:rsid w:val="005C6EE7"/>
    <w:rsid w:val="005C73C2"/>
    <w:rsid w:val="005D1C06"/>
    <w:rsid w:val="005D1D91"/>
    <w:rsid w:val="005D27A5"/>
    <w:rsid w:val="005D27EB"/>
    <w:rsid w:val="005D2CD1"/>
    <w:rsid w:val="005D30B3"/>
    <w:rsid w:val="005D3272"/>
    <w:rsid w:val="005D386E"/>
    <w:rsid w:val="005D38E2"/>
    <w:rsid w:val="005D3DA9"/>
    <w:rsid w:val="005D4A2E"/>
    <w:rsid w:val="005D6B3B"/>
    <w:rsid w:val="005D6E1A"/>
    <w:rsid w:val="005D7786"/>
    <w:rsid w:val="005D7DF3"/>
    <w:rsid w:val="005D7FFE"/>
    <w:rsid w:val="005E04A3"/>
    <w:rsid w:val="005E0FC5"/>
    <w:rsid w:val="005E13C2"/>
    <w:rsid w:val="005E14A0"/>
    <w:rsid w:val="005E1A17"/>
    <w:rsid w:val="005E1D7B"/>
    <w:rsid w:val="005E1E3B"/>
    <w:rsid w:val="005E2DF7"/>
    <w:rsid w:val="005E2E8D"/>
    <w:rsid w:val="005E33D9"/>
    <w:rsid w:val="005E3518"/>
    <w:rsid w:val="005E3652"/>
    <w:rsid w:val="005E3F01"/>
    <w:rsid w:val="005E4EE7"/>
    <w:rsid w:val="005E5556"/>
    <w:rsid w:val="005E5944"/>
    <w:rsid w:val="005E5B15"/>
    <w:rsid w:val="005E6640"/>
    <w:rsid w:val="005E772F"/>
    <w:rsid w:val="005E7863"/>
    <w:rsid w:val="005E7CF9"/>
    <w:rsid w:val="005F05DB"/>
    <w:rsid w:val="005F069F"/>
    <w:rsid w:val="005F13A4"/>
    <w:rsid w:val="005F1B06"/>
    <w:rsid w:val="005F1BCD"/>
    <w:rsid w:val="005F1CA4"/>
    <w:rsid w:val="005F20E1"/>
    <w:rsid w:val="005F22F4"/>
    <w:rsid w:val="005F2786"/>
    <w:rsid w:val="005F289A"/>
    <w:rsid w:val="005F2A19"/>
    <w:rsid w:val="005F2CF0"/>
    <w:rsid w:val="005F31B1"/>
    <w:rsid w:val="005F3541"/>
    <w:rsid w:val="005F3797"/>
    <w:rsid w:val="005F3AB4"/>
    <w:rsid w:val="005F4BE3"/>
    <w:rsid w:val="005F531B"/>
    <w:rsid w:val="005F5815"/>
    <w:rsid w:val="005F6177"/>
    <w:rsid w:val="005F6846"/>
    <w:rsid w:val="005F787C"/>
    <w:rsid w:val="005F789B"/>
    <w:rsid w:val="0060099A"/>
    <w:rsid w:val="00600DB2"/>
    <w:rsid w:val="0060110D"/>
    <w:rsid w:val="006019AB"/>
    <w:rsid w:val="00601D67"/>
    <w:rsid w:val="00601F6C"/>
    <w:rsid w:val="00601F9B"/>
    <w:rsid w:val="00602017"/>
    <w:rsid w:val="0060257D"/>
    <w:rsid w:val="0060264D"/>
    <w:rsid w:val="00603282"/>
    <w:rsid w:val="00603D8A"/>
    <w:rsid w:val="00604711"/>
    <w:rsid w:val="00604E04"/>
    <w:rsid w:val="0060598C"/>
    <w:rsid w:val="00605EA3"/>
    <w:rsid w:val="00605EDF"/>
    <w:rsid w:val="00606A4C"/>
    <w:rsid w:val="00606EF8"/>
    <w:rsid w:val="006075A7"/>
    <w:rsid w:val="00607645"/>
    <w:rsid w:val="006077FF"/>
    <w:rsid w:val="00607F80"/>
    <w:rsid w:val="006105B8"/>
    <w:rsid w:val="006105EA"/>
    <w:rsid w:val="00610678"/>
    <w:rsid w:val="00610C33"/>
    <w:rsid w:val="006112BE"/>
    <w:rsid w:val="00611981"/>
    <w:rsid w:val="006134F9"/>
    <w:rsid w:val="0061378D"/>
    <w:rsid w:val="00613A1C"/>
    <w:rsid w:val="00614257"/>
    <w:rsid w:val="00614426"/>
    <w:rsid w:val="00614FAB"/>
    <w:rsid w:val="00615C74"/>
    <w:rsid w:val="00616D79"/>
    <w:rsid w:val="00617F03"/>
    <w:rsid w:val="006202F7"/>
    <w:rsid w:val="00620717"/>
    <w:rsid w:val="00620828"/>
    <w:rsid w:val="00621A7A"/>
    <w:rsid w:val="00621BAA"/>
    <w:rsid w:val="00622244"/>
    <w:rsid w:val="00622BC7"/>
    <w:rsid w:val="0062361C"/>
    <w:rsid w:val="006237E6"/>
    <w:rsid w:val="00623A88"/>
    <w:rsid w:val="00623AE5"/>
    <w:rsid w:val="00623AEB"/>
    <w:rsid w:val="00624D60"/>
    <w:rsid w:val="00624E47"/>
    <w:rsid w:val="0062509E"/>
    <w:rsid w:val="006258AE"/>
    <w:rsid w:val="00626006"/>
    <w:rsid w:val="006264CF"/>
    <w:rsid w:val="00626A92"/>
    <w:rsid w:val="006271A5"/>
    <w:rsid w:val="0062A5FD"/>
    <w:rsid w:val="006300C6"/>
    <w:rsid w:val="00630696"/>
    <w:rsid w:val="00630817"/>
    <w:rsid w:val="0063241F"/>
    <w:rsid w:val="006328FE"/>
    <w:rsid w:val="00632EEF"/>
    <w:rsid w:val="006332DA"/>
    <w:rsid w:val="006334CC"/>
    <w:rsid w:val="00633623"/>
    <w:rsid w:val="006338BA"/>
    <w:rsid w:val="006348A2"/>
    <w:rsid w:val="00635199"/>
    <w:rsid w:val="006351E6"/>
    <w:rsid w:val="00635D4E"/>
    <w:rsid w:val="00635D84"/>
    <w:rsid w:val="00635DC2"/>
    <w:rsid w:val="00636ACE"/>
    <w:rsid w:val="00636C24"/>
    <w:rsid w:val="00637194"/>
    <w:rsid w:val="0063776E"/>
    <w:rsid w:val="0063786E"/>
    <w:rsid w:val="00637C09"/>
    <w:rsid w:val="00637C13"/>
    <w:rsid w:val="006411DD"/>
    <w:rsid w:val="006412FC"/>
    <w:rsid w:val="00641600"/>
    <w:rsid w:val="00641896"/>
    <w:rsid w:val="00641965"/>
    <w:rsid w:val="00641EE9"/>
    <w:rsid w:val="0064211D"/>
    <w:rsid w:val="006422CB"/>
    <w:rsid w:val="0064320E"/>
    <w:rsid w:val="006432B8"/>
    <w:rsid w:val="006441B3"/>
    <w:rsid w:val="00644304"/>
    <w:rsid w:val="00644B99"/>
    <w:rsid w:val="0064623E"/>
    <w:rsid w:val="006465CA"/>
    <w:rsid w:val="006470A2"/>
    <w:rsid w:val="006474A0"/>
    <w:rsid w:val="0064773F"/>
    <w:rsid w:val="00647B60"/>
    <w:rsid w:val="00647F24"/>
    <w:rsid w:val="00647F87"/>
    <w:rsid w:val="006502B7"/>
    <w:rsid w:val="00650565"/>
    <w:rsid w:val="00650923"/>
    <w:rsid w:val="00650CEC"/>
    <w:rsid w:val="00651836"/>
    <w:rsid w:val="00651904"/>
    <w:rsid w:val="00651C27"/>
    <w:rsid w:val="00651C5F"/>
    <w:rsid w:val="00651DF1"/>
    <w:rsid w:val="00651F42"/>
    <w:rsid w:val="0065204E"/>
    <w:rsid w:val="00652434"/>
    <w:rsid w:val="00652694"/>
    <w:rsid w:val="006528FE"/>
    <w:rsid w:val="00652E6B"/>
    <w:rsid w:val="00652E9A"/>
    <w:rsid w:val="006538C0"/>
    <w:rsid w:val="00653AD4"/>
    <w:rsid w:val="00653DBB"/>
    <w:rsid w:val="006543CD"/>
    <w:rsid w:val="006559D6"/>
    <w:rsid w:val="00655B4B"/>
    <w:rsid w:val="00655D0D"/>
    <w:rsid w:val="00656FE4"/>
    <w:rsid w:val="00657173"/>
    <w:rsid w:val="006575A1"/>
    <w:rsid w:val="006576A8"/>
    <w:rsid w:val="00660703"/>
    <w:rsid w:val="00660B0D"/>
    <w:rsid w:val="00660ED6"/>
    <w:rsid w:val="00660F1B"/>
    <w:rsid w:val="00660F45"/>
    <w:rsid w:val="0066152E"/>
    <w:rsid w:val="00661E11"/>
    <w:rsid w:val="00662087"/>
    <w:rsid w:val="0066237F"/>
    <w:rsid w:val="006625B3"/>
    <w:rsid w:val="0066384C"/>
    <w:rsid w:val="0066399B"/>
    <w:rsid w:val="00664873"/>
    <w:rsid w:val="00665846"/>
    <w:rsid w:val="006658EB"/>
    <w:rsid w:val="00665A73"/>
    <w:rsid w:val="0066698B"/>
    <w:rsid w:val="00666D10"/>
    <w:rsid w:val="00666F24"/>
    <w:rsid w:val="00666F9F"/>
    <w:rsid w:val="00667402"/>
    <w:rsid w:val="006675DA"/>
    <w:rsid w:val="0066784D"/>
    <w:rsid w:val="00667AD5"/>
    <w:rsid w:val="00667D7E"/>
    <w:rsid w:val="0066BED8"/>
    <w:rsid w:val="0067009A"/>
    <w:rsid w:val="00670919"/>
    <w:rsid w:val="00670C8B"/>
    <w:rsid w:val="006711BF"/>
    <w:rsid w:val="0067163A"/>
    <w:rsid w:val="0067178B"/>
    <w:rsid w:val="006718B8"/>
    <w:rsid w:val="0067215C"/>
    <w:rsid w:val="0067246D"/>
    <w:rsid w:val="00672CCB"/>
    <w:rsid w:val="00673789"/>
    <w:rsid w:val="00673BFD"/>
    <w:rsid w:val="0067463D"/>
    <w:rsid w:val="00674EAE"/>
    <w:rsid w:val="00676364"/>
    <w:rsid w:val="0067661E"/>
    <w:rsid w:val="0067669D"/>
    <w:rsid w:val="0067725E"/>
    <w:rsid w:val="0067744D"/>
    <w:rsid w:val="0067C475"/>
    <w:rsid w:val="00680582"/>
    <w:rsid w:val="00680888"/>
    <w:rsid w:val="0068100A"/>
    <w:rsid w:val="00681706"/>
    <w:rsid w:val="0068186C"/>
    <w:rsid w:val="00682524"/>
    <w:rsid w:val="00682B2B"/>
    <w:rsid w:val="00682C45"/>
    <w:rsid w:val="00684512"/>
    <w:rsid w:val="00684583"/>
    <w:rsid w:val="0068476A"/>
    <w:rsid w:val="006848CB"/>
    <w:rsid w:val="00684DE4"/>
    <w:rsid w:val="00684EEB"/>
    <w:rsid w:val="00685574"/>
    <w:rsid w:val="00685639"/>
    <w:rsid w:val="00685D5E"/>
    <w:rsid w:val="00685F42"/>
    <w:rsid w:val="006860EA"/>
    <w:rsid w:val="00686267"/>
    <w:rsid w:val="006862AB"/>
    <w:rsid w:val="006862C9"/>
    <w:rsid w:val="0068650A"/>
    <w:rsid w:val="00686621"/>
    <w:rsid w:val="00690369"/>
    <w:rsid w:val="00690C2C"/>
    <w:rsid w:val="0069156A"/>
    <w:rsid w:val="00691805"/>
    <w:rsid w:val="006918B5"/>
    <w:rsid w:val="00691DFC"/>
    <w:rsid w:val="006920A8"/>
    <w:rsid w:val="006920E5"/>
    <w:rsid w:val="00692112"/>
    <w:rsid w:val="006923A9"/>
    <w:rsid w:val="006923C6"/>
    <w:rsid w:val="00692777"/>
    <w:rsid w:val="006927A3"/>
    <w:rsid w:val="006931A5"/>
    <w:rsid w:val="00693C1D"/>
    <w:rsid w:val="00693DBF"/>
    <w:rsid w:val="006943B3"/>
    <w:rsid w:val="006944A9"/>
    <w:rsid w:val="00694A51"/>
    <w:rsid w:val="00694BBE"/>
    <w:rsid w:val="00694DAD"/>
    <w:rsid w:val="00696DD0"/>
    <w:rsid w:val="00696FD7"/>
    <w:rsid w:val="00697213"/>
    <w:rsid w:val="00697B4B"/>
    <w:rsid w:val="00697E5B"/>
    <w:rsid w:val="006A07D2"/>
    <w:rsid w:val="006A0DB2"/>
    <w:rsid w:val="006A0F34"/>
    <w:rsid w:val="006A11FD"/>
    <w:rsid w:val="006A1A2D"/>
    <w:rsid w:val="006A1AE6"/>
    <w:rsid w:val="006A1C8D"/>
    <w:rsid w:val="006A1D8B"/>
    <w:rsid w:val="006A1DB9"/>
    <w:rsid w:val="006A254E"/>
    <w:rsid w:val="006A26FC"/>
    <w:rsid w:val="006A2773"/>
    <w:rsid w:val="006A285F"/>
    <w:rsid w:val="006A33AC"/>
    <w:rsid w:val="006A35AF"/>
    <w:rsid w:val="006A426F"/>
    <w:rsid w:val="006A497D"/>
    <w:rsid w:val="006A4A85"/>
    <w:rsid w:val="006A4F10"/>
    <w:rsid w:val="006A73AE"/>
    <w:rsid w:val="006A76DF"/>
    <w:rsid w:val="006B00B8"/>
    <w:rsid w:val="006B0663"/>
    <w:rsid w:val="006B069E"/>
    <w:rsid w:val="006B070B"/>
    <w:rsid w:val="006B0AEE"/>
    <w:rsid w:val="006B0B91"/>
    <w:rsid w:val="006B0CE6"/>
    <w:rsid w:val="006B0D3A"/>
    <w:rsid w:val="006B15C5"/>
    <w:rsid w:val="006B1964"/>
    <w:rsid w:val="006B1E3A"/>
    <w:rsid w:val="006B22D5"/>
    <w:rsid w:val="006B2987"/>
    <w:rsid w:val="006B2E74"/>
    <w:rsid w:val="006B31EC"/>
    <w:rsid w:val="006B37D0"/>
    <w:rsid w:val="006B39DE"/>
    <w:rsid w:val="006B442F"/>
    <w:rsid w:val="006B4678"/>
    <w:rsid w:val="006B46AA"/>
    <w:rsid w:val="006B4825"/>
    <w:rsid w:val="006B4E13"/>
    <w:rsid w:val="006B4E23"/>
    <w:rsid w:val="006B5646"/>
    <w:rsid w:val="006B5B64"/>
    <w:rsid w:val="006B5DA4"/>
    <w:rsid w:val="006B6AA0"/>
    <w:rsid w:val="006B6C0C"/>
    <w:rsid w:val="006B722B"/>
    <w:rsid w:val="006B7A54"/>
    <w:rsid w:val="006BC29E"/>
    <w:rsid w:val="006C037B"/>
    <w:rsid w:val="006C0510"/>
    <w:rsid w:val="006C0D2D"/>
    <w:rsid w:val="006C11AE"/>
    <w:rsid w:val="006C13C5"/>
    <w:rsid w:val="006C1D0B"/>
    <w:rsid w:val="006C1F21"/>
    <w:rsid w:val="006C1F40"/>
    <w:rsid w:val="006C233E"/>
    <w:rsid w:val="006C4126"/>
    <w:rsid w:val="006C45F2"/>
    <w:rsid w:val="006C4797"/>
    <w:rsid w:val="006C4D1A"/>
    <w:rsid w:val="006C5228"/>
    <w:rsid w:val="006C5471"/>
    <w:rsid w:val="006C553E"/>
    <w:rsid w:val="006C5922"/>
    <w:rsid w:val="006C5E08"/>
    <w:rsid w:val="006C6115"/>
    <w:rsid w:val="006C6430"/>
    <w:rsid w:val="006C6E31"/>
    <w:rsid w:val="006C76DA"/>
    <w:rsid w:val="006D0599"/>
    <w:rsid w:val="006D0DE0"/>
    <w:rsid w:val="006D0EE7"/>
    <w:rsid w:val="006D2A2C"/>
    <w:rsid w:val="006D2C92"/>
    <w:rsid w:val="006D2EBB"/>
    <w:rsid w:val="006D33B3"/>
    <w:rsid w:val="006D371F"/>
    <w:rsid w:val="006D3D11"/>
    <w:rsid w:val="006D41EE"/>
    <w:rsid w:val="006D42EB"/>
    <w:rsid w:val="006D4324"/>
    <w:rsid w:val="006D4642"/>
    <w:rsid w:val="006D4A26"/>
    <w:rsid w:val="006D503A"/>
    <w:rsid w:val="006D5BE6"/>
    <w:rsid w:val="006D6237"/>
    <w:rsid w:val="006D62A2"/>
    <w:rsid w:val="006D6F3C"/>
    <w:rsid w:val="006D6FD2"/>
    <w:rsid w:val="006D796E"/>
    <w:rsid w:val="006E0792"/>
    <w:rsid w:val="006E1348"/>
    <w:rsid w:val="006E1528"/>
    <w:rsid w:val="006E16F3"/>
    <w:rsid w:val="006E18C9"/>
    <w:rsid w:val="006E1C48"/>
    <w:rsid w:val="006E1CF0"/>
    <w:rsid w:val="006E3431"/>
    <w:rsid w:val="006E4195"/>
    <w:rsid w:val="006E45E6"/>
    <w:rsid w:val="006E4698"/>
    <w:rsid w:val="006E4AC7"/>
    <w:rsid w:val="006E4B3A"/>
    <w:rsid w:val="006E4FDA"/>
    <w:rsid w:val="006E5EBD"/>
    <w:rsid w:val="006E5F47"/>
    <w:rsid w:val="006E6659"/>
    <w:rsid w:val="006E6701"/>
    <w:rsid w:val="006E6C87"/>
    <w:rsid w:val="006E7013"/>
    <w:rsid w:val="006E72DE"/>
    <w:rsid w:val="006E73D5"/>
    <w:rsid w:val="006E7568"/>
    <w:rsid w:val="006E793D"/>
    <w:rsid w:val="006E7DAD"/>
    <w:rsid w:val="006E7EBB"/>
    <w:rsid w:val="006F00C9"/>
    <w:rsid w:val="006F105F"/>
    <w:rsid w:val="006F1281"/>
    <w:rsid w:val="006F1865"/>
    <w:rsid w:val="006F24BC"/>
    <w:rsid w:val="006F2D7F"/>
    <w:rsid w:val="006F2E8E"/>
    <w:rsid w:val="006F32B7"/>
    <w:rsid w:val="006F3EBD"/>
    <w:rsid w:val="006F48C3"/>
    <w:rsid w:val="006F4BBF"/>
    <w:rsid w:val="006F4BEC"/>
    <w:rsid w:val="006F5864"/>
    <w:rsid w:val="006F5F7C"/>
    <w:rsid w:val="006F6202"/>
    <w:rsid w:val="006F6CDD"/>
    <w:rsid w:val="006F7145"/>
    <w:rsid w:val="0070012A"/>
    <w:rsid w:val="00700163"/>
    <w:rsid w:val="0070207E"/>
    <w:rsid w:val="00703C0C"/>
    <w:rsid w:val="00704444"/>
    <w:rsid w:val="00704739"/>
    <w:rsid w:val="0070520B"/>
    <w:rsid w:val="00705C4B"/>
    <w:rsid w:val="00705EBB"/>
    <w:rsid w:val="007060E3"/>
    <w:rsid w:val="007062D5"/>
    <w:rsid w:val="00706AF8"/>
    <w:rsid w:val="00706EE4"/>
    <w:rsid w:val="00706F62"/>
    <w:rsid w:val="00707023"/>
    <w:rsid w:val="00707E13"/>
    <w:rsid w:val="00707E43"/>
    <w:rsid w:val="007101CE"/>
    <w:rsid w:val="007102CF"/>
    <w:rsid w:val="00710475"/>
    <w:rsid w:val="007107C0"/>
    <w:rsid w:val="00710BF0"/>
    <w:rsid w:val="00711350"/>
    <w:rsid w:val="00711A8B"/>
    <w:rsid w:val="0071210D"/>
    <w:rsid w:val="00712333"/>
    <w:rsid w:val="00712904"/>
    <w:rsid w:val="00712E8C"/>
    <w:rsid w:val="0071312B"/>
    <w:rsid w:val="0071394D"/>
    <w:rsid w:val="00713B0D"/>
    <w:rsid w:val="00713ECE"/>
    <w:rsid w:val="007144B3"/>
    <w:rsid w:val="00714692"/>
    <w:rsid w:val="00714968"/>
    <w:rsid w:val="00714BF5"/>
    <w:rsid w:val="00714D01"/>
    <w:rsid w:val="00715675"/>
    <w:rsid w:val="00715933"/>
    <w:rsid w:val="007162F6"/>
    <w:rsid w:val="007174F1"/>
    <w:rsid w:val="00720625"/>
    <w:rsid w:val="007209E4"/>
    <w:rsid w:val="00720ACB"/>
    <w:rsid w:val="00720EB5"/>
    <w:rsid w:val="00721108"/>
    <w:rsid w:val="00722820"/>
    <w:rsid w:val="00722E69"/>
    <w:rsid w:val="00722EC4"/>
    <w:rsid w:val="007231E6"/>
    <w:rsid w:val="00723301"/>
    <w:rsid w:val="00724409"/>
    <w:rsid w:val="00724FBC"/>
    <w:rsid w:val="007254B5"/>
    <w:rsid w:val="00725956"/>
    <w:rsid w:val="00725991"/>
    <w:rsid w:val="00725A86"/>
    <w:rsid w:val="00725DEE"/>
    <w:rsid w:val="007272E2"/>
    <w:rsid w:val="00727610"/>
    <w:rsid w:val="00727950"/>
    <w:rsid w:val="00730193"/>
    <w:rsid w:val="00730690"/>
    <w:rsid w:val="00730891"/>
    <w:rsid w:val="00730C3A"/>
    <w:rsid w:val="00730CC3"/>
    <w:rsid w:val="00730F7A"/>
    <w:rsid w:val="00730FDC"/>
    <w:rsid w:val="007315C8"/>
    <w:rsid w:val="00731938"/>
    <w:rsid w:val="00731E60"/>
    <w:rsid w:val="00732014"/>
    <w:rsid w:val="0073264E"/>
    <w:rsid w:val="007335B4"/>
    <w:rsid w:val="00733A5C"/>
    <w:rsid w:val="0073435F"/>
    <w:rsid w:val="007346D6"/>
    <w:rsid w:val="00734879"/>
    <w:rsid w:val="00735127"/>
    <w:rsid w:val="00735C19"/>
    <w:rsid w:val="00735F2C"/>
    <w:rsid w:val="00736238"/>
    <w:rsid w:val="007367AD"/>
    <w:rsid w:val="00737467"/>
    <w:rsid w:val="0073751A"/>
    <w:rsid w:val="00737657"/>
    <w:rsid w:val="00737A42"/>
    <w:rsid w:val="007403A3"/>
    <w:rsid w:val="007404C2"/>
    <w:rsid w:val="00741249"/>
    <w:rsid w:val="0074171B"/>
    <w:rsid w:val="00741C21"/>
    <w:rsid w:val="00741DC7"/>
    <w:rsid w:val="007423B6"/>
    <w:rsid w:val="0074315B"/>
    <w:rsid w:val="007431A6"/>
    <w:rsid w:val="00743968"/>
    <w:rsid w:val="00744011"/>
    <w:rsid w:val="007446AA"/>
    <w:rsid w:val="007446D7"/>
    <w:rsid w:val="00744728"/>
    <w:rsid w:val="007448CA"/>
    <w:rsid w:val="00744F50"/>
    <w:rsid w:val="00745122"/>
    <w:rsid w:val="00745557"/>
    <w:rsid w:val="0074575A"/>
    <w:rsid w:val="007459C9"/>
    <w:rsid w:val="00745E39"/>
    <w:rsid w:val="00746B8E"/>
    <w:rsid w:val="00747737"/>
    <w:rsid w:val="007479E2"/>
    <w:rsid w:val="00750324"/>
    <w:rsid w:val="00750648"/>
    <w:rsid w:val="00750728"/>
    <w:rsid w:val="007513B8"/>
    <w:rsid w:val="00751B90"/>
    <w:rsid w:val="0075225B"/>
    <w:rsid w:val="0075267D"/>
    <w:rsid w:val="00752796"/>
    <w:rsid w:val="007528D5"/>
    <w:rsid w:val="0075297B"/>
    <w:rsid w:val="0075330A"/>
    <w:rsid w:val="007533BE"/>
    <w:rsid w:val="007540A1"/>
    <w:rsid w:val="00754805"/>
    <w:rsid w:val="0075586B"/>
    <w:rsid w:val="007559E4"/>
    <w:rsid w:val="00755EEA"/>
    <w:rsid w:val="00756126"/>
    <w:rsid w:val="0075646C"/>
    <w:rsid w:val="00756B92"/>
    <w:rsid w:val="00756F1C"/>
    <w:rsid w:val="00757177"/>
    <w:rsid w:val="007577A7"/>
    <w:rsid w:val="00757F09"/>
    <w:rsid w:val="0076001C"/>
    <w:rsid w:val="00760386"/>
    <w:rsid w:val="00760526"/>
    <w:rsid w:val="00760567"/>
    <w:rsid w:val="00760A93"/>
    <w:rsid w:val="00760B6E"/>
    <w:rsid w:val="00761066"/>
    <w:rsid w:val="00761781"/>
    <w:rsid w:val="00761B7E"/>
    <w:rsid w:val="007621A7"/>
    <w:rsid w:val="007621FF"/>
    <w:rsid w:val="00762946"/>
    <w:rsid w:val="00762A31"/>
    <w:rsid w:val="00762AA8"/>
    <w:rsid w:val="00762D96"/>
    <w:rsid w:val="007637DC"/>
    <w:rsid w:val="007653BC"/>
    <w:rsid w:val="007660DA"/>
    <w:rsid w:val="0076688A"/>
    <w:rsid w:val="00766F87"/>
    <w:rsid w:val="007673B8"/>
    <w:rsid w:val="007678FD"/>
    <w:rsid w:val="0077026A"/>
    <w:rsid w:val="007703FA"/>
    <w:rsid w:val="00770F78"/>
    <w:rsid w:val="007714E6"/>
    <w:rsid w:val="00771C06"/>
    <w:rsid w:val="0077326A"/>
    <w:rsid w:val="00773A2A"/>
    <w:rsid w:val="00773AC3"/>
    <w:rsid w:val="00773B93"/>
    <w:rsid w:val="00774491"/>
    <w:rsid w:val="007745EE"/>
    <w:rsid w:val="0077506B"/>
    <w:rsid w:val="007751BC"/>
    <w:rsid w:val="00775545"/>
    <w:rsid w:val="00776458"/>
    <w:rsid w:val="007767A4"/>
    <w:rsid w:val="00780095"/>
    <w:rsid w:val="0078144B"/>
    <w:rsid w:val="00781509"/>
    <w:rsid w:val="0078151B"/>
    <w:rsid w:val="00781BB7"/>
    <w:rsid w:val="00781EB5"/>
    <w:rsid w:val="007823DA"/>
    <w:rsid w:val="00782D73"/>
    <w:rsid w:val="00782E55"/>
    <w:rsid w:val="007830AB"/>
    <w:rsid w:val="007833A9"/>
    <w:rsid w:val="007833B2"/>
    <w:rsid w:val="007843C7"/>
    <w:rsid w:val="007845DF"/>
    <w:rsid w:val="007846D5"/>
    <w:rsid w:val="0078471D"/>
    <w:rsid w:val="0078480C"/>
    <w:rsid w:val="00784A41"/>
    <w:rsid w:val="0078508D"/>
    <w:rsid w:val="007850F7"/>
    <w:rsid w:val="0078558E"/>
    <w:rsid w:val="00785625"/>
    <w:rsid w:val="00785903"/>
    <w:rsid w:val="00785A0A"/>
    <w:rsid w:val="00785BCE"/>
    <w:rsid w:val="00785DB3"/>
    <w:rsid w:val="007860F0"/>
    <w:rsid w:val="00786256"/>
    <w:rsid w:val="007862AE"/>
    <w:rsid w:val="00787D3E"/>
    <w:rsid w:val="007905E2"/>
    <w:rsid w:val="00790CDE"/>
    <w:rsid w:val="00791052"/>
    <w:rsid w:val="00791E2C"/>
    <w:rsid w:val="007927D0"/>
    <w:rsid w:val="00792F35"/>
    <w:rsid w:val="00793637"/>
    <w:rsid w:val="00793EAB"/>
    <w:rsid w:val="00795060"/>
    <w:rsid w:val="00796BE3"/>
    <w:rsid w:val="007970C6"/>
    <w:rsid w:val="00797358"/>
    <w:rsid w:val="00797A30"/>
    <w:rsid w:val="00797FCD"/>
    <w:rsid w:val="007A09A6"/>
    <w:rsid w:val="007A0C18"/>
    <w:rsid w:val="007A0F17"/>
    <w:rsid w:val="007A0FCA"/>
    <w:rsid w:val="007A158C"/>
    <w:rsid w:val="007A1C18"/>
    <w:rsid w:val="007A1C4D"/>
    <w:rsid w:val="007A1D9F"/>
    <w:rsid w:val="007A1F85"/>
    <w:rsid w:val="007A20A1"/>
    <w:rsid w:val="007A2F02"/>
    <w:rsid w:val="007A346E"/>
    <w:rsid w:val="007A39E8"/>
    <w:rsid w:val="007A3C8B"/>
    <w:rsid w:val="007A3CA2"/>
    <w:rsid w:val="007A3F34"/>
    <w:rsid w:val="007A45F0"/>
    <w:rsid w:val="007A55FC"/>
    <w:rsid w:val="007A58DD"/>
    <w:rsid w:val="007A5996"/>
    <w:rsid w:val="007A640D"/>
    <w:rsid w:val="007A699F"/>
    <w:rsid w:val="007A6F4E"/>
    <w:rsid w:val="007A725A"/>
    <w:rsid w:val="007A74EB"/>
    <w:rsid w:val="007B027A"/>
    <w:rsid w:val="007B0841"/>
    <w:rsid w:val="007B0D8F"/>
    <w:rsid w:val="007B0ECD"/>
    <w:rsid w:val="007B15F2"/>
    <w:rsid w:val="007B182A"/>
    <w:rsid w:val="007B1947"/>
    <w:rsid w:val="007B1B40"/>
    <w:rsid w:val="007B24CB"/>
    <w:rsid w:val="007B285B"/>
    <w:rsid w:val="007B2DD0"/>
    <w:rsid w:val="007B3415"/>
    <w:rsid w:val="007B34CA"/>
    <w:rsid w:val="007B3549"/>
    <w:rsid w:val="007B365F"/>
    <w:rsid w:val="007B38B9"/>
    <w:rsid w:val="007B3EAA"/>
    <w:rsid w:val="007B4464"/>
    <w:rsid w:val="007B4B84"/>
    <w:rsid w:val="007B4BDD"/>
    <w:rsid w:val="007B4EE9"/>
    <w:rsid w:val="007B5330"/>
    <w:rsid w:val="007B55AD"/>
    <w:rsid w:val="007B6203"/>
    <w:rsid w:val="007B64AB"/>
    <w:rsid w:val="007B6946"/>
    <w:rsid w:val="007B6CCF"/>
    <w:rsid w:val="007B73AA"/>
    <w:rsid w:val="007B7A51"/>
    <w:rsid w:val="007B7DFB"/>
    <w:rsid w:val="007B8707"/>
    <w:rsid w:val="007C0DA5"/>
    <w:rsid w:val="007C0F44"/>
    <w:rsid w:val="007C0FCE"/>
    <w:rsid w:val="007C1514"/>
    <w:rsid w:val="007C1E76"/>
    <w:rsid w:val="007C2239"/>
    <w:rsid w:val="007C235E"/>
    <w:rsid w:val="007C23C1"/>
    <w:rsid w:val="007C2DA2"/>
    <w:rsid w:val="007C39D7"/>
    <w:rsid w:val="007C3ECF"/>
    <w:rsid w:val="007C44C0"/>
    <w:rsid w:val="007C5634"/>
    <w:rsid w:val="007C5FED"/>
    <w:rsid w:val="007C6107"/>
    <w:rsid w:val="007C6687"/>
    <w:rsid w:val="007C6C9D"/>
    <w:rsid w:val="007C73E0"/>
    <w:rsid w:val="007C7419"/>
    <w:rsid w:val="007C7E41"/>
    <w:rsid w:val="007D0104"/>
    <w:rsid w:val="007D06F7"/>
    <w:rsid w:val="007D0F47"/>
    <w:rsid w:val="007D1055"/>
    <w:rsid w:val="007D1FF9"/>
    <w:rsid w:val="007D2151"/>
    <w:rsid w:val="007D26D1"/>
    <w:rsid w:val="007D28CA"/>
    <w:rsid w:val="007D2E8F"/>
    <w:rsid w:val="007D3750"/>
    <w:rsid w:val="007D3A24"/>
    <w:rsid w:val="007D3B00"/>
    <w:rsid w:val="007D4062"/>
    <w:rsid w:val="007D40F1"/>
    <w:rsid w:val="007D4C82"/>
    <w:rsid w:val="007D528B"/>
    <w:rsid w:val="007D551C"/>
    <w:rsid w:val="007D5C84"/>
    <w:rsid w:val="007D644D"/>
    <w:rsid w:val="007D6C23"/>
    <w:rsid w:val="007D6DCD"/>
    <w:rsid w:val="007D723E"/>
    <w:rsid w:val="007D732B"/>
    <w:rsid w:val="007D766E"/>
    <w:rsid w:val="007D773D"/>
    <w:rsid w:val="007D7867"/>
    <w:rsid w:val="007D7913"/>
    <w:rsid w:val="007D7C21"/>
    <w:rsid w:val="007E01E2"/>
    <w:rsid w:val="007E039A"/>
    <w:rsid w:val="007E06C5"/>
    <w:rsid w:val="007E0727"/>
    <w:rsid w:val="007E08D5"/>
    <w:rsid w:val="007E0D37"/>
    <w:rsid w:val="007E1187"/>
    <w:rsid w:val="007E1DD0"/>
    <w:rsid w:val="007E1F6F"/>
    <w:rsid w:val="007E201A"/>
    <w:rsid w:val="007E2949"/>
    <w:rsid w:val="007E2C72"/>
    <w:rsid w:val="007E2D69"/>
    <w:rsid w:val="007E2F11"/>
    <w:rsid w:val="007E30E3"/>
    <w:rsid w:val="007E4D5C"/>
    <w:rsid w:val="007E602A"/>
    <w:rsid w:val="007E630F"/>
    <w:rsid w:val="007E70B2"/>
    <w:rsid w:val="007F00C4"/>
    <w:rsid w:val="007F0EC0"/>
    <w:rsid w:val="007F13BA"/>
    <w:rsid w:val="007F1A6E"/>
    <w:rsid w:val="007F1EB5"/>
    <w:rsid w:val="007F2177"/>
    <w:rsid w:val="007F25C9"/>
    <w:rsid w:val="007F395B"/>
    <w:rsid w:val="007F3A70"/>
    <w:rsid w:val="007F3AF5"/>
    <w:rsid w:val="007F3EFA"/>
    <w:rsid w:val="007F42EB"/>
    <w:rsid w:val="007F4526"/>
    <w:rsid w:val="007F45FA"/>
    <w:rsid w:val="007F46C2"/>
    <w:rsid w:val="007F478A"/>
    <w:rsid w:val="007F4B0A"/>
    <w:rsid w:val="007F4CE2"/>
    <w:rsid w:val="007F505F"/>
    <w:rsid w:val="007F5502"/>
    <w:rsid w:val="007F6350"/>
    <w:rsid w:val="007F6C08"/>
    <w:rsid w:val="007F7B0F"/>
    <w:rsid w:val="007F7C7D"/>
    <w:rsid w:val="00800707"/>
    <w:rsid w:val="00801197"/>
    <w:rsid w:val="008011F3"/>
    <w:rsid w:val="0080121F"/>
    <w:rsid w:val="00802470"/>
    <w:rsid w:val="00802627"/>
    <w:rsid w:val="00802667"/>
    <w:rsid w:val="008027F9"/>
    <w:rsid w:val="00802F0E"/>
    <w:rsid w:val="008038A0"/>
    <w:rsid w:val="008042BF"/>
    <w:rsid w:val="0080430E"/>
    <w:rsid w:val="008048DB"/>
    <w:rsid w:val="00804CC6"/>
    <w:rsid w:val="00804FE1"/>
    <w:rsid w:val="008064C0"/>
    <w:rsid w:val="0080681A"/>
    <w:rsid w:val="00807470"/>
    <w:rsid w:val="00807D7D"/>
    <w:rsid w:val="0080FE43"/>
    <w:rsid w:val="008117CA"/>
    <w:rsid w:val="008122C5"/>
    <w:rsid w:val="00812BB4"/>
    <w:rsid w:val="0081321F"/>
    <w:rsid w:val="008132B1"/>
    <w:rsid w:val="008133C3"/>
    <w:rsid w:val="00813D31"/>
    <w:rsid w:val="00813E35"/>
    <w:rsid w:val="008142E4"/>
    <w:rsid w:val="00814453"/>
    <w:rsid w:val="0081460F"/>
    <w:rsid w:val="008149A5"/>
    <w:rsid w:val="0081548C"/>
    <w:rsid w:val="008154CD"/>
    <w:rsid w:val="0081567A"/>
    <w:rsid w:val="008163F6"/>
    <w:rsid w:val="00816B2F"/>
    <w:rsid w:val="00816C66"/>
    <w:rsid w:val="00816E5E"/>
    <w:rsid w:val="00816E85"/>
    <w:rsid w:val="00816F99"/>
    <w:rsid w:val="00817633"/>
    <w:rsid w:val="00817874"/>
    <w:rsid w:val="00817F4C"/>
    <w:rsid w:val="00820612"/>
    <w:rsid w:val="00820791"/>
    <w:rsid w:val="008207A2"/>
    <w:rsid w:val="00820E3B"/>
    <w:rsid w:val="00820FD5"/>
    <w:rsid w:val="008210D0"/>
    <w:rsid w:val="008212D5"/>
    <w:rsid w:val="00821A4F"/>
    <w:rsid w:val="00821AE3"/>
    <w:rsid w:val="00822281"/>
    <w:rsid w:val="008231EE"/>
    <w:rsid w:val="00823EC5"/>
    <w:rsid w:val="00823FF9"/>
    <w:rsid w:val="00825376"/>
    <w:rsid w:val="00826178"/>
    <w:rsid w:val="00826697"/>
    <w:rsid w:val="008270DA"/>
    <w:rsid w:val="00827784"/>
    <w:rsid w:val="00827CA3"/>
    <w:rsid w:val="00830974"/>
    <w:rsid w:val="0083311C"/>
    <w:rsid w:val="008335FC"/>
    <w:rsid w:val="0083455F"/>
    <w:rsid w:val="00835470"/>
    <w:rsid w:val="00835565"/>
    <w:rsid w:val="008363A7"/>
    <w:rsid w:val="00836515"/>
    <w:rsid w:val="0083791C"/>
    <w:rsid w:val="00837935"/>
    <w:rsid w:val="008379C7"/>
    <w:rsid w:val="00840216"/>
    <w:rsid w:val="00840405"/>
    <w:rsid w:val="00840950"/>
    <w:rsid w:val="008418F9"/>
    <w:rsid w:val="00841D5D"/>
    <w:rsid w:val="00842E9E"/>
    <w:rsid w:val="008437B0"/>
    <w:rsid w:val="00843FB1"/>
    <w:rsid w:val="008440B9"/>
    <w:rsid w:val="00844629"/>
    <w:rsid w:val="00844F0A"/>
    <w:rsid w:val="00845045"/>
    <w:rsid w:val="00845B5A"/>
    <w:rsid w:val="008463CA"/>
    <w:rsid w:val="008465AC"/>
    <w:rsid w:val="00847526"/>
    <w:rsid w:val="00847D55"/>
    <w:rsid w:val="00850283"/>
    <w:rsid w:val="00850722"/>
    <w:rsid w:val="00850793"/>
    <w:rsid w:val="00851DA9"/>
    <w:rsid w:val="00852220"/>
    <w:rsid w:val="00852A3F"/>
    <w:rsid w:val="00852C88"/>
    <w:rsid w:val="00854692"/>
    <w:rsid w:val="00854891"/>
    <w:rsid w:val="00854CEA"/>
    <w:rsid w:val="008550B5"/>
    <w:rsid w:val="00855E58"/>
    <w:rsid w:val="008563A2"/>
    <w:rsid w:val="008568D5"/>
    <w:rsid w:val="008575F3"/>
    <w:rsid w:val="00857F4D"/>
    <w:rsid w:val="008604FF"/>
    <w:rsid w:val="0086057B"/>
    <w:rsid w:val="0086061A"/>
    <w:rsid w:val="008623AD"/>
    <w:rsid w:val="00862893"/>
    <w:rsid w:val="00862894"/>
    <w:rsid w:val="00862FA9"/>
    <w:rsid w:val="00863691"/>
    <w:rsid w:val="008637E4"/>
    <w:rsid w:val="00863EDE"/>
    <w:rsid w:val="0086419B"/>
    <w:rsid w:val="0086466D"/>
    <w:rsid w:val="0086473E"/>
    <w:rsid w:val="00864E35"/>
    <w:rsid w:val="00865146"/>
    <w:rsid w:val="00865666"/>
    <w:rsid w:val="00865DF4"/>
    <w:rsid w:val="00866013"/>
    <w:rsid w:val="008663AB"/>
    <w:rsid w:val="008666D2"/>
    <w:rsid w:val="0086693E"/>
    <w:rsid w:val="00866A5F"/>
    <w:rsid w:val="0086793E"/>
    <w:rsid w:val="00867961"/>
    <w:rsid w:val="00867AE6"/>
    <w:rsid w:val="0087002A"/>
    <w:rsid w:val="0087150A"/>
    <w:rsid w:val="00871D8F"/>
    <w:rsid w:val="00871FE9"/>
    <w:rsid w:val="00872B85"/>
    <w:rsid w:val="00872BE8"/>
    <w:rsid w:val="00873295"/>
    <w:rsid w:val="00873793"/>
    <w:rsid w:val="00873F52"/>
    <w:rsid w:val="008742C7"/>
    <w:rsid w:val="00874FEF"/>
    <w:rsid w:val="00875144"/>
    <w:rsid w:val="008757B6"/>
    <w:rsid w:val="008758EE"/>
    <w:rsid w:val="00875983"/>
    <w:rsid w:val="00876499"/>
    <w:rsid w:val="0087688A"/>
    <w:rsid w:val="00876CD9"/>
    <w:rsid w:val="00876F1D"/>
    <w:rsid w:val="00877B5B"/>
    <w:rsid w:val="00878D52"/>
    <w:rsid w:val="008803B3"/>
    <w:rsid w:val="0088057F"/>
    <w:rsid w:val="008806DA"/>
    <w:rsid w:val="00880ACE"/>
    <w:rsid w:val="00880DA8"/>
    <w:rsid w:val="00880DBD"/>
    <w:rsid w:val="00881116"/>
    <w:rsid w:val="00881414"/>
    <w:rsid w:val="00881659"/>
    <w:rsid w:val="00881C05"/>
    <w:rsid w:val="00881C27"/>
    <w:rsid w:val="00882E2C"/>
    <w:rsid w:val="008831DB"/>
    <w:rsid w:val="00883832"/>
    <w:rsid w:val="00883D6C"/>
    <w:rsid w:val="00884BAF"/>
    <w:rsid w:val="008854CC"/>
    <w:rsid w:val="008854DE"/>
    <w:rsid w:val="00885E1E"/>
    <w:rsid w:val="00886162"/>
    <w:rsid w:val="00886259"/>
    <w:rsid w:val="00886CCA"/>
    <w:rsid w:val="00886D69"/>
    <w:rsid w:val="00886F8D"/>
    <w:rsid w:val="00887196"/>
    <w:rsid w:val="0088761A"/>
    <w:rsid w:val="008877F5"/>
    <w:rsid w:val="00890513"/>
    <w:rsid w:val="008919BC"/>
    <w:rsid w:val="00891D04"/>
    <w:rsid w:val="00892DE2"/>
    <w:rsid w:val="00893369"/>
    <w:rsid w:val="008935E2"/>
    <w:rsid w:val="00893683"/>
    <w:rsid w:val="0089393A"/>
    <w:rsid w:val="00893D31"/>
    <w:rsid w:val="00893F33"/>
    <w:rsid w:val="008941BC"/>
    <w:rsid w:val="008954B8"/>
    <w:rsid w:val="00895874"/>
    <w:rsid w:val="008962D1"/>
    <w:rsid w:val="0089674C"/>
    <w:rsid w:val="008975EE"/>
    <w:rsid w:val="00897CD4"/>
    <w:rsid w:val="0089DBD8"/>
    <w:rsid w:val="008A0425"/>
    <w:rsid w:val="008A1DE8"/>
    <w:rsid w:val="008A22A5"/>
    <w:rsid w:val="008A2B7D"/>
    <w:rsid w:val="008A3011"/>
    <w:rsid w:val="008A3574"/>
    <w:rsid w:val="008A3CD0"/>
    <w:rsid w:val="008A3FA5"/>
    <w:rsid w:val="008A4811"/>
    <w:rsid w:val="008A4D58"/>
    <w:rsid w:val="008A4D77"/>
    <w:rsid w:val="008A5218"/>
    <w:rsid w:val="008A5A68"/>
    <w:rsid w:val="008A6106"/>
    <w:rsid w:val="008A72E5"/>
    <w:rsid w:val="008A7665"/>
    <w:rsid w:val="008A7E29"/>
    <w:rsid w:val="008B02AF"/>
    <w:rsid w:val="008B080C"/>
    <w:rsid w:val="008B0A99"/>
    <w:rsid w:val="008B0AAB"/>
    <w:rsid w:val="008B13CA"/>
    <w:rsid w:val="008B17A1"/>
    <w:rsid w:val="008B211A"/>
    <w:rsid w:val="008B2288"/>
    <w:rsid w:val="008B2352"/>
    <w:rsid w:val="008B24E6"/>
    <w:rsid w:val="008B272E"/>
    <w:rsid w:val="008B28C9"/>
    <w:rsid w:val="008B28F5"/>
    <w:rsid w:val="008B2AAB"/>
    <w:rsid w:val="008B3C69"/>
    <w:rsid w:val="008B4412"/>
    <w:rsid w:val="008B4C6E"/>
    <w:rsid w:val="008B559E"/>
    <w:rsid w:val="008B5890"/>
    <w:rsid w:val="008B6233"/>
    <w:rsid w:val="008B65AD"/>
    <w:rsid w:val="008B6F0A"/>
    <w:rsid w:val="008B7101"/>
    <w:rsid w:val="008B7701"/>
    <w:rsid w:val="008B77E4"/>
    <w:rsid w:val="008B79A9"/>
    <w:rsid w:val="008C0404"/>
    <w:rsid w:val="008C081A"/>
    <w:rsid w:val="008C0B02"/>
    <w:rsid w:val="008C0B45"/>
    <w:rsid w:val="008C131D"/>
    <w:rsid w:val="008C139F"/>
    <w:rsid w:val="008C13C7"/>
    <w:rsid w:val="008C149D"/>
    <w:rsid w:val="008C1851"/>
    <w:rsid w:val="008C1BFE"/>
    <w:rsid w:val="008C1CEF"/>
    <w:rsid w:val="008C2375"/>
    <w:rsid w:val="008C30AB"/>
    <w:rsid w:val="008C331B"/>
    <w:rsid w:val="008C33D5"/>
    <w:rsid w:val="008C391B"/>
    <w:rsid w:val="008C3D33"/>
    <w:rsid w:val="008C53AA"/>
    <w:rsid w:val="008C5A33"/>
    <w:rsid w:val="008C5B93"/>
    <w:rsid w:val="008C5EFA"/>
    <w:rsid w:val="008C64C2"/>
    <w:rsid w:val="008C6DEA"/>
    <w:rsid w:val="008C7718"/>
    <w:rsid w:val="008C7767"/>
    <w:rsid w:val="008C789A"/>
    <w:rsid w:val="008C7B5E"/>
    <w:rsid w:val="008D06CF"/>
    <w:rsid w:val="008D0DE8"/>
    <w:rsid w:val="008D1087"/>
    <w:rsid w:val="008D10BB"/>
    <w:rsid w:val="008D18EA"/>
    <w:rsid w:val="008D1CDC"/>
    <w:rsid w:val="008D2289"/>
    <w:rsid w:val="008D24C5"/>
    <w:rsid w:val="008D291E"/>
    <w:rsid w:val="008D4A7A"/>
    <w:rsid w:val="008D5289"/>
    <w:rsid w:val="008D54FE"/>
    <w:rsid w:val="008D5E7B"/>
    <w:rsid w:val="008D5E8A"/>
    <w:rsid w:val="008D5F5C"/>
    <w:rsid w:val="008D634D"/>
    <w:rsid w:val="008D644F"/>
    <w:rsid w:val="008D6843"/>
    <w:rsid w:val="008D68AB"/>
    <w:rsid w:val="008D69DF"/>
    <w:rsid w:val="008E0652"/>
    <w:rsid w:val="008E1292"/>
    <w:rsid w:val="008E13DD"/>
    <w:rsid w:val="008E1C73"/>
    <w:rsid w:val="008E1C95"/>
    <w:rsid w:val="008E25E7"/>
    <w:rsid w:val="008E2763"/>
    <w:rsid w:val="008E3D64"/>
    <w:rsid w:val="008E3E85"/>
    <w:rsid w:val="008E4727"/>
    <w:rsid w:val="008E4AB8"/>
    <w:rsid w:val="008E4E57"/>
    <w:rsid w:val="008E53C6"/>
    <w:rsid w:val="008E5874"/>
    <w:rsid w:val="008E5D1E"/>
    <w:rsid w:val="008E5E55"/>
    <w:rsid w:val="008E620B"/>
    <w:rsid w:val="008E620C"/>
    <w:rsid w:val="008E68FA"/>
    <w:rsid w:val="008E71FB"/>
    <w:rsid w:val="008E733D"/>
    <w:rsid w:val="008E79DC"/>
    <w:rsid w:val="008E7D2C"/>
    <w:rsid w:val="008E7ED8"/>
    <w:rsid w:val="008F00A5"/>
    <w:rsid w:val="008F01CB"/>
    <w:rsid w:val="008F07FB"/>
    <w:rsid w:val="008F1109"/>
    <w:rsid w:val="008F1244"/>
    <w:rsid w:val="008F1C91"/>
    <w:rsid w:val="008F1F33"/>
    <w:rsid w:val="008F2839"/>
    <w:rsid w:val="008F2CF6"/>
    <w:rsid w:val="008F32D9"/>
    <w:rsid w:val="008F3790"/>
    <w:rsid w:val="008F3AF1"/>
    <w:rsid w:val="008F3B54"/>
    <w:rsid w:val="008F44D9"/>
    <w:rsid w:val="008F45C7"/>
    <w:rsid w:val="008F4603"/>
    <w:rsid w:val="008F46A1"/>
    <w:rsid w:val="008F4C70"/>
    <w:rsid w:val="008F5CE6"/>
    <w:rsid w:val="008F5E39"/>
    <w:rsid w:val="008F5FE9"/>
    <w:rsid w:val="008F6F5D"/>
    <w:rsid w:val="008F71DB"/>
    <w:rsid w:val="008F79ED"/>
    <w:rsid w:val="008F7A66"/>
    <w:rsid w:val="008F7F1B"/>
    <w:rsid w:val="008FDC6B"/>
    <w:rsid w:val="00900136"/>
    <w:rsid w:val="00900717"/>
    <w:rsid w:val="00900E32"/>
    <w:rsid w:val="00900FA0"/>
    <w:rsid w:val="009018AF"/>
    <w:rsid w:val="00901D1B"/>
    <w:rsid w:val="00901FE5"/>
    <w:rsid w:val="00902144"/>
    <w:rsid w:val="00902469"/>
    <w:rsid w:val="00903412"/>
    <w:rsid w:val="0090516C"/>
    <w:rsid w:val="009056E6"/>
    <w:rsid w:val="0090612D"/>
    <w:rsid w:val="00906430"/>
    <w:rsid w:val="0090662D"/>
    <w:rsid w:val="00906836"/>
    <w:rsid w:val="00906C1F"/>
    <w:rsid w:val="009071A7"/>
    <w:rsid w:val="009073A4"/>
    <w:rsid w:val="009076D2"/>
    <w:rsid w:val="0090B4BD"/>
    <w:rsid w:val="009105A4"/>
    <w:rsid w:val="0091137E"/>
    <w:rsid w:val="009114D1"/>
    <w:rsid w:val="00911AFC"/>
    <w:rsid w:val="00911FF3"/>
    <w:rsid w:val="009120D4"/>
    <w:rsid w:val="00912B74"/>
    <w:rsid w:val="00913911"/>
    <w:rsid w:val="00913A97"/>
    <w:rsid w:val="00914AF7"/>
    <w:rsid w:val="00914BD5"/>
    <w:rsid w:val="00914EEC"/>
    <w:rsid w:val="00915140"/>
    <w:rsid w:val="00915924"/>
    <w:rsid w:val="00915DB6"/>
    <w:rsid w:val="00915DD2"/>
    <w:rsid w:val="00916D44"/>
    <w:rsid w:val="00917439"/>
    <w:rsid w:val="009178DD"/>
    <w:rsid w:val="009178E8"/>
    <w:rsid w:val="009179C7"/>
    <w:rsid w:val="00917CEF"/>
    <w:rsid w:val="00917EEE"/>
    <w:rsid w:val="0091F3E3"/>
    <w:rsid w:val="009217BC"/>
    <w:rsid w:val="009226AD"/>
    <w:rsid w:val="00922A10"/>
    <w:rsid w:val="0092350B"/>
    <w:rsid w:val="0092365E"/>
    <w:rsid w:val="00923A31"/>
    <w:rsid w:val="00923B12"/>
    <w:rsid w:val="00924590"/>
    <w:rsid w:val="009245AD"/>
    <w:rsid w:val="00924891"/>
    <w:rsid w:val="00924B3D"/>
    <w:rsid w:val="00924EBF"/>
    <w:rsid w:val="00924FB1"/>
    <w:rsid w:val="0092539F"/>
    <w:rsid w:val="00925D57"/>
    <w:rsid w:val="00925E7F"/>
    <w:rsid w:val="00926532"/>
    <w:rsid w:val="00927F07"/>
    <w:rsid w:val="00930217"/>
    <w:rsid w:val="00930939"/>
    <w:rsid w:val="00931826"/>
    <w:rsid w:val="0093221A"/>
    <w:rsid w:val="00932B63"/>
    <w:rsid w:val="00932DEB"/>
    <w:rsid w:val="009332ED"/>
    <w:rsid w:val="009338F7"/>
    <w:rsid w:val="00934354"/>
    <w:rsid w:val="009343C8"/>
    <w:rsid w:val="00934C69"/>
    <w:rsid w:val="00935461"/>
    <w:rsid w:val="0093561B"/>
    <w:rsid w:val="00936193"/>
    <w:rsid w:val="0093648A"/>
    <w:rsid w:val="009367B6"/>
    <w:rsid w:val="009376E1"/>
    <w:rsid w:val="00940130"/>
    <w:rsid w:val="009402F4"/>
    <w:rsid w:val="009404D0"/>
    <w:rsid w:val="0094094D"/>
    <w:rsid w:val="00941325"/>
    <w:rsid w:val="009419CA"/>
    <w:rsid w:val="009425AE"/>
    <w:rsid w:val="009433AF"/>
    <w:rsid w:val="009435C7"/>
    <w:rsid w:val="009442BD"/>
    <w:rsid w:val="00944382"/>
    <w:rsid w:val="0094498E"/>
    <w:rsid w:val="00944FF4"/>
    <w:rsid w:val="00945138"/>
    <w:rsid w:val="00946358"/>
    <w:rsid w:val="00946583"/>
    <w:rsid w:val="00946B28"/>
    <w:rsid w:val="00946B9F"/>
    <w:rsid w:val="00946DA6"/>
    <w:rsid w:val="00947CBD"/>
    <w:rsid w:val="00950C44"/>
    <w:rsid w:val="0095100D"/>
    <w:rsid w:val="009512A7"/>
    <w:rsid w:val="009515A2"/>
    <w:rsid w:val="00951AAE"/>
    <w:rsid w:val="00951B83"/>
    <w:rsid w:val="00951FA0"/>
    <w:rsid w:val="009523ED"/>
    <w:rsid w:val="00952EB3"/>
    <w:rsid w:val="009538EC"/>
    <w:rsid w:val="00953C9E"/>
    <w:rsid w:val="00953E42"/>
    <w:rsid w:val="00953E47"/>
    <w:rsid w:val="0095437C"/>
    <w:rsid w:val="009547D6"/>
    <w:rsid w:val="00955023"/>
    <w:rsid w:val="00955179"/>
    <w:rsid w:val="00955382"/>
    <w:rsid w:val="00955F08"/>
    <w:rsid w:val="00956DE6"/>
    <w:rsid w:val="009573A1"/>
    <w:rsid w:val="00957513"/>
    <w:rsid w:val="00957735"/>
    <w:rsid w:val="00957F44"/>
    <w:rsid w:val="009606DF"/>
    <w:rsid w:val="00960DB7"/>
    <w:rsid w:val="00961734"/>
    <w:rsid w:val="009619CD"/>
    <w:rsid w:val="00961A86"/>
    <w:rsid w:val="00961C6F"/>
    <w:rsid w:val="00961D3F"/>
    <w:rsid w:val="009624B2"/>
    <w:rsid w:val="009628AC"/>
    <w:rsid w:val="00962B31"/>
    <w:rsid w:val="00963684"/>
    <w:rsid w:val="009636E8"/>
    <w:rsid w:val="00964129"/>
    <w:rsid w:val="00964154"/>
    <w:rsid w:val="009642A8"/>
    <w:rsid w:val="0096459B"/>
    <w:rsid w:val="00964AD6"/>
    <w:rsid w:val="00964B75"/>
    <w:rsid w:val="00964E42"/>
    <w:rsid w:val="00965339"/>
    <w:rsid w:val="00967361"/>
    <w:rsid w:val="00967395"/>
    <w:rsid w:val="009675BF"/>
    <w:rsid w:val="009677A9"/>
    <w:rsid w:val="00967ADE"/>
    <w:rsid w:val="00967AEB"/>
    <w:rsid w:val="0096DD26"/>
    <w:rsid w:val="00970047"/>
    <w:rsid w:val="00970BE4"/>
    <w:rsid w:val="00970C90"/>
    <w:rsid w:val="00970E47"/>
    <w:rsid w:val="00970FDC"/>
    <w:rsid w:val="00971E7F"/>
    <w:rsid w:val="00973891"/>
    <w:rsid w:val="00973999"/>
    <w:rsid w:val="00973D49"/>
    <w:rsid w:val="00973E1B"/>
    <w:rsid w:val="009747BD"/>
    <w:rsid w:val="00974812"/>
    <w:rsid w:val="00974A3D"/>
    <w:rsid w:val="009751ED"/>
    <w:rsid w:val="009767AC"/>
    <w:rsid w:val="00977220"/>
    <w:rsid w:val="00977581"/>
    <w:rsid w:val="0097781E"/>
    <w:rsid w:val="00977F24"/>
    <w:rsid w:val="00980029"/>
    <w:rsid w:val="0098055C"/>
    <w:rsid w:val="00980716"/>
    <w:rsid w:val="00980A38"/>
    <w:rsid w:val="00980F43"/>
    <w:rsid w:val="00981010"/>
    <w:rsid w:val="009813DB"/>
    <w:rsid w:val="009827E0"/>
    <w:rsid w:val="009831A6"/>
    <w:rsid w:val="00983F45"/>
    <w:rsid w:val="00983F6E"/>
    <w:rsid w:val="0098489E"/>
    <w:rsid w:val="00984E90"/>
    <w:rsid w:val="009855C9"/>
    <w:rsid w:val="009855D8"/>
    <w:rsid w:val="00985DB0"/>
    <w:rsid w:val="009868CA"/>
    <w:rsid w:val="00986D64"/>
    <w:rsid w:val="0098701B"/>
    <w:rsid w:val="00987FB7"/>
    <w:rsid w:val="0099048A"/>
    <w:rsid w:val="00990AF0"/>
    <w:rsid w:val="00990E1A"/>
    <w:rsid w:val="00990E70"/>
    <w:rsid w:val="00990E8A"/>
    <w:rsid w:val="00991112"/>
    <w:rsid w:val="009912BC"/>
    <w:rsid w:val="00991E55"/>
    <w:rsid w:val="00992068"/>
    <w:rsid w:val="00992502"/>
    <w:rsid w:val="00992A7F"/>
    <w:rsid w:val="00992F75"/>
    <w:rsid w:val="0099302E"/>
    <w:rsid w:val="009934F9"/>
    <w:rsid w:val="009935EC"/>
    <w:rsid w:val="00993A00"/>
    <w:rsid w:val="00993C51"/>
    <w:rsid w:val="00993D47"/>
    <w:rsid w:val="00993E88"/>
    <w:rsid w:val="00994153"/>
    <w:rsid w:val="00994283"/>
    <w:rsid w:val="00994381"/>
    <w:rsid w:val="00994DA6"/>
    <w:rsid w:val="009959EA"/>
    <w:rsid w:val="00995CD2"/>
    <w:rsid w:val="00995D4E"/>
    <w:rsid w:val="009964A9"/>
    <w:rsid w:val="00997035"/>
    <w:rsid w:val="009971E6"/>
    <w:rsid w:val="00997258"/>
    <w:rsid w:val="009973FA"/>
    <w:rsid w:val="00997778"/>
    <w:rsid w:val="00997CCD"/>
    <w:rsid w:val="0099DE6D"/>
    <w:rsid w:val="009A0B9E"/>
    <w:rsid w:val="009A30A7"/>
    <w:rsid w:val="009A3E9B"/>
    <w:rsid w:val="009A474F"/>
    <w:rsid w:val="009A4B95"/>
    <w:rsid w:val="009A4BA6"/>
    <w:rsid w:val="009A4C7D"/>
    <w:rsid w:val="009A57FB"/>
    <w:rsid w:val="009A5CBD"/>
    <w:rsid w:val="009A662E"/>
    <w:rsid w:val="009A6CE7"/>
    <w:rsid w:val="009A71D9"/>
    <w:rsid w:val="009A77A9"/>
    <w:rsid w:val="009A7F09"/>
    <w:rsid w:val="009AC5A4"/>
    <w:rsid w:val="009B0154"/>
    <w:rsid w:val="009B1147"/>
    <w:rsid w:val="009B15DC"/>
    <w:rsid w:val="009B18D9"/>
    <w:rsid w:val="009B1C12"/>
    <w:rsid w:val="009B1C32"/>
    <w:rsid w:val="009B1D7F"/>
    <w:rsid w:val="009B1E0F"/>
    <w:rsid w:val="009B26FC"/>
    <w:rsid w:val="009B2B9E"/>
    <w:rsid w:val="009B306D"/>
    <w:rsid w:val="009B3406"/>
    <w:rsid w:val="009B36CC"/>
    <w:rsid w:val="009B3E2B"/>
    <w:rsid w:val="009B3F51"/>
    <w:rsid w:val="009B40B4"/>
    <w:rsid w:val="009B43B7"/>
    <w:rsid w:val="009B44CD"/>
    <w:rsid w:val="009B4C36"/>
    <w:rsid w:val="009B4F2B"/>
    <w:rsid w:val="009B5CEE"/>
    <w:rsid w:val="009B6662"/>
    <w:rsid w:val="009B68E5"/>
    <w:rsid w:val="009B6C5E"/>
    <w:rsid w:val="009B78F6"/>
    <w:rsid w:val="009B7DFA"/>
    <w:rsid w:val="009B7F91"/>
    <w:rsid w:val="009C0802"/>
    <w:rsid w:val="009C0922"/>
    <w:rsid w:val="009C09E8"/>
    <w:rsid w:val="009C0B9D"/>
    <w:rsid w:val="009C0C96"/>
    <w:rsid w:val="009C1F88"/>
    <w:rsid w:val="009C223D"/>
    <w:rsid w:val="009C268D"/>
    <w:rsid w:val="009C2F59"/>
    <w:rsid w:val="009C3AE9"/>
    <w:rsid w:val="009C3B0D"/>
    <w:rsid w:val="009C3F1C"/>
    <w:rsid w:val="009C4765"/>
    <w:rsid w:val="009C47BC"/>
    <w:rsid w:val="009C49E3"/>
    <w:rsid w:val="009C5049"/>
    <w:rsid w:val="009C5E0B"/>
    <w:rsid w:val="009C62B2"/>
    <w:rsid w:val="009C62C5"/>
    <w:rsid w:val="009C6CFF"/>
    <w:rsid w:val="009C78C1"/>
    <w:rsid w:val="009D02CB"/>
    <w:rsid w:val="009D096F"/>
    <w:rsid w:val="009D0C6D"/>
    <w:rsid w:val="009D10E1"/>
    <w:rsid w:val="009D1753"/>
    <w:rsid w:val="009D19F6"/>
    <w:rsid w:val="009D1C16"/>
    <w:rsid w:val="009D1D22"/>
    <w:rsid w:val="009D227C"/>
    <w:rsid w:val="009D248B"/>
    <w:rsid w:val="009D2DB3"/>
    <w:rsid w:val="009D3C1D"/>
    <w:rsid w:val="009D4030"/>
    <w:rsid w:val="009D4783"/>
    <w:rsid w:val="009D489C"/>
    <w:rsid w:val="009D4E35"/>
    <w:rsid w:val="009D4FE7"/>
    <w:rsid w:val="009D56B4"/>
    <w:rsid w:val="009D5B62"/>
    <w:rsid w:val="009D5CB4"/>
    <w:rsid w:val="009D5E82"/>
    <w:rsid w:val="009D5EDE"/>
    <w:rsid w:val="009D6432"/>
    <w:rsid w:val="009D7194"/>
    <w:rsid w:val="009D71EA"/>
    <w:rsid w:val="009E09A0"/>
    <w:rsid w:val="009E09F5"/>
    <w:rsid w:val="009E0D5C"/>
    <w:rsid w:val="009E1644"/>
    <w:rsid w:val="009E1A86"/>
    <w:rsid w:val="009E1FB2"/>
    <w:rsid w:val="009E2CD4"/>
    <w:rsid w:val="009E2D45"/>
    <w:rsid w:val="009E34EB"/>
    <w:rsid w:val="009E3721"/>
    <w:rsid w:val="009E3CD9"/>
    <w:rsid w:val="009E3CFE"/>
    <w:rsid w:val="009E4003"/>
    <w:rsid w:val="009E4022"/>
    <w:rsid w:val="009E4365"/>
    <w:rsid w:val="009E5989"/>
    <w:rsid w:val="009E5CA0"/>
    <w:rsid w:val="009E6351"/>
    <w:rsid w:val="009E6C8A"/>
    <w:rsid w:val="009E740B"/>
    <w:rsid w:val="009E7989"/>
    <w:rsid w:val="009E7B44"/>
    <w:rsid w:val="009E7E07"/>
    <w:rsid w:val="009F095B"/>
    <w:rsid w:val="009F0BF3"/>
    <w:rsid w:val="009F1528"/>
    <w:rsid w:val="009F15A5"/>
    <w:rsid w:val="009F19A5"/>
    <w:rsid w:val="009F1C48"/>
    <w:rsid w:val="009F1CC8"/>
    <w:rsid w:val="009F254B"/>
    <w:rsid w:val="009F3A82"/>
    <w:rsid w:val="009F4253"/>
    <w:rsid w:val="009F449B"/>
    <w:rsid w:val="009F4665"/>
    <w:rsid w:val="009F5216"/>
    <w:rsid w:val="009F5454"/>
    <w:rsid w:val="009F6127"/>
    <w:rsid w:val="009F6146"/>
    <w:rsid w:val="009F6766"/>
    <w:rsid w:val="009F6EA1"/>
    <w:rsid w:val="009F7724"/>
    <w:rsid w:val="00A00EED"/>
    <w:rsid w:val="00A01428"/>
    <w:rsid w:val="00A01826"/>
    <w:rsid w:val="00A0185A"/>
    <w:rsid w:val="00A01F20"/>
    <w:rsid w:val="00A01FE5"/>
    <w:rsid w:val="00A02002"/>
    <w:rsid w:val="00A021FA"/>
    <w:rsid w:val="00A02699"/>
    <w:rsid w:val="00A028C9"/>
    <w:rsid w:val="00A0299B"/>
    <w:rsid w:val="00A02E09"/>
    <w:rsid w:val="00A02EB8"/>
    <w:rsid w:val="00A03313"/>
    <w:rsid w:val="00A0433A"/>
    <w:rsid w:val="00A04389"/>
    <w:rsid w:val="00A044D6"/>
    <w:rsid w:val="00A04597"/>
    <w:rsid w:val="00A04FB4"/>
    <w:rsid w:val="00A050C2"/>
    <w:rsid w:val="00A05A1E"/>
    <w:rsid w:val="00A05A2A"/>
    <w:rsid w:val="00A060BE"/>
    <w:rsid w:val="00A069A0"/>
    <w:rsid w:val="00A06AEB"/>
    <w:rsid w:val="00A06DC9"/>
    <w:rsid w:val="00A0716C"/>
    <w:rsid w:val="00A073E5"/>
    <w:rsid w:val="00A0743B"/>
    <w:rsid w:val="00A076ED"/>
    <w:rsid w:val="00A079B3"/>
    <w:rsid w:val="00A07FDC"/>
    <w:rsid w:val="00A104B4"/>
    <w:rsid w:val="00A1127C"/>
    <w:rsid w:val="00A1150C"/>
    <w:rsid w:val="00A118EA"/>
    <w:rsid w:val="00A12151"/>
    <w:rsid w:val="00A127CE"/>
    <w:rsid w:val="00A13599"/>
    <w:rsid w:val="00A13715"/>
    <w:rsid w:val="00A13CBA"/>
    <w:rsid w:val="00A15565"/>
    <w:rsid w:val="00A1571F"/>
    <w:rsid w:val="00A15A5A"/>
    <w:rsid w:val="00A15F46"/>
    <w:rsid w:val="00A169DF"/>
    <w:rsid w:val="00A16D8C"/>
    <w:rsid w:val="00A1724C"/>
    <w:rsid w:val="00A174B8"/>
    <w:rsid w:val="00A17CE7"/>
    <w:rsid w:val="00A1DC92"/>
    <w:rsid w:val="00A20066"/>
    <w:rsid w:val="00A207D8"/>
    <w:rsid w:val="00A20D1E"/>
    <w:rsid w:val="00A20D4A"/>
    <w:rsid w:val="00A21F56"/>
    <w:rsid w:val="00A21FDA"/>
    <w:rsid w:val="00A2206C"/>
    <w:rsid w:val="00A221C0"/>
    <w:rsid w:val="00A22AAA"/>
    <w:rsid w:val="00A23101"/>
    <w:rsid w:val="00A23403"/>
    <w:rsid w:val="00A242D0"/>
    <w:rsid w:val="00A2487D"/>
    <w:rsid w:val="00A24ECD"/>
    <w:rsid w:val="00A258BE"/>
    <w:rsid w:val="00A26C11"/>
    <w:rsid w:val="00A271E3"/>
    <w:rsid w:val="00A27462"/>
    <w:rsid w:val="00A27933"/>
    <w:rsid w:val="00A27D7D"/>
    <w:rsid w:val="00A27D84"/>
    <w:rsid w:val="00A2D957"/>
    <w:rsid w:val="00A308CF"/>
    <w:rsid w:val="00A31963"/>
    <w:rsid w:val="00A31B0C"/>
    <w:rsid w:val="00A321A2"/>
    <w:rsid w:val="00A32885"/>
    <w:rsid w:val="00A32D0D"/>
    <w:rsid w:val="00A32D24"/>
    <w:rsid w:val="00A334C2"/>
    <w:rsid w:val="00A339BE"/>
    <w:rsid w:val="00A33F94"/>
    <w:rsid w:val="00A3412B"/>
    <w:rsid w:val="00A34DE6"/>
    <w:rsid w:val="00A35614"/>
    <w:rsid w:val="00A3576E"/>
    <w:rsid w:val="00A372F6"/>
    <w:rsid w:val="00A377D7"/>
    <w:rsid w:val="00A37A99"/>
    <w:rsid w:val="00A37F06"/>
    <w:rsid w:val="00A37F76"/>
    <w:rsid w:val="00A4001A"/>
    <w:rsid w:val="00A4026B"/>
    <w:rsid w:val="00A4052A"/>
    <w:rsid w:val="00A40A6C"/>
    <w:rsid w:val="00A41202"/>
    <w:rsid w:val="00A41211"/>
    <w:rsid w:val="00A41CC9"/>
    <w:rsid w:val="00A42492"/>
    <w:rsid w:val="00A42AC3"/>
    <w:rsid w:val="00A42F60"/>
    <w:rsid w:val="00A436F0"/>
    <w:rsid w:val="00A43920"/>
    <w:rsid w:val="00A43EBA"/>
    <w:rsid w:val="00A4429C"/>
    <w:rsid w:val="00A44E25"/>
    <w:rsid w:val="00A4531B"/>
    <w:rsid w:val="00A4656F"/>
    <w:rsid w:val="00A500E2"/>
    <w:rsid w:val="00A50CF9"/>
    <w:rsid w:val="00A50FA2"/>
    <w:rsid w:val="00A515B0"/>
    <w:rsid w:val="00A515CD"/>
    <w:rsid w:val="00A51838"/>
    <w:rsid w:val="00A51FE1"/>
    <w:rsid w:val="00A52200"/>
    <w:rsid w:val="00A5228F"/>
    <w:rsid w:val="00A52805"/>
    <w:rsid w:val="00A52CD2"/>
    <w:rsid w:val="00A52F7F"/>
    <w:rsid w:val="00A532B0"/>
    <w:rsid w:val="00A53922"/>
    <w:rsid w:val="00A53FDF"/>
    <w:rsid w:val="00A54371"/>
    <w:rsid w:val="00A54384"/>
    <w:rsid w:val="00A55223"/>
    <w:rsid w:val="00A55315"/>
    <w:rsid w:val="00A5554C"/>
    <w:rsid w:val="00A56086"/>
    <w:rsid w:val="00A5637E"/>
    <w:rsid w:val="00A575CF"/>
    <w:rsid w:val="00A57812"/>
    <w:rsid w:val="00A57E3D"/>
    <w:rsid w:val="00A605DC"/>
    <w:rsid w:val="00A6069F"/>
    <w:rsid w:val="00A60F83"/>
    <w:rsid w:val="00A61377"/>
    <w:rsid w:val="00A613DC"/>
    <w:rsid w:val="00A615A9"/>
    <w:rsid w:val="00A61826"/>
    <w:rsid w:val="00A61CA6"/>
    <w:rsid w:val="00A6275C"/>
    <w:rsid w:val="00A632FE"/>
    <w:rsid w:val="00A6331C"/>
    <w:rsid w:val="00A63B45"/>
    <w:rsid w:val="00A641A3"/>
    <w:rsid w:val="00A648A9"/>
    <w:rsid w:val="00A64D75"/>
    <w:rsid w:val="00A6598C"/>
    <w:rsid w:val="00A661D4"/>
    <w:rsid w:val="00A666AE"/>
    <w:rsid w:val="00A676F5"/>
    <w:rsid w:val="00A67797"/>
    <w:rsid w:val="00A67C71"/>
    <w:rsid w:val="00A6940C"/>
    <w:rsid w:val="00A70801"/>
    <w:rsid w:val="00A70993"/>
    <w:rsid w:val="00A70FFE"/>
    <w:rsid w:val="00A71F56"/>
    <w:rsid w:val="00A726FE"/>
    <w:rsid w:val="00A727B0"/>
    <w:rsid w:val="00A7284B"/>
    <w:rsid w:val="00A73211"/>
    <w:rsid w:val="00A735E6"/>
    <w:rsid w:val="00A74206"/>
    <w:rsid w:val="00A74EB5"/>
    <w:rsid w:val="00A75701"/>
    <w:rsid w:val="00A75CD1"/>
    <w:rsid w:val="00A75D39"/>
    <w:rsid w:val="00A75FFF"/>
    <w:rsid w:val="00A76076"/>
    <w:rsid w:val="00A767F3"/>
    <w:rsid w:val="00A76F7F"/>
    <w:rsid w:val="00A777F9"/>
    <w:rsid w:val="00A77F85"/>
    <w:rsid w:val="00A8039C"/>
    <w:rsid w:val="00A807BD"/>
    <w:rsid w:val="00A808A5"/>
    <w:rsid w:val="00A8092C"/>
    <w:rsid w:val="00A80D53"/>
    <w:rsid w:val="00A810B4"/>
    <w:rsid w:val="00A8136D"/>
    <w:rsid w:val="00A813D9"/>
    <w:rsid w:val="00A81978"/>
    <w:rsid w:val="00A82215"/>
    <w:rsid w:val="00A82A79"/>
    <w:rsid w:val="00A82F54"/>
    <w:rsid w:val="00A830ED"/>
    <w:rsid w:val="00A833EE"/>
    <w:rsid w:val="00A83A3C"/>
    <w:rsid w:val="00A84456"/>
    <w:rsid w:val="00A84B1B"/>
    <w:rsid w:val="00A8553B"/>
    <w:rsid w:val="00A85B24"/>
    <w:rsid w:val="00A85FE5"/>
    <w:rsid w:val="00A908D1"/>
    <w:rsid w:val="00A9098C"/>
    <w:rsid w:val="00A90C94"/>
    <w:rsid w:val="00A90CB9"/>
    <w:rsid w:val="00A90CCB"/>
    <w:rsid w:val="00A925B9"/>
    <w:rsid w:val="00A92EBD"/>
    <w:rsid w:val="00A92F0C"/>
    <w:rsid w:val="00A93683"/>
    <w:rsid w:val="00A9388C"/>
    <w:rsid w:val="00A939FD"/>
    <w:rsid w:val="00A93F47"/>
    <w:rsid w:val="00A942C6"/>
    <w:rsid w:val="00A94401"/>
    <w:rsid w:val="00A94417"/>
    <w:rsid w:val="00A94C65"/>
    <w:rsid w:val="00A95B30"/>
    <w:rsid w:val="00A95C97"/>
    <w:rsid w:val="00A95E3E"/>
    <w:rsid w:val="00A95F2B"/>
    <w:rsid w:val="00A95F7C"/>
    <w:rsid w:val="00A9644B"/>
    <w:rsid w:val="00A96504"/>
    <w:rsid w:val="00A9682E"/>
    <w:rsid w:val="00A9729C"/>
    <w:rsid w:val="00A97954"/>
    <w:rsid w:val="00A97B19"/>
    <w:rsid w:val="00AA0491"/>
    <w:rsid w:val="00AA057C"/>
    <w:rsid w:val="00AA06AA"/>
    <w:rsid w:val="00AA0B53"/>
    <w:rsid w:val="00AA0B60"/>
    <w:rsid w:val="00AA0CAD"/>
    <w:rsid w:val="00AA15F1"/>
    <w:rsid w:val="00AA1931"/>
    <w:rsid w:val="00AA1B33"/>
    <w:rsid w:val="00AA1CBE"/>
    <w:rsid w:val="00AA27CF"/>
    <w:rsid w:val="00AA2959"/>
    <w:rsid w:val="00AA29CC"/>
    <w:rsid w:val="00AA3984"/>
    <w:rsid w:val="00AA39AD"/>
    <w:rsid w:val="00AA3FE9"/>
    <w:rsid w:val="00AA47D1"/>
    <w:rsid w:val="00AA4C23"/>
    <w:rsid w:val="00AA4CDD"/>
    <w:rsid w:val="00AA627A"/>
    <w:rsid w:val="00AA7478"/>
    <w:rsid w:val="00AA748C"/>
    <w:rsid w:val="00AA7905"/>
    <w:rsid w:val="00AB003D"/>
    <w:rsid w:val="00AB0313"/>
    <w:rsid w:val="00AB0789"/>
    <w:rsid w:val="00AB0AC9"/>
    <w:rsid w:val="00AB0CBB"/>
    <w:rsid w:val="00AB1101"/>
    <w:rsid w:val="00AB131B"/>
    <w:rsid w:val="00AB1F30"/>
    <w:rsid w:val="00AB20D9"/>
    <w:rsid w:val="00AB211E"/>
    <w:rsid w:val="00AB25B7"/>
    <w:rsid w:val="00AB28CE"/>
    <w:rsid w:val="00AB28EA"/>
    <w:rsid w:val="00AB2A20"/>
    <w:rsid w:val="00AB2EE8"/>
    <w:rsid w:val="00AB3029"/>
    <w:rsid w:val="00AB3285"/>
    <w:rsid w:val="00AB3AE7"/>
    <w:rsid w:val="00AB4450"/>
    <w:rsid w:val="00AB4D94"/>
    <w:rsid w:val="00AB5CDC"/>
    <w:rsid w:val="00AB63D0"/>
    <w:rsid w:val="00AB674C"/>
    <w:rsid w:val="00AB67AA"/>
    <w:rsid w:val="00AB6B5D"/>
    <w:rsid w:val="00AB741F"/>
    <w:rsid w:val="00AB74A0"/>
    <w:rsid w:val="00AB74F6"/>
    <w:rsid w:val="00AB796E"/>
    <w:rsid w:val="00AC0723"/>
    <w:rsid w:val="00AC0FB7"/>
    <w:rsid w:val="00AC1145"/>
    <w:rsid w:val="00AC13B3"/>
    <w:rsid w:val="00AC1DF2"/>
    <w:rsid w:val="00AC2072"/>
    <w:rsid w:val="00AC2128"/>
    <w:rsid w:val="00AC265D"/>
    <w:rsid w:val="00AC2BBA"/>
    <w:rsid w:val="00AC2DF3"/>
    <w:rsid w:val="00AC32CF"/>
    <w:rsid w:val="00AC3569"/>
    <w:rsid w:val="00AC3FD1"/>
    <w:rsid w:val="00AC5647"/>
    <w:rsid w:val="00AC58D7"/>
    <w:rsid w:val="00AC5E44"/>
    <w:rsid w:val="00AC5F74"/>
    <w:rsid w:val="00AC6B1E"/>
    <w:rsid w:val="00AC704F"/>
    <w:rsid w:val="00AC71F4"/>
    <w:rsid w:val="00AC72A8"/>
    <w:rsid w:val="00AC74B8"/>
    <w:rsid w:val="00AC7BF1"/>
    <w:rsid w:val="00AC7E0F"/>
    <w:rsid w:val="00AD007E"/>
    <w:rsid w:val="00AD00B9"/>
    <w:rsid w:val="00AD0735"/>
    <w:rsid w:val="00AD0FA0"/>
    <w:rsid w:val="00AD1FD8"/>
    <w:rsid w:val="00AD2C5B"/>
    <w:rsid w:val="00AD2D86"/>
    <w:rsid w:val="00AD3787"/>
    <w:rsid w:val="00AD3A6C"/>
    <w:rsid w:val="00AD4174"/>
    <w:rsid w:val="00AD427D"/>
    <w:rsid w:val="00AD4904"/>
    <w:rsid w:val="00AD4B2A"/>
    <w:rsid w:val="00AD527D"/>
    <w:rsid w:val="00AD53BC"/>
    <w:rsid w:val="00AD5AE5"/>
    <w:rsid w:val="00AD6688"/>
    <w:rsid w:val="00AD7289"/>
    <w:rsid w:val="00AE0114"/>
    <w:rsid w:val="00AE0780"/>
    <w:rsid w:val="00AE1051"/>
    <w:rsid w:val="00AE10C1"/>
    <w:rsid w:val="00AE131A"/>
    <w:rsid w:val="00AE1DB4"/>
    <w:rsid w:val="00AE1E32"/>
    <w:rsid w:val="00AE2841"/>
    <w:rsid w:val="00AE32CD"/>
    <w:rsid w:val="00AE37DD"/>
    <w:rsid w:val="00AE3E93"/>
    <w:rsid w:val="00AE4599"/>
    <w:rsid w:val="00AE5475"/>
    <w:rsid w:val="00AE5D6E"/>
    <w:rsid w:val="00AE6D6E"/>
    <w:rsid w:val="00AE72CA"/>
    <w:rsid w:val="00AE749A"/>
    <w:rsid w:val="00AF0C45"/>
    <w:rsid w:val="00AF0FBC"/>
    <w:rsid w:val="00AF1D40"/>
    <w:rsid w:val="00AF1E29"/>
    <w:rsid w:val="00AF3038"/>
    <w:rsid w:val="00AF3E96"/>
    <w:rsid w:val="00AF54C5"/>
    <w:rsid w:val="00AF605C"/>
    <w:rsid w:val="00AF62C7"/>
    <w:rsid w:val="00AF68AA"/>
    <w:rsid w:val="00AF6CC4"/>
    <w:rsid w:val="00AF7C18"/>
    <w:rsid w:val="00AF8E0F"/>
    <w:rsid w:val="00B000A6"/>
    <w:rsid w:val="00B00279"/>
    <w:rsid w:val="00B00A17"/>
    <w:rsid w:val="00B00DC6"/>
    <w:rsid w:val="00B01E37"/>
    <w:rsid w:val="00B02149"/>
    <w:rsid w:val="00B023E6"/>
    <w:rsid w:val="00B0266A"/>
    <w:rsid w:val="00B02B7B"/>
    <w:rsid w:val="00B03A5F"/>
    <w:rsid w:val="00B03BDA"/>
    <w:rsid w:val="00B03BF6"/>
    <w:rsid w:val="00B056F1"/>
    <w:rsid w:val="00B05739"/>
    <w:rsid w:val="00B0682D"/>
    <w:rsid w:val="00B06E9B"/>
    <w:rsid w:val="00B07735"/>
    <w:rsid w:val="00B07F50"/>
    <w:rsid w:val="00B1029E"/>
    <w:rsid w:val="00B10B4B"/>
    <w:rsid w:val="00B10F98"/>
    <w:rsid w:val="00B1120C"/>
    <w:rsid w:val="00B113C1"/>
    <w:rsid w:val="00B11DF6"/>
    <w:rsid w:val="00B12101"/>
    <w:rsid w:val="00B121E9"/>
    <w:rsid w:val="00B12BE5"/>
    <w:rsid w:val="00B1311D"/>
    <w:rsid w:val="00B13C7B"/>
    <w:rsid w:val="00B144E3"/>
    <w:rsid w:val="00B159DA"/>
    <w:rsid w:val="00B162F4"/>
    <w:rsid w:val="00B16B40"/>
    <w:rsid w:val="00B16E66"/>
    <w:rsid w:val="00B176BB"/>
    <w:rsid w:val="00B17726"/>
    <w:rsid w:val="00B20B02"/>
    <w:rsid w:val="00B2108B"/>
    <w:rsid w:val="00B2183D"/>
    <w:rsid w:val="00B21B5B"/>
    <w:rsid w:val="00B224A5"/>
    <w:rsid w:val="00B234F1"/>
    <w:rsid w:val="00B23BEA"/>
    <w:rsid w:val="00B23F6C"/>
    <w:rsid w:val="00B246E1"/>
    <w:rsid w:val="00B247C3"/>
    <w:rsid w:val="00B24AE8"/>
    <w:rsid w:val="00B25140"/>
    <w:rsid w:val="00B2524C"/>
    <w:rsid w:val="00B2612F"/>
    <w:rsid w:val="00B26415"/>
    <w:rsid w:val="00B2668C"/>
    <w:rsid w:val="00B2798D"/>
    <w:rsid w:val="00B27995"/>
    <w:rsid w:val="00B29366"/>
    <w:rsid w:val="00B30045"/>
    <w:rsid w:val="00B30A81"/>
    <w:rsid w:val="00B310DA"/>
    <w:rsid w:val="00B312CF"/>
    <w:rsid w:val="00B31729"/>
    <w:rsid w:val="00B31932"/>
    <w:rsid w:val="00B31D32"/>
    <w:rsid w:val="00B31F12"/>
    <w:rsid w:val="00B32C23"/>
    <w:rsid w:val="00B345F3"/>
    <w:rsid w:val="00B34BAA"/>
    <w:rsid w:val="00B34E2A"/>
    <w:rsid w:val="00B35C29"/>
    <w:rsid w:val="00B36502"/>
    <w:rsid w:val="00B36E07"/>
    <w:rsid w:val="00B37383"/>
    <w:rsid w:val="00B37BEE"/>
    <w:rsid w:val="00B37D97"/>
    <w:rsid w:val="00B4157F"/>
    <w:rsid w:val="00B42317"/>
    <w:rsid w:val="00B42639"/>
    <w:rsid w:val="00B42CE6"/>
    <w:rsid w:val="00B43367"/>
    <w:rsid w:val="00B4355C"/>
    <w:rsid w:val="00B43D31"/>
    <w:rsid w:val="00B4447E"/>
    <w:rsid w:val="00B457D0"/>
    <w:rsid w:val="00B458F7"/>
    <w:rsid w:val="00B46584"/>
    <w:rsid w:val="00B46617"/>
    <w:rsid w:val="00B46F22"/>
    <w:rsid w:val="00B475E4"/>
    <w:rsid w:val="00B478D1"/>
    <w:rsid w:val="00B508BB"/>
    <w:rsid w:val="00B52524"/>
    <w:rsid w:val="00B53365"/>
    <w:rsid w:val="00B53A2F"/>
    <w:rsid w:val="00B53F43"/>
    <w:rsid w:val="00B54DD9"/>
    <w:rsid w:val="00B54ECF"/>
    <w:rsid w:val="00B558F0"/>
    <w:rsid w:val="00B55C04"/>
    <w:rsid w:val="00B56009"/>
    <w:rsid w:val="00B56A5B"/>
    <w:rsid w:val="00B56BBF"/>
    <w:rsid w:val="00B56E0B"/>
    <w:rsid w:val="00B56EFD"/>
    <w:rsid w:val="00B571BC"/>
    <w:rsid w:val="00B571F3"/>
    <w:rsid w:val="00B57685"/>
    <w:rsid w:val="00B57854"/>
    <w:rsid w:val="00B57F3F"/>
    <w:rsid w:val="00B601A4"/>
    <w:rsid w:val="00B6027B"/>
    <w:rsid w:val="00B60370"/>
    <w:rsid w:val="00B6065F"/>
    <w:rsid w:val="00B615EC"/>
    <w:rsid w:val="00B61731"/>
    <w:rsid w:val="00B63E32"/>
    <w:rsid w:val="00B63F56"/>
    <w:rsid w:val="00B6493B"/>
    <w:rsid w:val="00B650C6"/>
    <w:rsid w:val="00B65767"/>
    <w:rsid w:val="00B66141"/>
    <w:rsid w:val="00B66466"/>
    <w:rsid w:val="00B6651B"/>
    <w:rsid w:val="00B66C17"/>
    <w:rsid w:val="00B67584"/>
    <w:rsid w:val="00B67BFA"/>
    <w:rsid w:val="00B7072B"/>
    <w:rsid w:val="00B71486"/>
    <w:rsid w:val="00B723C6"/>
    <w:rsid w:val="00B7293F"/>
    <w:rsid w:val="00B729C9"/>
    <w:rsid w:val="00B73559"/>
    <w:rsid w:val="00B73AE6"/>
    <w:rsid w:val="00B7409A"/>
    <w:rsid w:val="00B74409"/>
    <w:rsid w:val="00B7553E"/>
    <w:rsid w:val="00B756E1"/>
    <w:rsid w:val="00B75BA9"/>
    <w:rsid w:val="00B76B4A"/>
    <w:rsid w:val="00B76C46"/>
    <w:rsid w:val="00B771AE"/>
    <w:rsid w:val="00B77531"/>
    <w:rsid w:val="00B7760B"/>
    <w:rsid w:val="00B7771F"/>
    <w:rsid w:val="00B80D47"/>
    <w:rsid w:val="00B81838"/>
    <w:rsid w:val="00B81AEE"/>
    <w:rsid w:val="00B81D7A"/>
    <w:rsid w:val="00B81E4A"/>
    <w:rsid w:val="00B82501"/>
    <w:rsid w:val="00B825DC"/>
    <w:rsid w:val="00B83DB9"/>
    <w:rsid w:val="00B83F30"/>
    <w:rsid w:val="00B84139"/>
    <w:rsid w:val="00B84223"/>
    <w:rsid w:val="00B853B5"/>
    <w:rsid w:val="00B855B1"/>
    <w:rsid w:val="00B85A81"/>
    <w:rsid w:val="00B85B34"/>
    <w:rsid w:val="00B8626D"/>
    <w:rsid w:val="00B8626F"/>
    <w:rsid w:val="00B87C40"/>
    <w:rsid w:val="00B87FDA"/>
    <w:rsid w:val="00B90624"/>
    <w:rsid w:val="00B90AF4"/>
    <w:rsid w:val="00B9136E"/>
    <w:rsid w:val="00B91882"/>
    <w:rsid w:val="00B929FD"/>
    <w:rsid w:val="00B92D0F"/>
    <w:rsid w:val="00B93906"/>
    <w:rsid w:val="00B95933"/>
    <w:rsid w:val="00B95AB1"/>
    <w:rsid w:val="00B95CE6"/>
    <w:rsid w:val="00B95F86"/>
    <w:rsid w:val="00B962C3"/>
    <w:rsid w:val="00B971A1"/>
    <w:rsid w:val="00B97917"/>
    <w:rsid w:val="00B97BAD"/>
    <w:rsid w:val="00BA01B1"/>
    <w:rsid w:val="00BA0666"/>
    <w:rsid w:val="00BA123A"/>
    <w:rsid w:val="00BA150E"/>
    <w:rsid w:val="00BA1EDC"/>
    <w:rsid w:val="00BA2130"/>
    <w:rsid w:val="00BA255E"/>
    <w:rsid w:val="00BA2C7A"/>
    <w:rsid w:val="00BA3A33"/>
    <w:rsid w:val="00BA3D75"/>
    <w:rsid w:val="00BA403D"/>
    <w:rsid w:val="00BA4261"/>
    <w:rsid w:val="00BA5BC5"/>
    <w:rsid w:val="00BA5C7C"/>
    <w:rsid w:val="00BA63DF"/>
    <w:rsid w:val="00BA6F81"/>
    <w:rsid w:val="00BA74D2"/>
    <w:rsid w:val="00BA74DF"/>
    <w:rsid w:val="00BA7A23"/>
    <w:rsid w:val="00BA7E85"/>
    <w:rsid w:val="00BAE8A6"/>
    <w:rsid w:val="00BB0953"/>
    <w:rsid w:val="00BB0EA3"/>
    <w:rsid w:val="00BB11B2"/>
    <w:rsid w:val="00BB1209"/>
    <w:rsid w:val="00BB1B43"/>
    <w:rsid w:val="00BB1C7A"/>
    <w:rsid w:val="00BB1EE6"/>
    <w:rsid w:val="00BB1F8D"/>
    <w:rsid w:val="00BB2E72"/>
    <w:rsid w:val="00BB30EF"/>
    <w:rsid w:val="00BB3A5B"/>
    <w:rsid w:val="00BB3E4D"/>
    <w:rsid w:val="00BB4113"/>
    <w:rsid w:val="00BB4263"/>
    <w:rsid w:val="00BB4C4B"/>
    <w:rsid w:val="00BB53F7"/>
    <w:rsid w:val="00BB630A"/>
    <w:rsid w:val="00BB67BA"/>
    <w:rsid w:val="00BB72E4"/>
    <w:rsid w:val="00BB7CBD"/>
    <w:rsid w:val="00BC00F3"/>
    <w:rsid w:val="00BC049B"/>
    <w:rsid w:val="00BC0B5D"/>
    <w:rsid w:val="00BC1589"/>
    <w:rsid w:val="00BC1C49"/>
    <w:rsid w:val="00BC218F"/>
    <w:rsid w:val="00BC28DE"/>
    <w:rsid w:val="00BC2B16"/>
    <w:rsid w:val="00BC356D"/>
    <w:rsid w:val="00BC37F9"/>
    <w:rsid w:val="00BC4369"/>
    <w:rsid w:val="00BC46E1"/>
    <w:rsid w:val="00BC4B14"/>
    <w:rsid w:val="00BC532E"/>
    <w:rsid w:val="00BC54FB"/>
    <w:rsid w:val="00BC5507"/>
    <w:rsid w:val="00BC5826"/>
    <w:rsid w:val="00BC5A9F"/>
    <w:rsid w:val="00BC6743"/>
    <w:rsid w:val="00BC6823"/>
    <w:rsid w:val="00BD02D7"/>
    <w:rsid w:val="00BD1311"/>
    <w:rsid w:val="00BD14E5"/>
    <w:rsid w:val="00BD1F64"/>
    <w:rsid w:val="00BD235A"/>
    <w:rsid w:val="00BD2685"/>
    <w:rsid w:val="00BD2C48"/>
    <w:rsid w:val="00BD2CD7"/>
    <w:rsid w:val="00BD3804"/>
    <w:rsid w:val="00BD3A4C"/>
    <w:rsid w:val="00BD3A4D"/>
    <w:rsid w:val="00BD4284"/>
    <w:rsid w:val="00BD54DF"/>
    <w:rsid w:val="00BD56E4"/>
    <w:rsid w:val="00BD7A9A"/>
    <w:rsid w:val="00BD7B00"/>
    <w:rsid w:val="00BD7D58"/>
    <w:rsid w:val="00BD7FB6"/>
    <w:rsid w:val="00BE0203"/>
    <w:rsid w:val="00BE0605"/>
    <w:rsid w:val="00BE1A48"/>
    <w:rsid w:val="00BE2BB5"/>
    <w:rsid w:val="00BE317D"/>
    <w:rsid w:val="00BE33DF"/>
    <w:rsid w:val="00BE3547"/>
    <w:rsid w:val="00BE3880"/>
    <w:rsid w:val="00BE38FC"/>
    <w:rsid w:val="00BE3CB7"/>
    <w:rsid w:val="00BE3D10"/>
    <w:rsid w:val="00BE3EEF"/>
    <w:rsid w:val="00BE4923"/>
    <w:rsid w:val="00BE4A07"/>
    <w:rsid w:val="00BE4DFF"/>
    <w:rsid w:val="00BE532C"/>
    <w:rsid w:val="00BE568E"/>
    <w:rsid w:val="00BE5D23"/>
    <w:rsid w:val="00BE637E"/>
    <w:rsid w:val="00BE63C2"/>
    <w:rsid w:val="00BE78B0"/>
    <w:rsid w:val="00BE79DE"/>
    <w:rsid w:val="00BE7A3B"/>
    <w:rsid w:val="00BF015F"/>
    <w:rsid w:val="00BF0F64"/>
    <w:rsid w:val="00BF1971"/>
    <w:rsid w:val="00BF1E58"/>
    <w:rsid w:val="00BF28AB"/>
    <w:rsid w:val="00BF2BFE"/>
    <w:rsid w:val="00BF31BC"/>
    <w:rsid w:val="00BF32ED"/>
    <w:rsid w:val="00BF3312"/>
    <w:rsid w:val="00BF3485"/>
    <w:rsid w:val="00BF36C3"/>
    <w:rsid w:val="00BF3B53"/>
    <w:rsid w:val="00BF3C23"/>
    <w:rsid w:val="00BF3E3A"/>
    <w:rsid w:val="00BF48AD"/>
    <w:rsid w:val="00BF4E81"/>
    <w:rsid w:val="00BF51D5"/>
    <w:rsid w:val="00BF589D"/>
    <w:rsid w:val="00BF5D9C"/>
    <w:rsid w:val="00BF5F02"/>
    <w:rsid w:val="00BF5F30"/>
    <w:rsid w:val="00BF651D"/>
    <w:rsid w:val="00BF698D"/>
    <w:rsid w:val="00BF6C65"/>
    <w:rsid w:val="00BF6D9C"/>
    <w:rsid w:val="00BF765B"/>
    <w:rsid w:val="00BF7B10"/>
    <w:rsid w:val="00BF7EBA"/>
    <w:rsid w:val="00BF7FAC"/>
    <w:rsid w:val="00C00243"/>
    <w:rsid w:val="00C01D0D"/>
    <w:rsid w:val="00C02B47"/>
    <w:rsid w:val="00C02E47"/>
    <w:rsid w:val="00C02E72"/>
    <w:rsid w:val="00C03D2B"/>
    <w:rsid w:val="00C05AAB"/>
    <w:rsid w:val="00C05B07"/>
    <w:rsid w:val="00C05E7D"/>
    <w:rsid w:val="00C07026"/>
    <w:rsid w:val="00C07212"/>
    <w:rsid w:val="00C078B7"/>
    <w:rsid w:val="00C10685"/>
    <w:rsid w:val="00C1099E"/>
    <w:rsid w:val="00C113E8"/>
    <w:rsid w:val="00C114B7"/>
    <w:rsid w:val="00C11780"/>
    <w:rsid w:val="00C11D51"/>
    <w:rsid w:val="00C124EA"/>
    <w:rsid w:val="00C127ED"/>
    <w:rsid w:val="00C14236"/>
    <w:rsid w:val="00C143F6"/>
    <w:rsid w:val="00C1477D"/>
    <w:rsid w:val="00C14FE8"/>
    <w:rsid w:val="00C15003"/>
    <w:rsid w:val="00C153A0"/>
    <w:rsid w:val="00C15890"/>
    <w:rsid w:val="00C15A9E"/>
    <w:rsid w:val="00C15EAA"/>
    <w:rsid w:val="00C1601C"/>
    <w:rsid w:val="00C162B1"/>
    <w:rsid w:val="00C16713"/>
    <w:rsid w:val="00C17527"/>
    <w:rsid w:val="00C2053B"/>
    <w:rsid w:val="00C208DC"/>
    <w:rsid w:val="00C209F5"/>
    <w:rsid w:val="00C21B85"/>
    <w:rsid w:val="00C21BC9"/>
    <w:rsid w:val="00C22077"/>
    <w:rsid w:val="00C22BFC"/>
    <w:rsid w:val="00C23071"/>
    <w:rsid w:val="00C23246"/>
    <w:rsid w:val="00C234EC"/>
    <w:rsid w:val="00C23559"/>
    <w:rsid w:val="00C23D2F"/>
    <w:rsid w:val="00C244FA"/>
    <w:rsid w:val="00C24BEA"/>
    <w:rsid w:val="00C252A8"/>
    <w:rsid w:val="00C2585E"/>
    <w:rsid w:val="00C26152"/>
    <w:rsid w:val="00C265ED"/>
    <w:rsid w:val="00C26A90"/>
    <w:rsid w:val="00C27D51"/>
    <w:rsid w:val="00C27E28"/>
    <w:rsid w:val="00C308E5"/>
    <w:rsid w:val="00C30DBA"/>
    <w:rsid w:val="00C3195D"/>
    <w:rsid w:val="00C32091"/>
    <w:rsid w:val="00C32113"/>
    <w:rsid w:val="00C323FE"/>
    <w:rsid w:val="00C325A4"/>
    <w:rsid w:val="00C3277E"/>
    <w:rsid w:val="00C32946"/>
    <w:rsid w:val="00C32AA9"/>
    <w:rsid w:val="00C33404"/>
    <w:rsid w:val="00C3360D"/>
    <w:rsid w:val="00C33880"/>
    <w:rsid w:val="00C33D72"/>
    <w:rsid w:val="00C34409"/>
    <w:rsid w:val="00C34881"/>
    <w:rsid w:val="00C357EA"/>
    <w:rsid w:val="00C36C4A"/>
    <w:rsid w:val="00C373F3"/>
    <w:rsid w:val="00C37C7C"/>
    <w:rsid w:val="00C40685"/>
    <w:rsid w:val="00C406A6"/>
    <w:rsid w:val="00C412BA"/>
    <w:rsid w:val="00C412CF"/>
    <w:rsid w:val="00C417BD"/>
    <w:rsid w:val="00C41E31"/>
    <w:rsid w:val="00C42000"/>
    <w:rsid w:val="00C428FA"/>
    <w:rsid w:val="00C42992"/>
    <w:rsid w:val="00C429A4"/>
    <w:rsid w:val="00C42B09"/>
    <w:rsid w:val="00C42E18"/>
    <w:rsid w:val="00C42E34"/>
    <w:rsid w:val="00C42E9D"/>
    <w:rsid w:val="00C43045"/>
    <w:rsid w:val="00C43A3E"/>
    <w:rsid w:val="00C43EEC"/>
    <w:rsid w:val="00C449AE"/>
    <w:rsid w:val="00C45BAA"/>
    <w:rsid w:val="00C460AB"/>
    <w:rsid w:val="00C4661A"/>
    <w:rsid w:val="00C46D0A"/>
    <w:rsid w:val="00C508A5"/>
    <w:rsid w:val="00C50CDC"/>
    <w:rsid w:val="00C50FD9"/>
    <w:rsid w:val="00C51525"/>
    <w:rsid w:val="00C52CE6"/>
    <w:rsid w:val="00C52FA3"/>
    <w:rsid w:val="00C530EF"/>
    <w:rsid w:val="00C534A9"/>
    <w:rsid w:val="00C53764"/>
    <w:rsid w:val="00C53D09"/>
    <w:rsid w:val="00C53DD6"/>
    <w:rsid w:val="00C54291"/>
    <w:rsid w:val="00C553FB"/>
    <w:rsid w:val="00C556A8"/>
    <w:rsid w:val="00C55ED8"/>
    <w:rsid w:val="00C56633"/>
    <w:rsid w:val="00C56DA8"/>
    <w:rsid w:val="00C573BF"/>
    <w:rsid w:val="00C57589"/>
    <w:rsid w:val="00C57A48"/>
    <w:rsid w:val="00C5FFBE"/>
    <w:rsid w:val="00C609A0"/>
    <w:rsid w:val="00C60C6C"/>
    <w:rsid w:val="00C61142"/>
    <w:rsid w:val="00C61756"/>
    <w:rsid w:val="00C61D9D"/>
    <w:rsid w:val="00C62620"/>
    <w:rsid w:val="00C62F3B"/>
    <w:rsid w:val="00C630C1"/>
    <w:rsid w:val="00C63109"/>
    <w:rsid w:val="00C634F1"/>
    <w:rsid w:val="00C634FA"/>
    <w:rsid w:val="00C63944"/>
    <w:rsid w:val="00C63CD2"/>
    <w:rsid w:val="00C63D9B"/>
    <w:rsid w:val="00C647B6"/>
    <w:rsid w:val="00C64F63"/>
    <w:rsid w:val="00C653C9"/>
    <w:rsid w:val="00C654B7"/>
    <w:rsid w:val="00C65FC4"/>
    <w:rsid w:val="00C66281"/>
    <w:rsid w:val="00C667A1"/>
    <w:rsid w:val="00C6755D"/>
    <w:rsid w:val="00C67774"/>
    <w:rsid w:val="00C67C54"/>
    <w:rsid w:val="00C67DB3"/>
    <w:rsid w:val="00C70578"/>
    <w:rsid w:val="00C70B27"/>
    <w:rsid w:val="00C70D68"/>
    <w:rsid w:val="00C70FB0"/>
    <w:rsid w:val="00C718B3"/>
    <w:rsid w:val="00C71DEC"/>
    <w:rsid w:val="00C71EA9"/>
    <w:rsid w:val="00C71F41"/>
    <w:rsid w:val="00C72333"/>
    <w:rsid w:val="00C72388"/>
    <w:rsid w:val="00C725D3"/>
    <w:rsid w:val="00C727F7"/>
    <w:rsid w:val="00C735EB"/>
    <w:rsid w:val="00C7386F"/>
    <w:rsid w:val="00C744B5"/>
    <w:rsid w:val="00C74C27"/>
    <w:rsid w:val="00C7513B"/>
    <w:rsid w:val="00C753C2"/>
    <w:rsid w:val="00C7637B"/>
    <w:rsid w:val="00C76502"/>
    <w:rsid w:val="00C77988"/>
    <w:rsid w:val="00C8001F"/>
    <w:rsid w:val="00C80A75"/>
    <w:rsid w:val="00C80BF0"/>
    <w:rsid w:val="00C80CC3"/>
    <w:rsid w:val="00C81535"/>
    <w:rsid w:val="00C815FE"/>
    <w:rsid w:val="00C82C43"/>
    <w:rsid w:val="00C82DCF"/>
    <w:rsid w:val="00C83654"/>
    <w:rsid w:val="00C839ED"/>
    <w:rsid w:val="00C84787"/>
    <w:rsid w:val="00C84C75"/>
    <w:rsid w:val="00C8506D"/>
    <w:rsid w:val="00C856AD"/>
    <w:rsid w:val="00C86CFF"/>
    <w:rsid w:val="00C8711E"/>
    <w:rsid w:val="00C87639"/>
    <w:rsid w:val="00C878CC"/>
    <w:rsid w:val="00C879DC"/>
    <w:rsid w:val="00C87C4C"/>
    <w:rsid w:val="00C9087B"/>
    <w:rsid w:val="00C90F9B"/>
    <w:rsid w:val="00C9103C"/>
    <w:rsid w:val="00C91BFC"/>
    <w:rsid w:val="00C92076"/>
    <w:rsid w:val="00C925FE"/>
    <w:rsid w:val="00C92873"/>
    <w:rsid w:val="00C92D47"/>
    <w:rsid w:val="00C936F2"/>
    <w:rsid w:val="00C94141"/>
    <w:rsid w:val="00C941F7"/>
    <w:rsid w:val="00C94B33"/>
    <w:rsid w:val="00C9560C"/>
    <w:rsid w:val="00C95F7D"/>
    <w:rsid w:val="00C96504"/>
    <w:rsid w:val="00C96943"/>
    <w:rsid w:val="00C97614"/>
    <w:rsid w:val="00C97E60"/>
    <w:rsid w:val="00CA022E"/>
    <w:rsid w:val="00CA045E"/>
    <w:rsid w:val="00CA05A1"/>
    <w:rsid w:val="00CA13A2"/>
    <w:rsid w:val="00CA17E9"/>
    <w:rsid w:val="00CA1A09"/>
    <w:rsid w:val="00CA1F64"/>
    <w:rsid w:val="00CA25BA"/>
    <w:rsid w:val="00CA2B7A"/>
    <w:rsid w:val="00CA35B8"/>
    <w:rsid w:val="00CA3AC1"/>
    <w:rsid w:val="00CA3AEF"/>
    <w:rsid w:val="00CA40C8"/>
    <w:rsid w:val="00CA41E4"/>
    <w:rsid w:val="00CA46AA"/>
    <w:rsid w:val="00CA47F6"/>
    <w:rsid w:val="00CA4B02"/>
    <w:rsid w:val="00CA577A"/>
    <w:rsid w:val="00CA5AFF"/>
    <w:rsid w:val="00CA5EA3"/>
    <w:rsid w:val="00CA5FE8"/>
    <w:rsid w:val="00CA61E9"/>
    <w:rsid w:val="00CA634E"/>
    <w:rsid w:val="00CA7217"/>
    <w:rsid w:val="00CA734D"/>
    <w:rsid w:val="00CA7476"/>
    <w:rsid w:val="00CA79AC"/>
    <w:rsid w:val="00CA7F74"/>
    <w:rsid w:val="00CB00DE"/>
    <w:rsid w:val="00CB0387"/>
    <w:rsid w:val="00CB0B6A"/>
    <w:rsid w:val="00CB0D52"/>
    <w:rsid w:val="00CB1117"/>
    <w:rsid w:val="00CB1EF7"/>
    <w:rsid w:val="00CB222B"/>
    <w:rsid w:val="00CB2248"/>
    <w:rsid w:val="00CB2C88"/>
    <w:rsid w:val="00CB2DCE"/>
    <w:rsid w:val="00CB2E42"/>
    <w:rsid w:val="00CB369E"/>
    <w:rsid w:val="00CB442D"/>
    <w:rsid w:val="00CB44C9"/>
    <w:rsid w:val="00CB4F91"/>
    <w:rsid w:val="00CB5CED"/>
    <w:rsid w:val="00CB614D"/>
    <w:rsid w:val="00CB76BB"/>
    <w:rsid w:val="00CB7752"/>
    <w:rsid w:val="00CC009B"/>
    <w:rsid w:val="00CC018C"/>
    <w:rsid w:val="00CC0284"/>
    <w:rsid w:val="00CC0293"/>
    <w:rsid w:val="00CC07CE"/>
    <w:rsid w:val="00CC089C"/>
    <w:rsid w:val="00CC0AE3"/>
    <w:rsid w:val="00CC0B87"/>
    <w:rsid w:val="00CC13BF"/>
    <w:rsid w:val="00CC165E"/>
    <w:rsid w:val="00CC1B8A"/>
    <w:rsid w:val="00CC1D1A"/>
    <w:rsid w:val="00CC25CA"/>
    <w:rsid w:val="00CC2C39"/>
    <w:rsid w:val="00CC2EDE"/>
    <w:rsid w:val="00CC322F"/>
    <w:rsid w:val="00CC3516"/>
    <w:rsid w:val="00CC43B3"/>
    <w:rsid w:val="00CC4810"/>
    <w:rsid w:val="00CC4827"/>
    <w:rsid w:val="00CC4868"/>
    <w:rsid w:val="00CC4BE8"/>
    <w:rsid w:val="00CC4EA2"/>
    <w:rsid w:val="00CC5047"/>
    <w:rsid w:val="00CC5D32"/>
    <w:rsid w:val="00CC60DB"/>
    <w:rsid w:val="00CC629B"/>
    <w:rsid w:val="00CC66EE"/>
    <w:rsid w:val="00CC6810"/>
    <w:rsid w:val="00CC6CFB"/>
    <w:rsid w:val="00CC6F15"/>
    <w:rsid w:val="00CC74C6"/>
    <w:rsid w:val="00CC7A1D"/>
    <w:rsid w:val="00CD2111"/>
    <w:rsid w:val="00CD2A93"/>
    <w:rsid w:val="00CD2D78"/>
    <w:rsid w:val="00CD384F"/>
    <w:rsid w:val="00CD386F"/>
    <w:rsid w:val="00CD39F5"/>
    <w:rsid w:val="00CD4698"/>
    <w:rsid w:val="00CD4B84"/>
    <w:rsid w:val="00CD522E"/>
    <w:rsid w:val="00CD5B80"/>
    <w:rsid w:val="00CD628F"/>
    <w:rsid w:val="00CD67D7"/>
    <w:rsid w:val="00CD6AB2"/>
    <w:rsid w:val="00CD704F"/>
    <w:rsid w:val="00CD768A"/>
    <w:rsid w:val="00CD7CB9"/>
    <w:rsid w:val="00CDB30B"/>
    <w:rsid w:val="00CE0406"/>
    <w:rsid w:val="00CE06E6"/>
    <w:rsid w:val="00CE0B06"/>
    <w:rsid w:val="00CE12AB"/>
    <w:rsid w:val="00CE14EA"/>
    <w:rsid w:val="00CE1B8D"/>
    <w:rsid w:val="00CE1C1B"/>
    <w:rsid w:val="00CE1E73"/>
    <w:rsid w:val="00CE210B"/>
    <w:rsid w:val="00CE2817"/>
    <w:rsid w:val="00CE3A81"/>
    <w:rsid w:val="00CE4FB6"/>
    <w:rsid w:val="00CE5421"/>
    <w:rsid w:val="00CE5738"/>
    <w:rsid w:val="00CE592E"/>
    <w:rsid w:val="00CE69D9"/>
    <w:rsid w:val="00CE6FBC"/>
    <w:rsid w:val="00CE70CC"/>
    <w:rsid w:val="00CE76E7"/>
    <w:rsid w:val="00CF09AE"/>
    <w:rsid w:val="00CF0C4D"/>
    <w:rsid w:val="00CF19B1"/>
    <w:rsid w:val="00CF23C3"/>
    <w:rsid w:val="00CF31A4"/>
    <w:rsid w:val="00CF3ADA"/>
    <w:rsid w:val="00CF3BD6"/>
    <w:rsid w:val="00CF45F9"/>
    <w:rsid w:val="00CF4922"/>
    <w:rsid w:val="00CF4B6B"/>
    <w:rsid w:val="00CF4F83"/>
    <w:rsid w:val="00CF5034"/>
    <w:rsid w:val="00CF528E"/>
    <w:rsid w:val="00CF5515"/>
    <w:rsid w:val="00CF5818"/>
    <w:rsid w:val="00CF5D8B"/>
    <w:rsid w:val="00CF5EAA"/>
    <w:rsid w:val="00CF6048"/>
    <w:rsid w:val="00CF63D8"/>
    <w:rsid w:val="00CF6568"/>
    <w:rsid w:val="00CF6C0C"/>
    <w:rsid w:val="00CF71E7"/>
    <w:rsid w:val="00CF720A"/>
    <w:rsid w:val="00CF7796"/>
    <w:rsid w:val="00CF7A4D"/>
    <w:rsid w:val="00CF7A93"/>
    <w:rsid w:val="00D00026"/>
    <w:rsid w:val="00D001E1"/>
    <w:rsid w:val="00D002EE"/>
    <w:rsid w:val="00D0057B"/>
    <w:rsid w:val="00D00596"/>
    <w:rsid w:val="00D00CB5"/>
    <w:rsid w:val="00D015FB"/>
    <w:rsid w:val="00D01876"/>
    <w:rsid w:val="00D02066"/>
    <w:rsid w:val="00D02117"/>
    <w:rsid w:val="00D0268B"/>
    <w:rsid w:val="00D027E1"/>
    <w:rsid w:val="00D02E6E"/>
    <w:rsid w:val="00D03389"/>
    <w:rsid w:val="00D03E98"/>
    <w:rsid w:val="00D04D96"/>
    <w:rsid w:val="00D0522A"/>
    <w:rsid w:val="00D058AD"/>
    <w:rsid w:val="00D0598D"/>
    <w:rsid w:val="00D05F97"/>
    <w:rsid w:val="00D06F1C"/>
    <w:rsid w:val="00D0719F"/>
    <w:rsid w:val="00D07992"/>
    <w:rsid w:val="00D07B19"/>
    <w:rsid w:val="00D07C24"/>
    <w:rsid w:val="00D07C45"/>
    <w:rsid w:val="00D10B3D"/>
    <w:rsid w:val="00D10FE2"/>
    <w:rsid w:val="00D11148"/>
    <w:rsid w:val="00D1120C"/>
    <w:rsid w:val="00D1209B"/>
    <w:rsid w:val="00D121A8"/>
    <w:rsid w:val="00D12568"/>
    <w:rsid w:val="00D12627"/>
    <w:rsid w:val="00D12E13"/>
    <w:rsid w:val="00D12E6B"/>
    <w:rsid w:val="00D135FF"/>
    <w:rsid w:val="00D13BFE"/>
    <w:rsid w:val="00D1423F"/>
    <w:rsid w:val="00D1458D"/>
    <w:rsid w:val="00D14DB8"/>
    <w:rsid w:val="00D14DFF"/>
    <w:rsid w:val="00D159E7"/>
    <w:rsid w:val="00D16560"/>
    <w:rsid w:val="00D167F8"/>
    <w:rsid w:val="00D1684F"/>
    <w:rsid w:val="00D1698C"/>
    <w:rsid w:val="00D17733"/>
    <w:rsid w:val="00D17887"/>
    <w:rsid w:val="00D17CC8"/>
    <w:rsid w:val="00D205BE"/>
    <w:rsid w:val="00D22514"/>
    <w:rsid w:val="00D23896"/>
    <w:rsid w:val="00D23967"/>
    <w:rsid w:val="00D24479"/>
    <w:rsid w:val="00D24547"/>
    <w:rsid w:val="00D24D5F"/>
    <w:rsid w:val="00D25150"/>
    <w:rsid w:val="00D255AB"/>
    <w:rsid w:val="00D25F85"/>
    <w:rsid w:val="00D27665"/>
    <w:rsid w:val="00D3017C"/>
    <w:rsid w:val="00D30238"/>
    <w:rsid w:val="00D303CC"/>
    <w:rsid w:val="00D30652"/>
    <w:rsid w:val="00D308B4"/>
    <w:rsid w:val="00D313F3"/>
    <w:rsid w:val="00D31CE7"/>
    <w:rsid w:val="00D32197"/>
    <w:rsid w:val="00D32AEC"/>
    <w:rsid w:val="00D3445D"/>
    <w:rsid w:val="00D34480"/>
    <w:rsid w:val="00D34918"/>
    <w:rsid w:val="00D349BB"/>
    <w:rsid w:val="00D34FE5"/>
    <w:rsid w:val="00D351AD"/>
    <w:rsid w:val="00D35ACB"/>
    <w:rsid w:val="00D3615E"/>
    <w:rsid w:val="00D3625F"/>
    <w:rsid w:val="00D367A3"/>
    <w:rsid w:val="00D36D04"/>
    <w:rsid w:val="00D36E03"/>
    <w:rsid w:val="00D40330"/>
    <w:rsid w:val="00D40A4E"/>
    <w:rsid w:val="00D40F1E"/>
    <w:rsid w:val="00D41A92"/>
    <w:rsid w:val="00D41D96"/>
    <w:rsid w:val="00D41D9E"/>
    <w:rsid w:val="00D42759"/>
    <w:rsid w:val="00D428EF"/>
    <w:rsid w:val="00D42AC1"/>
    <w:rsid w:val="00D43565"/>
    <w:rsid w:val="00D45030"/>
    <w:rsid w:val="00D45EE3"/>
    <w:rsid w:val="00D461B0"/>
    <w:rsid w:val="00D462E1"/>
    <w:rsid w:val="00D46A4A"/>
    <w:rsid w:val="00D46A7E"/>
    <w:rsid w:val="00D46F79"/>
    <w:rsid w:val="00D47097"/>
    <w:rsid w:val="00D471CD"/>
    <w:rsid w:val="00D47245"/>
    <w:rsid w:val="00D47F02"/>
    <w:rsid w:val="00D51107"/>
    <w:rsid w:val="00D51626"/>
    <w:rsid w:val="00D51E87"/>
    <w:rsid w:val="00D52A5F"/>
    <w:rsid w:val="00D52E0D"/>
    <w:rsid w:val="00D52F73"/>
    <w:rsid w:val="00D5305A"/>
    <w:rsid w:val="00D533BE"/>
    <w:rsid w:val="00D535F6"/>
    <w:rsid w:val="00D53643"/>
    <w:rsid w:val="00D54167"/>
    <w:rsid w:val="00D5546B"/>
    <w:rsid w:val="00D5596F"/>
    <w:rsid w:val="00D5683A"/>
    <w:rsid w:val="00D573B3"/>
    <w:rsid w:val="00D57746"/>
    <w:rsid w:val="00D57C26"/>
    <w:rsid w:val="00D605F8"/>
    <w:rsid w:val="00D60A52"/>
    <w:rsid w:val="00D60A97"/>
    <w:rsid w:val="00D61EB6"/>
    <w:rsid w:val="00D6272B"/>
    <w:rsid w:val="00D62ABB"/>
    <w:rsid w:val="00D62B14"/>
    <w:rsid w:val="00D62F22"/>
    <w:rsid w:val="00D6350A"/>
    <w:rsid w:val="00D63DEE"/>
    <w:rsid w:val="00D653F8"/>
    <w:rsid w:val="00D657C9"/>
    <w:rsid w:val="00D65BD5"/>
    <w:rsid w:val="00D65C5A"/>
    <w:rsid w:val="00D66031"/>
    <w:rsid w:val="00D66105"/>
    <w:rsid w:val="00D66635"/>
    <w:rsid w:val="00D674AA"/>
    <w:rsid w:val="00D674C1"/>
    <w:rsid w:val="00D675AA"/>
    <w:rsid w:val="00D67D26"/>
    <w:rsid w:val="00D67EC5"/>
    <w:rsid w:val="00D701E0"/>
    <w:rsid w:val="00D704F8"/>
    <w:rsid w:val="00D7071A"/>
    <w:rsid w:val="00D70BF5"/>
    <w:rsid w:val="00D72262"/>
    <w:rsid w:val="00D72DFA"/>
    <w:rsid w:val="00D732F4"/>
    <w:rsid w:val="00D737A3"/>
    <w:rsid w:val="00D73972"/>
    <w:rsid w:val="00D741C4"/>
    <w:rsid w:val="00D741CD"/>
    <w:rsid w:val="00D74DBC"/>
    <w:rsid w:val="00D7530C"/>
    <w:rsid w:val="00D75850"/>
    <w:rsid w:val="00D759CB"/>
    <w:rsid w:val="00D75BBD"/>
    <w:rsid w:val="00D75E4C"/>
    <w:rsid w:val="00D76A73"/>
    <w:rsid w:val="00D76E51"/>
    <w:rsid w:val="00D771D4"/>
    <w:rsid w:val="00D77811"/>
    <w:rsid w:val="00D77A68"/>
    <w:rsid w:val="00D809E9"/>
    <w:rsid w:val="00D80D7E"/>
    <w:rsid w:val="00D8180B"/>
    <w:rsid w:val="00D81AD8"/>
    <w:rsid w:val="00D825F1"/>
    <w:rsid w:val="00D832BA"/>
    <w:rsid w:val="00D836A7"/>
    <w:rsid w:val="00D837B7"/>
    <w:rsid w:val="00D837CA"/>
    <w:rsid w:val="00D837FD"/>
    <w:rsid w:val="00D8394E"/>
    <w:rsid w:val="00D84F83"/>
    <w:rsid w:val="00D85299"/>
    <w:rsid w:val="00D85376"/>
    <w:rsid w:val="00D8555E"/>
    <w:rsid w:val="00D857DB"/>
    <w:rsid w:val="00D85A39"/>
    <w:rsid w:val="00D85D1D"/>
    <w:rsid w:val="00D85D50"/>
    <w:rsid w:val="00D864B1"/>
    <w:rsid w:val="00D865A8"/>
    <w:rsid w:val="00D86626"/>
    <w:rsid w:val="00D8740A"/>
    <w:rsid w:val="00D87545"/>
    <w:rsid w:val="00D878CD"/>
    <w:rsid w:val="00D879D3"/>
    <w:rsid w:val="00D90904"/>
    <w:rsid w:val="00D9111E"/>
    <w:rsid w:val="00D91E64"/>
    <w:rsid w:val="00D92331"/>
    <w:rsid w:val="00D9329E"/>
    <w:rsid w:val="00D935D2"/>
    <w:rsid w:val="00D93930"/>
    <w:rsid w:val="00D94217"/>
    <w:rsid w:val="00D942F8"/>
    <w:rsid w:val="00D9442D"/>
    <w:rsid w:val="00D94E43"/>
    <w:rsid w:val="00D9505A"/>
    <w:rsid w:val="00D95176"/>
    <w:rsid w:val="00D9550F"/>
    <w:rsid w:val="00D95542"/>
    <w:rsid w:val="00D957E0"/>
    <w:rsid w:val="00D95856"/>
    <w:rsid w:val="00D95BB8"/>
    <w:rsid w:val="00D95CDD"/>
    <w:rsid w:val="00D9662E"/>
    <w:rsid w:val="00D96A4D"/>
    <w:rsid w:val="00D96CC0"/>
    <w:rsid w:val="00D971E3"/>
    <w:rsid w:val="00D97688"/>
    <w:rsid w:val="00D97A89"/>
    <w:rsid w:val="00DA04D8"/>
    <w:rsid w:val="00DA09BA"/>
    <w:rsid w:val="00DA0F5B"/>
    <w:rsid w:val="00DA109B"/>
    <w:rsid w:val="00DA21FE"/>
    <w:rsid w:val="00DA22B5"/>
    <w:rsid w:val="00DA265E"/>
    <w:rsid w:val="00DA2F99"/>
    <w:rsid w:val="00DA3B5B"/>
    <w:rsid w:val="00DA4267"/>
    <w:rsid w:val="00DA4926"/>
    <w:rsid w:val="00DA4E69"/>
    <w:rsid w:val="00DA52D0"/>
    <w:rsid w:val="00DA561E"/>
    <w:rsid w:val="00DA575D"/>
    <w:rsid w:val="00DA5AB4"/>
    <w:rsid w:val="00DA71A1"/>
    <w:rsid w:val="00DA71E7"/>
    <w:rsid w:val="00DA76BA"/>
    <w:rsid w:val="00DA7A40"/>
    <w:rsid w:val="00DB0035"/>
    <w:rsid w:val="00DB0C9B"/>
    <w:rsid w:val="00DB0ECD"/>
    <w:rsid w:val="00DB0F5D"/>
    <w:rsid w:val="00DB170B"/>
    <w:rsid w:val="00DB177B"/>
    <w:rsid w:val="00DB3CD5"/>
    <w:rsid w:val="00DB4018"/>
    <w:rsid w:val="00DB4B4B"/>
    <w:rsid w:val="00DB5C28"/>
    <w:rsid w:val="00DB62FB"/>
    <w:rsid w:val="00DB6877"/>
    <w:rsid w:val="00DB717A"/>
    <w:rsid w:val="00DB742C"/>
    <w:rsid w:val="00DB74C4"/>
    <w:rsid w:val="00DB774F"/>
    <w:rsid w:val="00DC0D6E"/>
    <w:rsid w:val="00DC0D8E"/>
    <w:rsid w:val="00DC0F82"/>
    <w:rsid w:val="00DC1442"/>
    <w:rsid w:val="00DC17B1"/>
    <w:rsid w:val="00DC18BB"/>
    <w:rsid w:val="00DC20F2"/>
    <w:rsid w:val="00DC2BA7"/>
    <w:rsid w:val="00DC2FC0"/>
    <w:rsid w:val="00DC3285"/>
    <w:rsid w:val="00DC3EDA"/>
    <w:rsid w:val="00DC40D0"/>
    <w:rsid w:val="00DC473D"/>
    <w:rsid w:val="00DC4E31"/>
    <w:rsid w:val="00DC4FAF"/>
    <w:rsid w:val="00DC57B6"/>
    <w:rsid w:val="00DC6950"/>
    <w:rsid w:val="00DC705C"/>
    <w:rsid w:val="00DC73F7"/>
    <w:rsid w:val="00DC7E3E"/>
    <w:rsid w:val="00DD177D"/>
    <w:rsid w:val="00DD245F"/>
    <w:rsid w:val="00DD2621"/>
    <w:rsid w:val="00DD2CCF"/>
    <w:rsid w:val="00DD3D34"/>
    <w:rsid w:val="00DD44E0"/>
    <w:rsid w:val="00DD50D8"/>
    <w:rsid w:val="00DD5227"/>
    <w:rsid w:val="00DD538D"/>
    <w:rsid w:val="00DD5582"/>
    <w:rsid w:val="00DD5E09"/>
    <w:rsid w:val="00DD680E"/>
    <w:rsid w:val="00DD703F"/>
    <w:rsid w:val="00DD771F"/>
    <w:rsid w:val="00DE0055"/>
    <w:rsid w:val="00DE070F"/>
    <w:rsid w:val="00DE1062"/>
    <w:rsid w:val="00DE14D6"/>
    <w:rsid w:val="00DE1E77"/>
    <w:rsid w:val="00DE1E8E"/>
    <w:rsid w:val="00DE2919"/>
    <w:rsid w:val="00DE2BEC"/>
    <w:rsid w:val="00DE2F20"/>
    <w:rsid w:val="00DE325E"/>
    <w:rsid w:val="00DE33E5"/>
    <w:rsid w:val="00DE378C"/>
    <w:rsid w:val="00DE409A"/>
    <w:rsid w:val="00DE4B24"/>
    <w:rsid w:val="00DE5543"/>
    <w:rsid w:val="00DE564F"/>
    <w:rsid w:val="00DE5A77"/>
    <w:rsid w:val="00DE5C3D"/>
    <w:rsid w:val="00DE6331"/>
    <w:rsid w:val="00DE661B"/>
    <w:rsid w:val="00DE6B6D"/>
    <w:rsid w:val="00DE6F7D"/>
    <w:rsid w:val="00DF10C5"/>
    <w:rsid w:val="00DF17E1"/>
    <w:rsid w:val="00DF1995"/>
    <w:rsid w:val="00DF2FCD"/>
    <w:rsid w:val="00DF33F7"/>
    <w:rsid w:val="00DF34A6"/>
    <w:rsid w:val="00DF3881"/>
    <w:rsid w:val="00DF41DA"/>
    <w:rsid w:val="00DF42D3"/>
    <w:rsid w:val="00DF49AC"/>
    <w:rsid w:val="00DF4AB5"/>
    <w:rsid w:val="00DF5536"/>
    <w:rsid w:val="00DF5BE3"/>
    <w:rsid w:val="00DF6126"/>
    <w:rsid w:val="00DF62B4"/>
    <w:rsid w:val="00DF6449"/>
    <w:rsid w:val="00DF7199"/>
    <w:rsid w:val="00DF725C"/>
    <w:rsid w:val="00E000A5"/>
    <w:rsid w:val="00E0036C"/>
    <w:rsid w:val="00E006A4"/>
    <w:rsid w:val="00E00AB2"/>
    <w:rsid w:val="00E00BEB"/>
    <w:rsid w:val="00E0109A"/>
    <w:rsid w:val="00E01127"/>
    <w:rsid w:val="00E01E42"/>
    <w:rsid w:val="00E01F49"/>
    <w:rsid w:val="00E024F7"/>
    <w:rsid w:val="00E02890"/>
    <w:rsid w:val="00E02902"/>
    <w:rsid w:val="00E02D7A"/>
    <w:rsid w:val="00E0366C"/>
    <w:rsid w:val="00E0378F"/>
    <w:rsid w:val="00E0432F"/>
    <w:rsid w:val="00E04923"/>
    <w:rsid w:val="00E04B81"/>
    <w:rsid w:val="00E04FA7"/>
    <w:rsid w:val="00E05715"/>
    <w:rsid w:val="00E0616A"/>
    <w:rsid w:val="00E06C44"/>
    <w:rsid w:val="00E06ED7"/>
    <w:rsid w:val="00E075E5"/>
    <w:rsid w:val="00E07721"/>
    <w:rsid w:val="00E07751"/>
    <w:rsid w:val="00E10157"/>
    <w:rsid w:val="00E10208"/>
    <w:rsid w:val="00E108B5"/>
    <w:rsid w:val="00E10C88"/>
    <w:rsid w:val="00E11348"/>
    <w:rsid w:val="00E11859"/>
    <w:rsid w:val="00E11A80"/>
    <w:rsid w:val="00E11B71"/>
    <w:rsid w:val="00E11DF3"/>
    <w:rsid w:val="00E11EB9"/>
    <w:rsid w:val="00E124FE"/>
    <w:rsid w:val="00E13159"/>
    <w:rsid w:val="00E1367F"/>
    <w:rsid w:val="00E13733"/>
    <w:rsid w:val="00E13B8A"/>
    <w:rsid w:val="00E13DB9"/>
    <w:rsid w:val="00E146C8"/>
    <w:rsid w:val="00E15918"/>
    <w:rsid w:val="00E16186"/>
    <w:rsid w:val="00E17A77"/>
    <w:rsid w:val="00E20079"/>
    <w:rsid w:val="00E20572"/>
    <w:rsid w:val="00E20B72"/>
    <w:rsid w:val="00E20BD4"/>
    <w:rsid w:val="00E20E21"/>
    <w:rsid w:val="00E2262E"/>
    <w:rsid w:val="00E23155"/>
    <w:rsid w:val="00E242E0"/>
    <w:rsid w:val="00E2512D"/>
    <w:rsid w:val="00E2550C"/>
    <w:rsid w:val="00E2557F"/>
    <w:rsid w:val="00E25A03"/>
    <w:rsid w:val="00E26335"/>
    <w:rsid w:val="00E26AA1"/>
    <w:rsid w:val="00E27DEA"/>
    <w:rsid w:val="00E30091"/>
    <w:rsid w:val="00E3065D"/>
    <w:rsid w:val="00E312B5"/>
    <w:rsid w:val="00E31EF5"/>
    <w:rsid w:val="00E32136"/>
    <w:rsid w:val="00E328B8"/>
    <w:rsid w:val="00E32CDF"/>
    <w:rsid w:val="00E32F20"/>
    <w:rsid w:val="00E3367E"/>
    <w:rsid w:val="00E33A04"/>
    <w:rsid w:val="00E344D7"/>
    <w:rsid w:val="00E34715"/>
    <w:rsid w:val="00E35C5D"/>
    <w:rsid w:val="00E36D3D"/>
    <w:rsid w:val="00E370AD"/>
    <w:rsid w:val="00E371D7"/>
    <w:rsid w:val="00E3765A"/>
    <w:rsid w:val="00E37C12"/>
    <w:rsid w:val="00E409E1"/>
    <w:rsid w:val="00E40A68"/>
    <w:rsid w:val="00E40AC7"/>
    <w:rsid w:val="00E413DD"/>
    <w:rsid w:val="00E41550"/>
    <w:rsid w:val="00E415B0"/>
    <w:rsid w:val="00E419F3"/>
    <w:rsid w:val="00E41DCC"/>
    <w:rsid w:val="00E41F40"/>
    <w:rsid w:val="00E42070"/>
    <w:rsid w:val="00E42890"/>
    <w:rsid w:val="00E44087"/>
    <w:rsid w:val="00E440A6"/>
    <w:rsid w:val="00E4445E"/>
    <w:rsid w:val="00E4457A"/>
    <w:rsid w:val="00E44606"/>
    <w:rsid w:val="00E449CE"/>
    <w:rsid w:val="00E44EC5"/>
    <w:rsid w:val="00E45019"/>
    <w:rsid w:val="00E4552F"/>
    <w:rsid w:val="00E45736"/>
    <w:rsid w:val="00E45F4E"/>
    <w:rsid w:val="00E46BF7"/>
    <w:rsid w:val="00E4727C"/>
    <w:rsid w:val="00E47477"/>
    <w:rsid w:val="00E476D0"/>
    <w:rsid w:val="00E47CF2"/>
    <w:rsid w:val="00E47FEE"/>
    <w:rsid w:val="00E501F8"/>
    <w:rsid w:val="00E50356"/>
    <w:rsid w:val="00E506BC"/>
    <w:rsid w:val="00E50CC6"/>
    <w:rsid w:val="00E50F9A"/>
    <w:rsid w:val="00E51DC6"/>
    <w:rsid w:val="00E51E1C"/>
    <w:rsid w:val="00E51F69"/>
    <w:rsid w:val="00E52115"/>
    <w:rsid w:val="00E52452"/>
    <w:rsid w:val="00E52978"/>
    <w:rsid w:val="00E53A42"/>
    <w:rsid w:val="00E53BB1"/>
    <w:rsid w:val="00E54077"/>
    <w:rsid w:val="00E543C4"/>
    <w:rsid w:val="00E550EB"/>
    <w:rsid w:val="00E55510"/>
    <w:rsid w:val="00E55FE1"/>
    <w:rsid w:val="00E56694"/>
    <w:rsid w:val="00E56B66"/>
    <w:rsid w:val="00E56E33"/>
    <w:rsid w:val="00E56FDD"/>
    <w:rsid w:val="00E57970"/>
    <w:rsid w:val="00E57E37"/>
    <w:rsid w:val="00E5E92E"/>
    <w:rsid w:val="00E6004C"/>
    <w:rsid w:val="00E60777"/>
    <w:rsid w:val="00E61E04"/>
    <w:rsid w:val="00E6282B"/>
    <w:rsid w:val="00E632E6"/>
    <w:rsid w:val="00E63826"/>
    <w:rsid w:val="00E6389D"/>
    <w:rsid w:val="00E64021"/>
    <w:rsid w:val="00E64583"/>
    <w:rsid w:val="00E65062"/>
    <w:rsid w:val="00E65354"/>
    <w:rsid w:val="00E65961"/>
    <w:rsid w:val="00E65988"/>
    <w:rsid w:val="00E65C3F"/>
    <w:rsid w:val="00E66FF1"/>
    <w:rsid w:val="00E673B8"/>
    <w:rsid w:val="00E67445"/>
    <w:rsid w:val="00E67934"/>
    <w:rsid w:val="00E71170"/>
    <w:rsid w:val="00E71FB2"/>
    <w:rsid w:val="00E7279C"/>
    <w:rsid w:val="00E72AE1"/>
    <w:rsid w:val="00E73093"/>
    <w:rsid w:val="00E737DF"/>
    <w:rsid w:val="00E73B02"/>
    <w:rsid w:val="00E74481"/>
    <w:rsid w:val="00E74901"/>
    <w:rsid w:val="00E74C17"/>
    <w:rsid w:val="00E74D56"/>
    <w:rsid w:val="00E75D65"/>
    <w:rsid w:val="00E76ABF"/>
    <w:rsid w:val="00E771D9"/>
    <w:rsid w:val="00E77E8D"/>
    <w:rsid w:val="00E80632"/>
    <w:rsid w:val="00E8155B"/>
    <w:rsid w:val="00E81BAE"/>
    <w:rsid w:val="00E825A5"/>
    <w:rsid w:val="00E8271A"/>
    <w:rsid w:val="00E82C56"/>
    <w:rsid w:val="00E83604"/>
    <w:rsid w:val="00E83F47"/>
    <w:rsid w:val="00E8414C"/>
    <w:rsid w:val="00E8451D"/>
    <w:rsid w:val="00E84B12"/>
    <w:rsid w:val="00E860F3"/>
    <w:rsid w:val="00E86568"/>
    <w:rsid w:val="00E86BA5"/>
    <w:rsid w:val="00E8730A"/>
    <w:rsid w:val="00E87586"/>
    <w:rsid w:val="00E87653"/>
    <w:rsid w:val="00E87F43"/>
    <w:rsid w:val="00E90143"/>
    <w:rsid w:val="00E904F3"/>
    <w:rsid w:val="00E90809"/>
    <w:rsid w:val="00E90A02"/>
    <w:rsid w:val="00E90D29"/>
    <w:rsid w:val="00E9115F"/>
    <w:rsid w:val="00E916BD"/>
    <w:rsid w:val="00E91928"/>
    <w:rsid w:val="00E91F65"/>
    <w:rsid w:val="00E9317F"/>
    <w:rsid w:val="00E93236"/>
    <w:rsid w:val="00E93706"/>
    <w:rsid w:val="00E93AC1"/>
    <w:rsid w:val="00E93BAC"/>
    <w:rsid w:val="00E9466E"/>
    <w:rsid w:val="00E95431"/>
    <w:rsid w:val="00E95F7D"/>
    <w:rsid w:val="00E9641E"/>
    <w:rsid w:val="00E967A6"/>
    <w:rsid w:val="00EA0216"/>
    <w:rsid w:val="00EA0354"/>
    <w:rsid w:val="00EA0CCB"/>
    <w:rsid w:val="00EA130A"/>
    <w:rsid w:val="00EA2179"/>
    <w:rsid w:val="00EA2488"/>
    <w:rsid w:val="00EA29F2"/>
    <w:rsid w:val="00EA2ADE"/>
    <w:rsid w:val="00EA3A7B"/>
    <w:rsid w:val="00EA3AEF"/>
    <w:rsid w:val="00EA3E18"/>
    <w:rsid w:val="00EA4054"/>
    <w:rsid w:val="00EA4111"/>
    <w:rsid w:val="00EA4CAD"/>
    <w:rsid w:val="00EA4EC5"/>
    <w:rsid w:val="00EA580D"/>
    <w:rsid w:val="00EA5A11"/>
    <w:rsid w:val="00EA6339"/>
    <w:rsid w:val="00EA7281"/>
    <w:rsid w:val="00EA7A18"/>
    <w:rsid w:val="00EB09DB"/>
    <w:rsid w:val="00EB11AA"/>
    <w:rsid w:val="00EB130F"/>
    <w:rsid w:val="00EB24C5"/>
    <w:rsid w:val="00EB27CC"/>
    <w:rsid w:val="00EB335C"/>
    <w:rsid w:val="00EB35A9"/>
    <w:rsid w:val="00EB4138"/>
    <w:rsid w:val="00EB4481"/>
    <w:rsid w:val="00EB6DF0"/>
    <w:rsid w:val="00EB6E9A"/>
    <w:rsid w:val="00EB70E7"/>
    <w:rsid w:val="00EB78DB"/>
    <w:rsid w:val="00EB7AE7"/>
    <w:rsid w:val="00EBE325"/>
    <w:rsid w:val="00EC109C"/>
    <w:rsid w:val="00EC2148"/>
    <w:rsid w:val="00EC23C3"/>
    <w:rsid w:val="00EC2F57"/>
    <w:rsid w:val="00EC4239"/>
    <w:rsid w:val="00EC4249"/>
    <w:rsid w:val="00EC4386"/>
    <w:rsid w:val="00EC49AE"/>
    <w:rsid w:val="00EC4AA6"/>
    <w:rsid w:val="00EC510C"/>
    <w:rsid w:val="00EC5172"/>
    <w:rsid w:val="00EC5294"/>
    <w:rsid w:val="00EC590D"/>
    <w:rsid w:val="00EC594A"/>
    <w:rsid w:val="00EC5E80"/>
    <w:rsid w:val="00EC60D0"/>
    <w:rsid w:val="00EC6A15"/>
    <w:rsid w:val="00EC6CBD"/>
    <w:rsid w:val="00EC6FE3"/>
    <w:rsid w:val="00EC75E6"/>
    <w:rsid w:val="00ED006E"/>
    <w:rsid w:val="00ED028C"/>
    <w:rsid w:val="00ED0392"/>
    <w:rsid w:val="00ED05B0"/>
    <w:rsid w:val="00ED0E51"/>
    <w:rsid w:val="00ED1AAE"/>
    <w:rsid w:val="00ED2328"/>
    <w:rsid w:val="00ED2583"/>
    <w:rsid w:val="00ED27CF"/>
    <w:rsid w:val="00ED2AF9"/>
    <w:rsid w:val="00ED3A96"/>
    <w:rsid w:val="00ED3ED5"/>
    <w:rsid w:val="00ED3F5B"/>
    <w:rsid w:val="00ED5197"/>
    <w:rsid w:val="00ED6125"/>
    <w:rsid w:val="00ED6250"/>
    <w:rsid w:val="00ED6BE8"/>
    <w:rsid w:val="00ED727A"/>
    <w:rsid w:val="00EE02FE"/>
    <w:rsid w:val="00EE03A2"/>
    <w:rsid w:val="00EE04BB"/>
    <w:rsid w:val="00EE0BE5"/>
    <w:rsid w:val="00EE0FDA"/>
    <w:rsid w:val="00EE1A16"/>
    <w:rsid w:val="00EE1F5B"/>
    <w:rsid w:val="00EE2290"/>
    <w:rsid w:val="00EE2372"/>
    <w:rsid w:val="00EE2409"/>
    <w:rsid w:val="00EE2A45"/>
    <w:rsid w:val="00EE37FD"/>
    <w:rsid w:val="00EE3B16"/>
    <w:rsid w:val="00EE3C1C"/>
    <w:rsid w:val="00EE3F0A"/>
    <w:rsid w:val="00EE3FC5"/>
    <w:rsid w:val="00EE408D"/>
    <w:rsid w:val="00EE44CB"/>
    <w:rsid w:val="00EE4969"/>
    <w:rsid w:val="00EE4F7B"/>
    <w:rsid w:val="00EE5C50"/>
    <w:rsid w:val="00EE6FD9"/>
    <w:rsid w:val="00EE7491"/>
    <w:rsid w:val="00EE7594"/>
    <w:rsid w:val="00EE786B"/>
    <w:rsid w:val="00EE79E9"/>
    <w:rsid w:val="00EF0D32"/>
    <w:rsid w:val="00EF1635"/>
    <w:rsid w:val="00EF1B89"/>
    <w:rsid w:val="00EF219A"/>
    <w:rsid w:val="00EF25B3"/>
    <w:rsid w:val="00EF2B2D"/>
    <w:rsid w:val="00EF30EB"/>
    <w:rsid w:val="00EF33E6"/>
    <w:rsid w:val="00EF3A8C"/>
    <w:rsid w:val="00EF3F71"/>
    <w:rsid w:val="00EF40EC"/>
    <w:rsid w:val="00EF44EC"/>
    <w:rsid w:val="00EF5146"/>
    <w:rsid w:val="00EF69BB"/>
    <w:rsid w:val="00EF7CE0"/>
    <w:rsid w:val="00F009A4"/>
    <w:rsid w:val="00F00C4D"/>
    <w:rsid w:val="00F00D51"/>
    <w:rsid w:val="00F00D59"/>
    <w:rsid w:val="00F012E9"/>
    <w:rsid w:val="00F01860"/>
    <w:rsid w:val="00F033CC"/>
    <w:rsid w:val="00F03F4E"/>
    <w:rsid w:val="00F047DC"/>
    <w:rsid w:val="00F04BD8"/>
    <w:rsid w:val="00F04D48"/>
    <w:rsid w:val="00F04EBE"/>
    <w:rsid w:val="00F05014"/>
    <w:rsid w:val="00F050C5"/>
    <w:rsid w:val="00F05443"/>
    <w:rsid w:val="00F054D3"/>
    <w:rsid w:val="00F056CC"/>
    <w:rsid w:val="00F0578E"/>
    <w:rsid w:val="00F05F0B"/>
    <w:rsid w:val="00F06935"/>
    <w:rsid w:val="00F06A17"/>
    <w:rsid w:val="00F07756"/>
    <w:rsid w:val="00F10D53"/>
    <w:rsid w:val="00F10E89"/>
    <w:rsid w:val="00F12815"/>
    <w:rsid w:val="00F12CFD"/>
    <w:rsid w:val="00F1348D"/>
    <w:rsid w:val="00F137E8"/>
    <w:rsid w:val="00F139BE"/>
    <w:rsid w:val="00F13B7D"/>
    <w:rsid w:val="00F145A3"/>
    <w:rsid w:val="00F149D6"/>
    <w:rsid w:val="00F14CBF"/>
    <w:rsid w:val="00F15183"/>
    <w:rsid w:val="00F15C62"/>
    <w:rsid w:val="00F16688"/>
    <w:rsid w:val="00F16BA3"/>
    <w:rsid w:val="00F17E3D"/>
    <w:rsid w:val="00F2135A"/>
    <w:rsid w:val="00F213B6"/>
    <w:rsid w:val="00F21BFF"/>
    <w:rsid w:val="00F225B5"/>
    <w:rsid w:val="00F226EF"/>
    <w:rsid w:val="00F22776"/>
    <w:rsid w:val="00F22E1F"/>
    <w:rsid w:val="00F2393B"/>
    <w:rsid w:val="00F23FAF"/>
    <w:rsid w:val="00F24026"/>
    <w:rsid w:val="00F24BD1"/>
    <w:rsid w:val="00F26187"/>
    <w:rsid w:val="00F2679C"/>
    <w:rsid w:val="00F267E5"/>
    <w:rsid w:val="00F26D48"/>
    <w:rsid w:val="00F27ADB"/>
    <w:rsid w:val="00F307DA"/>
    <w:rsid w:val="00F3111E"/>
    <w:rsid w:val="00F3192F"/>
    <w:rsid w:val="00F3219F"/>
    <w:rsid w:val="00F322ED"/>
    <w:rsid w:val="00F33586"/>
    <w:rsid w:val="00F339A7"/>
    <w:rsid w:val="00F33A29"/>
    <w:rsid w:val="00F33AFF"/>
    <w:rsid w:val="00F349B6"/>
    <w:rsid w:val="00F34A24"/>
    <w:rsid w:val="00F34A95"/>
    <w:rsid w:val="00F34CF7"/>
    <w:rsid w:val="00F34DBD"/>
    <w:rsid w:val="00F34DD4"/>
    <w:rsid w:val="00F350C8"/>
    <w:rsid w:val="00F35658"/>
    <w:rsid w:val="00F35A62"/>
    <w:rsid w:val="00F3687E"/>
    <w:rsid w:val="00F36F4F"/>
    <w:rsid w:val="00F39163"/>
    <w:rsid w:val="00F40991"/>
    <w:rsid w:val="00F40C89"/>
    <w:rsid w:val="00F40CE0"/>
    <w:rsid w:val="00F40F74"/>
    <w:rsid w:val="00F4101C"/>
    <w:rsid w:val="00F418C4"/>
    <w:rsid w:val="00F41D52"/>
    <w:rsid w:val="00F41E1F"/>
    <w:rsid w:val="00F424C3"/>
    <w:rsid w:val="00F42A2C"/>
    <w:rsid w:val="00F43233"/>
    <w:rsid w:val="00F4326D"/>
    <w:rsid w:val="00F43EB5"/>
    <w:rsid w:val="00F457D5"/>
    <w:rsid w:val="00F459CB"/>
    <w:rsid w:val="00F45AB8"/>
    <w:rsid w:val="00F45EB4"/>
    <w:rsid w:val="00F46D40"/>
    <w:rsid w:val="00F4799E"/>
    <w:rsid w:val="00F47BBA"/>
    <w:rsid w:val="00F47D71"/>
    <w:rsid w:val="00F47FFE"/>
    <w:rsid w:val="00F50283"/>
    <w:rsid w:val="00F503D7"/>
    <w:rsid w:val="00F50583"/>
    <w:rsid w:val="00F5059F"/>
    <w:rsid w:val="00F516E3"/>
    <w:rsid w:val="00F52E24"/>
    <w:rsid w:val="00F5330D"/>
    <w:rsid w:val="00F540B6"/>
    <w:rsid w:val="00F540EB"/>
    <w:rsid w:val="00F54703"/>
    <w:rsid w:val="00F54B07"/>
    <w:rsid w:val="00F54E40"/>
    <w:rsid w:val="00F55152"/>
    <w:rsid w:val="00F557EA"/>
    <w:rsid w:val="00F55A3E"/>
    <w:rsid w:val="00F56596"/>
    <w:rsid w:val="00F56F9B"/>
    <w:rsid w:val="00F5788C"/>
    <w:rsid w:val="00F604F1"/>
    <w:rsid w:val="00F60A0B"/>
    <w:rsid w:val="00F61269"/>
    <w:rsid w:val="00F61538"/>
    <w:rsid w:val="00F61E15"/>
    <w:rsid w:val="00F629CA"/>
    <w:rsid w:val="00F62E07"/>
    <w:rsid w:val="00F63459"/>
    <w:rsid w:val="00F63533"/>
    <w:rsid w:val="00F63754"/>
    <w:rsid w:val="00F646B6"/>
    <w:rsid w:val="00F64F5A"/>
    <w:rsid w:val="00F64F7E"/>
    <w:rsid w:val="00F65233"/>
    <w:rsid w:val="00F66AD2"/>
    <w:rsid w:val="00F67944"/>
    <w:rsid w:val="00F67A2E"/>
    <w:rsid w:val="00F67C66"/>
    <w:rsid w:val="00F67F4D"/>
    <w:rsid w:val="00F67F5D"/>
    <w:rsid w:val="00F67F65"/>
    <w:rsid w:val="00F7035C"/>
    <w:rsid w:val="00F704EB"/>
    <w:rsid w:val="00F717D9"/>
    <w:rsid w:val="00F71B77"/>
    <w:rsid w:val="00F723BF"/>
    <w:rsid w:val="00F72674"/>
    <w:rsid w:val="00F72AE1"/>
    <w:rsid w:val="00F7300E"/>
    <w:rsid w:val="00F73C29"/>
    <w:rsid w:val="00F73CD7"/>
    <w:rsid w:val="00F73D02"/>
    <w:rsid w:val="00F740F2"/>
    <w:rsid w:val="00F74B5D"/>
    <w:rsid w:val="00F74E34"/>
    <w:rsid w:val="00F7558C"/>
    <w:rsid w:val="00F755AF"/>
    <w:rsid w:val="00F75734"/>
    <w:rsid w:val="00F7694F"/>
    <w:rsid w:val="00F7797F"/>
    <w:rsid w:val="00F77A62"/>
    <w:rsid w:val="00F80109"/>
    <w:rsid w:val="00F81058"/>
    <w:rsid w:val="00F82DD7"/>
    <w:rsid w:val="00F8336E"/>
    <w:rsid w:val="00F84076"/>
    <w:rsid w:val="00F84D77"/>
    <w:rsid w:val="00F84DF6"/>
    <w:rsid w:val="00F8508D"/>
    <w:rsid w:val="00F85173"/>
    <w:rsid w:val="00F8520C"/>
    <w:rsid w:val="00F8635A"/>
    <w:rsid w:val="00F86839"/>
    <w:rsid w:val="00F86959"/>
    <w:rsid w:val="00F86D72"/>
    <w:rsid w:val="00F87298"/>
    <w:rsid w:val="00F874EC"/>
    <w:rsid w:val="00F87989"/>
    <w:rsid w:val="00F87FC6"/>
    <w:rsid w:val="00F90C25"/>
    <w:rsid w:val="00F90FA0"/>
    <w:rsid w:val="00F91815"/>
    <w:rsid w:val="00F918A5"/>
    <w:rsid w:val="00F91F52"/>
    <w:rsid w:val="00F91FF7"/>
    <w:rsid w:val="00F924A9"/>
    <w:rsid w:val="00F92923"/>
    <w:rsid w:val="00F92C74"/>
    <w:rsid w:val="00F92E8A"/>
    <w:rsid w:val="00F943C9"/>
    <w:rsid w:val="00F9460A"/>
    <w:rsid w:val="00F94ED0"/>
    <w:rsid w:val="00F95773"/>
    <w:rsid w:val="00F95A0A"/>
    <w:rsid w:val="00F95B3B"/>
    <w:rsid w:val="00F95F6F"/>
    <w:rsid w:val="00F9636D"/>
    <w:rsid w:val="00F966D8"/>
    <w:rsid w:val="00F96CB2"/>
    <w:rsid w:val="00F97002"/>
    <w:rsid w:val="00F97913"/>
    <w:rsid w:val="00FA0522"/>
    <w:rsid w:val="00FA06AF"/>
    <w:rsid w:val="00FA1038"/>
    <w:rsid w:val="00FA19A8"/>
    <w:rsid w:val="00FA1A68"/>
    <w:rsid w:val="00FA22F2"/>
    <w:rsid w:val="00FA24DC"/>
    <w:rsid w:val="00FA2594"/>
    <w:rsid w:val="00FA2605"/>
    <w:rsid w:val="00FA2BA5"/>
    <w:rsid w:val="00FA2D3A"/>
    <w:rsid w:val="00FA3031"/>
    <w:rsid w:val="00FA3714"/>
    <w:rsid w:val="00FA3C6E"/>
    <w:rsid w:val="00FA4430"/>
    <w:rsid w:val="00FA46C4"/>
    <w:rsid w:val="00FA48E2"/>
    <w:rsid w:val="00FA4AC8"/>
    <w:rsid w:val="00FA50DF"/>
    <w:rsid w:val="00FA515C"/>
    <w:rsid w:val="00FA52CC"/>
    <w:rsid w:val="00FA6802"/>
    <w:rsid w:val="00FA6D89"/>
    <w:rsid w:val="00FA7945"/>
    <w:rsid w:val="00FA7C2E"/>
    <w:rsid w:val="00FABB94"/>
    <w:rsid w:val="00FB00DA"/>
    <w:rsid w:val="00FB06D6"/>
    <w:rsid w:val="00FB07BA"/>
    <w:rsid w:val="00FB0D87"/>
    <w:rsid w:val="00FB16EC"/>
    <w:rsid w:val="00FB1854"/>
    <w:rsid w:val="00FB1FC8"/>
    <w:rsid w:val="00FB2434"/>
    <w:rsid w:val="00FB2682"/>
    <w:rsid w:val="00FB3579"/>
    <w:rsid w:val="00FB36B5"/>
    <w:rsid w:val="00FB3703"/>
    <w:rsid w:val="00FB3E98"/>
    <w:rsid w:val="00FB4209"/>
    <w:rsid w:val="00FB437A"/>
    <w:rsid w:val="00FB4773"/>
    <w:rsid w:val="00FB6014"/>
    <w:rsid w:val="00FB6259"/>
    <w:rsid w:val="00FB64D3"/>
    <w:rsid w:val="00FB6989"/>
    <w:rsid w:val="00FB6B89"/>
    <w:rsid w:val="00FB7390"/>
    <w:rsid w:val="00FB74C9"/>
    <w:rsid w:val="00FB7546"/>
    <w:rsid w:val="00FB767D"/>
    <w:rsid w:val="00FB7FC0"/>
    <w:rsid w:val="00FC08B5"/>
    <w:rsid w:val="00FC0BED"/>
    <w:rsid w:val="00FC0FF6"/>
    <w:rsid w:val="00FC11E4"/>
    <w:rsid w:val="00FC197F"/>
    <w:rsid w:val="00FC3C41"/>
    <w:rsid w:val="00FC3F16"/>
    <w:rsid w:val="00FC3F6E"/>
    <w:rsid w:val="00FC4011"/>
    <w:rsid w:val="00FC4212"/>
    <w:rsid w:val="00FC49BB"/>
    <w:rsid w:val="00FC5012"/>
    <w:rsid w:val="00FC55D6"/>
    <w:rsid w:val="00FC5713"/>
    <w:rsid w:val="00FC593D"/>
    <w:rsid w:val="00FC5F98"/>
    <w:rsid w:val="00FC5FEC"/>
    <w:rsid w:val="00FC64BC"/>
    <w:rsid w:val="00FC6843"/>
    <w:rsid w:val="00FC696A"/>
    <w:rsid w:val="00FC71C8"/>
    <w:rsid w:val="00FC74E0"/>
    <w:rsid w:val="00FC7ECE"/>
    <w:rsid w:val="00FD11AE"/>
    <w:rsid w:val="00FD1AC6"/>
    <w:rsid w:val="00FD1B71"/>
    <w:rsid w:val="00FD1E68"/>
    <w:rsid w:val="00FD293F"/>
    <w:rsid w:val="00FD3820"/>
    <w:rsid w:val="00FD3D56"/>
    <w:rsid w:val="00FD4357"/>
    <w:rsid w:val="00FD44DA"/>
    <w:rsid w:val="00FD498B"/>
    <w:rsid w:val="00FD4E72"/>
    <w:rsid w:val="00FD55C0"/>
    <w:rsid w:val="00FD60D0"/>
    <w:rsid w:val="00FD7A19"/>
    <w:rsid w:val="00FE0DE5"/>
    <w:rsid w:val="00FE1018"/>
    <w:rsid w:val="00FE131C"/>
    <w:rsid w:val="00FE161F"/>
    <w:rsid w:val="00FE2640"/>
    <w:rsid w:val="00FE277E"/>
    <w:rsid w:val="00FE2B32"/>
    <w:rsid w:val="00FE2BBA"/>
    <w:rsid w:val="00FE395A"/>
    <w:rsid w:val="00FE44B5"/>
    <w:rsid w:val="00FE45D0"/>
    <w:rsid w:val="00FE4681"/>
    <w:rsid w:val="00FE49DE"/>
    <w:rsid w:val="00FE4B04"/>
    <w:rsid w:val="00FE5DFA"/>
    <w:rsid w:val="00FE61FE"/>
    <w:rsid w:val="00FE6E01"/>
    <w:rsid w:val="00FE8BF5"/>
    <w:rsid w:val="00FF0211"/>
    <w:rsid w:val="00FF0256"/>
    <w:rsid w:val="00FF08F2"/>
    <w:rsid w:val="00FF1570"/>
    <w:rsid w:val="00FF2EF3"/>
    <w:rsid w:val="00FF30A4"/>
    <w:rsid w:val="00FF3268"/>
    <w:rsid w:val="00FF3FCF"/>
    <w:rsid w:val="00FF426E"/>
    <w:rsid w:val="00FF4B53"/>
    <w:rsid w:val="00FF4E61"/>
    <w:rsid w:val="00FF5195"/>
    <w:rsid w:val="00FF51BF"/>
    <w:rsid w:val="00FF5D10"/>
    <w:rsid w:val="00FF6054"/>
    <w:rsid w:val="00FF615E"/>
    <w:rsid w:val="00FF63FE"/>
    <w:rsid w:val="00FF687B"/>
    <w:rsid w:val="00FF6BFF"/>
    <w:rsid w:val="00FF6EBE"/>
    <w:rsid w:val="00FF71C0"/>
    <w:rsid w:val="00FF735F"/>
    <w:rsid w:val="00FF7399"/>
    <w:rsid w:val="00FF7800"/>
    <w:rsid w:val="00FF7D1B"/>
    <w:rsid w:val="00FF7E00"/>
    <w:rsid w:val="0101CEB4"/>
    <w:rsid w:val="0106377C"/>
    <w:rsid w:val="01109479"/>
    <w:rsid w:val="01125081"/>
    <w:rsid w:val="0114DD28"/>
    <w:rsid w:val="0117A0C9"/>
    <w:rsid w:val="0119CEF4"/>
    <w:rsid w:val="011BE98E"/>
    <w:rsid w:val="0120BFD4"/>
    <w:rsid w:val="0120F238"/>
    <w:rsid w:val="01240E99"/>
    <w:rsid w:val="01251F7C"/>
    <w:rsid w:val="012542C0"/>
    <w:rsid w:val="0127417C"/>
    <w:rsid w:val="012ADD36"/>
    <w:rsid w:val="012BF08C"/>
    <w:rsid w:val="012BF777"/>
    <w:rsid w:val="012DABDA"/>
    <w:rsid w:val="012EF720"/>
    <w:rsid w:val="01322B5E"/>
    <w:rsid w:val="0132FA6F"/>
    <w:rsid w:val="01349D1E"/>
    <w:rsid w:val="0137384B"/>
    <w:rsid w:val="013BB472"/>
    <w:rsid w:val="013F30EF"/>
    <w:rsid w:val="01401526"/>
    <w:rsid w:val="01419E48"/>
    <w:rsid w:val="0143D158"/>
    <w:rsid w:val="014482FF"/>
    <w:rsid w:val="01453E05"/>
    <w:rsid w:val="01469C35"/>
    <w:rsid w:val="0146E4E4"/>
    <w:rsid w:val="01494B0D"/>
    <w:rsid w:val="014963C8"/>
    <w:rsid w:val="0149B51B"/>
    <w:rsid w:val="014D86B1"/>
    <w:rsid w:val="014E6A82"/>
    <w:rsid w:val="015107D2"/>
    <w:rsid w:val="0153F429"/>
    <w:rsid w:val="015675E6"/>
    <w:rsid w:val="0159373C"/>
    <w:rsid w:val="015F50E8"/>
    <w:rsid w:val="0164D2EE"/>
    <w:rsid w:val="0167969E"/>
    <w:rsid w:val="0169A155"/>
    <w:rsid w:val="016B99B7"/>
    <w:rsid w:val="016CA381"/>
    <w:rsid w:val="01727EE8"/>
    <w:rsid w:val="01748314"/>
    <w:rsid w:val="0174AF4E"/>
    <w:rsid w:val="0176B10D"/>
    <w:rsid w:val="017946AE"/>
    <w:rsid w:val="0179DA92"/>
    <w:rsid w:val="017D52B2"/>
    <w:rsid w:val="017DE3C3"/>
    <w:rsid w:val="017EA67B"/>
    <w:rsid w:val="017F3B8C"/>
    <w:rsid w:val="0180D9CE"/>
    <w:rsid w:val="0181D3C0"/>
    <w:rsid w:val="0189EB36"/>
    <w:rsid w:val="0190A85E"/>
    <w:rsid w:val="0190B0E7"/>
    <w:rsid w:val="01918C29"/>
    <w:rsid w:val="019210EB"/>
    <w:rsid w:val="01927437"/>
    <w:rsid w:val="019471BF"/>
    <w:rsid w:val="0195C4F6"/>
    <w:rsid w:val="01A14BBF"/>
    <w:rsid w:val="01A34C2A"/>
    <w:rsid w:val="01A4D995"/>
    <w:rsid w:val="01A90CE0"/>
    <w:rsid w:val="01AD7F5C"/>
    <w:rsid w:val="01AE12CA"/>
    <w:rsid w:val="01AEFB90"/>
    <w:rsid w:val="01B0D82E"/>
    <w:rsid w:val="01B13273"/>
    <w:rsid w:val="01B42EE7"/>
    <w:rsid w:val="01B7B49A"/>
    <w:rsid w:val="01B8FE7E"/>
    <w:rsid w:val="01BAC3AB"/>
    <w:rsid w:val="01BE3478"/>
    <w:rsid w:val="01BED706"/>
    <w:rsid w:val="01C03220"/>
    <w:rsid w:val="01C82816"/>
    <w:rsid w:val="01CC05DC"/>
    <w:rsid w:val="01CC47E8"/>
    <w:rsid w:val="01D77CC5"/>
    <w:rsid w:val="01D97DCC"/>
    <w:rsid w:val="01DCA598"/>
    <w:rsid w:val="01DD28B4"/>
    <w:rsid w:val="01DD8E1D"/>
    <w:rsid w:val="01DDCECC"/>
    <w:rsid w:val="01E177F5"/>
    <w:rsid w:val="01E4EA70"/>
    <w:rsid w:val="01E95676"/>
    <w:rsid w:val="01EB9C8E"/>
    <w:rsid w:val="01F0D275"/>
    <w:rsid w:val="01FB18AF"/>
    <w:rsid w:val="01FBD109"/>
    <w:rsid w:val="01FCC202"/>
    <w:rsid w:val="01FEC0A8"/>
    <w:rsid w:val="02020D3A"/>
    <w:rsid w:val="0202440B"/>
    <w:rsid w:val="02038F6B"/>
    <w:rsid w:val="0209D7C7"/>
    <w:rsid w:val="020DE992"/>
    <w:rsid w:val="02122C14"/>
    <w:rsid w:val="0214F1A4"/>
    <w:rsid w:val="0225F863"/>
    <w:rsid w:val="0227513E"/>
    <w:rsid w:val="022758B6"/>
    <w:rsid w:val="0229D369"/>
    <w:rsid w:val="022D6739"/>
    <w:rsid w:val="022FA72B"/>
    <w:rsid w:val="02332FF8"/>
    <w:rsid w:val="023386EE"/>
    <w:rsid w:val="0238F36A"/>
    <w:rsid w:val="02397B5D"/>
    <w:rsid w:val="0239D0BE"/>
    <w:rsid w:val="023BE1C8"/>
    <w:rsid w:val="023C42CB"/>
    <w:rsid w:val="023D7D79"/>
    <w:rsid w:val="023EA7CC"/>
    <w:rsid w:val="02415979"/>
    <w:rsid w:val="02422CC4"/>
    <w:rsid w:val="0245FEC5"/>
    <w:rsid w:val="02481289"/>
    <w:rsid w:val="02484180"/>
    <w:rsid w:val="024976AA"/>
    <w:rsid w:val="0249EE7A"/>
    <w:rsid w:val="024AB0B7"/>
    <w:rsid w:val="024BE2F4"/>
    <w:rsid w:val="02506C28"/>
    <w:rsid w:val="02554D8D"/>
    <w:rsid w:val="025740CC"/>
    <w:rsid w:val="02580405"/>
    <w:rsid w:val="025B3DF7"/>
    <w:rsid w:val="025C7E01"/>
    <w:rsid w:val="025D44EC"/>
    <w:rsid w:val="025EC2C7"/>
    <w:rsid w:val="025F8A9B"/>
    <w:rsid w:val="02600CE3"/>
    <w:rsid w:val="0262F079"/>
    <w:rsid w:val="0264A2B4"/>
    <w:rsid w:val="026767F6"/>
    <w:rsid w:val="026893D7"/>
    <w:rsid w:val="02690881"/>
    <w:rsid w:val="0269AD34"/>
    <w:rsid w:val="0269C8EE"/>
    <w:rsid w:val="0269DEB1"/>
    <w:rsid w:val="026B0F4E"/>
    <w:rsid w:val="026CE990"/>
    <w:rsid w:val="026FAEDB"/>
    <w:rsid w:val="0270F3DC"/>
    <w:rsid w:val="0273243F"/>
    <w:rsid w:val="027436DE"/>
    <w:rsid w:val="02758F13"/>
    <w:rsid w:val="0279F92A"/>
    <w:rsid w:val="027CA828"/>
    <w:rsid w:val="02818FA6"/>
    <w:rsid w:val="028622E5"/>
    <w:rsid w:val="0286C3AB"/>
    <w:rsid w:val="028EB53F"/>
    <w:rsid w:val="0292AD43"/>
    <w:rsid w:val="0292F308"/>
    <w:rsid w:val="0293B46D"/>
    <w:rsid w:val="0294DFAA"/>
    <w:rsid w:val="02962CF8"/>
    <w:rsid w:val="02969369"/>
    <w:rsid w:val="0297A461"/>
    <w:rsid w:val="0298840C"/>
    <w:rsid w:val="02997957"/>
    <w:rsid w:val="029A3ACF"/>
    <w:rsid w:val="029D226C"/>
    <w:rsid w:val="029EEE1C"/>
    <w:rsid w:val="02A18292"/>
    <w:rsid w:val="02A25643"/>
    <w:rsid w:val="02A427A2"/>
    <w:rsid w:val="02A44019"/>
    <w:rsid w:val="02A6D7CB"/>
    <w:rsid w:val="02A71ADB"/>
    <w:rsid w:val="02AB3EE0"/>
    <w:rsid w:val="02AFCCAC"/>
    <w:rsid w:val="02B03BE9"/>
    <w:rsid w:val="02B32409"/>
    <w:rsid w:val="02B5F387"/>
    <w:rsid w:val="02B5FD00"/>
    <w:rsid w:val="02B6087A"/>
    <w:rsid w:val="02B6639F"/>
    <w:rsid w:val="02B6F730"/>
    <w:rsid w:val="02B73F66"/>
    <w:rsid w:val="02B842D4"/>
    <w:rsid w:val="02B843F6"/>
    <w:rsid w:val="02BA292C"/>
    <w:rsid w:val="02BA2FD9"/>
    <w:rsid w:val="02BD3D3C"/>
    <w:rsid w:val="02BE48CD"/>
    <w:rsid w:val="02C2F703"/>
    <w:rsid w:val="02C3A881"/>
    <w:rsid w:val="02C4B2EE"/>
    <w:rsid w:val="02C59B0A"/>
    <w:rsid w:val="02C7385E"/>
    <w:rsid w:val="02C8E3BF"/>
    <w:rsid w:val="02CA08A2"/>
    <w:rsid w:val="02CAA2AB"/>
    <w:rsid w:val="02CEAB0E"/>
    <w:rsid w:val="02D35EF9"/>
    <w:rsid w:val="02D5538D"/>
    <w:rsid w:val="02D798DD"/>
    <w:rsid w:val="02D90C0E"/>
    <w:rsid w:val="02DB9B86"/>
    <w:rsid w:val="02DE3594"/>
    <w:rsid w:val="02E2B15B"/>
    <w:rsid w:val="02E4A42A"/>
    <w:rsid w:val="02E4AA2C"/>
    <w:rsid w:val="02E6E819"/>
    <w:rsid w:val="02EA61DF"/>
    <w:rsid w:val="02EAD5B1"/>
    <w:rsid w:val="02EB9A8B"/>
    <w:rsid w:val="02EC12C1"/>
    <w:rsid w:val="02EE2FD8"/>
    <w:rsid w:val="02F09B0C"/>
    <w:rsid w:val="02F2C07E"/>
    <w:rsid w:val="02F3E32D"/>
    <w:rsid w:val="02FBCD9C"/>
    <w:rsid w:val="02FDD6CA"/>
    <w:rsid w:val="02FE1333"/>
    <w:rsid w:val="02FF5AA4"/>
    <w:rsid w:val="0301371D"/>
    <w:rsid w:val="030250D1"/>
    <w:rsid w:val="030431D5"/>
    <w:rsid w:val="0307695C"/>
    <w:rsid w:val="030A422A"/>
    <w:rsid w:val="030C7392"/>
    <w:rsid w:val="030E8363"/>
    <w:rsid w:val="03102D58"/>
    <w:rsid w:val="03145BDC"/>
    <w:rsid w:val="031543CB"/>
    <w:rsid w:val="03179C69"/>
    <w:rsid w:val="03190A66"/>
    <w:rsid w:val="0319B9F4"/>
    <w:rsid w:val="031A57C3"/>
    <w:rsid w:val="031AA32F"/>
    <w:rsid w:val="031C81B7"/>
    <w:rsid w:val="031C9BFB"/>
    <w:rsid w:val="031F9938"/>
    <w:rsid w:val="0320004F"/>
    <w:rsid w:val="0323E37A"/>
    <w:rsid w:val="0326178E"/>
    <w:rsid w:val="03278CCE"/>
    <w:rsid w:val="03294205"/>
    <w:rsid w:val="0329596B"/>
    <w:rsid w:val="032B97A7"/>
    <w:rsid w:val="032F4485"/>
    <w:rsid w:val="032F530C"/>
    <w:rsid w:val="032F8213"/>
    <w:rsid w:val="032F880C"/>
    <w:rsid w:val="0332C20C"/>
    <w:rsid w:val="0335E2DB"/>
    <w:rsid w:val="033A0FA9"/>
    <w:rsid w:val="033C9852"/>
    <w:rsid w:val="033CE332"/>
    <w:rsid w:val="03429FE3"/>
    <w:rsid w:val="0343B069"/>
    <w:rsid w:val="0345850B"/>
    <w:rsid w:val="0346E7FB"/>
    <w:rsid w:val="03482508"/>
    <w:rsid w:val="0348C5C9"/>
    <w:rsid w:val="034CED8E"/>
    <w:rsid w:val="034D40EC"/>
    <w:rsid w:val="03510392"/>
    <w:rsid w:val="0353A3C4"/>
    <w:rsid w:val="03549526"/>
    <w:rsid w:val="0359628F"/>
    <w:rsid w:val="035E5177"/>
    <w:rsid w:val="0363BFE6"/>
    <w:rsid w:val="0364BA5C"/>
    <w:rsid w:val="0364DC06"/>
    <w:rsid w:val="0365C7A5"/>
    <w:rsid w:val="0366A478"/>
    <w:rsid w:val="03690A59"/>
    <w:rsid w:val="036A1A1D"/>
    <w:rsid w:val="036D5682"/>
    <w:rsid w:val="036FB413"/>
    <w:rsid w:val="0372D183"/>
    <w:rsid w:val="03732139"/>
    <w:rsid w:val="0378FDBD"/>
    <w:rsid w:val="037E1376"/>
    <w:rsid w:val="037F1759"/>
    <w:rsid w:val="03844054"/>
    <w:rsid w:val="0385A836"/>
    <w:rsid w:val="038AB4A3"/>
    <w:rsid w:val="038B5430"/>
    <w:rsid w:val="038C4276"/>
    <w:rsid w:val="038D1B50"/>
    <w:rsid w:val="038E8EDE"/>
    <w:rsid w:val="038F6AB3"/>
    <w:rsid w:val="039737A2"/>
    <w:rsid w:val="039BF6B0"/>
    <w:rsid w:val="03A28291"/>
    <w:rsid w:val="03A649D3"/>
    <w:rsid w:val="03A77166"/>
    <w:rsid w:val="03AC6DB1"/>
    <w:rsid w:val="03B0B37A"/>
    <w:rsid w:val="03B1EE4B"/>
    <w:rsid w:val="03B2EBF0"/>
    <w:rsid w:val="03B40259"/>
    <w:rsid w:val="03B4F5ED"/>
    <w:rsid w:val="03B79D83"/>
    <w:rsid w:val="03BB9A1F"/>
    <w:rsid w:val="03BF474A"/>
    <w:rsid w:val="03C35C15"/>
    <w:rsid w:val="03C61709"/>
    <w:rsid w:val="03CC98DC"/>
    <w:rsid w:val="03CD4CD5"/>
    <w:rsid w:val="03CD718A"/>
    <w:rsid w:val="03CE8FEA"/>
    <w:rsid w:val="03D36CBE"/>
    <w:rsid w:val="03DD209B"/>
    <w:rsid w:val="03E120BC"/>
    <w:rsid w:val="03E20F46"/>
    <w:rsid w:val="03E2FC54"/>
    <w:rsid w:val="03E46CD4"/>
    <w:rsid w:val="03E4B7B2"/>
    <w:rsid w:val="03E97409"/>
    <w:rsid w:val="03EB1C5F"/>
    <w:rsid w:val="03EF6399"/>
    <w:rsid w:val="0401F392"/>
    <w:rsid w:val="0404C25D"/>
    <w:rsid w:val="0408ADB9"/>
    <w:rsid w:val="040E91AA"/>
    <w:rsid w:val="040E94B6"/>
    <w:rsid w:val="0410A1D2"/>
    <w:rsid w:val="0410B984"/>
    <w:rsid w:val="041C120B"/>
    <w:rsid w:val="041D47B4"/>
    <w:rsid w:val="041E1A22"/>
    <w:rsid w:val="0421A1F5"/>
    <w:rsid w:val="04223779"/>
    <w:rsid w:val="04235038"/>
    <w:rsid w:val="042479E9"/>
    <w:rsid w:val="0424F111"/>
    <w:rsid w:val="042630B4"/>
    <w:rsid w:val="04275CB8"/>
    <w:rsid w:val="042BD06A"/>
    <w:rsid w:val="042F31B5"/>
    <w:rsid w:val="04332698"/>
    <w:rsid w:val="04332953"/>
    <w:rsid w:val="0434546D"/>
    <w:rsid w:val="04351E01"/>
    <w:rsid w:val="04359B2B"/>
    <w:rsid w:val="0435B8C0"/>
    <w:rsid w:val="0438B41E"/>
    <w:rsid w:val="043A30A9"/>
    <w:rsid w:val="043CA283"/>
    <w:rsid w:val="0441B79C"/>
    <w:rsid w:val="0443069C"/>
    <w:rsid w:val="0446D103"/>
    <w:rsid w:val="04489B48"/>
    <w:rsid w:val="04496B98"/>
    <w:rsid w:val="044EC6DC"/>
    <w:rsid w:val="044F7E67"/>
    <w:rsid w:val="045005B0"/>
    <w:rsid w:val="0450364F"/>
    <w:rsid w:val="045724C3"/>
    <w:rsid w:val="04594957"/>
    <w:rsid w:val="045A98A9"/>
    <w:rsid w:val="045A9D11"/>
    <w:rsid w:val="045B0A09"/>
    <w:rsid w:val="045CFEA9"/>
    <w:rsid w:val="045DACD9"/>
    <w:rsid w:val="0462BBB1"/>
    <w:rsid w:val="046867F1"/>
    <w:rsid w:val="046AE661"/>
    <w:rsid w:val="046E3437"/>
    <w:rsid w:val="046E4B45"/>
    <w:rsid w:val="046EE04F"/>
    <w:rsid w:val="047127CE"/>
    <w:rsid w:val="0472B5E3"/>
    <w:rsid w:val="04778E57"/>
    <w:rsid w:val="047A4D2C"/>
    <w:rsid w:val="047B6E4E"/>
    <w:rsid w:val="047D74EE"/>
    <w:rsid w:val="0480F6A4"/>
    <w:rsid w:val="04819B24"/>
    <w:rsid w:val="0483AB77"/>
    <w:rsid w:val="04842069"/>
    <w:rsid w:val="048606E9"/>
    <w:rsid w:val="0486CD7F"/>
    <w:rsid w:val="048F30B8"/>
    <w:rsid w:val="048F955A"/>
    <w:rsid w:val="04922928"/>
    <w:rsid w:val="04959CD3"/>
    <w:rsid w:val="04983E91"/>
    <w:rsid w:val="049E8ABB"/>
    <w:rsid w:val="04A057DB"/>
    <w:rsid w:val="04A25FE6"/>
    <w:rsid w:val="04A29520"/>
    <w:rsid w:val="04A88B53"/>
    <w:rsid w:val="04A9B0C6"/>
    <w:rsid w:val="04AB319F"/>
    <w:rsid w:val="04AB427A"/>
    <w:rsid w:val="04AF0A75"/>
    <w:rsid w:val="04B0DFAB"/>
    <w:rsid w:val="04B413FE"/>
    <w:rsid w:val="04BA0B58"/>
    <w:rsid w:val="04BCE402"/>
    <w:rsid w:val="04C4A397"/>
    <w:rsid w:val="04C5C854"/>
    <w:rsid w:val="04C6C8CD"/>
    <w:rsid w:val="04CA6B42"/>
    <w:rsid w:val="04CC6040"/>
    <w:rsid w:val="04D37A67"/>
    <w:rsid w:val="04D49776"/>
    <w:rsid w:val="04DBD5E5"/>
    <w:rsid w:val="04DCE0FE"/>
    <w:rsid w:val="04DDDCC9"/>
    <w:rsid w:val="04DE7044"/>
    <w:rsid w:val="04E017CF"/>
    <w:rsid w:val="04EB5F6C"/>
    <w:rsid w:val="04EC56C8"/>
    <w:rsid w:val="04ECA740"/>
    <w:rsid w:val="04ED5541"/>
    <w:rsid w:val="04EF0A99"/>
    <w:rsid w:val="04F223DC"/>
    <w:rsid w:val="04F73F99"/>
    <w:rsid w:val="04F9A8A2"/>
    <w:rsid w:val="04FA8EEB"/>
    <w:rsid w:val="04FD554C"/>
    <w:rsid w:val="04FEBF9F"/>
    <w:rsid w:val="04FEFE56"/>
    <w:rsid w:val="04FFDC74"/>
    <w:rsid w:val="05006C2A"/>
    <w:rsid w:val="0500B8D8"/>
    <w:rsid w:val="05022BD8"/>
    <w:rsid w:val="050E49EC"/>
    <w:rsid w:val="050F19A1"/>
    <w:rsid w:val="0510D700"/>
    <w:rsid w:val="05182425"/>
    <w:rsid w:val="05189B8D"/>
    <w:rsid w:val="051AAA7A"/>
    <w:rsid w:val="051DAFAB"/>
    <w:rsid w:val="051FFF59"/>
    <w:rsid w:val="052008C5"/>
    <w:rsid w:val="05211957"/>
    <w:rsid w:val="05214954"/>
    <w:rsid w:val="05214A96"/>
    <w:rsid w:val="05222EFA"/>
    <w:rsid w:val="052472A1"/>
    <w:rsid w:val="05254A26"/>
    <w:rsid w:val="05258FDC"/>
    <w:rsid w:val="0525E893"/>
    <w:rsid w:val="05264DB1"/>
    <w:rsid w:val="0527FAB6"/>
    <w:rsid w:val="05304E86"/>
    <w:rsid w:val="0530AFBC"/>
    <w:rsid w:val="053310E0"/>
    <w:rsid w:val="0535FFF5"/>
    <w:rsid w:val="053B15E7"/>
    <w:rsid w:val="053F6425"/>
    <w:rsid w:val="053F8F80"/>
    <w:rsid w:val="054572A1"/>
    <w:rsid w:val="0546CCC0"/>
    <w:rsid w:val="0547FEA8"/>
    <w:rsid w:val="054A4376"/>
    <w:rsid w:val="054A7FF1"/>
    <w:rsid w:val="054A809B"/>
    <w:rsid w:val="054CFD96"/>
    <w:rsid w:val="054E24B6"/>
    <w:rsid w:val="054EA5BB"/>
    <w:rsid w:val="05527F2E"/>
    <w:rsid w:val="0552B6E9"/>
    <w:rsid w:val="0556D970"/>
    <w:rsid w:val="055ED12A"/>
    <w:rsid w:val="055F8E29"/>
    <w:rsid w:val="05627292"/>
    <w:rsid w:val="0562A844"/>
    <w:rsid w:val="0562AF95"/>
    <w:rsid w:val="0563914D"/>
    <w:rsid w:val="0564BF42"/>
    <w:rsid w:val="05656CD3"/>
    <w:rsid w:val="0567DFDA"/>
    <w:rsid w:val="056C7A89"/>
    <w:rsid w:val="056E2D62"/>
    <w:rsid w:val="0574F760"/>
    <w:rsid w:val="0576F24A"/>
    <w:rsid w:val="05795754"/>
    <w:rsid w:val="057F26C1"/>
    <w:rsid w:val="05817D4E"/>
    <w:rsid w:val="0582341E"/>
    <w:rsid w:val="058369A3"/>
    <w:rsid w:val="0585D2E8"/>
    <w:rsid w:val="058C1B3D"/>
    <w:rsid w:val="058F5949"/>
    <w:rsid w:val="058F7A23"/>
    <w:rsid w:val="05916F4E"/>
    <w:rsid w:val="05936C23"/>
    <w:rsid w:val="0594BB0D"/>
    <w:rsid w:val="0599C94F"/>
    <w:rsid w:val="059B1A76"/>
    <w:rsid w:val="059F8B2C"/>
    <w:rsid w:val="05A24E91"/>
    <w:rsid w:val="05A2FFD9"/>
    <w:rsid w:val="05A38DFF"/>
    <w:rsid w:val="05A981E2"/>
    <w:rsid w:val="05AA67BB"/>
    <w:rsid w:val="05AB7A17"/>
    <w:rsid w:val="05ABFB20"/>
    <w:rsid w:val="05B05C4D"/>
    <w:rsid w:val="05B31F5D"/>
    <w:rsid w:val="05B53AC0"/>
    <w:rsid w:val="05BB541A"/>
    <w:rsid w:val="05BCE944"/>
    <w:rsid w:val="05BFBFFF"/>
    <w:rsid w:val="05C0F933"/>
    <w:rsid w:val="05C1C600"/>
    <w:rsid w:val="05C25633"/>
    <w:rsid w:val="05C2BA84"/>
    <w:rsid w:val="05C34A6D"/>
    <w:rsid w:val="05C3FFB6"/>
    <w:rsid w:val="05C9F7EB"/>
    <w:rsid w:val="05CAA63B"/>
    <w:rsid w:val="05CBD76B"/>
    <w:rsid w:val="05CD07FB"/>
    <w:rsid w:val="05CE87D6"/>
    <w:rsid w:val="05D2D965"/>
    <w:rsid w:val="05D6427F"/>
    <w:rsid w:val="05D801E8"/>
    <w:rsid w:val="05D8D2E7"/>
    <w:rsid w:val="05E25415"/>
    <w:rsid w:val="05E3D42E"/>
    <w:rsid w:val="05E46DF3"/>
    <w:rsid w:val="05E819F3"/>
    <w:rsid w:val="05E8F4DD"/>
    <w:rsid w:val="05E9669B"/>
    <w:rsid w:val="05F0781A"/>
    <w:rsid w:val="05F0D7C3"/>
    <w:rsid w:val="05F14D12"/>
    <w:rsid w:val="05F33B1A"/>
    <w:rsid w:val="05F3E21D"/>
    <w:rsid w:val="05F5723D"/>
    <w:rsid w:val="05F5876A"/>
    <w:rsid w:val="05F5D8B7"/>
    <w:rsid w:val="05F7C371"/>
    <w:rsid w:val="05F9166A"/>
    <w:rsid w:val="05F9752C"/>
    <w:rsid w:val="05F9A328"/>
    <w:rsid w:val="05FACCD3"/>
    <w:rsid w:val="05FC8927"/>
    <w:rsid w:val="05FDC51E"/>
    <w:rsid w:val="05FF8232"/>
    <w:rsid w:val="0601388B"/>
    <w:rsid w:val="0602DBD9"/>
    <w:rsid w:val="060360A1"/>
    <w:rsid w:val="060365B5"/>
    <w:rsid w:val="0606187E"/>
    <w:rsid w:val="06091268"/>
    <w:rsid w:val="060CAA84"/>
    <w:rsid w:val="060FA008"/>
    <w:rsid w:val="06108CF6"/>
    <w:rsid w:val="0610B1A5"/>
    <w:rsid w:val="0611A205"/>
    <w:rsid w:val="06153C04"/>
    <w:rsid w:val="06171811"/>
    <w:rsid w:val="061AA29F"/>
    <w:rsid w:val="061BF2D4"/>
    <w:rsid w:val="061E03E2"/>
    <w:rsid w:val="061EBD13"/>
    <w:rsid w:val="06226100"/>
    <w:rsid w:val="062478D2"/>
    <w:rsid w:val="0626A133"/>
    <w:rsid w:val="06283FC0"/>
    <w:rsid w:val="06288F4C"/>
    <w:rsid w:val="062B6312"/>
    <w:rsid w:val="062EA9B1"/>
    <w:rsid w:val="062EC842"/>
    <w:rsid w:val="062EF49C"/>
    <w:rsid w:val="062FCD0F"/>
    <w:rsid w:val="0630F320"/>
    <w:rsid w:val="063360DD"/>
    <w:rsid w:val="0636D191"/>
    <w:rsid w:val="0636D5F4"/>
    <w:rsid w:val="06378295"/>
    <w:rsid w:val="063C6F82"/>
    <w:rsid w:val="063DD805"/>
    <w:rsid w:val="06406B87"/>
    <w:rsid w:val="06413D9A"/>
    <w:rsid w:val="06466D94"/>
    <w:rsid w:val="0647CCA2"/>
    <w:rsid w:val="064C1BA0"/>
    <w:rsid w:val="064D03A7"/>
    <w:rsid w:val="064E47B7"/>
    <w:rsid w:val="0651F116"/>
    <w:rsid w:val="0653F7A1"/>
    <w:rsid w:val="06566996"/>
    <w:rsid w:val="065ABD06"/>
    <w:rsid w:val="065B58D2"/>
    <w:rsid w:val="065D9B50"/>
    <w:rsid w:val="0663C131"/>
    <w:rsid w:val="06648F27"/>
    <w:rsid w:val="06666938"/>
    <w:rsid w:val="0666F1B8"/>
    <w:rsid w:val="066B3038"/>
    <w:rsid w:val="066FAEF9"/>
    <w:rsid w:val="06703FCE"/>
    <w:rsid w:val="06708982"/>
    <w:rsid w:val="0670ABB1"/>
    <w:rsid w:val="0676B553"/>
    <w:rsid w:val="0676BD8D"/>
    <w:rsid w:val="067A70B1"/>
    <w:rsid w:val="067F4EA2"/>
    <w:rsid w:val="06850F42"/>
    <w:rsid w:val="0687476E"/>
    <w:rsid w:val="0689771A"/>
    <w:rsid w:val="068B9A24"/>
    <w:rsid w:val="068D2A80"/>
    <w:rsid w:val="068F3A7B"/>
    <w:rsid w:val="0691B3D9"/>
    <w:rsid w:val="0693B5A3"/>
    <w:rsid w:val="069749EB"/>
    <w:rsid w:val="06982F28"/>
    <w:rsid w:val="069CA603"/>
    <w:rsid w:val="069F4634"/>
    <w:rsid w:val="06A4277A"/>
    <w:rsid w:val="06A51000"/>
    <w:rsid w:val="06A542EF"/>
    <w:rsid w:val="06A703F7"/>
    <w:rsid w:val="06A8245D"/>
    <w:rsid w:val="06B6329B"/>
    <w:rsid w:val="06B6CDD2"/>
    <w:rsid w:val="06B73C06"/>
    <w:rsid w:val="06BA53B6"/>
    <w:rsid w:val="06BC5EB3"/>
    <w:rsid w:val="06BCE1F2"/>
    <w:rsid w:val="06BD9587"/>
    <w:rsid w:val="06BF6538"/>
    <w:rsid w:val="06BFF1CA"/>
    <w:rsid w:val="06CD553C"/>
    <w:rsid w:val="06D28D01"/>
    <w:rsid w:val="06D44966"/>
    <w:rsid w:val="06DAA52C"/>
    <w:rsid w:val="06DBAA5F"/>
    <w:rsid w:val="06DDBBD6"/>
    <w:rsid w:val="06E08795"/>
    <w:rsid w:val="06E705F8"/>
    <w:rsid w:val="06EBA40E"/>
    <w:rsid w:val="06ECC2A8"/>
    <w:rsid w:val="06EDBF36"/>
    <w:rsid w:val="06F0A62C"/>
    <w:rsid w:val="06F11A44"/>
    <w:rsid w:val="06F25D0F"/>
    <w:rsid w:val="06F464A1"/>
    <w:rsid w:val="06F52E39"/>
    <w:rsid w:val="06F630A9"/>
    <w:rsid w:val="06F8A0D0"/>
    <w:rsid w:val="06FD01A0"/>
    <w:rsid w:val="06FEBD71"/>
    <w:rsid w:val="06FFB79B"/>
    <w:rsid w:val="0701FECE"/>
    <w:rsid w:val="070324B6"/>
    <w:rsid w:val="0703950B"/>
    <w:rsid w:val="07046BF4"/>
    <w:rsid w:val="0704EA20"/>
    <w:rsid w:val="07054E00"/>
    <w:rsid w:val="070590C7"/>
    <w:rsid w:val="070859A3"/>
    <w:rsid w:val="070C389C"/>
    <w:rsid w:val="0711F2B2"/>
    <w:rsid w:val="0711F6E8"/>
    <w:rsid w:val="07154EEF"/>
    <w:rsid w:val="071BEE1D"/>
    <w:rsid w:val="071F28E4"/>
    <w:rsid w:val="07255439"/>
    <w:rsid w:val="0728ACE8"/>
    <w:rsid w:val="0729AE53"/>
    <w:rsid w:val="072BB4E5"/>
    <w:rsid w:val="072C261F"/>
    <w:rsid w:val="072D9DFA"/>
    <w:rsid w:val="0736BF88"/>
    <w:rsid w:val="07387161"/>
    <w:rsid w:val="07394D9A"/>
    <w:rsid w:val="073A6082"/>
    <w:rsid w:val="073AD96B"/>
    <w:rsid w:val="073B5F45"/>
    <w:rsid w:val="073CAF21"/>
    <w:rsid w:val="073EA598"/>
    <w:rsid w:val="073EE4EA"/>
    <w:rsid w:val="0742B22E"/>
    <w:rsid w:val="0745B046"/>
    <w:rsid w:val="074957EF"/>
    <w:rsid w:val="074AF9C3"/>
    <w:rsid w:val="07503568"/>
    <w:rsid w:val="0750942D"/>
    <w:rsid w:val="07523C46"/>
    <w:rsid w:val="07526610"/>
    <w:rsid w:val="07546C62"/>
    <w:rsid w:val="0755A825"/>
    <w:rsid w:val="075AF068"/>
    <w:rsid w:val="075D8555"/>
    <w:rsid w:val="075DAAC0"/>
    <w:rsid w:val="076114F4"/>
    <w:rsid w:val="07618628"/>
    <w:rsid w:val="076223BB"/>
    <w:rsid w:val="0762D105"/>
    <w:rsid w:val="0763D40E"/>
    <w:rsid w:val="0765882E"/>
    <w:rsid w:val="076B1B80"/>
    <w:rsid w:val="076FEC1C"/>
    <w:rsid w:val="0773F443"/>
    <w:rsid w:val="077838D6"/>
    <w:rsid w:val="07784A6B"/>
    <w:rsid w:val="077967CB"/>
    <w:rsid w:val="077B72BF"/>
    <w:rsid w:val="077C3B84"/>
    <w:rsid w:val="077FD3AB"/>
    <w:rsid w:val="0781983C"/>
    <w:rsid w:val="07835DF7"/>
    <w:rsid w:val="07862B68"/>
    <w:rsid w:val="07864C66"/>
    <w:rsid w:val="078674A9"/>
    <w:rsid w:val="078687EE"/>
    <w:rsid w:val="0789F510"/>
    <w:rsid w:val="078C4CA9"/>
    <w:rsid w:val="078E35C3"/>
    <w:rsid w:val="0791A5C4"/>
    <w:rsid w:val="07942A52"/>
    <w:rsid w:val="0797EE42"/>
    <w:rsid w:val="0798573B"/>
    <w:rsid w:val="0799166F"/>
    <w:rsid w:val="079AB263"/>
    <w:rsid w:val="079B4412"/>
    <w:rsid w:val="079CD12F"/>
    <w:rsid w:val="07A2753B"/>
    <w:rsid w:val="07A36B4E"/>
    <w:rsid w:val="07A673A0"/>
    <w:rsid w:val="07A91E65"/>
    <w:rsid w:val="07AD3D1C"/>
    <w:rsid w:val="07AEB599"/>
    <w:rsid w:val="07B00938"/>
    <w:rsid w:val="07B09876"/>
    <w:rsid w:val="07B1FBEC"/>
    <w:rsid w:val="07B262C3"/>
    <w:rsid w:val="07B4EBF9"/>
    <w:rsid w:val="07B5396A"/>
    <w:rsid w:val="07B9DA9B"/>
    <w:rsid w:val="07BB45C6"/>
    <w:rsid w:val="07BD4327"/>
    <w:rsid w:val="07BDDCED"/>
    <w:rsid w:val="07BE0DBD"/>
    <w:rsid w:val="07BF1E3A"/>
    <w:rsid w:val="07C0582E"/>
    <w:rsid w:val="07C11678"/>
    <w:rsid w:val="07C12793"/>
    <w:rsid w:val="07C15D9A"/>
    <w:rsid w:val="07C1A88C"/>
    <w:rsid w:val="07C3BD0A"/>
    <w:rsid w:val="07C477D9"/>
    <w:rsid w:val="07C5D9C7"/>
    <w:rsid w:val="07C77796"/>
    <w:rsid w:val="07CC7B33"/>
    <w:rsid w:val="07CF31B4"/>
    <w:rsid w:val="07D17482"/>
    <w:rsid w:val="07D1E762"/>
    <w:rsid w:val="07D54BBD"/>
    <w:rsid w:val="07D763CD"/>
    <w:rsid w:val="07D8875A"/>
    <w:rsid w:val="07DACC1C"/>
    <w:rsid w:val="07E93F16"/>
    <w:rsid w:val="07EBFBD0"/>
    <w:rsid w:val="07EFAC7F"/>
    <w:rsid w:val="07EFEBE1"/>
    <w:rsid w:val="07F3CFC4"/>
    <w:rsid w:val="07F574CB"/>
    <w:rsid w:val="07F82D4E"/>
    <w:rsid w:val="07FBD4DD"/>
    <w:rsid w:val="07FEDBA6"/>
    <w:rsid w:val="0800B27B"/>
    <w:rsid w:val="08022B92"/>
    <w:rsid w:val="0802C42F"/>
    <w:rsid w:val="08070FA8"/>
    <w:rsid w:val="080B77B6"/>
    <w:rsid w:val="080BAD1D"/>
    <w:rsid w:val="081029EF"/>
    <w:rsid w:val="08195638"/>
    <w:rsid w:val="0821E295"/>
    <w:rsid w:val="0822A20E"/>
    <w:rsid w:val="08240E8D"/>
    <w:rsid w:val="08266302"/>
    <w:rsid w:val="08288485"/>
    <w:rsid w:val="082D879C"/>
    <w:rsid w:val="082F3870"/>
    <w:rsid w:val="082F858B"/>
    <w:rsid w:val="083304F0"/>
    <w:rsid w:val="08351A7E"/>
    <w:rsid w:val="0836B9F2"/>
    <w:rsid w:val="083A8A0C"/>
    <w:rsid w:val="083ECA0F"/>
    <w:rsid w:val="0840709E"/>
    <w:rsid w:val="08439EF5"/>
    <w:rsid w:val="0843EA2E"/>
    <w:rsid w:val="084635A5"/>
    <w:rsid w:val="08482EB5"/>
    <w:rsid w:val="084B6661"/>
    <w:rsid w:val="084DA3D3"/>
    <w:rsid w:val="08512BD3"/>
    <w:rsid w:val="08534A5A"/>
    <w:rsid w:val="0853FA24"/>
    <w:rsid w:val="085566C3"/>
    <w:rsid w:val="0855C180"/>
    <w:rsid w:val="085617AA"/>
    <w:rsid w:val="085694FA"/>
    <w:rsid w:val="0856C325"/>
    <w:rsid w:val="0857514A"/>
    <w:rsid w:val="0857584F"/>
    <w:rsid w:val="0857784F"/>
    <w:rsid w:val="08592586"/>
    <w:rsid w:val="085F694A"/>
    <w:rsid w:val="08609D09"/>
    <w:rsid w:val="08656083"/>
    <w:rsid w:val="08668228"/>
    <w:rsid w:val="0866D572"/>
    <w:rsid w:val="086805A1"/>
    <w:rsid w:val="086A4E3C"/>
    <w:rsid w:val="086C2977"/>
    <w:rsid w:val="086C51B0"/>
    <w:rsid w:val="086C582B"/>
    <w:rsid w:val="086CD331"/>
    <w:rsid w:val="086D27DD"/>
    <w:rsid w:val="086EB87A"/>
    <w:rsid w:val="086FA134"/>
    <w:rsid w:val="086FAE43"/>
    <w:rsid w:val="087066C3"/>
    <w:rsid w:val="0872983A"/>
    <w:rsid w:val="0875C413"/>
    <w:rsid w:val="08761028"/>
    <w:rsid w:val="0877AB27"/>
    <w:rsid w:val="08792C3B"/>
    <w:rsid w:val="087C0650"/>
    <w:rsid w:val="087CF1BE"/>
    <w:rsid w:val="087D1F98"/>
    <w:rsid w:val="088191B2"/>
    <w:rsid w:val="0882AB70"/>
    <w:rsid w:val="0884C2DB"/>
    <w:rsid w:val="08855FAD"/>
    <w:rsid w:val="08857E40"/>
    <w:rsid w:val="088581D1"/>
    <w:rsid w:val="08892A5D"/>
    <w:rsid w:val="088F0AF9"/>
    <w:rsid w:val="0894CECA"/>
    <w:rsid w:val="08998B15"/>
    <w:rsid w:val="08A2F05A"/>
    <w:rsid w:val="08A5629F"/>
    <w:rsid w:val="08A7EC73"/>
    <w:rsid w:val="08A834EE"/>
    <w:rsid w:val="08A8C7A8"/>
    <w:rsid w:val="08A9D507"/>
    <w:rsid w:val="08AA3330"/>
    <w:rsid w:val="08AAADE0"/>
    <w:rsid w:val="08AC9968"/>
    <w:rsid w:val="08ACE8D6"/>
    <w:rsid w:val="08AD428D"/>
    <w:rsid w:val="08AEA348"/>
    <w:rsid w:val="08AFE0B1"/>
    <w:rsid w:val="08B5841F"/>
    <w:rsid w:val="08B966CE"/>
    <w:rsid w:val="08BE8944"/>
    <w:rsid w:val="08BF6F62"/>
    <w:rsid w:val="08C261C8"/>
    <w:rsid w:val="08C353E0"/>
    <w:rsid w:val="08C48F11"/>
    <w:rsid w:val="08C4B742"/>
    <w:rsid w:val="08C501C3"/>
    <w:rsid w:val="08C9656C"/>
    <w:rsid w:val="08D05450"/>
    <w:rsid w:val="08D2D42E"/>
    <w:rsid w:val="08D49D13"/>
    <w:rsid w:val="08D769CC"/>
    <w:rsid w:val="08D7A4FB"/>
    <w:rsid w:val="08D7AA58"/>
    <w:rsid w:val="08D9664D"/>
    <w:rsid w:val="08E37F64"/>
    <w:rsid w:val="08E6D176"/>
    <w:rsid w:val="08E735A1"/>
    <w:rsid w:val="08EB2F3A"/>
    <w:rsid w:val="08EBD72E"/>
    <w:rsid w:val="08EDD63A"/>
    <w:rsid w:val="08EF80B5"/>
    <w:rsid w:val="08F39B18"/>
    <w:rsid w:val="08F4F517"/>
    <w:rsid w:val="08F5CCA6"/>
    <w:rsid w:val="08FE0E7D"/>
    <w:rsid w:val="08FE334A"/>
    <w:rsid w:val="08FEA166"/>
    <w:rsid w:val="0902FF80"/>
    <w:rsid w:val="09074268"/>
    <w:rsid w:val="09148B01"/>
    <w:rsid w:val="0914F71D"/>
    <w:rsid w:val="09159185"/>
    <w:rsid w:val="091C3990"/>
    <w:rsid w:val="091E298B"/>
    <w:rsid w:val="092099D1"/>
    <w:rsid w:val="09224D8C"/>
    <w:rsid w:val="0926BA87"/>
    <w:rsid w:val="0926E860"/>
    <w:rsid w:val="092A57CE"/>
    <w:rsid w:val="092D1877"/>
    <w:rsid w:val="092D5124"/>
    <w:rsid w:val="092DF65F"/>
    <w:rsid w:val="092F4648"/>
    <w:rsid w:val="0933075D"/>
    <w:rsid w:val="0933421C"/>
    <w:rsid w:val="0933526C"/>
    <w:rsid w:val="09344E28"/>
    <w:rsid w:val="09362224"/>
    <w:rsid w:val="093F9585"/>
    <w:rsid w:val="09407087"/>
    <w:rsid w:val="09426443"/>
    <w:rsid w:val="0945B6BB"/>
    <w:rsid w:val="0948C823"/>
    <w:rsid w:val="09490800"/>
    <w:rsid w:val="094A1A2F"/>
    <w:rsid w:val="094CC2B4"/>
    <w:rsid w:val="094D79DF"/>
    <w:rsid w:val="0952D4A2"/>
    <w:rsid w:val="0957C8F8"/>
    <w:rsid w:val="095B58F5"/>
    <w:rsid w:val="095C479C"/>
    <w:rsid w:val="095DA0CB"/>
    <w:rsid w:val="095FF71A"/>
    <w:rsid w:val="096339F8"/>
    <w:rsid w:val="0968BD93"/>
    <w:rsid w:val="0969A80C"/>
    <w:rsid w:val="096AA798"/>
    <w:rsid w:val="096AC4CB"/>
    <w:rsid w:val="096C3FE5"/>
    <w:rsid w:val="096F04B1"/>
    <w:rsid w:val="096F18DD"/>
    <w:rsid w:val="09707CE0"/>
    <w:rsid w:val="09715B2C"/>
    <w:rsid w:val="0972F744"/>
    <w:rsid w:val="09731936"/>
    <w:rsid w:val="09736F7C"/>
    <w:rsid w:val="0974C2D0"/>
    <w:rsid w:val="097551BF"/>
    <w:rsid w:val="097A1320"/>
    <w:rsid w:val="097BE4C8"/>
    <w:rsid w:val="09818B78"/>
    <w:rsid w:val="098216C6"/>
    <w:rsid w:val="0982B5E7"/>
    <w:rsid w:val="09851B0F"/>
    <w:rsid w:val="09884D8E"/>
    <w:rsid w:val="0989EF57"/>
    <w:rsid w:val="0989FE63"/>
    <w:rsid w:val="098F8499"/>
    <w:rsid w:val="099049F9"/>
    <w:rsid w:val="09927A70"/>
    <w:rsid w:val="09930946"/>
    <w:rsid w:val="099336EC"/>
    <w:rsid w:val="0993EC57"/>
    <w:rsid w:val="0999C35A"/>
    <w:rsid w:val="099A7ED2"/>
    <w:rsid w:val="099E90D9"/>
    <w:rsid w:val="099F10DE"/>
    <w:rsid w:val="099FC94D"/>
    <w:rsid w:val="09A2D36B"/>
    <w:rsid w:val="09A67985"/>
    <w:rsid w:val="09ABB18B"/>
    <w:rsid w:val="09B0C935"/>
    <w:rsid w:val="09B2CF43"/>
    <w:rsid w:val="09B45ECF"/>
    <w:rsid w:val="09B90A30"/>
    <w:rsid w:val="09BAB805"/>
    <w:rsid w:val="09BF9069"/>
    <w:rsid w:val="09C0F662"/>
    <w:rsid w:val="09C7B3A0"/>
    <w:rsid w:val="09C7E006"/>
    <w:rsid w:val="09CB4ECD"/>
    <w:rsid w:val="09D12429"/>
    <w:rsid w:val="09D1B006"/>
    <w:rsid w:val="09D9921E"/>
    <w:rsid w:val="09DAB62D"/>
    <w:rsid w:val="09DCE2B8"/>
    <w:rsid w:val="09DED276"/>
    <w:rsid w:val="09E4657C"/>
    <w:rsid w:val="09E75972"/>
    <w:rsid w:val="09EA09A3"/>
    <w:rsid w:val="09EAB974"/>
    <w:rsid w:val="09EE86F2"/>
    <w:rsid w:val="09F1E9E0"/>
    <w:rsid w:val="09F33713"/>
    <w:rsid w:val="09FA91EE"/>
    <w:rsid w:val="09FBB825"/>
    <w:rsid w:val="09FD68FF"/>
    <w:rsid w:val="09FDBFC6"/>
    <w:rsid w:val="09FF83CD"/>
    <w:rsid w:val="0A014948"/>
    <w:rsid w:val="0A074EEE"/>
    <w:rsid w:val="0A0BC276"/>
    <w:rsid w:val="0A0CE914"/>
    <w:rsid w:val="0A154AA4"/>
    <w:rsid w:val="0A15F997"/>
    <w:rsid w:val="0A171C59"/>
    <w:rsid w:val="0A18C21F"/>
    <w:rsid w:val="0A1AEF30"/>
    <w:rsid w:val="0A1B86CF"/>
    <w:rsid w:val="0A1BF713"/>
    <w:rsid w:val="0A1E572D"/>
    <w:rsid w:val="0A1FD134"/>
    <w:rsid w:val="0A261B5A"/>
    <w:rsid w:val="0A26298E"/>
    <w:rsid w:val="0A285C0B"/>
    <w:rsid w:val="0A2C8462"/>
    <w:rsid w:val="0A30FAA7"/>
    <w:rsid w:val="0A3216C5"/>
    <w:rsid w:val="0A33B55A"/>
    <w:rsid w:val="0A39C829"/>
    <w:rsid w:val="0A3AA6D2"/>
    <w:rsid w:val="0A3C4E3E"/>
    <w:rsid w:val="0A3F242C"/>
    <w:rsid w:val="0A40CAF6"/>
    <w:rsid w:val="0A45756C"/>
    <w:rsid w:val="0A48C4F6"/>
    <w:rsid w:val="0A501DE0"/>
    <w:rsid w:val="0A51FB37"/>
    <w:rsid w:val="0A5472FF"/>
    <w:rsid w:val="0A592F5D"/>
    <w:rsid w:val="0A59856E"/>
    <w:rsid w:val="0A59A3DF"/>
    <w:rsid w:val="0A5C7CDD"/>
    <w:rsid w:val="0A5E9950"/>
    <w:rsid w:val="0A5F27C4"/>
    <w:rsid w:val="0A62E763"/>
    <w:rsid w:val="0A636326"/>
    <w:rsid w:val="0A65A0FC"/>
    <w:rsid w:val="0A6746B8"/>
    <w:rsid w:val="0A682155"/>
    <w:rsid w:val="0A685140"/>
    <w:rsid w:val="0A6BA47E"/>
    <w:rsid w:val="0A6C1707"/>
    <w:rsid w:val="0A6D4A8D"/>
    <w:rsid w:val="0A6E5A92"/>
    <w:rsid w:val="0A706D74"/>
    <w:rsid w:val="0A70CD4C"/>
    <w:rsid w:val="0A72A297"/>
    <w:rsid w:val="0A732990"/>
    <w:rsid w:val="0A73607D"/>
    <w:rsid w:val="0A7419CC"/>
    <w:rsid w:val="0A75DEB1"/>
    <w:rsid w:val="0A779359"/>
    <w:rsid w:val="0A77C2DF"/>
    <w:rsid w:val="0A79159A"/>
    <w:rsid w:val="0A7EFB84"/>
    <w:rsid w:val="0A8004EE"/>
    <w:rsid w:val="0A80F3ED"/>
    <w:rsid w:val="0A84B4C1"/>
    <w:rsid w:val="0A8561D7"/>
    <w:rsid w:val="0A86B14D"/>
    <w:rsid w:val="0A88C7B9"/>
    <w:rsid w:val="0A89D024"/>
    <w:rsid w:val="0A8C1336"/>
    <w:rsid w:val="0A8C2DF6"/>
    <w:rsid w:val="0A8D2CC9"/>
    <w:rsid w:val="0A92C6A2"/>
    <w:rsid w:val="0A942090"/>
    <w:rsid w:val="0A95D48C"/>
    <w:rsid w:val="0A95D946"/>
    <w:rsid w:val="0A975EAD"/>
    <w:rsid w:val="0A9CC46D"/>
    <w:rsid w:val="0AA37637"/>
    <w:rsid w:val="0AA3C7E6"/>
    <w:rsid w:val="0AA5D210"/>
    <w:rsid w:val="0AA6A965"/>
    <w:rsid w:val="0AA7DB1C"/>
    <w:rsid w:val="0AA97839"/>
    <w:rsid w:val="0AAA4150"/>
    <w:rsid w:val="0AABE142"/>
    <w:rsid w:val="0AAC5213"/>
    <w:rsid w:val="0AAE9BE8"/>
    <w:rsid w:val="0AB12705"/>
    <w:rsid w:val="0AB2F52B"/>
    <w:rsid w:val="0AB5BBD7"/>
    <w:rsid w:val="0AB5EE6B"/>
    <w:rsid w:val="0AB6B13E"/>
    <w:rsid w:val="0AB81C0A"/>
    <w:rsid w:val="0ABC4C4D"/>
    <w:rsid w:val="0ABD605E"/>
    <w:rsid w:val="0ABF1A91"/>
    <w:rsid w:val="0AC1D27F"/>
    <w:rsid w:val="0AC3BF92"/>
    <w:rsid w:val="0AC3F13E"/>
    <w:rsid w:val="0AC61383"/>
    <w:rsid w:val="0AC6C8B4"/>
    <w:rsid w:val="0ACA45C4"/>
    <w:rsid w:val="0ACC6373"/>
    <w:rsid w:val="0ACE417B"/>
    <w:rsid w:val="0AD01DDE"/>
    <w:rsid w:val="0AD27A9B"/>
    <w:rsid w:val="0AD4D2CE"/>
    <w:rsid w:val="0AD8D557"/>
    <w:rsid w:val="0AEA5963"/>
    <w:rsid w:val="0AEBDA50"/>
    <w:rsid w:val="0AECA5EC"/>
    <w:rsid w:val="0AECB5A1"/>
    <w:rsid w:val="0AECE567"/>
    <w:rsid w:val="0AF385AF"/>
    <w:rsid w:val="0AF86FDE"/>
    <w:rsid w:val="0AFDDF4B"/>
    <w:rsid w:val="0AFEC481"/>
    <w:rsid w:val="0B01419C"/>
    <w:rsid w:val="0B052BD4"/>
    <w:rsid w:val="0B05FB1A"/>
    <w:rsid w:val="0B08154C"/>
    <w:rsid w:val="0B0876E3"/>
    <w:rsid w:val="0B08974A"/>
    <w:rsid w:val="0B0BC357"/>
    <w:rsid w:val="0B0DA452"/>
    <w:rsid w:val="0B11DCCF"/>
    <w:rsid w:val="0B13A193"/>
    <w:rsid w:val="0B1699EB"/>
    <w:rsid w:val="0B18C791"/>
    <w:rsid w:val="0B1DF6A5"/>
    <w:rsid w:val="0B1F6F6E"/>
    <w:rsid w:val="0B23B787"/>
    <w:rsid w:val="0B243E40"/>
    <w:rsid w:val="0B2560A0"/>
    <w:rsid w:val="0B2778E9"/>
    <w:rsid w:val="0B287D72"/>
    <w:rsid w:val="0B2B3648"/>
    <w:rsid w:val="0B30C4FB"/>
    <w:rsid w:val="0B3107CB"/>
    <w:rsid w:val="0B31A854"/>
    <w:rsid w:val="0B33EEBB"/>
    <w:rsid w:val="0B38CAF9"/>
    <w:rsid w:val="0B394ADF"/>
    <w:rsid w:val="0B3E1602"/>
    <w:rsid w:val="0B41AF9C"/>
    <w:rsid w:val="0B422FF7"/>
    <w:rsid w:val="0B424171"/>
    <w:rsid w:val="0B434D12"/>
    <w:rsid w:val="0B4465DA"/>
    <w:rsid w:val="0B46AFC0"/>
    <w:rsid w:val="0B4900BB"/>
    <w:rsid w:val="0B49AF6E"/>
    <w:rsid w:val="0B4A6EBD"/>
    <w:rsid w:val="0B52DA93"/>
    <w:rsid w:val="0B52E6AC"/>
    <w:rsid w:val="0B54A51A"/>
    <w:rsid w:val="0B5AFBFE"/>
    <w:rsid w:val="0B5CA3F7"/>
    <w:rsid w:val="0B5E91B0"/>
    <w:rsid w:val="0B60939B"/>
    <w:rsid w:val="0B6174AE"/>
    <w:rsid w:val="0B61F107"/>
    <w:rsid w:val="0B642D6D"/>
    <w:rsid w:val="0B65D48B"/>
    <w:rsid w:val="0B690160"/>
    <w:rsid w:val="0B6E53F6"/>
    <w:rsid w:val="0B702367"/>
    <w:rsid w:val="0B70960D"/>
    <w:rsid w:val="0B71B8F2"/>
    <w:rsid w:val="0B7606B1"/>
    <w:rsid w:val="0B7679E8"/>
    <w:rsid w:val="0B774347"/>
    <w:rsid w:val="0B775B0C"/>
    <w:rsid w:val="0B79BACB"/>
    <w:rsid w:val="0B7E490A"/>
    <w:rsid w:val="0B82A7EB"/>
    <w:rsid w:val="0B837694"/>
    <w:rsid w:val="0B84DBB4"/>
    <w:rsid w:val="0B884C47"/>
    <w:rsid w:val="0B8994E2"/>
    <w:rsid w:val="0B8AD4AB"/>
    <w:rsid w:val="0B8C20A3"/>
    <w:rsid w:val="0B91573E"/>
    <w:rsid w:val="0B917F1A"/>
    <w:rsid w:val="0B927546"/>
    <w:rsid w:val="0B986C3B"/>
    <w:rsid w:val="0B993567"/>
    <w:rsid w:val="0B9D0607"/>
    <w:rsid w:val="0B9D28B4"/>
    <w:rsid w:val="0B9DA565"/>
    <w:rsid w:val="0B9F31E5"/>
    <w:rsid w:val="0BA14888"/>
    <w:rsid w:val="0BA30AD0"/>
    <w:rsid w:val="0BA45B7B"/>
    <w:rsid w:val="0BA6269A"/>
    <w:rsid w:val="0BA6857C"/>
    <w:rsid w:val="0BAA872F"/>
    <w:rsid w:val="0BAFB56A"/>
    <w:rsid w:val="0BB0ED5E"/>
    <w:rsid w:val="0BB78548"/>
    <w:rsid w:val="0BC3D50E"/>
    <w:rsid w:val="0BC7B783"/>
    <w:rsid w:val="0BC85DA8"/>
    <w:rsid w:val="0BCBD6D3"/>
    <w:rsid w:val="0BCD735A"/>
    <w:rsid w:val="0BD0FB2E"/>
    <w:rsid w:val="0BD4C711"/>
    <w:rsid w:val="0BD59D3A"/>
    <w:rsid w:val="0BD625CE"/>
    <w:rsid w:val="0BDB73F2"/>
    <w:rsid w:val="0BDC93AF"/>
    <w:rsid w:val="0BDDF153"/>
    <w:rsid w:val="0BDE5A99"/>
    <w:rsid w:val="0BE2CF72"/>
    <w:rsid w:val="0BE44E7A"/>
    <w:rsid w:val="0BE743F2"/>
    <w:rsid w:val="0BE7BD4B"/>
    <w:rsid w:val="0BEA7E03"/>
    <w:rsid w:val="0C001AC8"/>
    <w:rsid w:val="0C01CDD5"/>
    <w:rsid w:val="0C04EC40"/>
    <w:rsid w:val="0C0708F1"/>
    <w:rsid w:val="0C0714C7"/>
    <w:rsid w:val="0C087A70"/>
    <w:rsid w:val="0C0B0E84"/>
    <w:rsid w:val="0C13B6A8"/>
    <w:rsid w:val="0C142861"/>
    <w:rsid w:val="0C15A397"/>
    <w:rsid w:val="0C15E856"/>
    <w:rsid w:val="0C1B81E8"/>
    <w:rsid w:val="0C1B9048"/>
    <w:rsid w:val="0C1C1F7C"/>
    <w:rsid w:val="0C1C5B97"/>
    <w:rsid w:val="0C2394F6"/>
    <w:rsid w:val="0C254916"/>
    <w:rsid w:val="0C26B045"/>
    <w:rsid w:val="0C26FBE4"/>
    <w:rsid w:val="0C293AE1"/>
    <w:rsid w:val="0C2D33FC"/>
    <w:rsid w:val="0C2EE495"/>
    <w:rsid w:val="0C2F19C2"/>
    <w:rsid w:val="0C2FDDFA"/>
    <w:rsid w:val="0C34BC41"/>
    <w:rsid w:val="0C379764"/>
    <w:rsid w:val="0C3BFCAF"/>
    <w:rsid w:val="0C3E657A"/>
    <w:rsid w:val="0C3F360C"/>
    <w:rsid w:val="0C3F526A"/>
    <w:rsid w:val="0C4106EA"/>
    <w:rsid w:val="0C412ADF"/>
    <w:rsid w:val="0C4ED743"/>
    <w:rsid w:val="0C500B74"/>
    <w:rsid w:val="0C588014"/>
    <w:rsid w:val="0C58A41D"/>
    <w:rsid w:val="0C5C0C26"/>
    <w:rsid w:val="0C5D2A9A"/>
    <w:rsid w:val="0C5D9DE8"/>
    <w:rsid w:val="0C6153E9"/>
    <w:rsid w:val="0C615D11"/>
    <w:rsid w:val="0C61A1B0"/>
    <w:rsid w:val="0C7088F3"/>
    <w:rsid w:val="0C70B4BE"/>
    <w:rsid w:val="0C71D144"/>
    <w:rsid w:val="0C73818E"/>
    <w:rsid w:val="0C74E223"/>
    <w:rsid w:val="0C75B489"/>
    <w:rsid w:val="0C7680BD"/>
    <w:rsid w:val="0C79652B"/>
    <w:rsid w:val="0C7D6E0B"/>
    <w:rsid w:val="0C80CE5A"/>
    <w:rsid w:val="0C815742"/>
    <w:rsid w:val="0C842D33"/>
    <w:rsid w:val="0C857DC6"/>
    <w:rsid w:val="0C869660"/>
    <w:rsid w:val="0C893D55"/>
    <w:rsid w:val="0C8985F2"/>
    <w:rsid w:val="0C8DDFB7"/>
    <w:rsid w:val="0C8E6300"/>
    <w:rsid w:val="0C8EB342"/>
    <w:rsid w:val="0C8F9776"/>
    <w:rsid w:val="0C90E491"/>
    <w:rsid w:val="0C96FED5"/>
    <w:rsid w:val="0C99C91B"/>
    <w:rsid w:val="0C9A6EB9"/>
    <w:rsid w:val="0C9E4E30"/>
    <w:rsid w:val="0CA2BD67"/>
    <w:rsid w:val="0CA3E342"/>
    <w:rsid w:val="0CA400B7"/>
    <w:rsid w:val="0CA5D6D6"/>
    <w:rsid w:val="0CA5F816"/>
    <w:rsid w:val="0CA9FF83"/>
    <w:rsid w:val="0CB1143C"/>
    <w:rsid w:val="0CB2FF59"/>
    <w:rsid w:val="0CB411B3"/>
    <w:rsid w:val="0CB52A12"/>
    <w:rsid w:val="0CB76FD3"/>
    <w:rsid w:val="0CB8D4ED"/>
    <w:rsid w:val="0CB9CDB3"/>
    <w:rsid w:val="0CBE714B"/>
    <w:rsid w:val="0CBF5B6A"/>
    <w:rsid w:val="0CC3EA20"/>
    <w:rsid w:val="0CC692CF"/>
    <w:rsid w:val="0CC705D8"/>
    <w:rsid w:val="0CC90C36"/>
    <w:rsid w:val="0CC92FEC"/>
    <w:rsid w:val="0CCAAE29"/>
    <w:rsid w:val="0CCB3EC3"/>
    <w:rsid w:val="0CCBCBC4"/>
    <w:rsid w:val="0CD23AFF"/>
    <w:rsid w:val="0CD3AF39"/>
    <w:rsid w:val="0CD3DA29"/>
    <w:rsid w:val="0CD5EAA2"/>
    <w:rsid w:val="0CD63CE1"/>
    <w:rsid w:val="0CD789CB"/>
    <w:rsid w:val="0CD89DD5"/>
    <w:rsid w:val="0CD9E24B"/>
    <w:rsid w:val="0CDA345D"/>
    <w:rsid w:val="0CE23B98"/>
    <w:rsid w:val="0CE25AAB"/>
    <w:rsid w:val="0CE6DE79"/>
    <w:rsid w:val="0CE977D2"/>
    <w:rsid w:val="0CEBD474"/>
    <w:rsid w:val="0CEC02EC"/>
    <w:rsid w:val="0CF0A4FC"/>
    <w:rsid w:val="0CF0CDE4"/>
    <w:rsid w:val="0CF424C8"/>
    <w:rsid w:val="0CF443DA"/>
    <w:rsid w:val="0CF6076B"/>
    <w:rsid w:val="0CF67124"/>
    <w:rsid w:val="0CF6C462"/>
    <w:rsid w:val="0CF77BCD"/>
    <w:rsid w:val="0CF782ED"/>
    <w:rsid w:val="0CF818D8"/>
    <w:rsid w:val="0CF99DE3"/>
    <w:rsid w:val="0CF9AF6B"/>
    <w:rsid w:val="0CFB839E"/>
    <w:rsid w:val="0D00A514"/>
    <w:rsid w:val="0D01C282"/>
    <w:rsid w:val="0D041BC5"/>
    <w:rsid w:val="0D07B31D"/>
    <w:rsid w:val="0D087D96"/>
    <w:rsid w:val="0D0BAAAC"/>
    <w:rsid w:val="0D0E1E2A"/>
    <w:rsid w:val="0D0F7C73"/>
    <w:rsid w:val="0D100B9D"/>
    <w:rsid w:val="0D113594"/>
    <w:rsid w:val="0D13BCE1"/>
    <w:rsid w:val="0D13C547"/>
    <w:rsid w:val="0D1694FB"/>
    <w:rsid w:val="0D1D1FBA"/>
    <w:rsid w:val="0D1D4FA4"/>
    <w:rsid w:val="0D1F2E96"/>
    <w:rsid w:val="0D20892D"/>
    <w:rsid w:val="0D22072C"/>
    <w:rsid w:val="0D22CCEA"/>
    <w:rsid w:val="0D241A7B"/>
    <w:rsid w:val="0D27516A"/>
    <w:rsid w:val="0D2843CB"/>
    <w:rsid w:val="0D2B6F8D"/>
    <w:rsid w:val="0D2C667F"/>
    <w:rsid w:val="0D2D0B86"/>
    <w:rsid w:val="0D2E6D9C"/>
    <w:rsid w:val="0D37CD35"/>
    <w:rsid w:val="0D3859C4"/>
    <w:rsid w:val="0D38C14F"/>
    <w:rsid w:val="0D3BF410"/>
    <w:rsid w:val="0D3FC184"/>
    <w:rsid w:val="0D416010"/>
    <w:rsid w:val="0D42E620"/>
    <w:rsid w:val="0D43AE64"/>
    <w:rsid w:val="0D45CD5F"/>
    <w:rsid w:val="0D468B8D"/>
    <w:rsid w:val="0D46AAFE"/>
    <w:rsid w:val="0D4B0830"/>
    <w:rsid w:val="0D4B82D4"/>
    <w:rsid w:val="0D4BD8CA"/>
    <w:rsid w:val="0D50EEB7"/>
    <w:rsid w:val="0D510A80"/>
    <w:rsid w:val="0D543853"/>
    <w:rsid w:val="0D557F46"/>
    <w:rsid w:val="0D5635AF"/>
    <w:rsid w:val="0D57E034"/>
    <w:rsid w:val="0D57F18E"/>
    <w:rsid w:val="0D582D30"/>
    <w:rsid w:val="0D5D3036"/>
    <w:rsid w:val="0D5DF2AF"/>
    <w:rsid w:val="0D5F8D74"/>
    <w:rsid w:val="0D659F62"/>
    <w:rsid w:val="0D66EA26"/>
    <w:rsid w:val="0D6864F5"/>
    <w:rsid w:val="0D694A79"/>
    <w:rsid w:val="0D6B044C"/>
    <w:rsid w:val="0D6BD8AA"/>
    <w:rsid w:val="0D701EA0"/>
    <w:rsid w:val="0D714FAC"/>
    <w:rsid w:val="0D73E162"/>
    <w:rsid w:val="0D76EC18"/>
    <w:rsid w:val="0D773C96"/>
    <w:rsid w:val="0D7B2EBA"/>
    <w:rsid w:val="0D7EFA29"/>
    <w:rsid w:val="0D811DEB"/>
    <w:rsid w:val="0D839FE7"/>
    <w:rsid w:val="0D86ABC2"/>
    <w:rsid w:val="0D879F95"/>
    <w:rsid w:val="0D8BCDC0"/>
    <w:rsid w:val="0D8E8DFB"/>
    <w:rsid w:val="0D8F14E5"/>
    <w:rsid w:val="0D90C542"/>
    <w:rsid w:val="0D911C1D"/>
    <w:rsid w:val="0D96B2F6"/>
    <w:rsid w:val="0D970933"/>
    <w:rsid w:val="0D98F59A"/>
    <w:rsid w:val="0D99CFEE"/>
    <w:rsid w:val="0D9F95A9"/>
    <w:rsid w:val="0DA3BB2B"/>
    <w:rsid w:val="0DA6CE2C"/>
    <w:rsid w:val="0DA7C1BC"/>
    <w:rsid w:val="0DA824CB"/>
    <w:rsid w:val="0DAA84AF"/>
    <w:rsid w:val="0DAAB367"/>
    <w:rsid w:val="0DAB0CE1"/>
    <w:rsid w:val="0DAB2A57"/>
    <w:rsid w:val="0DAF3C90"/>
    <w:rsid w:val="0DB172D5"/>
    <w:rsid w:val="0DB2CB67"/>
    <w:rsid w:val="0DBA27AF"/>
    <w:rsid w:val="0DBA532E"/>
    <w:rsid w:val="0DC1921F"/>
    <w:rsid w:val="0DC41BE3"/>
    <w:rsid w:val="0DC4CF1B"/>
    <w:rsid w:val="0DC6E5FB"/>
    <w:rsid w:val="0DC7D6AB"/>
    <w:rsid w:val="0DC80764"/>
    <w:rsid w:val="0DC99DB0"/>
    <w:rsid w:val="0DD11ED9"/>
    <w:rsid w:val="0DD8EF9D"/>
    <w:rsid w:val="0DD964AF"/>
    <w:rsid w:val="0DDB4797"/>
    <w:rsid w:val="0DDB9D8B"/>
    <w:rsid w:val="0DDF012F"/>
    <w:rsid w:val="0DDFDE5D"/>
    <w:rsid w:val="0DE04CC6"/>
    <w:rsid w:val="0DE07ACF"/>
    <w:rsid w:val="0DE3129E"/>
    <w:rsid w:val="0DE440AD"/>
    <w:rsid w:val="0DE4C08D"/>
    <w:rsid w:val="0DE8DDD7"/>
    <w:rsid w:val="0DE937C3"/>
    <w:rsid w:val="0DEDF657"/>
    <w:rsid w:val="0DF29139"/>
    <w:rsid w:val="0DF3266A"/>
    <w:rsid w:val="0DFA37C8"/>
    <w:rsid w:val="0DFA4641"/>
    <w:rsid w:val="0DFA61A7"/>
    <w:rsid w:val="0DFA74AA"/>
    <w:rsid w:val="0DFDE9D9"/>
    <w:rsid w:val="0DFEC63D"/>
    <w:rsid w:val="0E082521"/>
    <w:rsid w:val="0E0E8769"/>
    <w:rsid w:val="0E0FAE7A"/>
    <w:rsid w:val="0E103EE0"/>
    <w:rsid w:val="0E10CB66"/>
    <w:rsid w:val="0E1209AB"/>
    <w:rsid w:val="0E120DED"/>
    <w:rsid w:val="0E13C29D"/>
    <w:rsid w:val="0E169464"/>
    <w:rsid w:val="0E17A4B4"/>
    <w:rsid w:val="0E19B1A5"/>
    <w:rsid w:val="0E1CCECE"/>
    <w:rsid w:val="0E1FD484"/>
    <w:rsid w:val="0E23C69D"/>
    <w:rsid w:val="0E25C7C0"/>
    <w:rsid w:val="0E266D81"/>
    <w:rsid w:val="0E2B11D3"/>
    <w:rsid w:val="0E2D11C0"/>
    <w:rsid w:val="0E3047F6"/>
    <w:rsid w:val="0E32E465"/>
    <w:rsid w:val="0E339158"/>
    <w:rsid w:val="0E33C8A6"/>
    <w:rsid w:val="0E33E3C2"/>
    <w:rsid w:val="0E3401E1"/>
    <w:rsid w:val="0E368DB1"/>
    <w:rsid w:val="0E3830E1"/>
    <w:rsid w:val="0E3AC6F4"/>
    <w:rsid w:val="0E3C252C"/>
    <w:rsid w:val="0E3D0B79"/>
    <w:rsid w:val="0E4068BE"/>
    <w:rsid w:val="0E40B6F7"/>
    <w:rsid w:val="0E48D0C5"/>
    <w:rsid w:val="0E49422C"/>
    <w:rsid w:val="0E49EA09"/>
    <w:rsid w:val="0E4C0F3E"/>
    <w:rsid w:val="0E531D96"/>
    <w:rsid w:val="0E546430"/>
    <w:rsid w:val="0E547FBD"/>
    <w:rsid w:val="0E5AEE8F"/>
    <w:rsid w:val="0E5FE334"/>
    <w:rsid w:val="0E653C3E"/>
    <w:rsid w:val="0E670D5B"/>
    <w:rsid w:val="0E68A290"/>
    <w:rsid w:val="0E6D344D"/>
    <w:rsid w:val="0E6E6F82"/>
    <w:rsid w:val="0E6FA3A9"/>
    <w:rsid w:val="0E700062"/>
    <w:rsid w:val="0E73CD66"/>
    <w:rsid w:val="0E74EAD0"/>
    <w:rsid w:val="0E7568D4"/>
    <w:rsid w:val="0E756E63"/>
    <w:rsid w:val="0E78A978"/>
    <w:rsid w:val="0E796975"/>
    <w:rsid w:val="0E7A1929"/>
    <w:rsid w:val="0E7A1931"/>
    <w:rsid w:val="0E7C5422"/>
    <w:rsid w:val="0E7D8201"/>
    <w:rsid w:val="0E81B39D"/>
    <w:rsid w:val="0E825C44"/>
    <w:rsid w:val="0E85B314"/>
    <w:rsid w:val="0E881490"/>
    <w:rsid w:val="0E8B2736"/>
    <w:rsid w:val="0E8D4C11"/>
    <w:rsid w:val="0E8DF9FA"/>
    <w:rsid w:val="0E8F174E"/>
    <w:rsid w:val="0E912E94"/>
    <w:rsid w:val="0E922323"/>
    <w:rsid w:val="0E927803"/>
    <w:rsid w:val="0E9289EB"/>
    <w:rsid w:val="0E92FC4C"/>
    <w:rsid w:val="0E93C68C"/>
    <w:rsid w:val="0E943151"/>
    <w:rsid w:val="0E94BE63"/>
    <w:rsid w:val="0E94CA38"/>
    <w:rsid w:val="0E99770B"/>
    <w:rsid w:val="0E9B4AB5"/>
    <w:rsid w:val="0E9F0B84"/>
    <w:rsid w:val="0EA1E69D"/>
    <w:rsid w:val="0EA2868A"/>
    <w:rsid w:val="0EA4134A"/>
    <w:rsid w:val="0EA78ACF"/>
    <w:rsid w:val="0EA79B07"/>
    <w:rsid w:val="0EA8EE80"/>
    <w:rsid w:val="0EAA67D3"/>
    <w:rsid w:val="0EABEF67"/>
    <w:rsid w:val="0EAC45A6"/>
    <w:rsid w:val="0EAD7BDD"/>
    <w:rsid w:val="0EADAC6E"/>
    <w:rsid w:val="0EB65BF0"/>
    <w:rsid w:val="0EB718CB"/>
    <w:rsid w:val="0EBD54B4"/>
    <w:rsid w:val="0EBE577D"/>
    <w:rsid w:val="0EBEB3CD"/>
    <w:rsid w:val="0EC99924"/>
    <w:rsid w:val="0ECEE093"/>
    <w:rsid w:val="0ED504F2"/>
    <w:rsid w:val="0ED99F01"/>
    <w:rsid w:val="0EE5752F"/>
    <w:rsid w:val="0EE5A69D"/>
    <w:rsid w:val="0EE6B3C9"/>
    <w:rsid w:val="0EE8FFCD"/>
    <w:rsid w:val="0EEA153D"/>
    <w:rsid w:val="0EEF274E"/>
    <w:rsid w:val="0EF47E6D"/>
    <w:rsid w:val="0EF5A159"/>
    <w:rsid w:val="0EF68591"/>
    <w:rsid w:val="0EF6E8F9"/>
    <w:rsid w:val="0EFAA469"/>
    <w:rsid w:val="0EFBBCBC"/>
    <w:rsid w:val="0F024B34"/>
    <w:rsid w:val="0F07DDA6"/>
    <w:rsid w:val="0F097A06"/>
    <w:rsid w:val="0F0AC02F"/>
    <w:rsid w:val="0F0C43E4"/>
    <w:rsid w:val="0F0D778E"/>
    <w:rsid w:val="0F0F67B9"/>
    <w:rsid w:val="0F0FCE93"/>
    <w:rsid w:val="0F10C766"/>
    <w:rsid w:val="0F15D002"/>
    <w:rsid w:val="0F164B7F"/>
    <w:rsid w:val="0F17DCF1"/>
    <w:rsid w:val="0F17E50E"/>
    <w:rsid w:val="0F18902D"/>
    <w:rsid w:val="0F19F462"/>
    <w:rsid w:val="0F1A2E25"/>
    <w:rsid w:val="0F1A3A14"/>
    <w:rsid w:val="0F1B60E4"/>
    <w:rsid w:val="0F1BEF3C"/>
    <w:rsid w:val="0F1FCEAD"/>
    <w:rsid w:val="0F21514B"/>
    <w:rsid w:val="0F21DDB7"/>
    <w:rsid w:val="0F2326CE"/>
    <w:rsid w:val="0F2A5ECF"/>
    <w:rsid w:val="0F2B0138"/>
    <w:rsid w:val="0F2C3F42"/>
    <w:rsid w:val="0F312299"/>
    <w:rsid w:val="0F31D4C7"/>
    <w:rsid w:val="0F32C8EB"/>
    <w:rsid w:val="0F38E896"/>
    <w:rsid w:val="0F3A08AD"/>
    <w:rsid w:val="0F3C9876"/>
    <w:rsid w:val="0F3DF14F"/>
    <w:rsid w:val="0F4144D3"/>
    <w:rsid w:val="0F42339F"/>
    <w:rsid w:val="0F42E81A"/>
    <w:rsid w:val="0F4523D8"/>
    <w:rsid w:val="0F48C510"/>
    <w:rsid w:val="0F4BE291"/>
    <w:rsid w:val="0F4E4DEF"/>
    <w:rsid w:val="0F5308B7"/>
    <w:rsid w:val="0F53D601"/>
    <w:rsid w:val="0F5575C4"/>
    <w:rsid w:val="0F55865E"/>
    <w:rsid w:val="0F59E17B"/>
    <w:rsid w:val="0F5ADBE7"/>
    <w:rsid w:val="0F5D20CA"/>
    <w:rsid w:val="0F5EE159"/>
    <w:rsid w:val="0F5FA259"/>
    <w:rsid w:val="0F60B541"/>
    <w:rsid w:val="0F618D28"/>
    <w:rsid w:val="0F696F64"/>
    <w:rsid w:val="0F6DA6DC"/>
    <w:rsid w:val="0F7013E4"/>
    <w:rsid w:val="0F72AD5F"/>
    <w:rsid w:val="0F778ECB"/>
    <w:rsid w:val="0F781A64"/>
    <w:rsid w:val="0F78A3ED"/>
    <w:rsid w:val="0F7B8465"/>
    <w:rsid w:val="0F7F06B0"/>
    <w:rsid w:val="0F8362E2"/>
    <w:rsid w:val="0F848207"/>
    <w:rsid w:val="0F851245"/>
    <w:rsid w:val="0F883442"/>
    <w:rsid w:val="0F885073"/>
    <w:rsid w:val="0F89761A"/>
    <w:rsid w:val="0F8C1CA1"/>
    <w:rsid w:val="0F8EDBE0"/>
    <w:rsid w:val="0F8F845E"/>
    <w:rsid w:val="0F930BDC"/>
    <w:rsid w:val="0F934C8E"/>
    <w:rsid w:val="0F94411D"/>
    <w:rsid w:val="0F949CCE"/>
    <w:rsid w:val="0F9753B8"/>
    <w:rsid w:val="0F9D4CED"/>
    <w:rsid w:val="0F9DD93D"/>
    <w:rsid w:val="0F9F816D"/>
    <w:rsid w:val="0FA08956"/>
    <w:rsid w:val="0FA486F9"/>
    <w:rsid w:val="0FA6E5F4"/>
    <w:rsid w:val="0FA759C0"/>
    <w:rsid w:val="0FA93F70"/>
    <w:rsid w:val="0FA983EC"/>
    <w:rsid w:val="0FAB5F94"/>
    <w:rsid w:val="0FAFF57A"/>
    <w:rsid w:val="0FB439FF"/>
    <w:rsid w:val="0FB74DC3"/>
    <w:rsid w:val="0FB8FB80"/>
    <w:rsid w:val="0FB9A3DE"/>
    <w:rsid w:val="0FBC386D"/>
    <w:rsid w:val="0FBD9A57"/>
    <w:rsid w:val="0FBF8594"/>
    <w:rsid w:val="0FC0B42B"/>
    <w:rsid w:val="0FC0DC8C"/>
    <w:rsid w:val="0FC15BDC"/>
    <w:rsid w:val="0FC32A6D"/>
    <w:rsid w:val="0FC672DF"/>
    <w:rsid w:val="0FC778BA"/>
    <w:rsid w:val="0FC9B168"/>
    <w:rsid w:val="0FCA0996"/>
    <w:rsid w:val="0FCAA38A"/>
    <w:rsid w:val="0FCB10AC"/>
    <w:rsid w:val="0FCD7D5D"/>
    <w:rsid w:val="0FCE8BD7"/>
    <w:rsid w:val="0FCEF5AA"/>
    <w:rsid w:val="0FCFD71D"/>
    <w:rsid w:val="0FD800EE"/>
    <w:rsid w:val="0FDCAC1A"/>
    <w:rsid w:val="0FDCBBFF"/>
    <w:rsid w:val="0FE002CC"/>
    <w:rsid w:val="0FE1BDF4"/>
    <w:rsid w:val="0FE4B58D"/>
    <w:rsid w:val="0FE6054D"/>
    <w:rsid w:val="0FE64AE4"/>
    <w:rsid w:val="0FE67C77"/>
    <w:rsid w:val="0FE98104"/>
    <w:rsid w:val="0FEB73F5"/>
    <w:rsid w:val="0FECF510"/>
    <w:rsid w:val="0FECF6C0"/>
    <w:rsid w:val="0FEE9890"/>
    <w:rsid w:val="0FEF1095"/>
    <w:rsid w:val="0FF423CD"/>
    <w:rsid w:val="0FFE47E6"/>
    <w:rsid w:val="0FFE8F6D"/>
    <w:rsid w:val="10030E76"/>
    <w:rsid w:val="100669D5"/>
    <w:rsid w:val="100A34A7"/>
    <w:rsid w:val="100D0199"/>
    <w:rsid w:val="100F132E"/>
    <w:rsid w:val="100F4C41"/>
    <w:rsid w:val="100FC21A"/>
    <w:rsid w:val="1017D5FE"/>
    <w:rsid w:val="101AFE81"/>
    <w:rsid w:val="1025524E"/>
    <w:rsid w:val="1026253B"/>
    <w:rsid w:val="10270160"/>
    <w:rsid w:val="10277FC7"/>
    <w:rsid w:val="10281EC9"/>
    <w:rsid w:val="102A5E64"/>
    <w:rsid w:val="102A6CB7"/>
    <w:rsid w:val="102AF0A9"/>
    <w:rsid w:val="102E30FE"/>
    <w:rsid w:val="102E41CD"/>
    <w:rsid w:val="103186A1"/>
    <w:rsid w:val="1032465E"/>
    <w:rsid w:val="10384BE8"/>
    <w:rsid w:val="10388238"/>
    <w:rsid w:val="103D374A"/>
    <w:rsid w:val="103FB03F"/>
    <w:rsid w:val="10415BA0"/>
    <w:rsid w:val="1043267B"/>
    <w:rsid w:val="104380E7"/>
    <w:rsid w:val="104446D1"/>
    <w:rsid w:val="1044BE51"/>
    <w:rsid w:val="10457A5B"/>
    <w:rsid w:val="10487EEA"/>
    <w:rsid w:val="1048AD68"/>
    <w:rsid w:val="10511BB6"/>
    <w:rsid w:val="1051FA08"/>
    <w:rsid w:val="10597613"/>
    <w:rsid w:val="105B4E14"/>
    <w:rsid w:val="105FDC7C"/>
    <w:rsid w:val="1060CAF6"/>
    <w:rsid w:val="1062DE85"/>
    <w:rsid w:val="106414D0"/>
    <w:rsid w:val="10644434"/>
    <w:rsid w:val="10645C45"/>
    <w:rsid w:val="1064C6DE"/>
    <w:rsid w:val="10669698"/>
    <w:rsid w:val="1068CE4F"/>
    <w:rsid w:val="106A0BA9"/>
    <w:rsid w:val="1071181E"/>
    <w:rsid w:val="107253A7"/>
    <w:rsid w:val="107D5920"/>
    <w:rsid w:val="107F8B69"/>
    <w:rsid w:val="10806172"/>
    <w:rsid w:val="10817937"/>
    <w:rsid w:val="1084B1D9"/>
    <w:rsid w:val="1084B28F"/>
    <w:rsid w:val="1084DE8A"/>
    <w:rsid w:val="10854EA1"/>
    <w:rsid w:val="1087B9CA"/>
    <w:rsid w:val="108828DF"/>
    <w:rsid w:val="1089C31B"/>
    <w:rsid w:val="108FB50D"/>
    <w:rsid w:val="1098F7AF"/>
    <w:rsid w:val="109CD2A0"/>
    <w:rsid w:val="109D81D2"/>
    <w:rsid w:val="109E5BAA"/>
    <w:rsid w:val="10A02EF3"/>
    <w:rsid w:val="10A4843D"/>
    <w:rsid w:val="10AC1060"/>
    <w:rsid w:val="10B136EF"/>
    <w:rsid w:val="10B44295"/>
    <w:rsid w:val="10B50612"/>
    <w:rsid w:val="10B9C42D"/>
    <w:rsid w:val="10BCCE6E"/>
    <w:rsid w:val="10BF26F9"/>
    <w:rsid w:val="10BFF712"/>
    <w:rsid w:val="10C14699"/>
    <w:rsid w:val="10C217CB"/>
    <w:rsid w:val="10C7468B"/>
    <w:rsid w:val="10C74C90"/>
    <w:rsid w:val="10C82798"/>
    <w:rsid w:val="10C96C4B"/>
    <w:rsid w:val="10D92B77"/>
    <w:rsid w:val="10E4274D"/>
    <w:rsid w:val="10E4A3FA"/>
    <w:rsid w:val="10E52873"/>
    <w:rsid w:val="10E79224"/>
    <w:rsid w:val="10E79984"/>
    <w:rsid w:val="10FA1E1F"/>
    <w:rsid w:val="10FC8B1B"/>
    <w:rsid w:val="10FE3B15"/>
    <w:rsid w:val="10FF0C5E"/>
    <w:rsid w:val="10FF4589"/>
    <w:rsid w:val="110086CA"/>
    <w:rsid w:val="11028207"/>
    <w:rsid w:val="110286A1"/>
    <w:rsid w:val="11047D7C"/>
    <w:rsid w:val="110661F3"/>
    <w:rsid w:val="110A794B"/>
    <w:rsid w:val="110B9BC0"/>
    <w:rsid w:val="110E3CCD"/>
    <w:rsid w:val="110ED234"/>
    <w:rsid w:val="110FC278"/>
    <w:rsid w:val="110FE577"/>
    <w:rsid w:val="1112DE08"/>
    <w:rsid w:val="11163FA1"/>
    <w:rsid w:val="1116A800"/>
    <w:rsid w:val="1116D09D"/>
    <w:rsid w:val="1117F5AF"/>
    <w:rsid w:val="111A0921"/>
    <w:rsid w:val="111B8332"/>
    <w:rsid w:val="111BE73B"/>
    <w:rsid w:val="111F9819"/>
    <w:rsid w:val="11233406"/>
    <w:rsid w:val="1128EF3C"/>
    <w:rsid w:val="112C0854"/>
    <w:rsid w:val="112CA7FF"/>
    <w:rsid w:val="112FD820"/>
    <w:rsid w:val="1130C1A5"/>
    <w:rsid w:val="1135228D"/>
    <w:rsid w:val="11363CD0"/>
    <w:rsid w:val="11378C29"/>
    <w:rsid w:val="113885CC"/>
    <w:rsid w:val="113DF99B"/>
    <w:rsid w:val="113F60A0"/>
    <w:rsid w:val="11406016"/>
    <w:rsid w:val="11421982"/>
    <w:rsid w:val="11463C86"/>
    <w:rsid w:val="11474CE5"/>
    <w:rsid w:val="1147BBF8"/>
    <w:rsid w:val="114868B2"/>
    <w:rsid w:val="11495C91"/>
    <w:rsid w:val="114B5099"/>
    <w:rsid w:val="114B91B8"/>
    <w:rsid w:val="114E0FF9"/>
    <w:rsid w:val="1153EA93"/>
    <w:rsid w:val="11567711"/>
    <w:rsid w:val="1159B6BB"/>
    <w:rsid w:val="115A2D92"/>
    <w:rsid w:val="11606F07"/>
    <w:rsid w:val="11617D7A"/>
    <w:rsid w:val="11627FC3"/>
    <w:rsid w:val="11650FB2"/>
    <w:rsid w:val="1168A05A"/>
    <w:rsid w:val="11697152"/>
    <w:rsid w:val="116FE4A1"/>
    <w:rsid w:val="11725F38"/>
    <w:rsid w:val="117338A7"/>
    <w:rsid w:val="1173BE06"/>
    <w:rsid w:val="1174004E"/>
    <w:rsid w:val="1178834D"/>
    <w:rsid w:val="117AD3D1"/>
    <w:rsid w:val="117C080C"/>
    <w:rsid w:val="117C29D6"/>
    <w:rsid w:val="1180AAEC"/>
    <w:rsid w:val="11810CA9"/>
    <w:rsid w:val="11815A3A"/>
    <w:rsid w:val="1181EE3A"/>
    <w:rsid w:val="118250A7"/>
    <w:rsid w:val="118C2517"/>
    <w:rsid w:val="11915F86"/>
    <w:rsid w:val="11924B8E"/>
    <w:rsid w:val="11929A59"/>
    <w:rsid w:val="1198A9F2"/>
    <w:rsid w:val="119A4F11"/>
    <w:rsid w:val="119A809B"/>
    <w:rsid w:val="119B396D"/>
    <w:rsid w:val="119F4120"/>
    <w:rsid w:val="11A16E46"/>
    <w:rsid w:val="11A33D2F"/>
    <w:rsid w:val="11A41CC8"/>
    <w:rsid w:val="11A71137"/>
    <w:rsid w:val="11A79BA7"/>
    <w:rsid w:val="11A7B95A"/>
    <w:rsid w:val="11A86C60"/>
    <w:rsid w:val="11ABAC02"/>
    <w:rsid w:val="11B38668"/>
    <w:rsid w:val="11B49448"/>
    <w:rsid w:val="11B4C558"/>
    <w:rsid w:val="11B586C4"/>
    <w:rsid w:val="11B95259"/>
    <w:rsid w:val="11BB15EF"/>
    <w:rsid w:val="11BB2573"/>
    <w:rsid w:val="11BC0218"/>
    <w:rsid w:val="11BDAF57"/>
    <w:rsid w:val="11C09E04"/>
    <w:rsid w:val="11C8E0A9"/>
    <w:rsid w:val="11CA254C"/>
    <w:rsid w:val="11CA4B20"/>
    <w:rsid w:val="11CBE535"/>
    <w:rsid w:val="11CC5022"/>
    <w:rsid w:val="11CCAF05"/>
    <w:rsid w:val="11D2A580"/>
    <w:rsid w:val="11D69216"/>
    <w:rsid w:val="11D70C75"/>
    <w:rsid w:val="11D728E0"/>
    <w:rsid w:val="11DCA217"/>
    <w:rsid w:val="11DD372A"/>
    <w:rsid w:val="11DDDD8B"/>
    <w:rsid w:val="11DE26EE"/>
    <w:rsid w:val="11DE3DED"/>
    <w:rsid w:val="11E886A2"/>
    <w:rsid w:val="11E8D640"/>
    <w:rsid w:val="11E8F8C8"/>
    <w:rsid w:val="11E99F9C"/>
    <w:rsid w:val="11EA76B1"/>
    <w:rsid w:val="11EA7A79"/>
    <w:rsid w:val="11EBECCE"/>
    <w:rsid w:val="11EC6EA5"/>
    <w:rsid w:val="11EF94AD"/>
    <w:rsid w:val="11F2CE2E"/>
    <w:rsid w:val="11F37172"/>
    <w:rsid w:val="11F4D397"/>
    <w:rsid w:val="11F7CE03"/>
    <w:rsid w:val="11F986B3"/>
    <w:rsid w:val="11F99899"/>
    <w:rsid w:val="11FA35B6"/>
    <w:rsid w:val="11FC4AE5"/>
    <w:rsid w:val="11FE7348"/>
    <w:rsid w:val="11FF8F7E"/>
    <w:rsid w:val="1200C935"/>
    <w:rsid w:val="120221C3"/>
    <w:rsid w:val="1203BA86"/>
    <w:rsid w:val="1205869D"/>
    <w:rsid w:val="1207111B"/>
    <w:rsid w:val="1208419F"/>
    <w:rsid w:val="1208B18E"/>
    <w:rsid w:val="1208FDD2"/>
    <w:rsid w:val="120E6A4D"/>
    <w:rsid w:val="12120A5E"/>
    <w:rsid w:val="12138F9B"/>
    <w:rsid w:val="1219875E"/>
    <w:rsid w:val="121B9B96"/>
    <w:rsid w:val="121BADB2"/>
    <w:rsid w:val="121D1310"/>
    <w:rsid w:val="12202DFF"/>
    <w:rsid w:val="12211173"/>
    <w:rsid w:val="122719AB"/>
    <w:rsid w:val="122839CA"/>
    <w:rsid w:val="12287F44"/>
    <w:rsid w:val="1229CA40"/>
    <w:rsid w:val="122AB8EC"/>
    <w:rsid w:val="122EDDAE"/>
    <w:rsid w:val="122F1013"/>
    <w:rsid w:val="122F7B69"/>
    <w:rsid w:val="12319D11"/>
    <w:rsid w:val="12320054"/>
    <w:rsid w:val="12335996"/>
    <w:rsid w:val="1233F2D7"/>
    <w:rsid w:val="1234109F"/>
    <w:rsid w:val="1236B90B"/>
    <w:rsid w:val="1240B7F7"/>
    <w:rsid w:val="12454D33"/>
    <w:rsid w:val="12471BE8"/>
    <w:rsid w:val="12477C98"/>
    <w:rsid w:val="124A787F"/>
    <w:rsid w:val="12504FDA"/>
    <w:rsid w:val="12510A70"/>
    <w:rsid w:val="12514238"/>
    <w:rsid w:val="1251A718"/>
    <w:rsid w:val="1251B30A"/>
    <w:rsid w:val="12523854"/>
    <w:rsid w:val="12566F58"/>
    <w:rsid w:val="1256BBF1"/>
    <w:rsid w:val="1256BC87"/>
    <w:rsid w:val="1257CF2B"/>
    <w:rsid w:val="1258954B"/>
    <w:rsid w:val="12598AF8"/>
    <w:rsid w:val="125C7B3B"/>
    <w:rsid w:val="125DED6D"/>
    <w:rsid w:val="12628AB2"/>
    <w:rsid w:val="1262B61D"/>
    <w:rsid w:val="12637B99"/>
    <w:rsid w:val="12642B92"/>
    <w:rsid w:val="1265EEEE"/>
    <w:rsid w:val="1268A990"/>
    <w:rsid w:val="126F9EF1"/>
    <w:rsid w:val="12726BFF"/>
    <w:rsid w:val="1274565A"/>
    <w:rsid w:val="127503B9"/>
    <w:rsid w:val="1279D11E"/>
    <w:rsid w:val="127D75D3"/>
    <w:rsid w:val="127FE5CA"/>
    <w:rsid w:val="1283A3B4"/>
    <w:rsid w:val="12851767"/>
    <w:rsid w:val="128C0BE9"/>
    <w:rsid w:val="1293122F"/>
    <w:rsid w:val="1294B37D"/>
    <w:rsid w:val="129D935F"/>
    <w:rsid w:val="12A4F545"/>
    <w:rsid w:val="12A79FD3"/>
    <w:rsid w:val="12A89C14"/>
    <w:rsid w:val="12A911B9"/>
    <w:rsid w:val="12AC84F9"/>
    <w:rsid w:val="12AEB3FD"/>
    <w:rsid w:val="12AF1A2F"/>
    <w:rsid w:val="12B0E3F5"/>
    <w:rsid w:val="12B2098D"/>
    <w:rsid w:val="12B51E1A"/>
    <w:rsid w:val="12B7BC63"/>
    <w:rsid w:val="12B95B88"/>
    <w:rsid w:val="12BB8819"/>
    <w:rsid w:val="12BE2995"/>
    <w:rsid w:val="12C05CD0"/>
    <w:rsid w:val="12C15691"/>
    <w:rsid w:val="12C1CBD7"/>
    <w:rsid w:val="12C20FBE"/>
    <w:rsid w:val="12C441AD"/>
    <w:rsid w:val="12C45100"/>
    <w:rsid w:val="12C4A289"/>
    <w:rsid w:val="12CB78CC"/>
    <w:rsid w:val="12CE9FD9"/>
    <w:rsid w:val="12CF0BB4"/>
    <w:rsid w:val="12D082CD"/>
    <w:rsid w:val="12D0E4BD"/>
    <w:rsid w:val="12D39289"/>
    <w:rsid w:val="12D4E409"/>
    <w:rsid w:val="12DB66AD"/>
    <w:rsid w:val="12DFA0E3"/>
    <w:rsid w:val="12E1D041"/>
    <w:rsid w:val="12E4F292"/>
    <w:rsid w:val="12E7DFAB"/>
    <w:rsid w:val="12EB6408"/>
    <w:rsid w:val="12EBC03F"/>
    <w:rsid w:val="12EE448C"/>
    <w:rsid w:val="12EE4906"/>
    <w:rsid w:val="12F1D2CF"/>
    <w:rsid w:val="12F28425"/>
    <w:rsid w:val="12F35E47"/>
    <w:rsid w:val="12F382EC"/>
    <w:rsid w:val="12F3C22B"/>
    <w:rsid w:val="12F4238A"/>
    <w:rsid w:val="12F6F97A"/>
    <w:rsid w:val="12F79995"/>
    <w:rsid w:val="12F9AAAE"/>
    <w:rsid w:val="12FD7BBD"/>
    <w:rsid w:val="12FE2BD4"/>
    <w:rsid w:val="13006E56"/>
    <w:rsid w:val="13040354"/>
    <w:rsid w:val="13066D53"/>
    <w:rsid w:val="130A6093"/>
    <w:rsid w:val="130A9415"/>
    <w:rsid w:val="130D3FD4"/>
    <w:rsid w:val="130FAD42"/>
    <w:rsid w:val="1311E8F9"/>
    <w:rsid w:val="1318F23A"/>
    <w:rsid w:val="131A20B1"/>
    <w:rsid w:val="131A4F44"/>
    <w:rsid w:val="131E3361"/>
    <w:rsid w:val="132A4985"/>
    <w:rsid w:val="132C280C"/>
    <w:rsid w:val="132D8E01"/>
    <w:rsid w:val="132E3AFC"/>
    <w:rsid w:val="1331951A"/>
    <w:rsid w:val="13325877"/>
    <w:rsid w:val="13326A33"/>
    <w:rsid w:val="13330068"/>
    <w:rsid w:val="133829C4"/>
    <w:rsid w:val="133BD633"/>
    <w:rsid w:val="13402870"/>
    <w:rsid w:val="1340D15B"/>
    <w:rsid w:val="1341C8D8"/>
    <w:rsid w:val="1342995A"/>
    <w:rsid w:val="134B6720"/>
    <w:rsid w:val="134C2830"/>
    <w:rsid w:val="134FAFD2"/>
    <w:rsid w:val="1354AA18"/>
    <w:rsid w:val="1358C0A1"/>
    <w:rsid w:val="1359C344"/>
    <w:rsid w:val="135BA4FB"/>
    <w:rsid w:val="135C7E36"/>
    <w:rsid w:val="135CA98B"/>
    <w:rsid w:val="135CD675"/>
    <w:rsid w:val="13639EB4"/>
    <w:rsid w:val="13645236"/>
    <w:rsid w:val="1364B7DC"/>
    <w:rsid w:val="13668127"/>
    <w:rsid w:val="13682BAA"/>
    <w:rsid w:val="1368807D"/>
    <w:rsid w:val="136CB051"/>
    <w:rsid w:val="136E5893"/>
    <w:rsid w:val="13710C45"/>
    <w:rsid w:val="13746860"/>
    <w:rsid w:val="1375461A"/>
    <w:rsid w:val="13785239"/>
    <w:rsid w:val="137CC2C9"/>
    <w:rsid w:val="137E9691"/>
    <w:rsid w:val="13871319"/>
    <w:rsid w:val="138CAC12"/>
    <w:rsid w:val="138CBD4B"/>
    <w:rsid w:val="138FE74C"/>
    <w:rsid w:val="1392F59A"/>
    <w:rsid w:val="13955BBB"/>
    <w:rsid w:val="13965D36"/>
    <w:rsid w:val="139715DC"/>
    <w:rsid w:val="1397BC48"/>
    <w:rsid w:val="139D206D"/>
    <w:rsid w:val="13A04B1C"/>
    <w:rsid w:val="13A29451"/>
    <w:rsid w:val="13A44CF0"/>
    <w:rsid w:val="13A5CFBD"/>
    <w:rsid w:val="13A7AF4C"/>
    <w:rsid w:val="13A7BB40"/>
    <w:rsid w:val="13A936DF"/>
    <w:rsid w:val="13A9D247"/>
    <w:rsid w:val="13AAAC09"/>
    <w:rsid w:val="13AAFB64"/>
    <w:rsid w:val="13AD6E37"/>
    <w:rsid w:val="13AF97A2"/>
    <w:rsid w:val="13B0535B"/>
    <w:rsid w:val="13B2278A"/>
    <w:rsid w:val="13B2C39A"/>
    <w:rsid w:val="13B3153B"/>
    <w:rsid w:val="13B360A6"/>
    <w:rsid w:val="13B53F66"/>
    <w:rsid w:val="13B56F20"/>
    <w:rsid w:val="13B58C70"/>
    <w:rsid w:val="13B6EFA2"/>
    <w:rsid w:val="13B901C5"/>
    <w:rsid w:val="13BBC623"/>
    <w:rsid w:val="13BD5AE2"/>
    <w:rsid w:val="13C079F7"/>
    <w:rsid w:val="13C0CC65"/>
    <w:rsid w:val="13C0FA29"/>
    <w:rsid w:val="13C38B65"/>
    <w:rsid w:val="13C9DB9D"/>
    <w:rsid w:val="13CA593F"/>
    <w:rsid w:val="13CAC859"/>
    <w:rsid w:val="13CE680A"/>
    <w:rsid w:val="13CFFA29"/>
    <w:rsid w:val="13D99A6D"/>
    <w:rsid w:val="13DADDAA"/>
    <w:rsid w:val="13DE2588"/>
    <w:rsid w:val="13DEA343"/>
    <w:rsid w:val="13E035B1"/>
    <w:rsid w:val="13E2B2CD"/>
    <w:rsid w:val="13E2F2CB"/>
    <w:rsid w:val="13E69782"/>
    <w:rsid w:val="13EAC474"/>
    <w:rsid w:val="13EBB6AE"/>
    <w:rsid w:val="13EDD661"/>
    <w:rsid w:val="13F1EC5A"/>
    <w:rsid w:val="13F57358"/>
    <w:rsid w:val="13F92654"/>
    <w:rsid w:val="13F92F32"/>
    <w:rsid w:val="13FB14F1"/>
    <w:rsid w:val="13FF2969"/>
    <w:rsid w:val="14052293"/>
    <w:rsid w:val="1409445E"/>
    <w:rsid w:val="140A5FE7"/>
    <w:rsid w:val="140C2544"/>
    <w:rsid w:val="140CDD48"/>
    <w:rsid w:val="140EF071"/>
    <w:rsid w:val="1412FCEE"/>
    <w:rsid w:val="1413948A"/>
    <w:rsid w:val="141A6A4C"/>
    <w:rsid w:val="141C47B0"/>
    <w:rsid w:val="141D7490"/>
    <w:rsid w:val="141F32E6"/>
    <w:rsid w:val="14201D0E"/>
    <w:rsid w:val="142171F0"/>
    <w:rsid w:val="1422592B"/>
    <w:rsid w:val="14239A63"/>
    <w:rsid w:val="14248ED3"/>
    <w:rsid w:val="14268342"/>
    <w:rsid w:val="142808D4"/>
    <w:rsid w:val="142A3897"/>
    <w:rsid w:val="142A8B68"/>
    <w:rsid w:val="142B8D86"/>
    <w:rsid w:val="142EB6B2"/>
    <w:rsid w:val="142FA713"/>
    <w:rsid w:val="143240FB"/>
    <w:rsid w:val="1433D3D6"/>
    <w:rsid w:val="1434FC6F"/>
    <w:rsid w:val="1439F3C0"/>
    <w:rsid w:val="143B81B0"/>
    <w:rsid w:val="143E4627"/>
    <w:rsid w:val="143EABBE"/>
    <w:rsid w:val="143EE35F"/>
    <w:rsid w:val="14493231"/>
    <w:rsid w:val="1449DEFB"/>
    <w:rsid w:val="144A8A31"/>
    <w:rsid w:val="144CBBF6"/>
    <w:rsid w:val="144F05E3"/>
    <w:rsid w:val="1450014A"/>
    <w:rsid w:val="145155B5"/>
    <w:rsid w:val="14569D69"/>
    <w:rsid w:val="145783BF"/>
    <w:rsid w:val="145B9944"/>
    <w:rsid w:val="145BB07B"/>
    <w:rsid w:val="145C0160"/>
    <w:rsid w:val="145C9041"/>
    <w:rsid w:val="145E5134"/>
    <w:rsid w:val="1460D42B"/>
    <w:rsid w:val="1461B49D"/>
    <w:rsid w:val="14623FD9"/>
    <w:rsid w:val="1462E039"/>
    <w:rsid w:val="1462EB6B"/>
    <w:rsid w:val="1464A1AD"/>
    <w:rsid w:val="1465BEF4"/>
    <w:rsid w:val="1466D699"/>
    <w:rsid w:val="1466FDE6"/>
    <w:rsid w:val="146BEEAE"/>
    <w:rsid w:val="146C2921"/>
    <w:rsid w:val="146CD5FB"/>
    <w:rsid w:val="146D9D01"/>
    <w:rsid w:val="146E7073"/>
    <w:rsid w:val="1474CC07"/>
    <w:rsid w:val="1474E7BF"/>
    <w:rsid w:val="1479CD13"/>
    <w:rsid w:val="147AF1F8"/>
    <w:rsid w:val="147B9DA6"/>
    <w:rsid w:val="147BBF61"/>
    <w:rsid w:val="147D87E1"/>
    <w:rsid w:val="147EAFE0"/>
    <w:rsid w:val="1481A1C1"/>
    <w:rsid w:val="148201D2"/>
    <w:rsid w:val="1485D119"/>
    <w:rsid w:val="148681A4"/>
    <w:rsid w:val="1486CB10"/>
    <w:rsid w:val="14871711"/>
    <w:rsid w:val="1487F2A5"/>
    <w:rsid w:val="148943A2"/>
    <w:rsid w:val="148BACD1"/>
    <w:rsid w:val="148FED49"/>
    <w:rsid w:val="14919607"/>
    <w:rsid w:val="1495F500"/>
    <w:rsid w:val="14961183"/>
    <w:rsid w:val="14979EB1"/>
    <w:rsid w:val="1498B425"/>
    <w:rsid w:val="149966D7"/>
    <w:rsid w:val="149A59DB"/>
    <w:rsid w:val="14A0A457"/>
    <w:rsid w:val="14A13B2F"/>
    <w:rsid w:val="14A45E12"/>
    <w:rsid w:val="14A489DA"/>
    <w:rsid w:val="14A52E14"/>
    <w:rsid w:val="14A5AE4A"/>
    <w:rsid w:val="14A5CA04"/>
    <w:rsid w:val="14B18189"/>
    <w:rsid w:val="14B5F762"/>
    <w:rsid w:val="14B90B3A"/>
    <w:rsid w:val="14B9A587"/>
    <w:rsid w:val="14BA5C75"/>
    <w:rsid w:val="14BD9D82"/>
    <w:rsid w:val="14C34EC4"/>
    <w:rsid w:val="14C44B96"/>
    <w:rsid w:val="14C4F4A5"/>
    <w:rsid w:val="14C54ABA"/>
    <w:rsid w:val="14C70A97"/>
    <w:rsid w:val="14CB9B58"/>
    <w:rsid w:val="14CC19DA"/>
    <w:rsid w:val="14CCCD0F"/>
    <w:rsid w:val="14D0F3AC"/>
    <w:rsid w:val="14D33299"/>
    <w:rsid w:val="14D55DE8"/>
    <w:rsid w:val="14D841C5"/>
    <w:rsid w:val="14DB65DF"/>
    <w:rsid w:val="14DC2617"/>
    <w:rsid w:val="14DCF8B7"/>
    <w:rsid w:val="14E4A22C"/>
    <w:rsid w:val="14ECE739"/>
    <w:rsid w:val="14F20E10"/>
    <w:rsid w:val="14F3DFA8"/>
    <w:rsid w:val="14F6CABC"/>
    <w:rsid w:val="14F74BF8"/>
    <w:rsid w:val="14F960B3"/>
    <w:rsid w:val="14FAC76D"/>
    <w:rsid w:val="1503B2A8"/>
    <w:rsid w:val="1504F8A6"/>
    <w:rsid w:val="1505A869"/>
    <w:rsid w:val="150904F7"/>
    <w:rsid w:val="1509D261"/>
    <w:rsid w:val="150D5628"/>
    <w:rsid w:val="150E7BAE"/>
    <w:rsid w:val="150EDD35"/>
    <w:rsid w:val="15117C8B"/>
    <w:rsid w:val="15136E93"/>
    <w:rsid w:val="15186501"/>
    <w:rsid w:val="151A405F"/>
    <w:rsid w:val="151B5298"/>
    <w:rsid w:val="151E76CF"/>
    <w:rsid w:val="151F7D3F"/>
    <w:rsid w:val="15206927"/>
    <w:rsid w:val="1521152C"/>
    <w:rsid w:val="1523AFD3"/>
    <w:rsid w:val="1524079A"/>
    <w:rsid w:val="1526184B"/>
    <w:rsid w:val="152BD53A"/>
    <w:rsid w:val="152BEB1E"/>
    <w:rsid w:val="15305A97"/>
    <w:rsid w:val="1531E0D2"/>
    <w:rsid w:val="1534DF64"/>
    <w:rsid w:val="1537BA5E"/>
    <w:rsid w:val="153ACE27"/>
    <w:rsid w:val="153AE4E3"/>
    <w:rsid w:val="153BDAD2"/>
    <w:rsid w:val="153E867C"/>
    <w:rsid w:val="15407794"/>
    <w:rsid w:val="154A5D74"/>
    <w:rsid w:val="15500FFE"/>
    <w:rsid w:val="1550D595"/>
    <w:rsid w:val="155272DE"/>
    <w:rsid w:val="155407AD"/>
    <w:rsid w:val="15547CBC"/>
    <w:rsid w:val="1554CC46"/>
    <w:rsid w:val="15559DC3"/>
    <w:rsid w:val="155A29CF"/>
    <w:rsid w:val="155C0F0A"/>
    <w:rsid w:val="155D5A29"/>
    <w:rsid w:val="1561C9B9"/>
    <w:rsid w:val="156341B0"/>
    <w:rsid w:val="1564B95C"/>
    <w:rsid w:val="156571D0"/>
    <w:rsid w:val="1568AAF8"/>
    <w:rsid w:val="156A0AF2"/>
    <w:rsid w:val="156D57E6"/>
    <w:rsid w:val="1571D4EB"/>
    <w:rsid w:val="15750156"/>
    <w:rsid w:val="15764FD4"/>
    <w:rsid w:val="157EC32C"/>
    <w:rsid w:val="1583C894"/>
    <w:rsid w:val="1584DB2E"/>
    <w:rsid w:val="158C0BB3"/>
    <w:rsid w:val="158DF435"/>
    <w:rsid w:val="159559B1"/>
    <w:rsid w:val="159C2785"/>
    <w:rsid w:val="159EC2C7"/>
    <w:rsid w:val="15A09E0E"/>
    <w:rsid w:val="15A7046D"/>
    <w:rsid w:val="15A96DF8"/>
    <w:rsid w:val="15AC208E"/>
    <w:rsid w:val="15AC9E2E"/>
    <w:rsid w:val="15B0F611"/>
    <w:rsid w:val="15B16CFA"/>
    <w:rsid w:val="15B2BD76"/>
    <w:rsid w:val="15B657A7"/>
    <w:rsid w:val="15B68522"/>
    <w:rsid w:val="15BDBDE8"/>
    <w:rsid w:val="15BEDE87"/>
    <w:rsid w:val="15C51FA3"/>
    <w:rsid w:val="15CED54A"/>
    <w:rsid w:val="15D45A38"/>
    <w:rsid w:val="15D71A05"/>
    <w:rsid w:val="15D8CAEC"/>
    <w:rsid w:val="15DBD2D5"/>
    <w:rsid w:val="15DE6BDA"/>
    <w:rsid w:val="15DE6FE6"/>
    <w:rsid w:val="15DFA9E5"/>
    <w:rsid w:val="15E479BE"/>
    <w:rsid w:val="15E62362"/>
    <w:rsid w:val="15E8B839"/>
    <w:rsid w:val="15EFB4C4"/>
    <w:rsid w:val="15F1F148"/>
    <w:rsid w:val="15F604B8"/>
    <w:rsid w:val="15F67195"/>
    <w:rsid w:val="15F6AB84"/>
    <w:rsid w:val="15F6D8D4"/>
    <w:rsid w:val="15F8382B"/>
    <w:rsid w:val="15F97713"/>
    <w:rsid w:val="15FB1F6B"/>
    <w:rsid w:val="1601D80C"/>
    <w:rsid w:val="160263B9"/>
    <w:rsid w:val="16046253"/>
    <w:rsid w:val="1609A1FA"/>
    <w:rsid w:val="160D4028"/>
    <w:rsid w:val="160E2FB1"/>
    <w:rsid w:val="160EC443"/>
    <w:rsid w:val="16118F12"/>
    <w:rsid w:val="16127AF1"/>
    <w:rsid w:val="16165C32"/>
    <w:rsid w:val="161ED51D"/>
    <w:rsid w:val="16229B71"/>
    <w:rsid w:val="16230777"/>
    <w:rsid w:val="16249624"/>
    <w:rsid w:val="1629A30A"/>
    <w:rsid w:val="162CA49B"/>
    <w:rsid w:val="162DD870"/>
    <w:rsid w:val="162E0624"/>
    <w:rsid w:val="162E997C"/>
    <w:rsid w:val="16344F6F"/>
    <w:rsid w:val="16388F62"/>
    <w:rsid w:val="1639CE44"/>
    <w:rsid w:val="163D09F1"/>
    <w:rsid w:val="163DB009"/>
    <w:rsid w:val="16403652"/>
    <w:rsid w:val="16426C29"/>
    <w:rsid w:val="1642FF73"/>
    <w:rsid w:val="1644FA87"/>
    <w:rsid w:val="164508D7"/>
    <w:rsid w:val="16479CF4"/>
    <w:rsid w:val="164DF900"/>
    <w:rsid w:val="164EDF78"/>
    <w:rsid w:val="1657E990"/>
    <w:rsid w:val="16580CE2"/>
    <w:rsid w:val="16584F95"/>
    <w:rsid w:val="165869F2"/>
    <w:rsid w:val="1658E362"/>
    <w:rsid w:val="16593468"/>
    <w:rsid w:val="165B625C"/>
    <w:rsid w:val="165B7C3C"/>
    <w:rsid w:val="165DE5FB"/>
    <w:rsid w:val="166178CE"/>
    <w:rsid w:val="16625055"/>
    <w:rsid w:val="16634E94"/>
    <w:rsid w:val="1666DD9E"/>
    <w:rsid w:val="1669097E"/>
    <w:rsid w:val="1669B7E7"/>
    <w:rsid w:val="166BFC19"/>
    <w:rsid w:val="166C367F"/>
    <w:rsid w:val="166F8D6A"/>
    <w:rsid w:val="16728DF2"/>
    <w:rsid w:val="1674001F"/>
    <w:rsid w:val="16750C8A"/>
    <w:rsid w:val="1676B3BC"/>
    <w:rsid w:val="16773424"/>
    <w:rsid w:val="1678A78B"/>
    <w:rsid w:val="167D5E78"/>
    <w:rsid w:val="167D7302"/>
    <w:rsid w:val="1684A83F"/>
    <w:rsid w:val="16851178"/>
    <w:rsid w:val="16868A3E"/>
    <w:rsid w:val="16896DEA"/>
    <w:rsid w:val="168E7112"/>
    <w:rsid w:val="16938E07"/>
    <w:rsid w:val="169431B6"/>
    <w:rsid w:val="1694D95E"/>
    <w:rsid w:val="169514DC"/>
    <w:rsid w:val="1695D77C"/>
    <w:rsid w:val="169B8198"/>
    <w:rsid w:val="169B9569"/>
    <w:rsid w:val="169EDF1F"/>
    <w:rsid w:val="16A0134F"/>
    <w:rsid w:val="16A0EF3F"/>
    <w:rsid w:val="16A70DDF"/>
    <w:rsid w:val="16AE64DC"/>
    <w:rsid w:val="16AEDB67"/>
    <w:rsid w:val="16AF98EE"/>
    <w:rsid w:val="16AFF2DD"/>
    <w:rsid w:val="16B2ACFA"/>
    <w:rsid w:val="16B6C773"/>
    <w:rsid w:val="16B75D88"/>
    <w:rsid w:val="16BCF023"/>
    <w:rsid w:val="16BD1E69"/>
    <w:rsid w:val="16C07C4F"/>
    <w:rsid w:val="16C08188"/>
    <w:rsid w:val="16C09407"/>
    <w:rsid w:val="16C12CEA"/>
    <w:rsid w:val="16C1E820"/>
    <w:rsid w:val="16C3F64E"/>
    <w:rsid w:val="16C74B71"/>
    <w:rsid w:val="16CA05F8"/>
    <w:rsid w:val="16CB7A51"/>
    <w:rsid w:val="16CD8337"/>
    <w:rsid w:val="16CDEC15"/>
    <w:rsid w:val="16D0DE4C"/>
    <w:rsid w:val="16D1175C"/>
    <w:rsid w:val="16D33F11"/>
    <w:rsid w:val="16D60AA7"/>
    <w:rsid w:val="16D7B45A"/>
    <w:rsid w:val="16D7CFAB"/>
    <w:rsid w:val="16DA8792"/>
    <w:rsid w:val="16DC6493"/>
    <w:rsid w:val="16DCE0E0"/>
    <w:rsid w:val="16DDE1C6"/>
    <w:rsid w:val="16E2C02B"/>
    <w:rsid w:val="16E36EEE"/>
    <w:rsid w:val="16E4B2B7"/>
    <w:rsid w:val="16E4B9D5"/>
    <w:rsid w:val="16E67809"/>
    <w:rsid w:val="16E8BF68"/>
    <w:rsid w:val="16E9F950"/>
    <w:rsid w:val="16EAA627"/>
    <w:rsid w:val="16EAF427"/>
    <w:rsid w:val="16EEDABB"/>
    <w:rsid w:val="16F1FC45"/>
    <w:rsid w:val="16F2EB29"/>
    <w:rsid w:val="16F2F8B8"/>
    <w:rsid w:val="16F41738"/>
    <w:rsid w:val="16F51E75"/>
    <w:rsid w:val="16F7F213"/>
    <w:rsid w:val="16F900E5"/>
    <w:rsid w:val="16FBB2D3"/>
    <w:rsid w:val="1706948E"/>
    <w:rsid w:val="170828C0"/>
    <w:rsid w:val="17095304"/>
    <w:rsid w:val="1709B955"/>
    <w:rsid w:val="170B1F48"/>
    <w:rsid w:val="170C7377"/>
    <w:rsid w:val="170FFBBD"/>
    <w:rsid w:val="17100854"/>
    <w:rsid w:val="17110AAA"/>
    <w:rsid w:val="1714C05B"/>
    <w:rsid w:val="1715A96F"/>
    <w:rsid w:val="171A4488"/>
    <w:rsid w:val="171AD53D"/>
    <w:rsid w:val="171E6ABC"/>
    <w:rsid w:val="171F66C1"/>
    <w:rsid w:val="171FB557"/>
    <w:rsid w:val="171FFEC2"/>
    <w:rsid w:val="1727124E"/>
    <w:rsid w:val="172EEEA7"/>
    <w:rsid w:val="17331D7E"/>
    <w:rsid w:val="17361132"/>
    <w:rsid w:val="1737BA3E"/>
    <w:rsid w:val="173AD027"/>
    <w:rsid w:val="173AECD3"/>
    <w:rsid w:val="174029FA"/>
    <w:rsid w:val="174344C5"/>
    <w:rsid w:val="17446F69"/>
    <w:rsid w:val="17448C6B"/>
    <w:rsid w:val="1744C09C"/>
    <w:rsid w:val="174C9D88"/>
    <w:rsid w:val="174CB3FF"/>
    <w:rsid w:val="174FB83A"/>
    <w:rsid w:val="1751CE8F"/>
    <w:rsid w:val="17560554"/>
    <w:rsid w:val="17569D99"/>
    <w:rsid w:val="176265E4"/>
    <w:rsid w:val="17664968"/>
    <w:rsid w:val="176723F1"/>
    <w:rsid w:val="1767D992"/>
    <w:rsid w:val="1768C082"/>
    <w:rsid w:val="176E1E39"/>
    <w:rsid w:val="176F7610"/>
    <w:rsid w:val="176F9EFA"/>
    <w:rsid w:val="17714CDC"/>
    <w:rsid w:val="1771B831"/>
    <w:rsid w:val="177478DF"/>
    <w:rsid w:val="17758406"/>
    <w:rsid w:val="17764936"/>
    <w:rsid w:val="177AF18A"/>
    <w:rsid w:val="177EB720"/>
    <w:rsid w:val="1781E20B"/>
    <w:rsid w:val="17882C03"/>
    <w:rsid w:val="178A16D6"/>
    <w:rsid w:val="178AA3FD"/>
    <w:rsid w:val="178C27E5"/>
    <w:rsid w:val="178D4C95"/>
    <w:rsid w:val="178D78DB"/>
    <w:rsid w:val="17965A19"/>
    <w:rsid w:val="1799B382"/>
    <w:rsid w:val="179AFD34"/>
    <w:rsid w:val="179BB002"/>
    <w:rsid w:val="17A0371F"/>
    <w:rsid w:val="17A402E9"/>
    <w:rsid w:val="17AAFCDF"/>
    <w:rsid w:val="17ABD527"/>
    <w:rsid w:val="17ACA286"/>
    <w:rsid w:val="17AEF468"/>
    <w:rsid w:val="17AF63A8"/>
    <w:rsid w:val="17AF8147"/>
    <w:rsid w:val="17AF8C1F"/>
    <w:rsid w:val="17B10CEC"/>
    <w:rsid w:val="17B170DF"/>
    <w:rsid w:val="17B1B4FB"/>
    <w:rsid w:val="17B1F821"/>
    <w:rsid w:val="17B26464"/>
    <w:rsid w:val="17B27EAF"/>
    <w:rsid w:val="17B339C8"/>
    <w:rsid w:val="17B35772"/>
    <w:rsid w:val="17B75898"/>
    <w:rsid w:val="17BA8443"/>
    <w:rsid w:val="17BA8BF7"/>
    <w:rsid w:val="17BD6234"/>
    <w:rsid w:val="17BE6BD2"/>
    <w:rsid w:val="17BED435"/>
    <w:rsid w:val="17BFEE86"/>
    <w:rsid w:val="17C30FB5"/>
    <w:rsid w:val="17C34C7B"/>
    <w:rsid w:val="17C73723"/>
    <w:rsid w:val="17C7F70C"/>
    <w:rsid w:val="17C95473"/>
    <w:rsid w:val="17CA1D10"/>
    <w:rsid w:val="17CBD3CB"/>
    <w:rsid w:val="17CBEE81"/>
    <w:rsid w:val="17CEA8F5"/>
    <w:rsid w:val="17CEBE19"/>
    <w:rsid w:val="17CEEB00"/>
    <w:rsid w:val="17CF129E"/>
    <w:rsid w:val="17D0C625"/>
    <w:rsid w:val="17D2D5F6"/>
    <w:rsid w:val="17D62547"/>
    <w:rsid w:val="17DB3692"/>
    <w:rsid w:val="17DC002C"/>
    <w:rsid w:val="17DC6F57"/>
    <w:rsid w:val="17DE2D56"/>
    <w:rsid w:val="17DF824C"/>
    <w:rsid w:val="17E080CA"/>
    <w:rsid w:val="17ED2512"/>
    <w:rsid w:val="17EDF1DD"/>
    <w:rsid w:val="17EE7692"/>
    <w:rsid w:val="17EFDC55"/>
    <w:rsid w:val="17F09FF0"/>
    <w:rsid w:val="17F74269"/>
    <w:rsid w:val="17F88D08"/>
    <w:rsid w:val="17FC51C2"/>
    <w:rsid w:val="17FC6B78"/>
    <w:rsid w:val="17FF3CCD"/>
    <w:rsid w:val="18005075"/>
    <w:rsid w:val="18018C8D"/>
    <w:rsid w:val="18073098"/>
    <w:rsid w:val="180A7AF1"/>
    <w:rsid w:val="180B90A3"/>
    <w:rsid w:val="180CBEB6"/>
    <w:rsid w:val="180F39EC"/>
    <w:rsid w:val="18109143"/>
    <w:rsid w:val="181B0D35"/>
    <w:rsid w:val="181C9922"/>
    <w:rsid w:val="181CABFA"/>
    <w:rsid w:val="181E1F62"/>
    <w:rsid w:val="181F5DCF"/>
    <w:rsid w:val="1820257B"/>
    <w:rsid w:val="182A9DC5"/>
    <w:rsid w:val="182D03D1"/>
    <w:rsid w:val="1833955D"/>
    <w:rsid w:val="1833C100"/>
    <w:rsid w:val="183616FA"/>
    <w:rsid w:val="1838830C"/>
    <w:rsid w:val="183B96F3"/>
    <w:rsid w:val="183C3BE6"/>
    <w:rsid w:val="183F7C0F"/>
    <w:rsid w:val="184153D7"/>
    <w:rsid w:val="18422D6C"/>
    <w:rsid w:val="1842E142"/>
    <w:rsid w:val="18449D7C"/>
    <w:rsid w:val="184564CA"/>
    <w:rsid w:val="18456575"/>
    <w:rsid w:val="18476F36"/>
    <w:rsid w:val="18484828"/>
    <w:rsid w:val="184D8C2E"/>
    <w:rsid w:val="184FD7BA"/>
    <w:rsid w:val="1850062D"/>
    <w:rsid w:val="18511339"/>
    <w:rsid w:val="1852F7C9"/>
    <w:rsid w:val="1853141F"/>
    <w:rsid w:val="1854DB33"/>
    <w:rsid w:val="1854F91A"/>
    <w:rsid w:val="18551F38"/>
    <w:rsid w:val="185BE414"/>
    <w:rsid w:val="185DB815"/>
    <w:rsid w:val="1868FC73"/>
    <w:rsid w:val="1869F94F"/>
    <w:rsid w:val="186B1CB2"/>
    <w:rsid w:val="186CB921"/>
    <w:rsid w:val="186E0950"/>
    <w:rsid w:val="186EC62A"/>
    <w:rsid w:val="1872313E"/>
    <w:rsid w:val="1876AA7B"/>
    <w:rsid w:val="187AF834"/>
    <w:rsid w:val="187C0F31"/>
    <w:rsid w:val="18815108"/>
    <w:rsid w:val="18868127"/>
    <w:rsid w:val="1887E3C0"/>
    <w:rsid w:val="18890A21"/>
    <w:rsid w:val="188A5709"/>
    <w:rsid w:val="188A814C"/>
    <w:rsid w:val="18956BD2"/>
    <w:rsid w:val="18976B19"/>
    <w:rsid w:val="189A1F7B"/>
    <w:rsid w:val="189BF92E"/>
    <w:rsid w:val="189E2CFC"/>
    <w:rsid w:val="18A40003"/>
    <w:rsid w:val="18A4355F"/>
    <w:rsid w:val="18AC3048"/>
    <w:rsid w:val="18ACB8DC"/>
    <w:rsid w:val="18ACF75B"/>
    <w:rsid w:val="18AF0FEA"/>
    <w:rsid w:val="18AF558D"/>
    <w:rsid w:val="18B0105C"/>
    <w:rsid w:val="18B06F1B"/>
    <w:rsid w:val="18B20DF4"/>
    <w:rsid w:val="18B2C932"/>
    <w:rsid w:val="18B2F5C5"/>
    <w:rsid w:val="18B3614F"/>
    <w:rsid w:val="18B81951"/>
    <w:rsid w:val="18B8AD86"/>
    <w:rsid w:val="18B919ED"/>
    <w:rsid w:val="18BB26ED"/>
    <w:rsid w:val="18BBD10F"/>
    <w:rsid w:val="18BC3D58"/>
    <w:rsid w:val="18BD4309"/>
    <w:rsid w:val="18BD92FF"/>
    <w:rsid w:val="18BF6C2E"/>
    <w:rsid w:val="18BF9E11"/>
    <w:rsid w:val="18C22D37"/>
    <w:rsid w:val="18C6F4F5"/>
    <w:rsid w:val="18C83F9F"/>
    <w:rsid w:val="18C9A72D"/>
    <w:rsid w:val="18CB1ED7"/>
    <w:rsid w:val="18CE2BC0"/>
    <w:rsid w:val="18CE8C90"/>
    <w:rsid w:val="18CEC1CB"/>
    <w:rsid w:val="18D1E6A4"/>
    <w:rsid w:val="18D592EB"/>
    <w:rsid w:val="18D5DC97"/>
    <w:rsid w:val="18D6A167"/>
    <w:rsid w:val="18D6F61D"/>
    <w:rsid w:val="18D7E48C"/>
    <w:rsid w:val="18D9FBC0"/>
    <w:rsid w:val="18DB56A8"/>
    <w:rsid w:val="18E01FF7"/>
    <w:rsid w:val="18E1D3A4"/>
    <w:rsid w:val="18E260AB"/>
    <w:rsid w:val="18E49050"/>
    <w:rsid w:val="18E6D9A0"/>
    <w:rsid w:val="18F3CDB9"/>
    <w:rsid w:val="18F412A3"/>
    <w:rsid w:val="18F4632D"/>
    <w:rsid w:val="18F706B7"/>
    <w:rsid w:val="18FA472B"/>
    <w:rsid w:val="18FA69D9"/>
    <w:rsid w:val="18FADEF5"/>
    <w:rsid w:val="18FAE108"/>
    <w:rsid w:val="18FEDF95"/>
    <w:rsid w:val="1903142C"/>
    <w:rsid w:val="19069EF8"/>
    <w:rsid w:val="19074C15"/>
    <w:rsid w:val="1909811D"/>
    <w:rsid w:val="190AD556"/>
    <w:rsid w:val="190B617E"/>
    <w:rsid w:val="190ED1E2"/>
    <w:rsid w:val="190EE24F"/>
    <w:rsid w:val="19113257"/>
    <w:rsid w:val="19153941"/>
    <w:rsid w:val="191B23A4"/>
    <w:rsid w:val="191EFBA8"/>
    <w:rsid w:val="191FAAAA"/>
    <w:rsid w:val="191FD6B7"/>
    <w:rsid w:val="1920F87F"/>
    <w:rsid w:val="19220B2D"/>
    <w:rsid w:val="1922564F"/>
    <w:rsid w:val="19245879"/>
    <w:rsid w:val="192630CD"/>
    <w:rsid w:val="1928B5C5"/>
    <w:rsid w:val="192D7F5E"/>
    <w:rsid w:val="19305F6A"/>
    <w:rsid w:val="193108C5"/>
    <w:rsid w:val="1932560D"/>
    <w:rsid w:val="1933B0AC"/>
    <w:rsid w:val="1933EF07"/>
    <w:rsid w:val="19383061"/>
    <w:rsid w:val="19389536"/>
    <w:rsid w:val="1938A990"/>
    <w:rsid w:val="193C247B"/>
    <w:rsid w:val="193DA0BF"/>
    <w:rsid w:val="193F73B6"/>
    <w:rsid w:val="19401608"/>
    <w:rsid w:val="19459AEA"/>
    <w:rsid w:val="194C2C7A"/>
    <w:rsid w:val="194EBB4A"/>
    <w:rsid w:val="19509921"/>
    <w:rsid w:val="1954875E"/>
    <w:rsid w:val="19548CC2"/>
    <w:rsid w:val="1954E20F"/>
    <w:rsid w:val="1956E927"/>
    <w:rsid w:val="195917C7"/>
    <w:rsid w:val="195A2716"/>
    <w:rsid w:val="195FB40E"/>
    <w:rsid w:val="195FEB8A"/>
    <w:rsid w:val="195FF23B"/>
    <w:rsid w:val="196101BF"/>
    <w:rsid w:val="196184F7"/>
    <w:rsid w:val="1962943D"/>
    <w:rsid w:val="19629CBB"/>
    <w:rsid w:val="196607CF"/>
    <w:rsid w:val="19682CAB"/>
    <w:rsid w:val="196A7956"/>
    <w:rsid w:val="196B6E04"/>
    <w:rsid w:val="196B82AD"/>
    <w:rsid w:val="196C4DBE"/>
    <w:rsid w:val="196E91B0"/>
    <w:rsid w:val="19760F7F"/>
    <w:rsid w:val="1977C0EC"/>
    <w:rsid w:val="197BEDD6"/>
    <w:rsid w:val="197DDB72"/>
    <w:rsid w:val="197E5764"/>
    <w:rsid w:val="197FABFB"/>
    <w:rsid w:val="198024DD"/>
    <w:rsid w:val="19813E6B"/>
    <w:rsid w:val="1981CA22"/>
    <w:rsid w:val="1983E674"/>
    <w:rsid w:val="1984C318"/>
    <w:rsid w:val="198ABE3E"/>
    <w:rsid w:val="1992AB26"/>
    <w:rsid w:val="1994075D"/>
    <w:rsid w:val="1997AB58"/>
    <w:rsid w:val="1998B733"/>
    <w:rsid w:val="199BD5F0"/>
    <w:rsid w:val="199C53F5"/>
    <w:rsid w:val="199D0EB5"/>
    <w:rsid w:val="199D3F0D"/>
    <w:rsid w:val="199D87F0"/>
    <w:rsid w:val="19A0FC9F"/>
    <w:rsid w:val="19A12162"/>
    <w:rsid w:val="19A37BAA"/>
    <w:rsid w:val="19A71C44"/>
    <w:rsid w:val="19AB1859"/>
    <w:rsid w:val="19ACD09C"/>
    <w:rsid w:val="19ACFCD9"/>
    <w:rsid w:val="19AE3831"/>
    <w:rsid w:val="19B25CB9"/>
    <w:rsid w:val="19B33D7C"/>
    <w:rsid w:val="19B5AC55"/>
    <w:rsid w:val="19BEB5EA"/>
    <w:rsid w:val="19C003F8"/>
    <w:rsid w:val="19C2D47A"/>
    <w:rsid w:val="19C3DAA7"/>
    <w:rsid w:val="19C53EB3"/>
    <w:rsid w:val="19C6284A"/>
    <w:rsid w:val="19C6CE49"/>
    <w:rsid w:val="19C9BB07"/>
    <w:rsid w:val="19C9BC3B"/>
    <w:rsid w:val="19CDADFC"/>
    <w:rsid w:val="19CEDCFC"/>
    <w:rsid w:val="19CFC9E7"/>
    <w:rsid w:val="19CFEC4D"/>
    <w:rsid w:val="19D06888"/>
    <w:rsid w:val="19D06A8E"/>
    <w:rsid w:val="19D22A8F"/>
    <w:rsid w:val="19D8BA74"/>
    <w:rsid w:val="19DA9BC7"/>
    <w:rsid w:val="19DE2CD2"/>
    <w:rsid w:val="19E0C58B"/>
    <w:rsid w:val="19E26633"/>
    <w:rsid w:val="19E5EBA4"/>
    <w:rsid w:val="19EB81FC"/>
    <w:rsid w:val="19EFAC8E"/>
    <w:rsid w:val="19F364FB"/>
    <w:rsid w:val="19F38430"/>
    <w:rsid w:val="19F493B7"/>
    <w:rsid w:val="19F4ADAF"/>
    <w:rsid w:val="19F4BC6E"/>
    <w:rsid w:val="19F602E7"/>
    <w:rsid w:val="19F60C0D"/>
    <w:rsid w:val="1A044AFF"/>
    <w:rsid w:val="1A0508CC"/>
    <w:rsid w:val="1A081599"/>
    <w:rsid w:val="1A08BB9D"/>
    <w:rsid w:val="1A09698D"/>
    <w:rsid w:val="1A09AC3A"/>
    <w:rsid w:val="1A09F4BF"/>
    <w:rsid w:val="1A0C8FB2"/>
    <w:rsid w:val="1A0CC5A7"/>
    <w:rsid w:val="1A0EC1A4"/>
    <w:rsid w:val="1A12D4D4"/>
    <w:rsid w:val="1A14FED6"/>
    <w:rsid w:val="1A1605EC"/>
    <w:rsid w:val="1A19DD92"/>
    <w:rsid w:val="1A1B1ABE"/>
    <w:rsid w:val="1A1F0AE6"/>
    <w:rsid w:val="1A1F1FCF"/>
    <w:rsid w:val="1A221C18"/>
    <w:rsid w:val="1A2234C1"/>
    <w:rsid w:val="1A260244"/>
    <w:rsid w:val="1A262741"/>
    <w:rsid w:val="1A267C59"/>
    <w:rsid w:val="1A2A01D1"/>
    <w:rsid w:val="1A2A0D95"/>
    <w:rsid w:val="1A2B9796"/>
    <w:rsid w:val="1A2F1388"/>
    <w:rsid w:val="1A314A6E"/>
    <w:rsid w:val="1A331423"/>
    <w:rsid w:val="1A33174C"/>
    <w:rsid w:val="1A345C7C"/>
    <w:rsid w:val="1A3549B6"/>
    <w:rsid w:val="1A36EBEA"/>
    <w:rsid w:val="1A3C387F"/>
    <w:rsid w:val="1A40B65D"/>
    <w:rsid w:val="1A441F65"/>
    <w:rsid w:val="1A467923"/>
    <w:rsid w:val="1A485254"/>
    <w:rsid w:val="1A4888BC"/>
    <w:rsid w:val="1A4AE04B"/>
    <w:rsid w:val="1A4B0DFE"/>
    <w:rsid w:val="1A50BD8E"/>
    <w:rsid w:val="1A50E39D"/>
    <w:rsid w:val="1A55F26F"/>
    <w:rsid w:val="1A56B062"/>
    <w:rsid w:val="1A5A4F6D"/>
    <w:rsid w:val="1A5F37EC"/>
    <w:rsid w:val="1A5FBFDF"/>
    <w:rsid w:val="1A6198A0"/>
    <w:rsid w:val="1A63D376"/>
    <w:rsid w:val="1A649A64"/>
    <w:rsid w:val="1A64FE91"/>
    <w:rsid w:val="1A663E5B"/>
    <w:rsid w:val="1A66C8F8"/>
    <w:rsid w:val="1A6973A4"/>
    <w:rsid w:val="1A69BD74"/>
    <w:rsid w:val="1A740C9C"/>
    <w:rsid w:val="1A749354"/>
    <w:rsid w:val="1A77E30B"/>
    <w:rsid w:val="1A78CF4A"/>
    <w:rsid w:val="1A79CF90"/>
    <w:rsid w:val="1A79F31F"/>
    <w:rsid w:val="1A7C4B17"/>
    <w:rsid w:val="1A7E2AB4"/>
    <w:rsid w:val="1A7E3CF6"/>
    <w:rsid w:val="1A7ED689"/>
    <w:rsid w:val="1A820826"/>
    <w:rsid w:val="1A82746C"/>
    <w:rsid w:val="1A8582D1"/>
    <w:rsid w:val="1A86C611"/>
    <w:rsid w:val="1A8D6807"/>
    <w:rsid w:val="1A8DB043"/>
    <w:rsid w:val="1A8E46D4"/>
    <w:rsid w:val="1A94C7EB"/>
    <w:rsid w:val="1A958FDD"/>
    <w:rsid w:val="1A9BAE8A"/>
    <w:rsid w:val="1A9C689B"/>
    <w:rsid w:val="1A9CC5DD"/>
    <w:rsid w:val="1A9E4A48"/>
    <w:rsid w:val="1AA1CE3F"/>
    <w:rsid w:val="1AA245F4"/>
    <w:rsid w:val="1AA29D63"/>
    <w:rsid w:val="1AA311F4"/>
    <w:rsid w:val="1AA603DD"/>
    <w:rsid w:val="1AA72C8A"/>
    <w:rsid w:val="1AA87741"/>
    <w:rsid w:val="1AAA195B"/>
    <w:rsid w:val="1AAC4E2B"/>
    <w:rsid w:val="1AADE571"/>
    <w:rsid w:val="1AAE8BE5"/>
    <w:rsid w:val="1AB3F558"/>
    <w:rsid w:val="1AB5799B"/>
    <w:rsid w:val="1AB72A45"/>
    <w:rsid w:val="1AB785EF"/>
    <w:rsid w:val="1AB83E51"/>
    <w:rsid w:val="1ABCBE4B"/>
    <w:rsid w:val="1AC01B33"/>
    <w:rsid w:val="1AC425DB"/>
    <w:rsid w:val="1AC4A0A1"/>
    <w:rsid w:val="1AC52606"/>
    <w:rsid w:val="1AC6814D"/>
    <w:rsid w:val="1ACCBD22"/>
    <w:rsid w:val="1ACFE248"/>
    <w:rsid w:val="1AD10BC3"/>
    <w:rsid w:val="1AD3F9DF"/>
    <w:rsid w:val="1AD4EB04"/>
    <w:rsid w:val="1AD6AFDE"/>
    <w:rsid w:val="1AD8E9F2"/>
    <w:rsid w:val="1AD91C4E"/>
    <w:rsid w:val="1AD92CC5"/>
    <w:rsid w:val="1ADA120B"/>
    <w:rsid w:val="1ADBE223"/>
    <w:rsid w:val="1ADD6088"/>
    <w:rsid w:val="1AE106C8"/>
    <w:rsid w:val="1AE1386F"/>
    <w:rsid w:val="1AE1A593"/>
    <w:rsid w:val="1AEB8E82"/>
    <w:rsid w:val="1AEE222A"/>
    <w:rsid w:val="1AF103DC"/>
    <w:rsid w:val="1AF1A05D"/>
    <w:rsid w:val="1AF1D0D6"/>
    <w:rsid w:val="1AF22505"/>
    <w:rsid w:val="1AF28251"/>
    <w:rsid w:val="1AF5544B"/>
    <w:rsid w:val="1AF82199"/>
    <w:rsid w:val="1AF91AFB"/>
    <w:rsid w:val="1AFAB576"/>
    <w:rsid w:val="1AFACF26"/>
    <w:rsid w:val="1AFD6533"/>
    <w:rsid w:val="1AFF124C"/>
    <w:rsid w:val="1AFF9E86"/>
    <w:rsid w:val="1B03BA93"/>
    <w:rsid w:val="1B047DE8"/>
    <w:rsid w:val="1B04D865"/>
    <w:rsid w:val="1B0649B7"/>
    <w:rsid w:val="1B083915"/>
    <w:rsid w:val="1B084723"/>
    <w:rsid w:val="1B0AB42C"/>
    <w:rsid w:val="1B14481A"/>
    <w:rsid w:val="1B14CAE4"/>
    <w:rsid w:val="1B1744A7"/>
    <w:rsid w:val="1B22DE95"/>
    <w:rsid w:val="1B24186E"/>
    <w:rsid w:val="1B264A16"/>
    <w:rsid w:val="1B292C39"/>
    <w:rsid w:val="1B2A9690"/>
    <w:rsid w:val="1B2BDBB6"/>
    <w:rsid w:val="1B2CD510"/>
    <w:rsid w:val="1B2F7C56"/>
    <w:rsid w:val="1B39C4EC"/>
    <w:rsid w:val="1B3B5F06"/>
    <w:rsid w:val="1B3D0910"/>
    <w:rsid w:val="1B40811F"/>
    <w:rsid w:val="1B4228E7"/>
    <w:rsid w:val="1B433710"/>
    <w:rsid w:val="1B45C2B6"/>
    <w:rsid w:val="1B4A2887"/>
    <w:rsid w:val="1B4B3368"/>
    <w:rsid w:val="1B4B35FF"/>
    <w:rsid w:val="1B4CD0C5"/>
    <w:rsid w:val="1B4F054D"/>
    <w:rsid w:val="1B507B70"/>
    <w:rsid w:val="1B59BC92"/>
    <w:rsid w:val="1B5B7B0C"/>
    <w:rsid w:val="1B5C212B"/>
    <w:rsid w:val="1B5EDB8A"/>
    <w:rsid w:val="1B6303EE"/>
    <w:rsid w:val="1B68800D"/>
    <w:rsid w:val="1B69513E"/>
    <w:rsid w:val="1B69D76B"/>
    <w:rsid w:val="1B6D6643"/>
    <w:rsid w:val="1B6E6A7A"/>
    <w:rsid w:val="1B7023CE"/>
    <w:rsid w:val="1B777A8F"/>
    <w:rsid w:val="1B7945C0"/>
    <w:rsid w:val="1B7A74D9"/>
    <w:rsid w:val="1B7AB839"/>
    <w:rsid w:val="1B7EDC3E"/>
    <w:rsid w:val="1B85382A"/>
    <w:rsid w:val="1B85904F"/>
    <w:rsid w:val="1B878914"/>
    <w:rsid w:val="1B879DD3"/>
    <w:rsid w:val="1B8AD86E"/>
    <w:rsid w:val="1B8B7DCF"/>
    <w:rsid w:val="1B8C6CDB"/>
    <w:rsid w:val="1B8DBC13"/>
    <w:rsid w:val="1B8DD1EB"/>
    <w:rsid w:val="1B8E989E"/>
    <w:rsid w:val="1B8EE404"/>
    <w:rsid w:val="1B910936"/>
    <w:rsid w:val="1B92D97C"/>
    <w:rsid w:val="1B93402F"/>
    <w:rsid w:val="1B9817F1"/>
    <w:rsid w:val="1B992DFE"/>
    <w:rsid w:val="1B9AC661"/>
    <w:rsid w:val="1B9AF806"/>
    <w:rsid w:val="1B9C5BA0"/>
    <w:rsid w:val="1B9D2B72"/>
    <w:rsid w:val="1B9D84F6"/>
    <w:rsid w:val="1B9E51A3"/>
    <w:rsid w:val="1B9E5BEA"/>
    <w:rsid w:val="1B9F14DF"/>
    <w:rsid w:val="1B9F21CF"/>
    <w:rsid w:val="1BA07CB8"/>
    <w:rsid w:val="1BA3CE8C"/>
    <w:rsid w:val="1BA5591E"/>
    <w:rsid w:val="1BA5DE5D"/>
    <w:rsid w:val="1BA7E6D6"/>
    <w:rsid w:val="1BA9CC57"/>
    <w:rsid w:val="1BAB9264"/>
    <w:rsid w:val="1BACD5A7"/>
    <w:rsid w:val="1BADFE25"/>
    <w:rsid w:val="1BAE7ED9"/>
    <w:rsid w:val="1BAF0C79"/>
    <w:rsid w:val="1BB01640"/>
    <w:rsid w:val="1BB0259E"/>
    <w:rsid w:val="1BB196C6"/>
    <w:rsid w:val="1BB1CA41"/>
    <w:rsid w:val="1BB2F62F"/>
    <w:rsid w:val="1BBBA662"/>
    <w:rsid w:val="1BC241FC"/>
    <w:rsid w:val="1BC3913D"/>
    <w:rsid w:val="1BC8F065"/>
    <w:rsid w:val="1BCB1D63"/>
    <w:rsid w:val="1BCB7B48"/>
    <w:rsid w:val="1BCCAD4F"/>
    <w:rsid w:val="1BCDC572"/>
    <w:rsid w:val="1BCF864F"/>
    <w:rsid w:val="1BD06373"/>
    <w:rsid w:val="1BD37287"/>
    <w:rsid w:val="1BD469AA"/>
    <w:rsid w:val="1BD64533"/>
    <w:rsid w:val="1BD6CA36"/>
    <w:rsid w:val="1BD83185"/>
    <w:rsid w:val="1BDAC1CD"/>
    <w:rsid w:val="1BDE4ECF"/>
    <w:rsid w:val="1BDF451F"/>
    <w:rsid w:val="1BDFE4B0"/>
    <w:rsid w:val="1BE2512C"/>
    <w:rsid w:val="1BE4DF69"/>
    <w:rsid w:val="1BE528AC"/>
    <w:rsid w:val="1BEA69F4"/>
    <w:rsid w:val="1BEAAC7D"/>
    <w:rsid w:val="1BEF4DB1"/>
    <w:rsid w:val="1BF02E85"/>
    <w:rsid w:val="1BF0DD3B"/>
    <w:rsid w:val="1BF10693"/>
    <w:rsid w:val="1BF1F40F"/>
    <w:rsid w:val="1BF35AD7"/>
    <w:rsid w:val="1BF3B5DF"/>
    <w:rsid w:val="1BF8BEEB"/>
    <w:rsid w:val="1BF94FDA"/>
    <w:rsid w:val="1BF96174"/>
    <w:rsid w:val="1BFA9868"/>
    <w:rsid w:val="1BFE38F5"/>
    <w:rsid w:val="1BFE5428"/>
    <w:rsid w:val="1BFE9C5E"/>
    <w:rsid w:val="1C02035F"/>
    <w:rsid w:val="1C02C18D"/>
    <w:rsid w:val="1C048053"/>
    <w:rsid w:val="1C054BCF"/>
    <w:rsid w:val="1C0FD79F"/>
    <w:rsid w:val="1C14D83A"/>
    <w:rsid w:val="1C165502"/>
    <w:rsid w:val="1C18519C"/>
    <w:rsid w:val="1C1ABE99"/>
    <w:rsid w:val="1C1B8038"/>
    <w:rsid w:val="1C1D0E91"/>
    <w:rsid w:val="1C1E2AF6"/>
    <w:rsid w:val="1C20AA42"/>
    <w:rsid w:val="1C23EA08"/>
    <w:rsid w:val="1C2648D8"/>
    <w:rsid w:val="1C27F23B"/>
    <w:rsid w:val="1C2A855D"/>
    <w:rsid w:val="1C2C0706"/>
    <w:rsid w:val="1C2EB74E"/>
    <w:rsid w:val="1C3A46A3"/>
    <w:rsid w:val="1C3BACC1"/>
    <w:rsid w:val="1C3D28DB"/>
    <w:rsid w:val="1C3E65D1"/>
    <w:rsid w:val="1C3F7093"/>
    <w:rsid w:val="1C4112DD"/>
    <w:rsid w:val="1C4287BE"/>
    <w:rsid w:val="1C44C43B"/>
    <w:rsid w:val="1C4596C3"/>
    <w:rsid w:val="1C46C689"/>
    <w:rsid w:val="1C46EF7B"/>
    <w:rsid w:val="1C485DC7"/>
    <w:rsid w:val="1C4A3A21"/>
    <w:rsid w:val="1C4AE8F3"/>
    <w:rsid w:val="1C4B013F"/>
    <w:rsid w:val="1C4B2882"/>
    <w:rsid w:val="1C4D09E7"/>
    <w:rsid w:val="1C4D38A6"/>
    <w:rsid w:val="1C53890C"/>
    <w:rsid w:val="1C53F24F"/>
    <w:rsid w:val="1C548516"/>
    <w:rsid w:val="1C560683"/>
    <w:rsid w:val="1C565F6A"/>
    <w:rsid w:val="1C59EABD"/>
    <w:rsid w:val="1C5AA5E1"/>
    <w:rsid w:val="1C5EA642"/>
    <w:rsid w:val="1C66A7CF"/>
    <w:rsid w:val="1C6EDAD8"/>
    <w:rsid w:val="1C73E6A5"/>
    <w:rsid w:val="1C74D53C"/>
    <w:rsid w:val="1C7777C9"/>
    <w:rsid w:val="1C7A7FA3"/>
    <w:rsid w:val="1C8013A9"/>
    <w:rsid w:val="1C81A93B"/>
    <w:rsid w:val="1C81BC70"/>
    <w:rsid w:val="1C82C543"/>
    <w:rsid w:val="1C841709"/>
    <w:rsid w:val="1C85A5DB"/>
    <w:rsid w:val="1C86C06A"/>
    <w:rsid w:val="1C8D7029"/>
    <w:rsid w:val="1C8E565B"/>
    <w:rsid w:val="1C9322EB"/>
    <w:rsid w:val="1C94BE94"/>
    <w:rsid w:val="1C96773A"/>
    <w:rsid w:val="1C97D476"/>
    <w:rsid w:val="1C98E8AC"/>
    <w:rsid w:val="1C9FAB5B"/>
    <w:rsid w:val="1CA405CD"/>
    <w:rsid w:val="1CA4A8CE"/>
    <w:rsid w:val="1CA9AB0E"/>
    <w:rsid w:val="1CA9CD03"/>
    <w:rsid w:val="1CAC566B"/>
    <w:rsid w:val="1CAD000F"/>
    <w:rsid w:val="1CB0EDD6"/>
    <w:rsid w:val="1CB2DD92"/>
    <w:rsid w:val="1CB56802"/>
    <w:rsid w:val="1CB56996"/>
    <w:rsid w:val="1CB67DC3"/>
    <w:rsid w:val="1CB6A1F2"/>
    <w:rsid w:val="1CB6B88F"/>
    <w:rsid w:val="1CB93125"/>
    <w:rsid w:val="1CB99273"/>
    <w:rsid w:val="1CC09F1E"/>
    <w:rsid w:val="1CC43481"/>
    <w:rsid w:val="1CC6EF0F"/>
    <w:rsid w:val="1CC7B431"/>
    <w:rsid w:val="1CC9E050"/>
    <w:rsid w:val="1CCAA71E"/>
    <w:rsid w:val="1CCE638F"/>
    <w:rsid w:val="1CCFF668"/>
    <w:rsid w:val="1CD35064"/>
    <w:rsid w:val="1CD35A49"/>
    <w:rsid w:val="1CDBCAD7"/>
    <w:rsid w:val="1CDC15FF"/>
    <w:rsid w:val="1CDD80D2"/>
    <w:rsid w:val="1CDE4F95"/>
    <w:rsid w:val="1CDFFDCF"/>
    <w:rsid w:val="1CE1F653"/>
    <w:rsid w:val="1CE36020"/>
    <w:rsid w:val="1CE5957A"/>
    <w:rsid w:val="1CE5E48D"/>
    <w:rsid w:val="1CE97D24"/>
    <w:rsid w:val="1CEB4B2B"/>
    <w:rsid w:val="1CEDA603"/>
    <w:rsid w:val="1CEDDF62"/>
    <w:rsid w:val="1CF1D042"/>
    <w:rsid w:val="1CF2C54B"/>
    <w:rsid w:val="1CF4A750"/>
    <w:rsid w:val="1CF4F96C"/>
    <w:rsid w:val="1CFA334C"/>
    <w:rsid w:val="1CFB5C99"/>
    <w:rsid w:val="1D008D00"/>
    <w:rsid w:val="1D026BE9"/>
    <w:rsid w:val="1D02C558"/>
    <w:rsid w:val="1D032531"/>
    <w:rsid w:val="1D04D271"/>
    <w:rsid w:val="1D07A35E"/>
    <w:rsid w:val="1D08644E"/>
    <w:rsid w:val="1D0A247F"/>
    <w:rsid w:val="1D0B80F1"/>
    <w:rsid w:val="1D0C06C4"/>
    <w:rsid w:val="1D0C8080"/>
    <w:rsid w:val="1D0E7637"/>
    <w:rsid w:val="1D0FC7DB"/>
    <w:rsid w:val="1D109FDE"/>
    <w:rsid w:val="1D110C39"/>
    <w:rsid w:val="1D11C231"/>
    <w:rsid w:val="1D14AFBD"/>
    <w:rsid w:val="1D14E67B"/>
    <w:rsid w:val="1D157A31"/>
    <w:rsid w:val="1D159C10"/>
    <w:rsid w:val="1D1757DD"/>
    <w:rsid w:val="1D18E3D8"/>
    <w:rsid w:val="1D196472"/>
    <w:rsid w:val="1D19AFA4"/>
    <w:rsid w:val="1D1B7B7F"/>
    <w:rsid w:val="1D1BF93F"/>
    <w:rsid w:val="1D23061F"/>
    <w:rsid w:val="1D232512"/>
    <w:rsid w:val="1D2412A6"/>
    <w:rsid w:val="1D2FD8B2"/>
    <w:rsid w:val="1D2FF697"/>
    <w:rsid w:val="1D300E9D"/>
    <w:rsid w:val="1D33A022"/>
    <w:rsid w:val="1D3453A1"/>
    <w:rsid w:val="1D34F2E1"/>
    <w:rsid w:val="1D356D5B"/>
    <w:rsid w:val="1D361E2F"/>
    <w:rsid w:val="1D3CB51D"/>
    <w:rsid w:val="1D3CB652"/>
    <w:rsid w:val="1D4155B9"/>
    <w:rsid w:val="1D424CFC"/>
    <w:rsid w:val="1D468B94"/>
    <w:rsid w:val="1D47F159"/>
    <w:rsid w:val="1D4940DC"/>
    <w:rsid w:val="1D4C1F11"/>
    <w:rsid w:val="1D4D4083"/>
    <w:rsid w:val="1D4E20F4"/>
    <w:rsid w:val="1D54BC47"/>
    <w:rsid w:val="1D54DD68"/>
    <w:rsid w:val="1D5611C0"/>
    <w:rsid w:val="1D5B26CF"/>
    <w:rsid w:val="1D5B6EB3"/>
    <w:rsid w:val="1D5C0E40"/>
    <w:rsid w:val="1D5CABA1"/>
    <w:rsid w:val="1D5D04B5"/>
    <w:rsid w:val="1D5D69C0"/>
    <w:rsid w:val="1D5F07CA"/>
    <w:rsid w:val="1D5F8731"/>
    <w:rsid w:val="1D62E797"/>
    <w:rsid w:val="1D677890"/>
    <w:rsid w:val="1D72A299"/>
    <w:rsid w:val="1D772A3E"/>
    <w:rsid w:val="1D7A8203"/>
    <w:rsid w:val="1D7AA5FE"/>
    <w:rsid w:val="1D7B3A4D"/>
    <w:rsid w:val="1D7D50C4"/>
    <w:rsid w:val="1D7FE018"/>
    <w:rsid w:val="1D81EEAD"/>
    <w:rsid w:val="1D82DAE0"/>
    <w:rsid w:val="1D82F8A2"/>
    <w:rsid w:val="1D86F886"/>
    <w:rsid w:val="1D87BBC0"/>
    <w:rsid w:val="1D891F5C"/>
    <w:rsid w:val="1D8EDABA"/>
    <w:rsid w:val="1D900FCF"/>
    <w:rsid w:val="1D9038E3"/>
    <w:rsid w:val="1D90634D"/>
    <w:rsid w:val="1D920427"/>
    <w:rsid w:val="1D958542"/>
    <w:rsid w:val="1D96BAEF"/>
    <w:rsid w:val="1D984A87"/>
    <w:rsid w:val="1D997F19"/>
    <w:rsid w:val="1D9C8A56"/>
    <w:rsid w:val="1DA18175"/>
    <w:rsid w:val="1DA3CD2A"/>
    <w:rsid w:val="1DA3FDFD"/>
    <w:rsid w:val="1DA55C3E"/>
    <w:rsid w:val="1DA6F77C"/>
    <w:rsid w:val="1DAB074A"/>
    <w:rsid w:val="1DAE6673"/>
    <w:rsid w:val="1DAEA279"/>
    <w:rsid w:val="1DAED026"/>
    <w:rsid w:val="1DB630A1"/>
    <w:rsid w:val="1DB77D4A"/>
    <w:rsid w:val="1DBB138D"/>
    <w:rsid w:val="1DBB8753"/>
    <w:rsid w:val="1DBBB3BC"/>
    <w:rsid w:val="1DBD60FC"/>
    <w:rsid w:val="1DBE80DB"/>
    <w:rsid w:val="1DC07F7D"/>
    <w:rsid w:val="1DC1CF21"/>
    <w:rsid w:val="1DC76F9A"/>
    <w:rsid w:val="1DC8D0A0"/>
    <w:rsid w:val="1DC997FE"/>
    <w:rsid w:val="1DCA2350"/>
    <w:rsid w:val="1DCA5C09"/>
    <w:rsid w:val="1DCB122A"/>
    <w:rsid w:val="1DCCEBA1"/>
    <w:rsid w:val="1DD10473"/>
    <w:rsid w:val="1DD26918"/>
    <w:rsid w:val="1DD2DC22"/>
    <w:rsid w:val="1DD50BFF"/>
    <w:rsid w:val="1DD640AB"/>
    <w:rsid w:val="1DD73C79"/>
    <w:rsid w:val="1DD8358D"/>
    <w:rsid w:val="1DDBF877"/>
    <w:rsid w:val="1DDC2B48"/>
    <w:rsid w:val="1DDC883E"/>
    <w:rsid w:val="1DDCBB41"/>
    <w:rsid w:val="1DDDCA38"/>
    <w:rsid w:val="1DE0ADDA"/>
    <w:rsid w:val="1DE507D6"/>
    <w:rsid w:val="1DE50E2C"/>
    <w:rsid w:val="1DE7A75B"/>
    <w:rsid w:val="1DE7D8BD"/>
    <w:rsid w:val="1DEB0B91"/>
    <w:rsid w:val="1DEB97D2"/>
    <w:rsid w:val="1DEBD3F9"/>
    <w:rsid w:val="1DF02944"/>
    <w:rsid w:val="1DF86BF3"/>
    <w:rsid w:val="1DFA51CD"/>
    <w:rsid w:val="1DFDFB27"/>
    <w:rsid w:val="1E058753"/>
    <w:rsid w:val="1E083A5B"/>
    <w:rsid w:val="1E098FB0"/>
    <w:rsid w:val="1E0E61BE"/>
    <w:rsid w:val="1E10A689"/>
    <w:rsid w:val="1E114507"/>
    <w:rsid w:val="1E12BA5E"/>
    <w:rsid w:val="1E16B3A9"/>
    <w:rsid w:val="1E17D599"/>
    <w:rsid w:val="1E1BC3FA"/>
    <w:rsid w:val="1E1C2EEB"/>
    <w:rsid w:val="1E242BF6"/>
    <w:rsid w:val="1E2A1A24"/>
    <w:rsid w:val="1E2C2D51"/>
    <w:rsid w:val="1E2DD3EE"/>
    <w:rsid w:val="1E2E3016"/>
    <w:rsid w:val="1E3083BC"/>
    <w:rsid w:val="1E30AAC9"/>
    <w:rsid w:val="1E3484A7"/>
    <w:rsid w:val="1E370465"/>
    <w:rsid w:val="1E391D8A"/>
    <w:rsid w:val="1E3A5BB9"/>
    <w:rsid w:val="1E3AFD78"/>
    <w:rsid w:val="1E418572"/>
    <w:rsid w:val="1E449788"/>
    <w:rsid w:val="1E450AF3"/>
    <w:rsid w:val="1E455C31"/>
    <w:rsid w:val="1E4B6E4D"/>
    <w:rsid w:val="1E4C3C59"/>
    <w:rsid w:val="1E4C3C9A"/>
    <w:rsid w:val="1E4E21ED"/>
    <w:rsid w:val="1E55A87A"/>
    <w:rsid w:val="1E55D84B"/>
    <w:rsid w:val="1E56D7DC"/>
    <w:rsid w:val="1E5C34A3"/>
    <w:rsid w:val="1E5D3E26"/>
    <w:rsid w:val="1E633827"/>
    <w:rsid w:val="1E653624"/>
    <w:rsid w:val="1E65E85C"/>
    <w:rsid w:val="1E6C3CC1"/>
    <w:rsid w:val="1E6CD560"/>
    <w:rsid w:val="1E6E0B5D"/>
    <w:rsid w:val="1E6E3FC8"/>
    <w:rsid w:val="1E7173AA"/>
    <w:rsid w:val="1E7278BA"/>
    <w:rsid w:val="1E736BE9"/>
    <w:rsid w:val="1E7494AB"/>
    <w:rsid w:val="1E76CFFF"/>
    <w:rsid w:val="1E794755"/>
    <w:rsid w:val="1E7A3F32"/>
    <w:rsid w:val="1E7BB4A7"/>
    <w:rsid w:val="1E7FA514"/>
    <w:rsid w:val="1E850721"/>
    <w:rsid w:val="1E8C3406"/>
    <w:rsid w:val="1E8C4434"/>
    <w:rsid w:val="1E8F868B"/>
    <w:rsid w:val="1E906B9E"/>
    <w:rsid w:val="1E91A213"/>
    <w:rsid w:val="1E99E4EC"/>
    <w:rsid w:val="1E9A1E13"/>
    <w:rsid w:val="1E9BAAF0"/>
    <w:rsid w:val="1E9D2A1C"/>
    <w:rsid w:val="1E9D5C00"/>
    <w:rsid w:val="1E9D7CC3"/>
    <w:rsid w:val="1E9F5AA6"/>
    <w:rsid w:val="1EA05D27"/>
    <w:rsid w:val="1EA1B345"/>
    <w:rsid w:val="1EA33718"/>
    <w:rsid w:val="1EA39CD8"/>
    <w:rsid w:val="1EA5EF40"/>
    <w:rsid w:val="1EA840EA"/>
    <w:rsid w:val="1EAA4698"/>
    <w:rsid w:val="1EAF5531"/>
    <w:rsid w:val="1EB34827"/>
    <w:rsid w:val="1EB45638"/>
    <w:rsid w:val="1EB5D48D"/>
    <w:rsid w:val="1EB6A182"/>
    <w:rsid w:val="1EB72141"/>
    <w:rsid w:val="1EB742D1"/>
    <w:rsid w:val="1EB8B049"/>
    <w:rsid w:val="1EB99C87"/>
    <w:rsid w:val="1EBA2990"/>
    <w:rsid w:val="1EBB7653"/>
    <w:rsid w:val="1EBF0F10"/>
    <w:rsid w:val="1EBF87EB"/>
    <w:rsid w:val="1EC147F9"/>
    <w:rsid w:val="1EC34BFD"/>
    <w:rsid w:val="1EC4ABFA"/>
    <w:rsid w:val="1EC4AF14"/>
    <w:rsid w:val="1EC52C05"/>
    <w:rsid w:val="1EC5BF3D"/>
    <w:rsid w:val="1EC76173"/>
    <w:rsid w:val="1EC95C4C"/>
    <w:rsid w:val="1ECBA4E2"/>
    <w:rsid w:val="1ECCDAED"/>
    <w:rsid w:val="1ECD8ECD"/>
    <w:rsid w:val="1ECDC964"/>
    <w:rsid w:val="1ECF4CC3"/>
    <w:rsid w:val="1ECF9ED9"/>
    <w:rsid w:val="1ED399ED"/>
    <w:rsid w:val="1ED3C418"/>
    <w:rsid w:val="1ED3C524"/>
    <w:rsid w:val="1EDB5B44"/>
    <w:rsid w:val="1EDC90A9"/>
    <w:rsid w:val="1EDCC505"/>
    <w:rsid w:val="1EDEC7A6"/>
    <w:rsid w:val="1EDFBAE0"/>
    <w:rsid w:val="1EE38E96"/>
    <w:rsid w:val="1EE7DBE9"/>
    <w:rsid w:val="1EE81BCC"/>
    <w:rsid w:val="1EE96A27"/>
    <w:rsid w:val="1EED2574"/>
    <w:rsid w:val="1EED9CD3"/>
    <w:rsid w:val="1EEDD6DA"/>
    <w:rsid w:val="1EF42B1D"/>
    <w:rsid w:val="1EF4F581"/>
    <w:rsid w:val="1EF8258F"/>
    <w:rsid w:val="1EF871CB"/>
    <w:rsid w:val="1EFF9C66"/>
    <w:rsid w:val="1EFFB818"/>
    <w:rsid w:val="1F004E63"/>
    <w:rsid w:val="1F02F84E"/>
    <w:rsid w:val="1F07689D"/>
    <w:rsid w:val="1F0B7CEF"/>
    <w:rsid w:val="1F0E851B"/>
    <w:rsid w:val="1F0EC2B5"/>
    <w:rsid w:val="1F10BFD7"/>
    <w:rsid w:val="1F1280CF"/>
    <w:rsid w:val="1F131F8E"/>
    <w:rsid w:val="1F13984B"/>
    <w:rsid w:val="1F13E2FD"/>
    <w:rsid w:val="1F1630AD"/>
    <w:rsid w:val="1F16FC97"/>
    <w:rsid w:val="1F170C5E"/>
    <w:rsid w:val="1F1B3DC3"/>
    <w:rsid w:val="1F1CD105"/>
    <w:rsid w:val="1F1CDC84"/>
    <w:rsid w:val="1F1E773D"/>
    <w:rsid w:val="1F1F5B79"/>
    <w:rsid w:val="1F28A4EA"/>
    <w:rsid w:val="1F28C40D"/>
    <w:rsid w:val="1F2A8BCE"/>
    <w:rsid w:val="1F2BF09B"/>
    <w:rsid w:val="1F2C33AE"/>
    <w:rsid w:val="1F319DD1"/>
    <w:rsid w:val="1F31E7F6"/>
    <w:rsid w:val="1F33047A"/>
    <w:rsid w:val="1F346764"/>
    <w:rsid w:val="1F367FB8"/>
    <w:rsid w:val="1F375967"/>
    <w:rsid w:val="1F3770DB"/>
    <w:rsid w:val="1F3F9DC1"/>
    <w:rsid w:val="1F41C4C4"/>
    <w:rsid w:val="1F4405CB"/>
    <w:rsid w:val="1F45EEDB"/>
    <w:rsid w:val="1F479E88"/>
    <w:rsid w:val="1F4BDA75"/>
    <w:rsid w:val="1F4D437A"/>
    <w:rsid w:val="1F501CA0"/>
    <w:rsid w:val="1F52E202"/>
    <w:rsid w:val="1F531A58"/>
    <w:rsid w:val="1F532F4E"/>
    <w:rsid w:val="1F54CAF8"/>
    <w:rsid w:val="1F586FE0"/>
    <w:rsid w:val="1F5932A3"/>
    <w:rsid w:val="1F596FE4"/>
    <w:rsid w:val="1F5BA4F8"/>
    <w:rsid w:val="1F5CCA81"/>
    <w:rsid w:val="1F5F27D7"/>
    <w:rsid w:val="1F605685"/>
    <w:rsid w:val="1F669AA0"/>
    <w:rsid w:val="1F68C5AF"/>
    <w:rsid w:val="1F6AFE3D"/>
    <w:rsid w:val="1F6B5B9E"/>
    <w:rsid w:val="1F6CC4FC"/>
    <w:rsid w:val="1F6D52DB"/>
    <w:rsid w:val="1F6D9A52"/>
    <w:rsid w:val="1F6EC16F"/>
    <w:rsid w:val="1F73EF92"/>
    <w:rsid w:val="1F747DBD"/>
    <w:rsid w:val="1F760612"/>
    <w:rsid w:val="1F798BD5"/>
    <w:rsid w:val="1F7A8F4A"/>
    <w:rsid w:val="1F7B7633"/>
    <w:rsid w:val="1F7E5DAC"/>
    <w:rsid w:val="1F7E686A"/>
    <w:rsid w:val="1F7F2D29"/>
    <w:rsid w:val="1F7F9765"/>
    <w:rsid w:val="1F835FF9"/>
    <w:rsid w:val="1F83913F"/>
    <w:rsid w:val="1F839701"/>
    <w:rsid w:val="1F83ED1C"/>
    <w:rsid w:val="1F85B8DE"/>
    <w:rsid w:val="1F8609EF"/>
    <w:rsid w:val="1F89BCC3"/>
    <w:rsid w:val="1F89E306"/>
    <w:rsid w:val="1F8AD7C6"/>
    <w:rsid w:val="1F8B4650"/>
    <w:rsid w:val="1F90F699"/>
    <w:rsid w:val="1F91635E"/>
    <w:rsid w:val="1F98942A"/>
    <w:rsid w:val="1F9C0B6A"/>
    <w:rsid w:val="1F9C1655"/>
    <w:rsid w:val="1F9E2635"/>
    <w:rsid w:val="1FA40C44"/>
    <w:rsid w:val="1FA48A62"/>
    <w:rsid w:val="1FA54C77"/>
    <w:rsid w:val="1FA5FC80"/>
    <w:rsid w:val="1FA7E311"/>
    <w:rsid w:val="1FA90D13"/>
    <w:rsid w:val="1FB0E3B7"/>
    <w:rsid w:val="1FB1A7A6"/>
    <w:rsid w:val="1FB5DDF8"/>
    <w:rsid w:val="1FB8F67A"/>
    <w:rsid w:val="1FB9B3D9"/>
    <w:rsid w:val="1FBAFB66"/>
    <w:rsid w:val="1FBBC2BE"/>
    <w:rsid w:val="1FC0FC26"/>
    <w:rsid w:val="1FC2110E"/>
    <w:rsid w:val="1FC4A713"/>
    <w:rsid w:val="1FC6603A"/>
    <w:rsid w:val="1FC95D61"/>
    <w:rsid w:val="1FC9D94B"/>
    <w:rsid w:val="1FCB8EFA"/>
    <w:rsid w:val="1FCCE859"/>
    <w:rsid w:val="1FCE6935"/>
    <w:rsid w:val="1FD0FACC"/>
    <w:rsid w:val="1FD11450"/>
    <w:rsid w:val="1FD12396"/>
    <w:rsid w:val="1FD34F2B"/>
    <w:rsid w:val="1FD3FC4A"/>
    <w:rsid w:val="1FD68FA9"/>
    <w:rsid w:val="1FD83778"/>
    <w:rsid w:val="1FDDF5B1"/>
    <w:rsid w:val="1FDF5AED"/>
    <w:rsid w:val="1FE14392"/>
    <w:rsid w:val="1FE1A483"/>
    <w:rsid w:val="1FE594D6"/>
    <w:rsid w:val="1FE762A9"/>
    <w:rsid w:val="1FEB8A0C"/>
    <w:rsid w:val="1FF02DD1"/>
    <w:rsid w:val="1FF07801"/>
    <w:rsid w:val="1FF0EDDC"/>
    <w:rsid w:val="1FF3A72C"/>
    <w:rsid w:val="1FF51AEA"/>
    <w:rsid w:val="1FF68ACA"/>
    <w:rsid w:val="1FF77C3E"/>
    <w:rsid w:val="1FF964E0"/>
    <w:rsid w:val="1FFF7C42"/>
    <w:rsid w:val="20002B67"/>
    <w:rsid w:val="20010B2C"/>
    <w:rsid w:val="2006A4CB"/>
    <w:rsid w:val="20089A21"/>
    <w:rsid w:val="200CAA50"/>
    <w:rsid w:val="2011CE5C"/>
    <w:rsid w:val="2015A3B3"/>
    <w:rsid w:val="20170A47"/>
    <w:rsid w:val="2018A46C"/>
    <w:rsid w:val="2019F073"/>
    <w:rsid w:val="201A1373"/>
    <w:rsid w:val="201A6D37"/>
    <w:rsid w:val="201A6E7A"/>
    <w:rsid w:val="201C223D"/>
    <w:rsid w:val="2023499E"/>
    <w:rsid w:val="202A0A79"/>
    <w:rsid w:val="202BD200"/>
    <w:rsid w:val="202BF6E2"/>
    <w:rsid w:val="202DB301"/>
    <w:rsid w:val="2031A7B9"/>
    <w:rsid w:val="2031CE53"/>
    <w:rsid w:val="2033F97B"/>
    <w:rsid w:val="2034CF88"/>
    <w:rsid w:val="2037DC20"/>
    <w:rsid w:val="203BC023"/>
    <w:rsid w:val="203F68B8"/>
    <w:rsid w:val="204063E7"/>
    <w:rsid w:val="20425AAA"/>
    <w:rsid w:val="2042668B"/>
    <w:rsid w:val="20426FDF"/>
    <w:rsid w:val="204437E5"/>
    <w:rsid w:val="20450773"/>
    <w:rsid w:val="204616F9"/>
    <w:rsid w:val="204692F0"/>
    <w:rsid w:val="204B9748"/>
    <w:rsid w:val="204CFB80"/>
    <w:rsid w:val="205023D5"/>
    <w:rsid w:val="20545520"/>
    <w:rsid w:val="2056C662"/>
    <w:rsid w:val="2057D289"/>
    <w:rsid w:val="2059F126"/>
    <w:rsid w:val="205B28B1"/>
    <w:rsid w:val="205BA975"/>
    <w:rsid w:val="205FFC57"/>
    <w:rsid w:val="20625612"/>
    <w:rsid w:val="20670787"/>
    <w:rsid w:val="2069C945"/>
    <w:rsid w:val="206B6FD5"/>
    <w:rsid w:val="206BEB5F"/>
    <w:rsid w:val="206DBCD2"/>
    <w:rsid w:val="20767D02"/>
    <w:rsid w:val="2077545A"/>
    <w:rsid w:val="20779C26"/>
    <w:rsid w:val="2078070D"/>
    <w:rsid w:val="2078B919"/>
    <w:rsid w:val="207A50AB"/>
    <w:rsid w:val="207E99EA"/>
    <w:rsid w:val="20811E28"/>
    <w:rsid w:val="20829A0F"/>
    <w:rsid w:val="2084650A"/>
    <w:rsid w:val="20861683"/>
    <w:rsid w:val="2087B189"/>
    <w:rsid w:val="2089B498"/>
    <w:rsid w:val="208CCC5F"/>
    <w:rsid w:val="208E0BD6"/>
    <w:rsid w:val="208EB8B7"/>
    <w:rsid w:val="2092E6CB"/>
    <w:rsid w:val="20996B99"/>
    <w:rsid w:val="209A2CE3"/>
    <w:rsid w:val="209AE724"/>
    <w:rsid w:val="209C323D"/>
    <w:rsid w:val="209C36E4"/>
    <w:rsid w:val="209D1659"/>
    <w:rsid w:val="209E725C"/>
    <w:rsid w:val="209FCB12"/>
    <w:rsid w:val="20A156CA"/>
    <w:rsid w:val="20A43E26"/>
    <w:rsid w:val="20A51457"/>
    <w:rsid w:val="20A56DF3"/>
    <w:rsid w:val="20A8B355"/>
    <w:rsid w:val="20AC51A5"/>
    <w:rsid w:val="20AD76FC"/>
    <w:rsid w:val="20B2CFA0"/>
    <w:rsid w:val="20B37378"/>
    <w:rsid w:val="20B40C7D"/>
    <w:rsid w:val="20B92132"/>
    <w:rsid w:val="20C55E2C"/>
    <w:rsid w:val="20C64FDE"/>
    <w:rsid w:val="20CA08C2"/>
    <w:rsid w:val="20CF8C3D"/>
    <w:rsid w:val="20D370DB"/>
    <w:rsid w:val="20D58D61"/>
    <w:rsid w:val="20D9A3B9"/>
    <w:rsid w:val="20E22F69"/>
    <w:rsid w:val="20E312F2"/>
    <w:rsid w:val="20E884F0"/>
    <w:rsid w:val="20EB6191"/>
    <w:rsid w:val="20EC21D8"/>
    <w:rsid w:val="20ED6107"/>
    <w:rsid w:val="20EF2EEF"/>
    <w:rsid w:val="20EFA067"/>
    <w:rsid w:val="20F501BE"/>
    <w:rsid w:val="20F9333D"/>
    <w:rsid w:val="20FA15AA"/>
    <w:rsid w:val="20FCDCF1"/>
    <w:rsid w:val="21015FC1"/>
    <w:rsid w:val="21021B35"/>
    <w:rsid w:val="21085BA1"/>
    <w:rsid w:val="21093938"/>
    <w:rsid w:val="210A5B3A"/>
    <w:rsid w:val="210AFF42"/>
    <w:rsid w:val="210DAA31"/>
    <w:rsid w:val="210FD60A"/>
    <w:rsid w:val="21124FE7"/>
    <w:rsid w:val="2113C4A1"/>
    <w:rsid w:val="21156C75"/>
    <w:rsid w:val="211679AF"/>
    <w:rsid w:val="211920FF"/>
    <w:rsid w:val="211E59EF"/>
    <w:rsid w:val="211F6750"/>
    <w:rsid w:val="211FB919"/>
    <w:rsid w:val="21211659"/>
    <w:rsid w:val="21256B26"/>
    <w:rsid w:val="212777B1"/>
    <w:rsid w:val="212984A6"/>
    <w:rsid w:val="212A568E"/>
    <w:rsid w:val="212E16D1"/>
    <w:rsid w:val="212E8E4E"/>
    <w:rsid w:val="212F2D64"/>
    <w:rsid w:val="212FC15D"/>
    <w:rsid w:val="21309C9F"/>
    <w:rsid w:val="213760E6"/>
    <w:rsid w:val="213CF26D"/>
    <w:rsid w:val="213E122C"/>
    <w:rsid w:val="2140F2F1"/>
    <w:rsid w:val="2141E8E5"/>
    <w:rsid w:val="2141FA4D"/>
    <w:rsid w:val="21440CB4"/>
    <w:rsid w:val="21454AD0"/>
    <w:rsid w:val="214A3CF2"/>
    <w:rsid w:val="214C78CE"/>
    <w:rsid w:val="214CD672"/>
    <w:rsid w:val="214D7A93"/>
    <w:rsid w:val="21500CA1"/>
    <w:rsid w:val="2150A803"/>
    <w:rsid w:val="21535CC1"/>
    <w:rsid w:val="215445D2"/>
    <w:rsid w:val="21564945"/>
    <w:rsid w:val="215989BB"/>
    <w:rsid w:val="2159C024"/>
    <w:rsid w:val="215C0BDF"/>
    <w:rsid w:val="2165D8F5"/>
    <w:rsid w:val="21695B19"/>
    <w:rsid w:val="2169FC9A"/>
    <w:rsid w:val="216DF981"/>
    <w:rsid w:val="217024DD"/>
    <w:rsid w:val="2170FCE0"/>
    <w:rsid w:val="217192DF"/>
    <w:rsid w:val="2174B2C6"/>
    <w:rsid w:val="21755031"/>
    <w:rsid w:val="2177DD7C"/>
    <w:rsid w:val="21785891"/>
    <w:rsid w:val="217947C8"/>
    <w:rsid w:val="21797AAE"/>
    <w:rsid w:val="2179934E"/>
    <w:rsid w:val="217A8C0B"/>
    <w:rsid w:val="217DE8AA"/>
    <w:rsid w:val="217E047D"/>
    <w:rsid w:val="217EE60F"/>
    <w:rsid w:val="217F5DFB"/>
    <w:rsid w:val="21825536"/>
    <w:rsid w:val="2183726C"/>
    <w:rsid w:val="2183815C"/>
    <w:rsid w:val="21883E8A"/>
    <w:rsid w:val="218AA565"/>
    <w:rsid w:val="218D4D85"/>
    <w:rsid w:val="2195C56A"/>
    <w:rsid w:val="2198169A"/>
    <w:rsid w:val="219868B7"/>
    <w:rsid w:val="219D21BB"/>
    <w:rsid w:val="21A10982"/>
    <w:rsid w:val="21A44CA4"/>
    <w:rsid w:val="21A7B8D5"/>
    <w:rsid w:val="21A81DE8"/>
    <w:rsid w:val="21AA72FB"/>
    <w:rsid w:val="21AEB0BF"/>
    <w:rsid w:val="21B159D3"/>
    <w:rsid w:val="21B4D66B"/>
    <w:rsid w:val="21B72F05"/>
    <w:rsid w:val="21B7400C"/>
    <w:rsid w:val="21B9026B"/>
    <w:rsid w:val="21BA3C00"/>
    <w:rsid w:val="21BC5BEC"/>
    <w:rsid w:val="21BE3C5C"/>
    <w:rsid w:val="21BE9934"/>
    <w:rsid w:val="21BF2E61"/>
    <w:rsid w:val="21C5408C"/>
    <w:rsid w:val="21C7CCE8"/>
    <w:rsid w:val="21C81CB5"/>
    <w:rsid w:val="21CA42C4"/>
    <w:rsid w:val="21CDD837"/>
    <w:rsid w:val="21D0D5C1"/>
    <w:rsid w:val="21D4F9C3"/>
    <w:rsid w:val="21D50EF6"/>
    <w:rsid w:val="21DB7EAB"/>
    <w:rsid w:val="21DB9093"/>
    <w:rsid w:val="21DFFD4D"/>
    <w:rsid w:val="21E164D8"/>
    <w:rsid w:val="21E609AC"/>
    <w:rsid w:val="21E685D5"/>
    <w:rsid w:val="21E6F1C0"/>
    <w:rsid w:val="21E73CE3"/>
    <w:rsid w:val="21E8FD83"/>
    <w:rsid w:val="21E9EF45"/>
    <w:rsid w:val="21EB1BC0"/>
    <w:rsid w:val="21EB2E0E"/>
    <w:rsid w:val="21EE4C8A"/>
    <w:rsid w:val="21EE7946"/>
    <w:rsid w:val="21F0E837"/>
    <w:rsid w:val="21F5726E"/>
    <w:rsid w:val="21F78C12"/>
    <w:rsid w:val="21F8EFC0"/>
    <w:rsid w:val="21FB9679"/>
    <w:rsid w:val="21FCF930"/>
    <w:rsid w:val="2202210A"/>
    <w:rsid w:val="22059C6B"/>
    <w:rsid w:val="22061CA1"/>
    <w:rsid w:val="2206A67B"/>
    <w:rsid w:val="2209CCCE"/>
    <w:rsid w:val="220B9DDB"/>
    <w:rsid w:val="220E559A"/>
    <w:rsid w:val="220F38B0"/>
    <w:rsid w:val="221042B8"/>
    <w:rsid w:val="2210C382"/>
    <w:rsid w:val="22130C75"/>
    <w:rsid w:val="22140BE5"/>
    <w:rsid w:val="2214178F"/>
    <w:rsid w:val="221C766F"/>
    <w:rsid w:val="222072F6"/>
    <w:rsid w:val="2224A0B3"/>
    <w:rsid w:val="222B9CD6"/>
    <w:rsid w:val="22319796"/>
    <w:rsid w:val="2231A55F"/>
    <w:rsid w:val="22330F5D"/>
    <w:rsid w:val="22358FD1"/>
    <w:rsid w:val="2238B9D5"/>
    <w:rsid w:val="223A389D"/>
    <w:rsid w:val="223B920A"/>
    <w:rsid w:val="223C056D"/>
    <w:rsid w:val="223CDF28"/>
    <w:rsid w:val="22442A0E"/>
    <w:rsid w:val="22442F06"/>
    <w:rsid w:val="2245CE68"/>
    <w:rsid w:val="224B5FC2"/>
    <w:rsid w:val="224BB02E"/>
    <w:rsid w:val="224E0966"/>
    <w:rsid w:val="2251C991"/>
    <w:rsid w:val="2255BCFE"/>
    <w:rsid w:val="22572CEF"/>
    <w:rsid w:val="22595384"/>
    <w:rsid w:val="2259FCD5"/>
    <w:rsid w:val="225A814B"/>
    <w:rsid w:val="225CAC77"/>
    <w:rsid w:val="226014FD"/>
    <w:rsid w:val="2261B428"/>
    <w:rsid w:val="2269FA57"/>
    <w:rsid w:val="226A05F2"/>
    <w:rsid w:val="226A6005"/>
    <w:rsid w:val="2273829E"/>
    <w:rsid w:val="22745E92"/>
    <w:rsid w:val="2275920F"/>
    <w:rsid w:val="227B284A"/>
    <w:rsid w:val="22801D65"/>
    <w:rsid w:val="2280CE3E"/>
    <w:rsid w:val="22840166"/>
    <w:rsid w:val="2287B7EE"/>
    <w:rsid w:val="228A80E8"/>
    <w:rsid w:val="228A8136"/>
    <w:rsid w:val="228C48EC"/>
    <w:rsid w:val="228E47B9"/>
    <w:rsid w:val="229100A5"/>
    <w:rsid w:val="229209CF"/>
    <w:rsid w:val="22942E47"/>
    <w:rsid w:val="22946A40"/>
    <w:rsid w:val="2294C129"/>
    <w:rsid w:val="22968552"/>
    <w:rsid w:val="229B7D54"/>
    <w:rsid w:val="229D43BF"/>
    <w:rsid w:val="22A89D48"/>
    <w:rsid w:val="22AC1D8E"/>
    <w:rsid w:val="22AC8E4C"/>
    <w:rsid w:val="22B1E949"/>
    <w:rsid w:val="22B36757"/>
    <w:rsid w:val="22B4A282"/>
    <w:rsid w:val="22B6961E"/>
    <w:rsid w:val="22BA9D7C"/>
    <w:rsid w:val="22BB2F5B"/>
    <w:rsid w:val="22BD6D90"/>
    <w:rsid w:val="22BDBCF9"/>
    <w:rsid w:val="22BEE9C5"/>
    <w:rsid w:val="22BFB2D9"/>
    <w:rsid w:val="22C6453A"/>
    <w:rsid w:val="22C8D26D"/>
    <w:rsid w:val="22CBD909"/>
    <w:rsid w:val="22CEECA7"/>
    <w:rsid w:val="22D17F3D"/>
    <w:rsid w:val="22D3019C"/>
    <w:rsid w:val="22D4AB6C"/>
    <w:rsid w:val="22D97085"/>
    <w:rsid w:val="22DE2072"/>
    <w:rsid w:val="22DFC5ED"/>
    <w:rsid w:val="22E030EA"/>
    <w:rsid w:val="22E3EF1F"/>
    <w:rsid w:val="22E5EF3D"/>
    <w:rsid w:val="22E62D1A"/>
    <w:rsid w:val="22EB2857"/>
    <w:rsid w:val="22EB7B84"/>
    <w:rsid w:val="22EFEA60"/>
    <w:rsid w:val="22F2B3CC"/>
    <w:rsid w:val="22F38096"/>
    <w:rsid w:val="22F6BCEC"/>
    <w:rsid w:val="22F787B5"/>
    <w:rsid w:val="22F7AE8A"/>
    <w:rsid w:val="22F8C8A5"/>
    <w:rsid w:val="22FACC6B"/>
    <w:rsid w:val="2309DA0E"/>
    <w:rsid w:val="230F8228"/>
    <w:rsid w:val="230FBE81"/>
    <w:rsid w:val="2310E6F6"/>
    <w:rsid w:val="23131F65"/>
    <w:rsid w:val="2315A19B"/>
    <w:rsid w:val="2318D958"/>
    <w:rsid w:val="231A172F"/>
    <w:rsid w:val="231D0F8B"/>
    <w:rsid w:val="231E4FEE"/>
    <w:rsid w:val="2320048A"/>
    <w:rsid w:val="232265C0"/>
    <w:rsid w:val="2327B63B"/>
    <w:rsid w:val="232A9499"/>
    <w:rsid w:val="232AD793"/>
    <w:rsid w:val="232E2D41"/>
    <w:rsid w:val="23327D5D"/>
    <w:rsid w:val="23359D1E"/>
    <w:rsid w:val="233AB2F3"/>
    <w:rsid w:val="233E8DDE"/>
    <w:rsid w:val="2342CA70"/>
    <w:rsid w:val="234475CE"/>
    <w:rsid w:val="2347AF76"/>
    <w:rsid w:val="2349D76D"/>
    <w:rsid w:val="2354A69F"/>
    <w:rsid w:val="235D4793"/>
    <w:rsid w:val="235E80F4"/>
    <w:rsid w:val="235FFD2F"/>
    <w:rsid w:val="23608686"/>
    <w:rsid w:val="2363C772"/>
    <w:rsid w:val="23678ACB"/>
    <w:rsid w:val="23695C07"/>
    <w:rsid w:val="236D1964"/>
    <w:rsid w:val="236D4AA5"/>
    <w:rsid w:val="237107C6"/>
    <w:rsid w:val="23793E69"/>
    <w:rsid w:val="237B2249"/>
    <w:rsid w:val="2380B7EB"/>
    <w:rsid w:val="23843DBD"/>
    <w:rsid w:val="2388835C"/>
    <w:rsid w:val="238B7733"/>
    <w:rsid w:val="2392CDEE"/>
    <w:rsid w:val="239A9897"/>
    <w:rsid w:val="239ED97C"/>
    <w:rsid w:val="239EEE36"/>
    <w:rsid w:val="239FDCAE"/>
    <w:rsid w:val="23A19FCD"/>
    <w:rsid w:val="23A38F9D"/>
    <w:rsid w:val="23A43553"/>
    <w:rsid w:val="23A69A22"/>
    <w:rsid w:val="23A73FD3"/>
    <w:rsid w:val="23A91CA6"/>
    <w:rsid w:val="23AA9BEF"/>
    <w:rsid w:val="23AC7105"/>
    <w:rsid w:val="23B3598A"/>
    <w:rsid w:val="23BBA63E"/>
    <w:rsid w:val="23C16655"/>
    <w:rsid w:val="23C3BAF5"/>
    <w:rsid w:val="23CE5E68"/>
    <w:rsid w:val="23CF87DE"/>
    <w:rsid w:val="23D14DD5"/>
    <w:rsid w:val="23D40260"/>
    <w:rsid w:val="23D8A272"/>
    <w:rsid w:val="23D950CC"/>
    <w:rsid w:val="23D9CB45"/>
    <w:rsid w:val="23DAEC57"/>
    <w:rsid w:val="23DF757E"/>
    <w:rsid w:val="23DFC0B5"/>
    <w:rsid w:val="23E1ABF9"/>
    <w:rsid w:val="23E387AC"/>
    <w:rsid w:val="23E57D1F"/>
    <w:rsid w:val="23E6BC63"/>
    <w:rsid w:val="23ECCA3A"/>
    <w:rsid w:val="23EFF552"/>
    <w:rsid w:val="23F10DD6"/>
    <w:rsid w:val="23F26A60"/>
    <w:rsid w:val="23F34B2F"/>
    <w:rsid w:val="23F4E995"/>
    <w:rsid w:val="23F523E5"/>
    <w:rsid w:val="23F8520A"/>
    <w:rsid w:val="23FBE1CA"/>
    <w:rsid w:val="23FCED3A"/>
    <w:rsid w:val="2403D5B4"/>
    <w:rsid w:val="24092A89"/>
    <w:rsid w:val="240A65D8"/>
    <w:rsid w:val="240D4C15"/>
    <w:rsid w:val="240F19C7"/>
    <w:rsid w:val="2410A0AD"/>
    <w:rsid w:val="2410D322"/>
    <w:rsid w:val="241144C9"/>
    <w:rsid w:val="2411D8F8"/>
    <w:rsid w:val="24137FEA"/>
    <w:rsid w:val="241595B2"/>
    <w:rsid w:val="2415EA97"/>
    <w:rsid w:val="2416335B"/>
    <w:rsid w:val="24196629"/>
    <w:rsid w:val="241D5EE7"/>
    <w:rsid w:val="241DA506"/>
    <w:rsid w:val="241E4017"/>
    <w:rsid w:val="2421AD56"/>
    <w:rsid w:val="24237C72"/>
    <w:rsid w:val="2426886C"/>
    <w:rsid w:val="24272DAC"/>
    <w:rsid w:val="242B3829"/>
    <w:rsid w:val="242BFB06"/>
    <w:rsid w:val="242F6758"/>
    <w:rsid w:val="2430A2F4"/>
    <w:rsid w:val="24318CE6"/>
    <w:rsid w:val="2433A6DE"/>
    <w:rsid w:val="2434A392"/>
    <w:rsid w:val="24374324"/>
    <w:rsid w:val="24383ACD"/>
    <w:rsid w:val="2439181E"/>
    <w:rsid w:val="243A80D0"/>
    <w:rsid w:val="24423C88"/>
    <w:rsid w:val="24423E11"/>
    <w:rsid w:val="244318C9"/>
    <w:rsid w:val="2445D322"/>
    <w:rsid w:val="2449F06C"/>
    <w:rsid w:val="244D7EE5"/>
    <w:rsid w:val="244DC092"/>
    <w:rsid w:val="244E9763"/>
    <w:rsid w:val="245380E9"/>
    <w:rsid w:val="24554C60"/>
    <w:rsid w:val="24556DF4"/>
    <w:rsid w:val="24597F1C"/>
    <w:rsid w:val="245AC5F1"/>
    <w:rsid w:val="245ADB00"/>
    <w:rsid w:val="245BC01C"/>
    <w:rsid w:val="245D0B06"/>
    <w:rsid w:val="24680FC8"/>
    <w:rsid w:val="246E115F"/>
    <w:rsid w:val="246F0C5E"/>
    <w:rsid w:val="24718317"/>
    <w:rsid w:val="2472A822"/>
    <w:rsid w:val="247667C0"/>
    <w:rsid w:val="247E0693"/>
    <w:rsid w:val="248074E7"/>
    <w:rsid w:val="2480CBB2"/>
    <w:rsid w:val="24818049"/>
    <w:rsid w:val="2481B506"/>
    <w:rsid w:val="248563F0"/>
    <w:rsid w:val="2485ED58"/>
    <w:rsid w:val="248648D9"/>
    <w:rsid w:val="248C6A32"/>
    <w:rsid w:val="248CD1CD"/>
    <w:rsid w:val="248D65A6"/>
    <w:rsid w:val="248F445A"/>
    <w:rsid w:val="2490B31A"/>
    <w:rsid w:val="2491E5E4"/>
    <w:rsid w:val="2494DDE7"/>
    <w:rsid w:val="24963278"/>
    <w:rsid w:val="2497EA2B"/>
    <w:rsid w:val="249A9E1F"/>
    <w:rsid w:val="249AF3E8"/>
    <w:rsid w:val="249BBC10"/>
    <w:rsid w:val="249D1D8F"/>
    <w:rsid w:val="249E41C6"/>
    <w:rsid w:val="24A20203"/>
    <w:rsid w:val="24A2EB7A"/>
    <w:rsid w:val="24A4D13B"/>
    <w:rsid w:val="24A55541"/>
    <w:rsid w:val="24A69AA5"/>
    <w:rsid w:val="24A8475D"/>
    <w:rsid w:val="24AA0857"/>
    <w:rsid w:val="24AA478C"/>
    <w:rsid w:val="24AAA49A"/>
    <w:rsid w:val="24ABBDC8"/>
    <w:rsid w:val="24AC0BAA"/>
    <w:rsid w:val="24AC850F"/>
    <w:rsid w:val="24AE5706"/>
    <w:rsid w:val="24B269A1"/>
    <w:rsid w:val="24B2FE8F"/>
    <w:rsid w:val="24B660BE"/>
    <w:rsid w:val="24BB56F5"/>
    <w:rsid w:val="24BBBC36"/>
    <w:rsid w:val="24BBE176"/>
    <w:rsid w:val="24BEAA17"/>
    <w:rsid w:val="24C08775"/>
    <w:rsid w:val="24C133A1"/>
    <w:rsid w:val="24C2200E"/>
    <w:rsid w:val="24C62218"/>
    <w:rsid w:val="24CB7C7D"/>
    <w:rsid w:val="24CCB3E0"/>
    <w:rsid w:val="24CFE5C8"/>
    <w:rsid w:val="24D07C11"/>
    <w:rsid w:val="24D44D8F"/>
    <w:rsid w:val="24DA5374"/>
    <w:rsid w:val="24DACDA0"/>
    <w:rsid w:val="24DB3D9A"/>
    <w:rsid w:val="24DBCE1D"/>
    <w:rsid w:val="24DE54FC"/>
    <w:rsid w:val="24E45C44"/>
    <w:rsid w:val="24E5AB77"/>
    <w:rsid w:val="24EC5D01"/>
    <w:rsid w:val="24ED371B"/>
    <w:rsid w:val="24F0F3FC"/>
    <w:rsid w:val="24F1A224"/>
    <w:rsid w:val="24F7B5A8"/>
    <w:rsid w:val="24F9EDC1"/>
    <w:rsid w:val="24FBBEFE"/>
    <w:rsid w:val="25050B45"/>
    <w:rsid w:val="250D34AC"/>
    <w:rsid w:val="2511C2AA"/>
    <w:rsid w:val="2511EB89"/>
    <w:rsid w:val="2512F300"/>
    <w:rsid w:val="25146E6D"/>
    <w:rsid w:val="251490E7"/>
    <w:rsid w:val="2517B9FF"/>
    <w:rsid w:val="25182A91"/>
    <w:rsid w:val="25189493"/>
    <w:rsid w:val="251C07C0"/>
    <w:rsid w:val="251E19B5"/>
    <w:rsid w:val="251E1BE3"/>
    <w:rsid w:val="251EFA3F"/>
    <w:rsid w:val="251F546E"/>
    <w:rsid w:val="2524261B"/>
    <w:rsid w:val="25246FC7"/>
    <w:rsid w:val="2525FD63"/>
    <w:rsid w:val="2526D3A4"/>
    <w:rsid w:val="2527158A"/>
    <w:rsid w:val="252ACC30"/>
    <w:rsid w:val="252DEF06"/>
    <w:rsid w:val="252EF5C6"/>
    <w:rsid w:val="252F3547"/>
    <w:rsid w:val="252FC7BF"/>
    <w:rsid w:val="25344DDC"/>
    <w:rsid w:val="2534FE48"/>
    <w:rsid w:val="25350068"/>
    <w:rsid w:val="2536C25C"/>
    <w:rsid w:val="25372546"/>
    <w:rsid w:val="2539C1A8"/>
    <w:rsid w:val="253E1D2D"/>
    <w:rsid w:val="253ECD64"/>
    <w:rsid w:val="253FFD21"/>
    <w:rsid w:val="254164BF"/>
    <w:rsid w:val="25420670"/>
    <w:rsid w:val="254F20C2"/>
    <w:rsid w:val="254F9BC3"/>
    <w:rsid w:val="255122E4"/>
    <w:rsid w:val="25581844"/>
    <w:rsid w:val="255B58C7"/>
    <w:rsid w:val="25607093"/>
    <w:rsid w:val="2562FC8A"/>
    <w:rsid w:val="2566E171"/>
    <w:rsid w:val="25687F92"/>
    <w:rsid w:val="2568CE6E"/>
    <w:rsid w:val="25698A51"/>
    <w:rsid w:val="256C9AE6"/>
    <w:rsid w:val="256CB671"/>
    <w:rsid w:val="256EC42A"/>
    <w:rsid w:val="25719585"/>
    <w:rsid w:val="2576C581"/>
    <w:rsid w:val="25781656"/>
    <w:rsid w:val="2579C0A9"/>
    <w:rsid w:val="257AD6EC"/>
    <w:rsid w:val="257AE855"/>
    <w:rsid w:val="257C2F4E"/>
    <w:rsid w:val="257F3726"/>
    <w:rsid w:val="25804760"/>
    <w:rsid w:val="2580FA14"/>
    <w:rsid w:val="2581F5D8"/>
    <w:rsid w:val="25832481"/>
    <w:rsid w:val="258372A7"/>
    <w:rsid w:val="258694B9"/>
    <w:rsid w:val="25897A75"/>
    <w:rsid w:val="258BC5B3"/>
    <w:rsid w:val="258CEF67"/>
    <w:rsid w:val="25901B46"/>
    <w:rsid w:val="25930056"/>
    <w:rsid w:val="25945AF2"/>
    <w:rsid w:val="25950628"/>
    <w:rsid w:val="25966A8F"/>
    <w:rsid w:val="259725FC"/>
    <w:rsid w:val="2598248F"/>
    <w:rsid w:val="2598EC40"/>
    <w:rsid w:val="259BA380"/>
    <w:rsid w:val="259D5C8A"/>
    <w:rsid w:val="25A3AEF3"/>
    <w:rsid w:val="25A5FA40"/>
    <w:rsid w:val="25A70DA2"/>
    <w:rsid w:val="25A800EC"/>
    <w:rsid w:val="25A8A95B"/>
    <w:rsid w:val="25AB92CC"/>
    <w:rsid w:val="25AEBCED"/>
    <w:rsid w:val="25B587CD"/>
    <w:rsid w:val="25B7B62D"/>
    <w:rsid w:val="25BAE248"/>
    <w:rsid w:val="25BBF3FF"/>
    <w:rsid w:val="25BDAB8D"/>
    <w:rsid w:val="25BDE3C6"/>
    <w:rsid w:val="25BE112A"/>
    <w:rsid w:val="25BEFF9E"/>
    <w:rsid w:val="25C69B47"/>
    <w:rsid w:val="25C9AE29"/>
    <w:rsid w:val="25CA51A8"/>
    <w:rsid w:val="25CA9824"/>
    <w:rsid w:val="25CF035F"/>
    <w:rsid w:val="25D24939"/>
    <w:rsid w:val="25D44D09"/>
    <w:rsid w:val="25DFC45F"/>
    <w:rsid w:val="25DFE3C6"/>
    <w:rsid w:val="25E4E4DB"/>
    <w:rsid w:val="25E67B92"/>
    <w:rsid w:val="25EA739E"/>
    <w:rsid w:val="25EA886C"/>
    <w:rsid w:val="25EB3360"/>
    <w:rsid w:val="25EDAD0D"/>
    <w:rsid w:val="25EFB323"/>
    <w:rsid w:val="25F1A530"/>
    <w:rsid w:val="25F1F05E"/>
    <w:rsid w:val="25F3CF3E"/>
    <w:rsid w:val="25F533DD"/>
    <w:rsid w:val="25F6F050"/>
    <w:rsid w:val="25FA52CA"/>
    <w:rsid w:val="26005055"/>
    <w:rsid w:val="2600FC01"/>
    <w:rsid w:val="2603CE5A"/>
    <w:rsid w:val="26069607"/>
    <w:rsid w:val="260711FC"/>
    <w:rsid w:val="2608EA59"/>
    <w:rsid w:val="26090559"/>
    <w:rsid w:val="2612B454"/>
    <w:rsid w:val="261463F4"/>
    <w:rsid w:val="2616908C"/>
    <w:rsid w:val="2618AB9C"/>
    <w:rsid w:val="261AF40D"/>
    <w:rsid w:val="261D8C54"/>
    <w:rsid w:val="261FC51B"/>
    <w:rsid w:val="26262F99"/>
    <w:rsid w:val="262B84A0"/>
    <w:rsid w:val="2630BC47"/>
    <w:rsid w:val="2630E8FD"/>
    <w:rsid w:val="2632C2C1"/>
    <w:rsid w:val="26339BD5"/>
    <w:rsid w:val="2633D81A"/>
    <w:rsid w:val="26399598"/>
    <w:rsid w:val="263E221B"/>
    <w:rsid w:val="2642561D"/>
    <w:rsid w:val="2642D2BC"/>
    <w:rsid w:val="26443035"/>
    <w:rsid w:val="2644C2F6"/>
    <w:rsid w:val="264BAEBD"/>
    <w:rsid w:val="26511B0F"/>
    <w:rsid w:val="265848DF"/>
    <w:rsid w:val="2658E606"/>
    <w:rsid w:val="2661D8AF"/>
    <w:rsid w:val="266B0194"/>
    <w:rsid w:val="266C3580"/>
    <w:rsid w:val="266E4CFC"/>
    <w:rsid w:val="266F6925"/>
    <w:rsid w:val="267004D5"/>
    <w:rsid w:val="26724DFE"/>
    <w:rsid w:val="26731A55"/>
    <w:rsid w:val="2674C036"/>
    <w:rsid w:val="267604B8"/>
    <w:rsid w:val="26786ABF"/>
    <w:rsid w:val="267AD3DF"/>
    <w:rsid w:val="267B12DF"/>
    <w:rsid w:val="267C9DD3"/>
    <w:rsid w:val="2680EEED"/>
    <w:rsid w:val="268106D9"/>
    <w:rsid w:val="2682519D"/>
    <w:rsid w:val="268345AC"/>
    <w:rsid w:val="2683AE65"/>
    <w:rsid w:val="26845744"/>
    <w:rsid w:val="26859ED0"/>
    <w:rsid w:val="2689EED2"/>
    <w:rsid w:val="268A6FAB"/>
    <w:rsid w:val="268D37BE"/>
    <w:rsid w:val="268ED88E"/>
    <w:rsid w:val="2693610A"/>
    <w:rsid w:val="2693D079"/>
    <w:rsid w:val="26949CD5"/>
    <w:rsid w:val="2695FE6A"/>
    <w:rsid w:val="2696039B"/>
    <w:rsid w:val="269911D8"/>
    <w:rsid w:val="269A80BD"/>
    <w:rsid w:val="269A8F19"/>
    <w:rsid w:val="269C705C"/>
    <w:rsid w:val="269E3227"/>
    <w:rsid w:val="26A05F97"/>
    <w:rsid w:val="26A27D0D"/>
    <w:rsid w:val="26A3271E"/>
    <w:rsid w:val="26A8844E"/>
    <w:rsid w:val="26AA34A4"/>
    <w:rsid w:val="26AACE61"/>
    <w:rsid w:val="26ABFF85"/>
    <w:rsid w:val="26B02EB9"/>
    <w:rsid w:val="26B48ED6"/>
    <w:rsid w:val="26B6EA6E"/>
    <w:rsid w:val="26BB2E53"/>
    <w:rsid w:val="26BD3223"/>
    <w:rsid w:val="26BFE67A"/>
    <w:rsid w:val="26C3F225"/>
    <w:rsid w:val="26C459AD"/>
    <w:rsid w:val="26C4A578"/>
    <w:rsid w:val="26C58E37"/>
    <w:rsid w:val="26C93DBD"/>
    <w:rsid w:val="26CB164A"/>
    <w:rsid w:val="26CBFF3F"/>
    <w:rsid w:val="26CE1865"/>
    <w:rsid w:val="26CF4C64"/>
    <w:rsid w:val="26D5BABE"/>
    <w:rsid w:val="26D6F0E8"/>
    <w:rsid w:val="26D7D4F1"/>
    <w:rsid w:val="26DA39A5"/>
    <w:rsid w:val="26DB9ED8"/>
    <w:rsid w:val="26DBA912"/>
    <w:rsid w:val="26DBC3FD"/>
    <w:rsid w:val="26E031B5"/>
    <w:rsid w:val="26E09918"/>
    <w:rsid w:val="26E0A4E5"/>
    <w:rsid w:val="26E62626"/>
    <w:rsid w:val="26E83858"/>
    <w:rsid w:val="26EAA66A"/>
    <w:rsid w:val="26EE5D61"/>
    <w:rsid w:val="26EF81DC"/>
    <w:rsid w:val="26F2CEB8"/>
    <w:rsid w:val="26F40751"/>
    <w:rsid w:val="26F422BB"/>
    <w:rsid w:val="26F42B2C"/>
    <w:rsid w:val="26F452C9"/>
    <w:rsid w:val="26F59182"/>
    <w:rsid w:val="26F9CCA0"/>
    <w:rsid w:val="26FEB357"/>
    <w:rsid w:val="27041E09"/>
    <w:rsid w:val="270450CF"/>
    <w:rsid w:val="2704B1A8"/>
    <w:rsid w:val="27077381"/>
    <w:rsid w:val="27085C99"/>
    <w:rsid w:val="2708F236"/>
    <w:rsid w:val="27095FE0"/>
    <w:rsid w:val="270BB79E"/>
    <w:rsid w:val="270E7402"/>
    <w:rsid w:val="271020AA"/>
    <w:rsid w:val="2710E009"/>
    <w:rsid w:val="271145E0"/>
    <w:rsid w:val="2714B672"/>
    <w:rsid w:val="2715E476"/>
    <w:rsid w:val="2718F561"/>
    <w:rsid w:val="271A5709"/>
    <w:rsid w:val="27205A0B"/>
    <w:rsid w:val="2722A34E"/>
    <w:rsid w:val="2724C26D"/>
    <w:rsid w:val="27289A9F"/>
    <w:rsid w:val="272989DD"/>
    <w:rsid w:val="272BEA14"/>
    <w:rsid w:val="272C0D36"/>
    <w:rsid w:val="272D4239"/>
    <w:rsid w:val="272E4068"/>
    <w:rsid w:val="272FEBA6"/>
    <w:rsid w:val="27300DA5"/>
    <w:rsid w:val="2730B403"/>
    <w:rsid w:val="2731F00C"/>
    <w:rsid w:val="27320505"/>
    <w:rsid w:val="2732DEA8"/>
    <w:rsid w:val="273BA937"/>
    <w:rsid w:val="273BFC2F"/>
    <w:rsid w:val="273D5ACE"/>
    <w:rsid w:val="273D749B"/>
    <w:rsid w:val="274102F7"/>
    <w:rsid w:val="274179D3"/>
    <w:rsid w:val="27432F62"/>
    <w:rsid w:val="2743C709"/>
    <w:rsid w:val="2743DAC9"/>
    <w:rsid w:val="274483A9"/>
    <w:rsid w:val="2747C328"/>
    <w:rsid w:val="2747FCD9"/>
    <w:rsid w:val="274990E7"/>
    <w:rsid w:val="2749E9EE"/>
    <w:rsid w:val="274AADC1"/>
    <w:rsid w:val="274D2CC8"/>
    <w:rsid w:val="274F1079"/>
    <w:rsid w:val="27503822"/>
    <w:rsid w:val="2751A4DE"/>
    <w:rsid w:val="2755A086"/>
    <w:rsid w:val="27582DE9"/>
    <w:rsid w:val="275CCD92"/>
    <w:rsid w:val="275ED96A"/>
    <w:rsid w:val="27608462"/>
    <w:rsid w:val="2763C72D"/>
    <w:rsid w:val="27644C93"/>
    <w:rsid w:val="27671197"/>
    <w:rsid w:val="27686394"/>
    <w:rsid w:val="276AD179"/>
    <w:rsid w:val="276C53FC"/>
    <w:rsid w:val="2775C650"/>
    <w:rsid w:val="2776F75D"/>
    <w:rsid w:val="277A7267"/>
    <w:rsid w:val="27801C05"/>
    <w:rsid w:val="2781AD54"/>
    <w:rsid w:val="2785CE53"/>
    <w:rsid w:val="27864953"/>
    <w:rsid w:val="27864F73"/>
    <w:rsid w:val="278AD173"/>
    <w:rsid w:val="278AF30B"/>
    <w:rsid w:val="2790AD5D"/>
    <w:rsid w:val="2793A9D5"/>
    <w:rsid w:val="27949756"/>
    <w:rsid w:val="27976E3E"/>
    <w:rsid w:val="2797B02B"/>
    <w:rsid w:val="2797FE86"/>
    <w:rsid w:val="2798B728"/>
    <w:rsid w:val="279B0DB9"/>
    <w:rsid w:val="279D771B"/>
    <w:rsid w:val="279D89E8"/>
    <w:rsid w:val="279E3C56"/>
    <w:rsid w:val="27A119CD"/>
    <w:rsid w:val="27A35F39"/>
    <w:rsid w:val="27A5FDFD"/>
    <w:rsid w:val="27A7A6FE"/>
    <w:rsid w:val="27AAAA1E"/>
    <w:rsid w:val="27AB025C"/>
    <w:rsid w:val="27AC1AE4"/>
    <w:rsid w:val="27AD39D8"/>
    <w:rsid w:val="27ADFD56"/>
    <w:rsid w:val="27B23C2B"/>
    <w:rsid w:val="27B5313E"/>
    <w:rsid w:val="27B8672B"/>
    <w:rsid w:val="27C3130D"/>
    <w:rsid w:val="27C48A49"/>
    <w:rsid w:val="27C4B976"/>
    <w:rsid w:val="27C602B7"/>
    <w:rsid w:val="27C91CFF"/>
    <w:rsid w:val="27C9510B"/>
    <w:rsid w:val="27CB35C8"/>
    <w:rsid w:val="27CCC04E"/>
    <w:rsid w:val="27D38026"/>
    <w:rsid w:val="27D4473D"/>
    <w:rsid w:val="27D67678"/>
    <w:rsid w:val="27DB15A5"/>
    <w:rsid w:val="27DC44AF"/>
    <w:rsid w:val="27DC8097"/>
    <w:rsid w:val="27DD40C2"/>
    <w:rsid w:val="27DDA58C"/>
    <w:rsid w:val="27E1731F"/>
    <w:rsid w:val="27E27B0C"/>
    <w:rsid w:val="27E59147"/>
    <w:rsid w:val="27E70E22"/>
    <w:rsid w:val="27E71DF0"/>
    <w:rsid w:val="27E74DE9"/>
    <w:rsid w:val="27E8B465"/>
    <w:rsid w:val="27E94A02"/>
    <w:rsid w:val="27EC9BBA"/>
    <w:rsid w:val="27F47B8D"/>
    <w:rsid w:val="27F548CA"/>
    <w:rsid w:val="27F5847B"/>
    <w:rsid w:val="27F8420C"/>
    <w:rsid w:val="27FBF3D2"/>
    <w:rsid w:val="27FC63CF"/>
    <w:rsid w:val="27FCCF62"/>
    <w:rsid w:val="27FFFB83"/>
    <w:rsid w:val="280312C9"/>
    <w:rsid w:val="2804BB72"/>
    <w:rsid w:val="280CE1FB"/>
    <w:rsid w:val="280DC668"/>
    <w:rsid w:val="280E128D"/>
    <w:rsid w:val="2811DEBE"/>
    <w:rsid w:val="28157E3F"/>
    <w:rsid w:val="2815B35F"/>
    <w:rsid w:val="28165294"/>
    <w:rsid w:val="281741D7"/>
    <w:rsid w:val="28181265"/>
    <w:rsid w:val="281843A9"/>
    <w:rsid w:val="2819378D"/>
    <w:rsid w:val="281F7D35"/>
    <w:rsid w:val="28222E4B"/>
    <w:rsid w:val="28287852"/>
    <w:rsid w:val="282E806C"/>
    <w:rsid w:val="282F71F5"/>
    <w:rsid w:val="282FDB90"/>
    <w:rsid w:val="2831B1C2"/>
    <w:rsid w:val="283C8E19"/>
    <w:rsid w:val="283D4F26"/>
    <w:rsid w:val="283D76E8"/>
    <w:rsid w:val="283E422C"/>
    <w:rsid w:val="2847A375"/>
    <w:rsid w:val="28481DAF"/>
    <w:rsid w:val="284A012A"/>
    <w:rsid w:val="284C6A34"/>
    <w:rsid w:val="284D6A3E"/>
    <w:rsid w:val="2852AB1C"/>
    <w:rsid w:val="285323DB"/>
    <w:rsid w:val="2858D9E1"/>
    <w:rsid w:val="285E5B57"/>
    <w:rsid w:val="2868A06C"/>
    <w:rsid w:val="2868D89D"/>
    <w:rsid w:val="286970E3"/>
    <w:rsid w:val="286D01F4"/>
    <w:rsid w:val="286E2E19"/>
    <w:rsid w:val="28728570"/>
    <w:rsid w:val="2872EBA9"/>
    <w:rsid w:val="2873CF1D"/>
    <w:rsid w:val="2873FFAC"/>
    <w:rsid w:val="2876E1C6"/>
    <w:rsid w:val="287809BC"/>
    <w:rsid w:val="2878173D"/>
    <w:rsid w:val="287E9409"/>
    <w:rsid w:val="2882D052"/>
    <w:rsid w:val="28864F97"/>
    <w:rsid w:val="28867C8F"/>
    <w:rsid w:val="2889A46E"/>
    <w:rsid w:val="288A285E"/>
    <w:rsid w:val="288B6125"/>
    <w:rsid w:val="288B7118"/>
    <w:rsid w:val="288D419F"/>
    <w:rsid w:val="288FDDDB"/>
    <w:rsid w:val="28951B0C"/>
    <w:rsid w:val="2895D433"/>
    <w:rsid w:val="2895FD42"/>
    <w:rsid w:val="2898C13A"/>
    <w:rsid w:val="289A3BD3"/>
    <w:rsid w:val="289A879D"/>
    <w:rsid w:val="289C1795"/>
    <w:rsid w:val="289CD55F"/>
    <w:rsid w:val="289D1537"/>
    <w:rsid w:val="289F3147"/>
    <w:rsid w:val="28A0D92C"/>
    <w:rsid w:val="28A51484"/>
    <w:rsid w:val="28A578AA"/>
    <w:rsid w:val="28A60E4B"/>
    <w:rsid w:val="28AA11B5"/>
    <w:rsid w:val="28AACBD9"/>
    <w:rsid w:val="28AB9D1C"/>
    <w:rsid w:val="28AC24BC"/>
    <w:rsid w:val="28AD5006"/>
    <w:rsid w:val="28AD95F4"/>
    <w:rsid w:val="28B2246B"/>
    <w:rsid w:val="28B51DF7"/>
    <w:rsid w:val="28B9C512"/>
    <w:rsid w:val="28B9E0C2"/>
    <w:rsid w:val="28BCF660"/>
    <w:rsid w:val="28C00FCF"/>
    <w:rsid w:val="28C043D9"/>
    <w:rsid w:val="28C2AED1"/>
    <w:rsid w:val="28C40061"/>
    <w:rsid w:val="28C46D7D"/>
    <w:rsid w:val="28CA78B4"/>
    <w:rsid w:val="28CA91A5"/>
    <w:rsid w:val="28CBA350"/>
    <w:rsid w:val="28CC1E51"/>
    <w:rsid w:val="28CC39C5"/>
    <w:rsid w:val="28CE6E94"/>
    <w:rsid w:val="28CEE904"/>
    <w:rsid w:val="28CEEC2D"/>
    <w:rsid w:val="28D252A9"/>
    <w:rsid w:val="28D89933"/>
    <w:rsid w:val="28D90641"/>
    <w:rsid w:val="28D92F7D"/>
    <w:rsid w:val="28DA9F5C"/>
    <w:rsid w:val="28DBF435"/>
    <w:rsid w:val="28DC49B9"/>
    <w:rsid w:val="28DDA4C8"/>
    <w:rsid w:val="28DE663B"/>
    <w:rsid w:val="28E06465"/>
    <w:rsid w:val="28E13A33"/>
    <w:rsid w:val="28E86BE8"/>
    <w:rsid w:val="28E94EB2"/>
    <w:rsid w:val="28EDEFEB"/>
    <w:rsid w:val="28F1F602"/>
    <w:rsid w:val="28F3A663"/>
    <w:rsid w:val="28F4EE5F"/>
    <w:rsid w:val="28F55278"/>
    <w:rsid w:val="28F5C996"/>
    <w:rsid w:val="28F79894"/>
    <w:rsid w:val="28FBCAD8"/>
    <w:rsid w:val="28FEFC43"/>
    <w:rsid w:val="290072A4"/>
    <w:rsid w:val="2904430E"/>
    <w:rsid w:val="29088563"/>
    <w:rsid w:val="2909DF39"/>
    <w:rsid w:val="290A2561"/>
    <w:rsid w:val="290A3504"/>
    <w:rsid w:val="290F702E"/>
    <w:rsid w:val="290F72F1"/>
    <w:rsid w:val="290FAFCF"/>
    <w:rsid w:val="2916C038"/>
    <w:rsid w:val="2918ECBF"/>
    <w:rsid w:val="291A11A1"/>
    <w:rsid w:val="291D9A12"/>
    <w:rsid w:val="2926EBC4"/>
    <w:rsid w:val="29272637"/>
    <w:rsid w:val="29290E41"/>
    <w:rsid w:val="2929BEE5"/>
    <w:rsid w:val="2929F58E"/>
    <w:rsid w:val="292A34B3"/>
    <w:rsid w:val="292B25DD"/>
    <w:rsid w:val="29388F48"/>
    <w:rsid w:val="293B9E59"/>
    <w:rsid w:val="293C9573"/>
    <w:rsid w:val="293D6563"/>
    <w:rsid w:val="293F8557"/>
    <w:rsid w:val="29404A72"/>
    <w:rsid w:val="2945641D"/>
    <w:rsid w:val="294D5ED0"/>
    <w:rsid w:val="294EA070"/>
    <w:rsid w:val="2955B306"/>
    <w:rsid w:val="29569D81"/>
    <w:rsid w:val="2959A75A"/>
    <w:rsid w:val="295B1374"/>
    <w:rsid w:val="295F1549"/>
    <w:rsid w:val="2961AAAD"/>
    <w:rsid w:val="29661000"/>
    <w:rsid w:val="29690090"/>
    <w:rsid w:val="296D725E"/>
    <w:rsid w:val="296E5E2A"/>
    <w:rsid w:val="29705EDC"/>
    <w:rsid w:val="2972C9C4"/>
    <w:rsid w:val="2973C64C"/>
    <w:rsid w:val="2975597D"/>
    <w:rsid w:val="29794A20"/>
    <w:rsid w:val="297DBCCB"/>
    <w:rsid w:val="297E4DBA"/>
    <w:rsid w:val="297F0D74"/>
    <w:rsid w:val="297F8E3A"/>
    <w:rsid w:val="2980E673"/>
    <w:rsid w:val="2981839A"/>
    <w:rsid w:val="29857865"/>
    <w:rsid w:val="298836A1"/>
    <w:rsid w:val="2988B15E"/>
    <w:rsid w:val="299072DD"/>
    <w:rsid w:val="2991AC18"/>
    <w:rsid w:val="2991D15D"/>
    <w:rsid w:val="29926E35"/>
    <w:rsid w:val="2997F614"/>
    <w:rsid w:val="299AD5D3"/>
    <w:rsid w:val="299BA819"/>
    <w:rsid w:val="299C6715"/>
    <w:rsid w:val="299C8497"/>
    <w:rsid w:val="299CD2D8"/>
    <w:rsid w:val="299D537D"/>
    <w:rsid w:val="299FD773"/>
    <w:rsid w:val="29A00000"/>
    <w:rsid w:val="29A078F0"/>
    <w:rsid w:val="29A0EF5E"/>
    <w:rsid w:val="29A18371"/>
    <w:rsid w:val="29A58DA9"/>
    <w:rsid w:val="29AAE87D"/>
    <w:rsid w:val="29AB1C42"/>
    <w:rsid w:val="29AB812C"/>
    <w:rsid w:val="29ABC8EE"/>
    <w:rsid w:val="29AEB38C"/>
    <w:rsid w:val="29AF8EF9"/>
    <w:rsid w:val="29B06AE8"/>
    <w:rsid w:val="29B3B831"/>
    <w:rsid w:val="29B3CBC9"/>
    <w:rsid w:val="29B7BEDE"/>
    <w:rsid w:val="29B88463"/>
    <w:rsid w:val="29BA12F0"/>
    <w:rsid w:val="29BC1F32"/>
    <w:rsid w:val="29BCF7BD"/>
    <w:rsid w:val="29C9CC9E"/>
    <w:rsid w:val="29CBE5DE"/>
    <w:rsid w:val="29CCA6D5"/>
    <w:rsid w:val="29CCC3C5"/>
    <w:rsid w:val="29CF00FF"/>
    <w:rsid w:val="29CFFB80"/>
    <w:rsid w:val="29D34625"/>
    <w:rsid w:val="29D66492"/>
    <w:rsid w:val="29D86F99"/>
    <w:rsid w:val="29E458D6"/>
    <w:rsid w:val="29E6702F"/>
    <w:rsid w:val="29E95BA8"/>
    <w:rsid w:val="29EA69E8"/>
    <w:rsid w:val="29ECFB5A"/>
    <w:rsid w:val="29EDDFA0"/>
    <w:rsid w:val="29EE7BB2"/>
    <w:rsid w:val="29EF52BE"/>
    <w:rsid w:val="29EFD1D8"/>
    <w:rsid w:val="29F05FDE"/>
    <w:rsid w:val="29F14F71"/>
    <w:rsid w:val="29F46F50"/>
    <w:rsid w:val="29F6A645"/>
    <w:rsid w:val="29FC7EE7"/>
    <w:rsid w:val="29FDD57B"/>
    <w:rsid w:val="2A01FD43"/>
    <w:rsid w:val="2A080961"/>
    <w:rsid w:val="2A0AD1CC"/>
    <w:rsid w:val="2A0BE5B9"/>
    <w:rsid w:val="2A0EA63A"/>
    <w:rsid w:val="2A0F43D5"/>
    <w:rsid w:val="2A0FB8CA"/>
    <w:rsid w:val="2A13C2B7"/>
    <w:rsid w:val="2A153582"/>
    <w:rsid w:val="2A179287"/>
    <w:rsid w:val="2A1DB6A2"/>
    <w:rsid w:val="2A2ACC56"/>
    <w:rsid w:val="2A2B3119"/>
    <w:rsid w:val="2A2C398A"/>
    <w:rsid w:val="2A2C3D24"/>
    <w:rsid w:val="2A2F5825"/>
    <w:rsid w:val="2A311AAE"/>
    <w:rsid w:val="2A320A12"/>
    <w:rsid w:val="2A32BD82"/>
    <w:rsid w:val="2A3561E9"/>
    <w:rsid w:val="2A35F1A9"/>
    <w:rsid w:val="2A3863D6"/>
    <w:rsid w:val="2A3AF3BF"/>
    <w:rsid w:val="2A3B908E"/>
    <w:rsid w:val="2A4217FD"/>
    <w:rsid w:val="2A47213D"/>
    <w:rsid w:val="2A480C1D"/>
    <w:rsid w:val="2A4DCA1D"/>
    <w:rsid w:val="2A4EBF0A"/>
    <w:rsid w:val="2A50DCDB"/>
    <w:rsid w:val="2A52D33A"/>
    <w:rsid w:val="2A532C04"/>
    <w:rsid w:val="2A5447BC"/>
    <w:rsid w:val="2A549F30"/>
    <w:rsid w:val="2A55FDBF"/>
    <w:rsid w:val="2A571C2E"/>
    <w:rsid w:val="2A5866B9"/>
    <w:rsid w:val="2A596DE4"/>
    <w:rsid w:val="2A5D367B"/>
    <w:rsid w:val="2A60322A"/>
    <w:rsid w:val="2A61D515"/>
    <w:rsid w:val="2A63D726"/>
    <w:rsid w:val="2A64A0D0"/>
    <w:rsid w:val="2A6D2E0B"/>
    <w:rsid w:val="2A6E83C9"/>
    <w:rsid w:val="2A714283"/>
    <w:rsid w:val="2A759F2A"/>
    <w:rsid w:val="2A781A1E"/>
    <w:rsid w:val="2A7D0F3A"/>
    <w:rsid w:val="2A7DAB44"/>
    <w:rsid w:val="2A7E7BF8"/>
    <w:rsid w:val="2A7F0CDE"/>
    <w:rsid w:val="2A83A40A"/>
    <w:rsid w:val="2A873F97"/>
    <w:rsid w:val="2A88D782"/>
    <w:rsid w:val="2A8A10BC"/>
    <w:rsid w:val="2A8A9688"/>
    <w:rsid w:val="2A8C4E5D"/>
    <w:rsid w:val="2A904625"/>
    <w:rsid w:val="2A90FA6D"/>
    <w:rsid w:val="2A940D43"/>
    <w:rsid w:val="2A964E30"/>
    <w:rsid w:val="2A984AEC"/>
    <w:rsid w:val="2A99D20F"/>
    <w:rsid w:val="2A9BE398"/>
    <w:rsid w:val="2A9DEE68"/>
    <w:rsid w:val="2AA36197"/>
    <w:rsid w:val="2AA62E12"/>
    <w:rsid w:val="2AA7A201"/>
    <w:rsid w:val="2AA83DBA"/>
    <w:rsid w:val="2AA8E8A0"/>
    <w:rsid w:val="2AAC5C43"/>
    <w:rsid w:val="2AB837C0"/>
    <w:rsid w:val="2AB8FA5D"/>
    <w:rsid w:val="2ABA2DFB"/>
    <w:rsid w:val="2ABA34D0"/>
    <w:rsid w:val="2ABB4B82"/>
    <w:rsid w:val="2ABBEED6"/>
    <w:rsid w:val="2ABF7C3E"/>
    <w:rsid w:val="2AC0411D"/>
    <w:rsid w:val="2AC3E112"/>
    <w:rsid w:val="2AC73F3A"/>
    <w:rsid w:val="2AC8AE42"/>
    <w:rsid w:val="2AC8BA30"/>
    <w:rsid w:val="2ACB1874"/>
    <w:rsid w:val="2ACBA0A0"/>
    <w:rsid w:val="2ACFD404"/>
    <w:rsid w:val="2AD5171F"/>
    <w:rsid w:val="2AD69655"/>
    <w:rsid w:val="2ADE71C2"/>
    <w:rsid w:val="2ADF0A43"/>
    <w:rsid w:val="2AEC1DA3"/>
    <w:rsid w:val="2AEFCD54"/>
    <w:rsid w:val="2AF33996"/>
    <w:rsid w:val="2AF4687C"/>
    <w:rsid w:val="2AF6077C"/>
    <w:rsid w:val="2AF6FA77"/>
    <w:rsid w:val="2AF7A62E"/>
    <w:rsid w:val="2AF83B8F"/>
    <w:rsid w:val="2AF9A3DC"/>
    <w:rsid w:val="2AFA383C"/>
    <w:rsid w:val="2AFAA063"/>
    <w:rsid w:val="2AFC22C3"/>
    <w:rsid w:val="2AFC4491"/>
    <w:rsid w:val="2AFDF2A2"/>
    <w:rsid w:val="2B009117"/>
    <w:rsid w:val="2B01852B"/>
    <w:rsid w:val="2B01B88C"/>
    <w:rsid w:val="2B02F022"/>
    <w:rsid w:val="2B053B57"/>
    <w:rsid w:val="2B074C0E"/>
    <w:rsid w:val="2B075770"/>
    <w:rsid w:val="2B0BCDCC"/>
    <w:rsid w:val="2B0E7A00"/>
    <w:rsid w:val="2B1088EE"/>
    <w:rsid w:val="2B12DA69"/>
    <w:rsid w:val="2B12DAD6"/>
    <w:rsid w:val="2B148573"/>
    <w:rsid w:val="2B1A72D7"/>
    <w:rsid w:val="2B1BAEF0"/>
    <w:rsid w:val="2B1E404A"/>
    <w:rsid w:val="2B1F1373"/>
    <w:rsid w:val="2B1FAAC1"/>
    <w:rsid w:val="2B1FD78E"/>
    <w:rsid w:val="2B20374A"/>
    <w:rsid w:val="2B22D004"/>
    <w:rsid w:val="2B244AA0"/>
    <w:rsid w:val="2B31BF1C"/>
    <w:rsid w:val="2B35A9E0"/>
    <w:rsid w:val="2B38698E"/>
    <w:rsid w:val="2B38F3E4"/>
    <w:rsid w:val="2B3BA2FA"/>
    <w:rsid w:val="2B3D3769"/>
    <w:rsid w:val="2B40E64A"/>
    <w:rsid w:val="2B45A8EA"/>
    <w:rsid w:val="2B4CD135"/>
    <w:rsid w:val="2B4E905E"/>
    <w:rsid w:val="2B516648"/>
    <w:rsid w:val="2B58EE16"/>
    <w:rsid w:val="2B58FD8C"/>
    <w:rsid w:val="2B59FC8F"/>
    <w:rsid w:val="2B5A71C7"/>
    <w:rsid w:val="2B5AF301"/>
    <w:rsid w:val="2B5E3E51"/>
    <w:rsid w:val="2B5E54F2"/>
    <w:rsid w:val="2B5EB9A6"/>
    <w:rsid w:val="2B5F28E1"/>
    <w:rsid w:val="2B61E538"/>
    <w:rsid w:val="2B64ED37"/>
    <w:rsid w:val="2B651AE8"/>
    <w:rsid w:val="2B69F632"/>
    <w:rsid w:val="2B6E65FC"/>
    <w:rsid w:val="2B7145E3"/>
    <w:rsid w:val="2B73594B"/>
    <w:rsid w:val="2B76C800"/>
    <w:rsid w:val="2B7985CD"/>
    <w:rsid w:val="2B7BA5E4"/>
    <w:rsid w:val="2B7E6742"/>
    <w:rsid w:val="2B7F32CA"/>
    <w:rsid w:val="2B81DD83"/>
    <w:rsid w:val="2B89989C"/>
    <w:rsid w:val="2B8BDC24"/>
    <w:rsid w:val="2B8C35DF"/>
    <w:rsid w:val="2B8D0AC2"/>
    <w:rsid w:val="2B8DFA0B"/>
    <w:rsid w:val="2B8F45AC"/>
    <w:rsid w:val="2B902D19"/>
    <w:rsid w:val="2B96068E"/>
    <w:rsid w:val="2B97E783"/>
    <w:rsid w:val="2BA2131D"/>
    <w:rsid w:val="2BA25967"/>
    <w:rsid w:val="2BA36D9E"/>
    <w:rsid w:val="2BA3D813"/>
    <w:rsid w:val="2BA89C74"/>
    <w:rsid w:val="2BB5BDF6"/>
    <w:rsid w:val="2BBB0D54"/>
    <w:rsid w:val="2BC01273"/>
    <w:rsid w:val="2BC411EB"/>
    <w:rsid w:val="2BC5BEF9"/>
    <w:rsid w:val="2BCB2886"/>
    <w:rsid w:val="2BCD2A73"/>
    <w:rsid w:val="2BCDB279"/>
    <w:rsid w:val="2BD1CC4E"/>
    <w:rsid w:val="2BD5D07F"/>
    <w:rsid w:val="2BD7839C"/>
    <w:rsid w:val="2BD980F2"/>
    <w:rsid w:val="2BDA94D4"/>
    <w:rsid w:val="2BDB3860"/>
    <w:rsid w:val="2BDBFCB1"/>
    <w:rsid w:val="2BDDD2FB"/>
    <w:rsid w:val="2BE08F2C"/>
    <w:rsid w:val="2BE44A45"/>
    <w:rsid w:val="2BE4AF51"/>
    <w:rsid w:val="2BE4B4D7"/>
    <w:rsid w:val="2BE6423B"/>
    <w:rsid w:val="2BE66936"/>
    <w:rsid w:val="2BF5A8E3"/>
    <w:rsid w:val="2BF63114"/>
    <w:rsid w:val="2BF63976"/>
    <w:rsid w:val="2BF93527"/>
    <w:rsid w:val="2BFAB347"/>
    <w:rsid w:val="2BFB4F76"/>
    <w:rsid w:val="2BFC823C"/>
    <w:rsid w:val="2BFF11E8"/>
    <w:rsid w:val="2C01EAAD"/>
    <w:rsid w:val="2C04E4A1"/>
    <w:rsid w:val="2C050319"/>
    <w:rsid w:val="2C074A0A"/>
    <w:rsid w:val="2C07A76F"/>
    <w:rsid w:val="2C0AB4B7"/>
    <w:rsid w:val="2C0D3B10"/>
    <w:rsid w:val="2C0D793C"/>
    <w:rsid w:val="2C15091E"/>
    <w:rsid w:val="2C15B247"/>
    <w:rsid w:val="2C15F9B4"/>
    <w:rsid w:val="2C19476C"/>
    <w:rsid w:val="2C1B5080"/>
    <w:rsid w:val="2C1B7FA0"/>
    <w:rsid w:val="2C1D79AA"/>
    <w:rsid w:val="2C222165"/>
    <w:rsid w:val="2C236915"/>
    <w:rsid w:val="2C246490"/>
    <w:rsid w:val="2C26E7EB"/>
    <w:rsid w:val="2C2E8DBF"/>
    <w:rsid w:val="2C34015C"/>
    <w:rsid w:val="2C3659F2"/>
    <w:rsid w:val="2C3FA135"/>
    <w:rsid w:val="2C49A59C"/>
    <w:rsid w:val="2C4DCF10"/>
    <w:rsid w:val="2C4ED091"/>
    <w:rsid w:val="2C56A18F"/>
    <w:rsid w:val="2C5E35AC"/>
    <w:rsid w:val="2C5F8B85"/>
    <w:rsid w:val="2C615BEE"/>
    <w:rsid w:val="2C630F9B"/>
    <w:rsid w:val="2C651DA8"/>
    <w:rsid w:val="2C6CC1E0"/>
    <w:rsid w:val="2C6F96F1"/>
    <w:rsid w:val="2C70B187"/>
    <w:rsid w:val="2C738BC3"/>
    <w:rsid w:val="2C73DF32"/>
    <w:rsid w:val="2C743065"/>
    <w:rsid w:val="2C766AAC"/>
    <w:rsid w:val="2C796A46"/>
    <w:rsid w:val="2C7A57FF"/>
    <w:rsid w:val="2C7C4C67"/>
    <w:rsid w:val="2C7CA87F"/>
    <w:rsid w:val="2C7EE7D2"/>
    <w:rsid w:val="2C7FA901"/>
    <w:rsid w:val="2C865C0E"/>
    <w:rsid w:val="2C866A33"/>
    <w:rsid w:val="2C86921D"/>
    <w:rsid w:val="2C8994F5"/>
    <w:rsid w:val="2C8A415B"/>
    <w:rsid w:val="2C8B5F27"/>
    <w:rsid w:val="2C8B5F85"/>
    <w:rsid w:val="2C8E8BCF"/>
    <w:rsid w:val="2C8F09A1"/>
    <w:rsid w:val="2C8FAFDD"/>
    <w:rsid w:val="2C914324"/>
    <w:rsid w:val="2C96EC0C"/>
    <w:rsid w:val="2C997D14"/>
    <w:rsid w:val="2C9B81C9"/>
    <w:rsid w:val="2C9BF35E"/>
    <w:rsid w:val="2C9C25CD"/>
    <w:rsid w:val="2C9DC126"/>
    <w:rsid w:val="2CA4952B"/>
    <w:rsid w:val="2CA4BDF5"/>
    <w:rsid w:val="2CA8A8C8"/>
    <w:rsid w:val="2CA9046D"/>
    <w:rsid w:val="2CAA1EA1"/>
    <w:rsid w:val="2CAA5D1E"/>
    <w:rsid w:val="2CAABE59"/>
    <w:rsid w:val="2CAC35F1"/>
    <w:rsid w:val="2CB05385"/>
    <w:rsid w:val="2CB2CA20"/>
    <w:rsid w:val="2CB391EB"/>
    <w:rsid w:val="2CB475B1"/>
    <w:rsid w:val="2CBA9F4A"/>
    <w:rsid w:val="2CBB725F"/>
    <w:rsid w:val="2CBC0073"/>
    <w:rsid w:val="2CBD26A3"/>
    <w:rsid w:val="2CBE9C15"/>
    <w:rsid w:val="2CC060E6"/>
    <w:rsid w:val="2CC27190"/>
    <w:rsid w:val="2CC828BE"/>
    <w:rsid w:val="2CC948AE"/>
    <w:rsid w:val="2CCA9B74"/>
    <w:rsid w:val="2CCF63C3"/>
    <w:rsid w:val="2CD2D279"/>
    <w:rsid w:val="2CD50351"/>
    <w:rsid w:val="2CD5D454"/>
    <w:rsid w:val="2CDB25BD"/>
    <w:rsid w:val="2CDE0B05"/>
    <w:rsid w:val="2CE0AACD"/>
    <w:rsid w:val="2CE3ABF2"/>
    <w:rsid w:val="2CE76F1B"/>
    <w:rsid w:val="2CE7E7ED"/>
    <w:rsid w:val="2CE829E3"/>
    <w:rsid w:val="2CEB0640"/>
    <w:rsid w:val="2CEFF873"/>
    <w:rsid w:val="2CF02A6F"/>
    <w:rsid w:val="2CF0686F"/>
    <w:rsid w:val="2CF1648E"/>
    <w:rsid w:val="2CF1D3C1"/>
    <w:rsid w:val="2CF49179"/>
    <w:rsid w:val="2CFA0EB2"/>
    <w:rsid w:val="2CFD18A3"/>
    <w:rsid w:val="2D008D9D"/>
    <w:rsid w:val="2D02912F"/>
    <w:rsid w:val="2D02A3CB"/>
    <w:rsid w:val="2D051E71"/>
    <w:rsid w:val="2D098F83"/>
    <w:rsid w:val="2D09CFC8"/>
    <w:rsid w:val="2D0CCE9C"/>
    <w:rsid w:val="2D0CD365"/>
    <w:rsid w:val="2D0E9FBF"/>
    <w:rsid w:val="2D10920C"/>
    <w:rsid w:val="2D165A02"/>
    <w:rsid w:val="2D178DF1"/>
    <w:rsid w:val="2D1A2FD0"/>
    <w:rsid w:val="2D1A4F60"/>
    <w:rsid w:val="2D1B5A5D"/>
    <w:rsid w:val="2D2102A2"/>
    <w:rsid w:val="2D22702C"/>
    <w:rsid w:val="2D255479"/>
    <w:rsid w:val="2D2812D3"/>
    <w:rsid w:val="2D29E87D"/>
    <w:rsid w:val="2D2E12CF"/>
    <w:rsid w:val="2D2EBF6F"/>
    <w:rsid w:val="2D30248E"/>
    <w:rsid w:val="2D31BEA5"/>
    <w:rsid w:val="2D348F09"/>
    <w:rsid w:val="2D381365"/>
    <w:rsid w:val="2D398509"/>
    <w:rsid w:val="2D3A65FD"/>
    <w:rsid w:val="2D3B9782"/>
    <w:rsid w:val="2D3C0A22"/>
    <w:rsid w:val="2D3DCA71"/>
    <w:rsid w:val="2D3DCF8C"/>
    <w:rsid w:val="2D3EF869"/>
    <w:rsid w:val="2D3F77E2"/>
    <w:rsid w:val="2D3F8C17"/>
    <w:rsid w:val="2D3FA740"/>
    <w:rsid w:val="2D401BD8"/>
    <w:rsid w:val="2D4296FB"/>
    <w:rsid w:val="2D45CD89"/>
    <w:rsid w:val="2D47B7CD"/>
    <w:rsid w:val="2D498AF9"/>
    <w:rsid w:val="2D4B7E13"/>
    <w:rsid w:val="2D4C01A3"/>
    <w:rsid w:val="2D4DF0C4"/>
    <w:rsid w:val="2D4E7EDC"/>
    <w:rsid w:val="2D4E8D14"/>
    <w:rsid w:val="2D4F9F4A"/>
    <w:rsid w:val="2D513C98"/>
    <w:rsid w:val="2D53FD79"/>
    <w:rsid w:val="2D57A573"/>
    <w:rsid w:val="2D596E03"/>
    <w:rsid w:val="2D5D4E55"/>
    <w:rsid w:val="2D5D9AC1"/>
    <w:rsid w:val="2D5DB619"/>
    <w:rsid w:val="2D5F27D4"/>
    <w:rsid w:val="2D623452"/>
    <w:rsid w:val="2D63F410"/>
    <w:rsid w:val="2D656117"/>
    <w:rsid w:val="2D665FF1"/>
    <w:rsid w:val="2D68326C"/>
    <w:rsid w:val="2D691FC6"/>
    <w:rsid w:val="2D69B7C9"/>
    <w:rsid w:val="2D6B64DD"/>
    <w:rsid w:val="2D6BC363"/>
    <w:rsid w:val="2D6E212A"/>
    <w:rsid w:val="2D6E9BB5"/>
    <w:rsid w:val="2D6EB771"/>
    <w:rsid w:val="2D6F6BB9"/>
    <w:rsid w:val="2D712A03"/>
    <w:rsid w:val="2D74DFF7"/>
    <w:rsid w:val="2D7514D2"/>
    <w:rsid w:val="2D7A08E7"/>
    <w:rsid w:val="2D7A3BC4"/>
    <w:rsid w:val="2D87F638"/>
    <w:rsid w:val="2D88C67C"/>
    <w:rsid w:val="2D8C7C83"/>
    <w:rsid w:val="2D8CA63D"/>
    <w:rsid w:val="2D8EAF7E"/>
    <w:rsid w:val="2D93D5FA"/>
    <w:rsid w:val="2D96859A"/>
    <w:rsid w:val="2D96E567"/>
    <w:rsid w:val="2D976BFB"/>
    <w:rsid w:val="2D9B2311"/>
    <w:rsid w:val="2D9B2B98"/>
    <w:rsid w:val="2D9EBB58"/>
    <w:rsid w:val="2DA12405"/>
    <w:rsid w:val="2DA1635C"/>
    <w:rsid w:val="2DA182D4"/>
    <w:rsid w:val="2DA7003B"/>
    <w:rsid w:val="2DA71079"/>
    <w:rsid w:val="2DAF7A88"/>
    <w:rsid w:val="2DAFEF05"/>
    <w:rsid w:val="2DB08A11"/>
    <w:rsid w:val="2DB2DD77"/>
    <w:rsid w:val="2DB8EF6C"/>
    <w:rsid w:val="2DBB8CEA"/>
    <w:rsid w:val="2DBCD765"/>
    <w:rsid w:val="2DBD33A1"/>
    <w:rsid w:val="2DBE92D2"/>
    <w:rsid w:val="2DC126E1"/>
    <w:rsid w:val="2DC3CB91"/>
    <w:rsid w:val="2DC433A7"/>
    <w:rsid w:val="2DCAD8F4"/>
    <w:rsid w:val="2DCAFF0F"/>
    <w:rsid w:val="2DCF67B7"/>
    <w:rsid w:val="2DCFEB24"/>
    <w:rsid w:val="2DD017EB"/>
    <w:rsid w:val="2DD6E59B"/>
    <w:rsid w:val="2DD9C560"/>
    <w:rsid w:val="2DDE8FE7"/>
    <w:rsid w:val="2DDECB82"/>
    <w:rsid w:val="2DDF832B"/>
    <w:rsid w:val="2DE04F7B"/>
    <w:rsid w:val="2DE0AA63"/>
    <w:rsid w:val="2DE0C94A"/>
    <w:rsid w:val="2DE763A3"/>
    <w:rsid w:val="2DE8DB36"/>
    <w:rsid w:val="2DE8FB6D"/>
    <w:rsid w:val="2DEBDF6D"/>
    <w:rsid w:val="2DF049A4"/>
    <w:rsid w:val="2DF0D2B2"/>
    <w:rsid w:val="2DF2B39C"/>
    <w:rsid w:val="2DF369DC"/>
    <w:rsid w:val="2DF828EF"/>
    <w:rsid w:val="2DF851D9"/>
    <w:rsid w:val="2DF866E7"/>
    <w:rsid w:val="2DF86D00"/>
    <w:rsid w:val="2DFA3596"/>
    <w:rsid w:val="2DFB03CF"/>
    <w:rsid w:val="2DFCF7A1"/>
    <w:rsid w:val="2DFF67C0"/>
    <w:rsid w:val="2E01691E"/>
    <w:rsid w:val="2E01EEB1"/>
    <w:rsid w:val="2E026F90"/>
    <w:rsid w:val="2E04A366"/>
    <w:rsid w:val="2E04E4F2"/>
    <w:rsid w:val="2E05DE34"/>
    <w:rsid w:val="2E060B52"/>
    <w:rsid w:val="2E07C416"/>
    <w:rsid w:val="2E081813"/>
    <w:rsid w:val="2E08428D"/>
    <w:rsid w:val="2E0AD2F5"/>
    <w:rsid w:val="2E0AFDEF"/>
    <w:rsid w:val="2E0D1902"/>
    <w:rsid w:val="2E0E2C86"/>
    <w:rsid w:val="2E0FA51C"/>
    <w:rsid w:val="2E10FB7B"/>
    <w:rsid w:val="2E1C72F6"/>
    <w:rsid w:val="2E1CFBF5"/>
    <w:rsid w:val="2E1F1663"/>
    <w:rsid w:val="2E21D54E"/>
    <w:rsid w:val="2E2593C2"/>
    <w:rsid w:val="2E274834"/>
    <w:rsid w:val="2E29ABF1"/>
    <w:rsid w:val="2E2A4E92"/>
    <w:rsid w:val="2E2BED64"/>
    <w:rsid w:val="2E2C5B5B"/>
    <w:rsid w:val="2E2DC6A9"/>
    <w:rsid w:val="2E2F357C"/>
    <w:rsid w:val="2E2F5722"/>
    <w:rsid w:val="2E33C980"/>
    <w:rsid w:val="2E372690"/>
    <w:rsid w:val="2E381480"/>
    <w:rsid w:val="2E3CC842"/>
    <w:rsid w:val="2E40B848"/>
    <w:rsid w:val="2E415EED"/>
    <w:rsid w:val="2E430116"/>
    <w:rsid w:val="2E44769A"/>
    <w:rsid w:val="2E462550"/>
    <w:rsid w:val="2E47FE7F"/>
    <w:rsid w:val="2E489259"/>
    <w:rsid w:val="2E4A2F59"/>
    <w:rsid w:val="2E4FAFEC"/>
    <w:rsid w:val="2E50B743"/>
    <w:rsid w:val="2E51D267"/>
    <w:rsid w:val="2E538F6C"/>
    <w:rsid w:val="2E54F70B"/>
    <w:rsid w:val="2E55C9FD"/>
    <w:rsid w:val="2E57B42C"/>
    <w:rsid w:val="2E58C277"/>
    <w:rsid w:val="2E5975C4"/>
    <w:rsid w:val="2E5C1852"/>
    <w:rsid w:val="2E5D203C"/>
    <w:rsid w:val="2E61C7C6"/>
    <w:rsid w:val="2E62B696"/>
    <w:rsid w:val="2E6423F3"/>
    <w:rsid w:val="2E663243"/>
    <w:rsid w:val="2E6633A7"/>
    <w:rsid w:val="2E696D8B"/>
    <w:rsid w:val="2E6B8D0B"/>
    <w:rsid w:val="2E6C6313"/>
    <w:rsid w:val="2E6D4126"/>
    <w:rsid w:val="2E6EECE2"/>
    <w:rsid w:val="2E739E3C"/>
    <w:rsid w:val="2E73B2DF"/>
    <w:rsid w:val="2E757D7F"/>
    <w:rsid w:val="2E75BB3D"/>
    <w:rsid w:val="2E76E01A"/>
    <w:rsid w:val="2E78EA0B"/>
    <w:rsid w:val="2E798A0D"/>
    <w:rsid w:val="2E7A7685"/>
    <w:rsid w:val="2E7FA293"/>
    <w:rsid w:val="2E7FF9B1"/>
    <w:rsid w:val="2E82E8DC"/>
    <w:rsid w:val="2E846DF1"/>
    <w:rsid w:val="2E86A862"/>
    <w:rsid w:val="2E874FF9"/>
    <w:rsid w:val="2E8829C0"/>
    <w:rsid w:val="2E8C0B4B"/>
    <w:rsid w:val="2E8C3A2E"/>
    <w:rsid w:val="2E8C802C"/>
    <w:rsid w:val="2E8CF167"/>
    <w:rsid w:val="2E8D0859"/>
    <w:rsid w:val="2E8FD052"/>
    <w:rsid w:val="2E90AA86"/>
    <w:rsid w:val="2E912DAA"/>
    <w:rsid w:val="2E920C5A"/>
    <w:rsid w:val="2E985E1E"/>
    <w:rsid w:val="2E9974C1"/>
    <w:rsid w:val="2E9CFB0F"/>
    <w:rsid w:val="2E9FDEA3"/>
    <w:rsid w:val="2EA18CB5"/>
    <w:rsid w:val="2EA496E4"/>
    <w:rsid w:val="2EA4F8B2"/>
    <w:rsid w:val="2EA6F3ED"/>
    <w:rsid w:val="2EA84830"/>
    <w:rsid w:val="2EAB70E5"/>
    <w:rsid w:val="2EAC7517"/>
    <w:rsid w:val="2EAEB075"/>
    <w:rsid w:val="2EB390E8"/>
    <w:rsid w:val="2EB9E5B2"/>
    <w:rsid w:val="2EBA1A13"/>
    <w:rsid w:val="2EBF7A16"/>
    <w:rsid w:val="2EC0CA7D"/>
    <w:rsid w:val="2EC355D3"/>
    <w:rsid w:val="2EC493D9"/>
    <w:rsid w:val="2EC60375"/>
    <w:rsid w:val="2EC78487"/>
    <w:rsid w:val="2EC9C3E6"/>
    <w:rsid w:val="2ECA41EA"/>
    <w:rsid w:val="2ECB12F9"/>
    <w:rsid w:val="2ECC9608"/>
    <w:rsid w:val="2ECEE1B7"/>
    <w:rsid w:val="2ED02DEB"/>
    <w:rsid w:val="2ED64F2B"/>
    <w:rsid w:val="2EDB6635"/>
    <w:rsid w:val="2EDB6A9B"/>
    <w:rsid w:val="2EDE0BDE"/>
    <w:rsid w:val="2EE00C9E"/>
    <w:rsid w:val="2EE83CB7"/>
    <w:rsid w:val="2EEB92EA"/>
    <w:rsid w:val="2EEBCC48"/>
    <w:rsid w:val="2EEBD250"/>
    <w:rsid w:val="2EEF6844"/>
    <w:rsid w:val="2EF4F165"/>
    <w:rsid w:val="2EF6226D"/>
    <w:rsid w:val="2EF69EA2"/>
    <w:rsid w:val="2EF6BB56"/>
    <w:rsid w:val="2EF7608F"/>
    <w:rsid w:val="2EF916F4"/>
    <w:rsid w:val="2EFF1695"/>
    <w:rsid w:val="2EFF4748"/>
    <w:rsid w:val="2F079800"/>
    <w:rsid w:val="2F091430"/>
    <w:rsid w:val="2F0C4FBB"/>
    <w:rsid w:val="2F10A8E4"/>
    <w:rsid w:val="2F11408C"/>
    <w:rsid w:val="2F17831C"/>
    <w:rsid w:val="2F19C4E0"/>
    <w:rsid w:val="2F19F391"/>
    <w:rsid w:val="2F1A84E4"/>
    <w:rsid w:val="2F1D8DCF"/>
    <w:rsid w:val="2F2241DD"/>
    <w:rsid w:val="2F25C5E7"/>
    <w:rsid w:val="2F27A2B8"/>
    <w:rsid w:val="2F2C27F1"/>
    <w:rsid w:val="2F2C5F29"/>
    <w:rsid w:val="2F2E7D68"/>
    <w:rsid w:val="2F2E7E07"/>
    <w:rsid w:val="2F363085"/>
    <w:rsid w:val="2F36FC92"/>
    <w:rsid w:val="2F3901C3"/>
    <w:rsid w:val="2F3BE0E0"/>
    <w:rsid w:val="2F3C3FE2"/>
    <w:rsid w:val="2F3CF6AB"/>
    <w:rsid w:val="2F3E0C88"/>
    <w:rsid w:val="2F3F2CFB"/>
    <w:rsid w:val="2F3F73CA"/>
    <w:rsid w:val="2F401C06"/>
    <w:rsid w:val="2F4078AE"/>
    <w:rsid w:val="2F40B659"/>
    <w:rsid w:val="2F46ADA0"/>
    <w:rsid w:val="2F4D308B"/>
    <w:rsid w:val="2F4F330F"/>
    <w:rsid w:val="2F4FCFF9"/>
    <w:rsid w:val="2F5556A0"/>
    <w:rsid w:val="2F56D1EC"/>
    <w:rsid w:val="2F56E135"/>
    <w:rsid w:val="2F590443"/>
    <w:rsid w:val="2F5D22D1"/>
    <w:rsid w:val="2F5DA70E"/>
    <w:rsid w:val="2F5E63B6"/>
    <w:rsid w:val="2F631613"/>
    <w:rsid w:val="2F631BEB"/>
    <w:rsid w:val="2F675617"/>
    <w:rsid w:val="2F6B382C"/>
    <w:rsid w:val="2F6B5037"/>
    <w:rsid w:val="2F6B7466"/>
    <w:rsid w:val="2F6D05B1"/>
    <w:rsid w:val="2F7276A3"/>
    <w:rsid w:val="2F73103C"/>
    <w:rsid w:val="2F74112C"/>
    <w:rsid w:val="2F7896E7"/>
    <w:rsid w:val="2F78F017"/>
    <w:rsid w:val="2F7941A9"/>
    <w:rsid w:val="2F7A6E33"/>
    <w:rsid w:val="2F7AEB68"/>
    <w:rsid w:val="2F7E8201"/>
    <w:rsid w:val="2F7EA770"/>
    <w:rsid w:val="2F7F9072"/>
    <w:rsid w:val="2F830316"/>
    <w:rsid w:val="2F841EF7"/>
    <w:rsid w:val="2F880A83"/>
    <w:rsid w:val="2F8911D2"/>
    <w:rsid w:val="2F8D01C3"/>
    <w:rsid w:val="2F8DBA6B"/>
    <w:rsid w:val="2F8F1CE3"/>
    <w:rsid w:val="2F93224B"/>
    <w:rsid w:val="2F932ED8"/>
    <w:rsid w:val="2F94F404"/>
    <w:rsid w:val="2F95EBCF"/>
    <w:rsid w:val="2F96D257"/>
    <w:rsid w:val="2F97A7C4"/>
    <w:rsid w:val="2F991CB2"/>
    <w:rsid w:val="2F9AEF7F"/>
    <w:rsid w:val="2F9C1665"/>
    <w:rsid w:val="2F9CA3BF"/>
    <w:rsid w:val="2F9CBB23"/>
    <w:rsid w:val="2F9E9A6B"/>
    <w:rsid w:val="2FA13500"/>
    <w:rsid w:val="2FAA7AB6"/>
    <w:rsid w:val="2FAB163A"/>
    <w:rsid w:val="2FABB039"/>
    <w:rsid w:val="2FACAF05"/>
    <w:rsid w:val="2FAF4684"/>
    <w:rsid w:val="2FB06F91"/>
    <w:rsid w:val="2FB212A1"/>
    <w:rsid w:val="2FB3D5CD"/>
    <w:rsid w:val="2FB41231"/>
    <w:rsid w:val="2FB9B82D"/>
    <w:rsid w:val="2FBE2B14"/>
    <w:rsid w:val="2FC05636"/>
    <w:rsid w:val="2FC310CE"/>
    <w:rsid w:val="2FC8DAB7"/>
    <w:rsid w:val="2FC97AF5"/>
    <w:rsid w:val="2FCED324"/>
    <w:rsid w:val="2FD0D833"/>
    <w:rsid w:val="2FD29511"/>
    <w:rsid w:val="2FD367D1"/>
    <w:rsid w:val="2FD4023A"/>
    <w:rsid w:val="2FD5C5BB"/>
    <w:rsid w:val="2FDC1556"/>
    <w:rsid w:val="2FDC96E6"/>
    <w:rsid w:val="2FDD7731"/>
    <w:rsid w:val="2FDF0616"/>
    <w:rsid w:val="2FDFC5DE"/>
    <w:rsid w:val="2FE11EB0"/>
    <w:rsid w:val="2FE1D06F"/>
    <w:rsid w:val="2FE470DC"/>
    <w:rsid w:val="2FE6ECFC"/>
    <w:rsid w:val="2FE77136"/>
    <w:rsid w:val="2FE7FAB5"/>
    <w:rsid w:val="2FE9BF0E"/>
    <w:rsid w:val="2FF44480"/>
    <w:rsid w:val="2FFD404A"/>
    <w:rsid w:val="2FFD6DCC"/>
    <w:rsid w:val="2FFDA17D"/>
    <w:rsid w:val="30004489"/>
    <w:rsid w:val="30052383"/>
    <w:rsid w:val="3007574A"/>
    <w:rsid w:val="300C188D"/>
    <w:rsid w:val="300D6622"/>
    <w:rsid w:val="300DADA6"/>
    <w:rsid w:val="30115B25"/>
    <w:rsid w:val="301705FA"/>
    <w:rsid w:val="30176D9C"/>
    <w:rsid w:val="30188597"/>
    <w:rsid w:val="301BE6D2"/>
    <w:rsid w:val="301C287B"/>
    <w:rsid w:val="301D1A82"/>
    <w:rsid w:val="301D99D8"/>
    <w:rsid w:val="3020BC2F"/>
    <w:rsid w:val="30218A62"/>
    <w:rsid w:val="3023FA21"/>
    <w:rsid w:val="30262552"/>
    <w:rsid w:val="3027118E"/>
    <w:rsid w:val="302AABAA"/>
    <w:rsid w:val="302F2F96"/>
    <w:rsid w:val="3031105C"/>
    <w:rsid w:val="303129D6"/>
    <w:rsid w:val="303215BC"/>
    <w:rsid w:val="3034E81D"/>
    <w:rsid w:val="303794CC"/>
    <w:rsid w:val="3038AC63"/>
    <w:rsid w:val="3039BE0F"/>
    <w:rsid w:val="303EBB41"/>
    <w:rsid w:val="3044990E"/>
    <w:rsid w:val="304A982A"/>
    <w:rsid w:val="304B3B63"/>
    <w:rsid w:val="304D11B1"/>
    <w:rsid w:val="30533330"/>
    <w:rsid w:val="30577F2B"/>
    <w:rsid w:val="30595063"/>
    <w:rsid w:val="305D45AC"/>
    <w:rsid w:val="305F885D"/>
    <w:rsid w:val="305FE896"/>
    <w:rsid w:val="30663FEC"/>
    <w:rsid w:val="306950EC"/>
    <w:rsid w:val="306B5CD4"/>
    <w:rsid w:val="306E492D"/>
    <w:rsid w:val="306FD44F"/>
    <w:rsid w:val="307663EF"/>
    <w:rsid w:val="3077676D"/>
    <w:rsid w:val="30797DA7"/>
    <w:rsid w:val="307C7D86"/>
    <w:rsid w:val="307D83F3"/>
    <w:rsid w:val="307E5E18"/>
    <w:rsid w:val="307F930B"/>
    <w:rsid w:val="30815D6D"/>
    <w:rsid w:val="3081AA78"/>
    <w:rsid w:val="3085C307"/>
    <w:rsid w:val="3085FE34"/>
    <w:rsid w:val="30889A6C"/>
    <w:rsid w:val="308BC5B0"/>
    <w:rsid w:val="3090D0EB"/>
    <w:rsid w:val="30956A1B"/>
    <w:rsid w:val="3096FF91"/>
    <w:rsid w:val="30999EB0"/>
    <w:rsid w:val="309BA54C"/>
    <w:rsid w:val="309DB610"/>
    <w:rsid w:val="309DD571"/>
    <w:rsid w:val="30A04702"/>
    <w:rsid w:val="30A0EC2B"/>
    <w:rsid w:val="30A38F92"/>
    <w:rsid w:val="30A9A42E"/>
    <w:rsid w:val="30AB85DA"/>
    <w:rsid w:val="30B32879"/>
    <w:rsid w:val="30B4D64B"/>
    <w:rsid w:val="30B695E9"/>
    <w:rsid w:val="30B804A4"/>
    <w:rsid w:val="30B8F722"/>
    <w:rsid w:val="30B925F2"/>
    <w:rsid w:val="30BDE0D2"/>
    <w:rsid w:val="30BE5C51"/>
    <w:rsid w:val="30C0B3ED"/>
    <w:rsid w:val="30C168E5"/>
    <w:rsid w:val="30C3654D"/>
    <w:rsid w:val="30C3E7F1"/>
    <w:rsid w:val="30C47DBE"/>
    <w:rsid w:val="30C8FDE2"/>
    <w:rsid w:val="30CC6D3F"/>
    <w:rsid w:val="30CE6ADE"/>
    <w:rsid w:val="30D1E92B"/>
    <w:rsid w:val="30D39153"/>
    <w:rsid w:val="30D418F1"/>
    <w:rsid w:val="30D59AA8"/>
    <w:rsid w:val="30D9E010"/>
    <w:rsid w:val="30DB696F"/>
    <w:rsid w:val="30DEF1D7"/>
    <w:rsid w:val="30DFF5F4"/>
    <w:rsid w:val="30E45DB7"/>
    <w:rsid w:val="30E50A72"/>
    <w:rsid w:val="30E83C79"/>
    <w:rsid w:val="30E8EBE2"/>
    <w:rsid w:val="30EA4A56"/>
    <w:rsid w:val="30EC66BB"/>
    <w:rsid w:val="30ECA77A"/>
    <w:rsid w:val="30ED4B55"/>
    <w:rsid w:val="30ED70D4"/>
    <w:rsid w:val="30ED8E00"/>
    <w:rsid w:val="30EE9139"/>
    <w:rsid w:val="30EEEAEE"/>
    <w:rsid w:val="30EF458A"/>
    <w:rsid w:val="30F20BBF"/>
    <w:rsid w:val="30F71923"/>
    <w:rsid w:val="30F7AA20"/>
    <w:rsid w:val="30FB167D"/>
    <w:rsid w:val="30FB2B8A"/>
    <w:rsid w:val="30FCB5B5"/>
    <w:rsid w:val="30FEBCB1"/>
    <w:rsid w:val="310166E6"/>
    <w:rsid w:val="3101DB27"/>
    <w:rsid w:val="3103828A"/>
    <w:rsid w:val="3104EB7B"/>
    <w:rsid w:val="3106B905"/>
    <w:rsid w:val="3106E37A"/>
    <w:rsid w:val="3109FC14"/>
    <w:rsid w:val="310C5E66"/>
    <w:rsid w:val="310CEA67"/>
    <w:rsid w:val="310E4FF3"/>
    <w:rsid w:val="310EF5C1"/>
    <w:rsid w:val="3110D4E9"/>
    <w:rsid w:val="31170582"/>
    <w:rsid w:val="311ABFC8"/>
    <w:rsid w:val="311B179A"/>
    <w:rsid w:val="31227928"/>
    <w:rsid w:val="31271851"/>
    <w:rsid w:val="312AA5BD"/>
    <w:rsid w:val="312C240B"/>
    <w:rsid w:val="312C8D01"/>
    <w:rsid w:val="312D8A4D"/>
    <w:rsid w:val="312DECF9"/>
    <w:rsid w:val="312FEB4A"/>
    <w:rsid w:val="31314D59"/>
    <w:rsid w:val="3133C534"/>
    <w:rsid w:val="3136589A"/>
    <w:rsid w:val="3136F465"/>
    <w:rsid w:val="3137B035"/>
    <w:rsid w:val="313AFFCF"/>
    <w:rsid w:val="313ECEB2"/>
    <w:rsid w:val="313FC1CA"/>
    <w:rsid w:val="31438B06"/>
    <w:rsid w:val="31468914"/>
    <w:rsid w:val="314A6DF7"/>
    <w:rsid w:val="314B9844"/>
    <w:rsid w:val="314E52C4"/>
    <w:rsid w:val="3150C5A1"/>
    <w:rsid w:val="3151CA27"/>
    <w:rsid w:val="31538E9C"/>
    <w:rsid w:val="3153AB89"/>
    <w:rsid w:val="3154291A"/>
    <w:rsid w:val="3154719A"/>
    <w:rsid w:val="31549C31"/>
    <w:rsid w:val="31581D12"/>
    <w:rsid w:val="315AD708"/>
    <w:rsid w:val="315D49E0"/>
    <w:rsid w:val="315EC434"/>
    <w:rsid w:val="315EDE55"/>
    <w:rsid w:val="31616A05"/>
    <w:rsid w:val="3167FD26"/>
    <w:rsid w:val="316AA801"/>
    <w:rsid w:val="316E18B6"/>
    <w:rsid w:val="316E1DA3"/>
    <w:rsid w:val="316E2F54"/>
    <w:rsid w:val="31729B85"/>
    <w:rsid w:val="3172B521"/>
    <w:rsid w:val="31750EAD"/>
    <w:rsid w:val="3176A997"/>
    <w:rsid w:val="31790300"/>
    <w:rsid w:val="317976F1"/>
    <w:rsid w:val="317AD677"/>
    <w:rsid w:val="317C28ED"/>
    <w:rsid w:val="317D579C"/>
    <w:rsid w:val="317F8614"/>
    <w:rsid w:val="31816636"/>
    <w:rsid w:val="3181EF08"/>
    <w:rsid w:val="31855588"/>
    <w:rsid w:val="31871110"/>
    <w:rsid w:val="31888252"/>
    <w:rsid w:val="31890827"/>
    <w:rsid w:val="318B41F2"/>
    <w:rsid w:val="318F1375"/>
    <w:rsid w:val="3191727C"/>
    <w:rsid w:val="3193D41E"/>
    <w:rsid w:val="3195EA89"/>
    <w:rsid w:val="3199AE26"/>
    <w:rsid w:val="319A176A"/>
    <w:rsid w:val="319FD353"/>
    <w:rsid w:val="31A0077A"/>
    <w:rsid w:val="31A0C512"/>
    <w:rsid w:val="31A1E9E4"/>
    <w:rsid w:val="31A3314D"/>
    <w:rsid w:val="31A67121"/>
    <w:rsid w:val="31A7FFE5"/>
    <w:rsid w:val="31A888A0"/>
    <w:rsid w:val="31A93A44"/>
    <w:rsid w:val="31AEC07A"/>
    <w:rsid w:val="31B45778"/>
    <w:rsid w:val="31B726AF"/>
    <w:rsid w:val="31BBC77B"/>
    <w:rsid w:val="31BBDD8C"/>
    <w:rsid w:val="31BC64DC"/>
    <w:rsid w:val="31BCDCB0"/>
    <w:rsid w:val="31BE9FBF"/>
    <w:rsid w:val="31BEEF5D"/>
    <w:rsid w:val="31C09B5D"/>
    <w:rsid w:val="31C7D3A7"/>
    <w:rsid w:val="31C83DE4"/>
    <w:rsid w:val="31C98792"/>
    <w:rsid w:val="31CA3662"/>
    <w:rsid w:val="31CAA68B"/>
    <w:rsid w:val="31CB1A64"/>
    <w:rsid w:val="31CB75C7"/>
    <w:rsid w:val="31CC347B"/>
    <w:rsid w:val="31CD9B96"/>
    <w:rsid w:val="31CE6C31"/>
    <w:rsid w:val="31CE7D78"/>
    <w:rsid w:val="31D005AC"/>
    <w:rsid w:val="31D2A29B"/>
    <w:rsid w:val="31D3C97D"/>
    <w:rsid w:val="31D55351"/>
    <w:rsid w:val="31D80B05"/>
    <w:rsid w:val="31D88130"/>
    <w:rsid w:val="31D92FA7"/>
    <w:rsid w:val="31DA920D"/>
    <w:rsid w:val="31DCEF65"/>
    <w:rsid w:val="31E6E112"/>
    <w:rsid w:val="31F49A48"/>
    <w:rsid w:val="31F68F4C"/>
    <w:rsid w:val="31FA7203"/>
    <w:rsid w:val="31FDB512"/>
    <w:rsid w:val="32006B33"/>
    <w:rsid w:val="320108AB"/>
    <w:rsid w:val="32018871"/>
    <w:rsid w:val="3205E378"/>
    <w:rsid w:val="3209ED5F"/>
    <w:rsid w:val="320A3970"/>
    <w:rsid w:val="320C3D34"/>
    <w:rsid w:val="320FCEC3"/>
    <w:rsid w:val="32101CBF"/>
    <w:rsid w:val="32104D0B"/>
    <w:rsid w:val="3210886A"/>
    <w:rsid w:val="3213F53C"/>
    <w:rsid w:val="32147334"/>
    <w:rsid w:val="321AEBAF"/>
    <w:rsid w:val="321D6A7A"/>
    <w:rsid w:val="321F8226"/>
    <w:rsid w:val="322700C0"/>
    <w:rsid w:val="3227CC38"/>
    <w:rsid w:val="32285596"/>
    <w:rsid w:val="322AA23A"/>
    <w:rsid w:val="322E392F"/>
    <w:rsid w:val="322E8B40"/>
    <w:rsid w:val="32310AED"/>
    <w:rsid w:val="3232342F"/>
    <w:rsid w:val="3232950E"/>
    <w:rsid w:val="3236679C"/>
    <w:rsid w:val="32397A01"/>
    <w:rsid w:val="323DCC9C"/>
    <w:rsid w:val="323F7A8C"/>
    <w:rsid w:val="323FA9C2"/>
    <w:rsid w:val="323FF1BE"/>
    <w:rsid w:val="3240DC50"/>
    <w:rsid w:val="3242BD07"/>
    <w:rsid w:val="324BC7FC"/>
    <w:rsid w:val="324E4E4D"/>
    <w:rsid w:val="324EA4FF"/>
    <w:rsid w:val="32502643"/>
    <w:rsid w:val="325A46BD"/>
    <w:rsid w:val="325B5934"/>
    <w:rsid w:val="32623A16"/>
    <w:rsid w:val="32635A3A"/>
    <w:rsid w:val="326617AC"/>
    <w:rsid w:val="3267525C"/>
    <w:rsid w:val="326A0A39"/>
    <w:rsid w:val="326FDAF2"/>
    <w:rsid w:val="3271F4E2"/>
    <w:rsid w:val="327422E1"/>
    <w:rsid w:val="327542CE"/>
    <w:rsid w:val="3277605B"/>
    <w:rsid w:val="32784125"/>
    <w:rsid w:val="3278C48B"/>
    <w:rsid w:val="327A30A2"/>
    <w:rsid w:val="327C74D6"/>
    <w:rsid w:val="327D9FE6"/>
    <w:rsid w:val="327F8C1E"/>
    <w:rsid w:val="3281E3BD"/>
    <w:rsid w:val="3282625E"/>
    <w:rsid w:val="32841FAF"/>
    <w:rsid w:val="3288E3AC"/>
    <w:rsid w:val="32890BFB"/>
    <w:rsid w:val="328B2A87"/>
    <w:rsid w:val="328D0C57"/>
    <w:rsid w:val="328DB30D"/>
    <w:rsid w:val="32933BD3"/>
    <w:rsid w:val="32961781"/>
    <w:rsid w:val="3297EED7"/>
    <w:rsid w:val="3298A2F6"/>
    <w:rsid w:val="329AA31F"/>
    <w:rsid w:val="329F42F9"/>
    <w:rsid w:val="32A17FDA"/>
    <w:rsid w:val="32A23905"/>
    <w:rsid w:val="32A4977A"/>
    <w:rsid w:val="32A99D1A"/>
    <w:rsid w:val="32A9D8EC"/>
    <w:rsid w:val="32AA5660"/>
    <w:rsid w:val="32AD65D4"/>
    <w:rsid w:val="32AEAA67"/>
    <w:rsid w:val="32AEE5B1"/>
    <w:rsid w:val="32BBC9B4"/>
    <w:rsid w:val="32BD350D"/>
    <w:rsid w:val="32C016E5"/>
    <w:rsid w:val="32C2111E"/>
    <w:rsid w:val="32C372BA"/>
    <w:rsid w:val="32C7758D"/>
    <w:rsid w:val="32C97940"/>
    <w:rsid w:val="32CC5505"/>
    <w:rsid w:val="32CFA5F0"/>
    <w:rsid w:val="32D389B1"/>
    <w:rsid w:val="32D5D672"/>
    <w:rsid w:val="32D7562A"/>
    <w:rsid w:val="32D82C3D"/>
    <w:rsid w:val="32DBBCE3"/>
    <w:rsid w:val="32DD1259"/>
    <w:rsid w:val="32DEE4CD"/>
    <w:rsid w:val="32DF7701"/>
    <w:rsid w:val="32E31FEC"/>
    <w:rsid w:val="32E4BB28"/>
    <w:rsid w:val="32E5B2A0"/>
    <w:rsid w:val="32E5DF30"/>
    <w:rsid w:val="32E7AC9E"/>
    <w:rsid w:val="32E9371A"/>
    <w:rsid w:val="32E99179"/>
    <w:rsid w:val="32EF4FD9"/>
    <w:rsid w:val="32F012A4"/>
    <w:rsid w:val="32F03BA1"/>
    <w:rsid w:val="32F2B5E7"/>
    <w:rsid w:val="32F2DEB5"/>
    <w:rsid w:val="32F30C9C"/>
    <w:rsid w:val="32F4413E"/>
    <w:rsid w:val="32F477F7"/>
    <w:rsid w:val="32F5895A"/>
    <w:rsid w:val="32F758F1"/>
    <w:rsid w:val="32F92D89"/>
    <w:rsid w:val="32FB7E9D"/>
    <w:rsid w:val="32FC1272"/>
    <w:rsid w:val="32FD501B"/>
    <w:rsid w:val="32FD6399"/>
    <w:rsid w:val="3300528D"/>
    <w:rsid w:val="3301630A"/>
    <w:rsid w:val="3303E249"/>
    <w:rsid w:val="330832EA"/>
    <w:rsid w:val="330BF713"/>
    <w:rsid w:val="330E8D50"/>
    <w:rsid w:val="330F34AE"/>
    <w:rsid w:val="330FD4D5"/>
    <w:rsid w:val="33103339"/>
    <w:rsid w:val="33121B60"/>
    <w:rsid w:val="33188647"/>
    <w:rsid w:val="331E22B0"/>
    <w:rsid w:val="331EFD12"/>
    <w:rsid w:val="331FF1F6"/>
    <w:rsid w:val="332417BF"/>
    <w:rsid w:val="33281424"/>
    <w:rsid w:val="33289590"/>
    <w:rsid w:val="332D3E83"/>
    <w:rsid w:val="332E1CF2"/>
    <w:rsid w:val="3331EA3D"/>
    <w:rsid w:val="33381B54"/>
    <w:rsid w:val="3338DB0D"/>
    <w:rsid w:val="333B3976"/>
    <w:rsid w:val="333D0F46"/>
    <w:rsid w:val="333E4473"/>
    <w:rsid w:val="333F2D97"/>
    <w:rsid w:val="334015D5"/>
    <w:rsid w:val="3341C484"/>
    <w:rsid w:val="3342C769"/>
    <w:rsid w:val="334591D5"/>
    <w:rsid w:val="334666FA"/>
    <w:rsid w:val="334706FC"/>
    <w:rsid w:val="3347F7B7"/>
    <w:rsid w:val="334B1EB1"/>
    <w:rsid w:val="334D74AC"/>
    <w:rsid w:val="334E354D"/>
    <w:rsid w:val="33556B1E"/>
    <w:rsid w:val="33591A57"/>
    <w:rsid w:val="3360102E"/>
    <w:rsid w:val="3361C0CF"/>
    <w:rsid w:val="3367B5C0"/>
    <w:rsid w:val="3367C96B"/>
    <w:rsid w:val="3368BED1"/>
    <w:rsid w:val="336EB9BB"/>
    <w:rsid w:val="33711596"/>
    <w:rsid w:val="337171D6"/>
    <w:rsid w:val="337176D6"/>
    <w:rsid w:val="337526E8"/>
    <w:rsid w:val="3377803D"/>
    <w:rsid w:val="33778990"/>
    <w:rsid w:val="3378FF28"/>
    <w:rsid w:val="337A3AA7"/>
    <w:rsid w:val="337B5F88"/>
    <w:rsid w:val="337B83D8"/>
    <w:rsid w:val="33811F9A"/>
    <w:rsid w:val="33845D51"/>
    <w:rsid w:val="3384DC81"/>
    <w:rsid w:val="33881836"/>
    <w:rsid w:val="3388B90F"/>
    <w:rsid w:val="3389CF84"/>
    <w:rsid w:val="338DA645"/>
    <w:rsid w:val="338E2159"/>
    <w:rsid w:val="338EF570"/>
    <w:rsid w:val="339081B5"/>
    <w:rsid w:val="3394C443"/>
    <w:rsid w:val="33975829"/>
    <w:rsid w:val="3398F9AF"/>
    <w:rsid w:val="33990A8C"/>
    <w:rsid w:val="3399684B"/>
    <w:rsid w:val="339973E6"/>
    <w:rsid w:val="339A90E3"/>
    <w:rsid w:val="339C4D21"/>
    <w:rsid w:val="339D8D7D"/>
    <w:rsid w:val="33A29EED"/>
    <w:rsid w:val="33A424A1"/>
    <w:rsid w:val="33A53425"/>
    <w:rsid w:val="33A78607"/>
    <w:rsid w:val="33A8D9E8"/>
    <w:rsid w:val="33AAC9E6"/>
    <w:rsid w:val="33AF1B18"/>
    <w:rsid w:val="33B15E50"/>
    <w:rsid w:val="33B32803"/>
    <w:rsid w:val="33B5F050"/>
    <w:rsid w:val="33B5F0DC"/>
    <w:rsid w:val="33B627B9"/>
    <w:rsid w:val="33B9D0CA"/>
    <w:rsid w:val="33BA2D53"/>
    <w:rsid w:val="33BB3D28"/>
    <w:rsid w:val="33C34AE0"/>
    <w:rsid w:val="33C4AB4F"/>
    <w:rsid w:val="33C886FB"/>
    <w:rsid w:val="33C99DB1"/>
    <w:rsid w:val="33CBD424"/>
    <w:rsid w:val="33D1F211"/>
    <w:rsid w:val="33D6A5BB"/>
    <w:rsid w:val="33D6AC25"/>
    <w:rsid w:val="33D841EA"/>
    <w:rsid w:val="33D8557F"/>
    <w:rsid w:val="33D8E63E"/>
    <w:rsid w:val="33D92D0D"/>
    <w:rsid w:val="33DA0224"/>
    <w:rsid w:val="33DBBA73"/>
    <w:rsid w:val="33DC2BB8"/>
    <w:rsid w:val="33DF2F07"/>
    <w:rsid w:val="33DFF501"/>
    <w:rsid w:val="33E103FC"/>
    <w:rsid w:val="33E68C4B"/>
    <w:rsid w:val="33E7FCED"/>
    <w:rsid w:val="33E8FF4F"/>
    <w:rsid w:val="33EBBA4B"/>
    <w:rsid w:val="33EDFF02"/>
    <w:rsid w:val="33EFC947"/>
    <w:rsid w:val="33F2C1D7"/>
    <w:rsid w:val="33F6877A"/>
    <w:rsid w:val="33F6EEB9"/>
    <w:rsid w:val="33F77D97"/>
    <w:rsid w:val="33FA1A14"/>
    <w:rsid w:val="33FD641A"/>
    <w:rsid w:val="33FE4C06"/>
    <w:rsid w:val="34030EAA"/>
    <w:rsid w:val="3404E129"/>
    <w:rsid w:val="3405BCD2"/>
    <w:rsid w:val="3407369C"/>
    <w:rsid w:val="340A6684"/>
    <w:rsid w:val="340CD91B"/>
    <w:rsid w:val="340D5D48"/>
    <w:rsid w:val="34122EE0"/>
    <w:rsid w:val="341290B1"/>
    <w:rsid w:val="3414490B"/>
    <w:rsid w:val="3416043A"/>
    <w:rsid w:val="3416AC69"/>
    <w:rsid w:val="3416BC91"/>
    <w:rsid w:val="3419A65F"/>
    <w:rsid w:val="341D8DF2"/>
    <w:rsid w:val="341F8233"/>
    <w:rsid w:val="341FBC45"/>
    <w:rsid w:val="34216F0D"/>
    <w:rsid w:val="3424488B"/>
    <w:rsid w:val="34258BD8"/>
    <w:rsid w:val="3426EE0E"/>
    <w:rsid w:val="342A9311"/>
    <w:rsid w:val="342AD695"/>
    <w:rsid w:val="342CF243"/>
    <w:rsid w:val="3430F229"/>
    <w:rsid w:val="34355BD8"/>
    <w:rsid w:val="34375035"/>
    <w:rsid w:val="34379658"/>
    <w:rsid w:val="343BC93E"/>
    <w:rsid w:val="343FC1E6"/>
    <w:rsid w:val="3441E255"/>
    <w:rsid w:val="34444D2E"/>
    <w:rsid w:val="3444A7F8"/>
    <w:rsid w:val="3446127E"/>
    <w:rsid w:val="3449C349"/>
    <w:rsid w:val="344CE0EE"/>
    <w:rsid w:val="344E2502"/>
    <w:rsid w:val="344F7C54"/>
    <w:rsid w:val="3451A856"/>
    <w:rsid w:val="345A4499"/>
    <w:rsid w:val="345BC1DF"/>
    <w:rsid w:val="345E04C1"/>
    <w:rsid w:val="345E7B5F"/>
    <w:rsid w:val="345EB8E2"/>
    <w:rsid w:val="3466ABEC"/>
    <w:rsid w:val="346DD731"/>
    <w:rsid w:val="346E8449"/>
    <w:rsid w:val="346F6FD8"/>
    <w:rsid w:val="3470D5C7"/>
    <w:rsid w:val="3473268B"/>
    <w:rsid w:val="34734D2F"/>
    <w:rsid w:val="347374B6"/>
    <w:rsid w:val="3473F43C"/>
    <w:rsid w:val="3474172B"/>
    <w:rsid w:val="34773DDE"/>
    <w:rsid w:val="3477934C"/>
    <w:rsid w:val="3477FDDC"/>
    <w:rsid w:val="3478A1DB"/>
    <w:rsid w:val="347CB97C"/>
    <w:rsid w:val="347F1DE8"/>
    <w:rsid w:val="347FDE2A"/>
    <w:rsid w:val="3481F438"/>
    <w:rsid w:val="34877DDD"/>
    <w:rsid w:val="348818A2"/>
    <w:rsid w:val="34918021"/>
    <w:rsid w:val="349310AE"/>
    <w:rsid w:val="349681F5"/>
    <w:rsid w:val="3496A5C3"/>
    <w:rsid w:val="34981C35"/>
    <w:rsid w:val="349A4E2C"/>
    <w:rsid w:val="349EBE0F"/>
    <w:rsid w:val="34A0707A"/>
    <w:rsid w:val="34A12734"/>
    <w:rsid w:val="34A76446"/>
    <w:rsid w:val="34A7832A"/>
    <w:rsid w:val="34A7E4F2"/>
    <w:rsid w:val="34AFFCA2"/>
    <w:rsid w:val="34B016F1"/>
    <w:rsid w:val="34B56E1C"/>
    <w:rsid w:val="34B5C01C"/>
    <w:rsid w:val="34B5F2E4"/>
    <w:rsid w:val="34B6E073"/>
    <w:rsid w:val="34BB59AC"/>
    <w:rsid w:val="34BE4B16"/>
    <w:rsid w:val="34C067BE"/>
    <w:rsid w:val="34C1E1B1"/>
    <w:rsid w:val="34C70DA6"/>
    <w:rsid w:val="34C953AB"/>
    <w:rsid w:val="34CB2B65"/>
    <w:rsid w:val="34CEF1D3"/>
    <w:rsid w:val="34D3EBC1"/>
    <w:rsid w:val="34D59E9A"/>
    <w:rsid w:val="34D8B00D"/>
    <w:rsid w:val="34DB09FF"/>
    <w:rsid w:val="34E18893"/>
    <w:rsid w:val="34E2512E"/>
    <w:rsid w:val="34E49A5C"/>
    <w:rsid w:val="34E4F6CA"/>
    <w:rsid w:val="34E782DF"/>
    <w:rsid w:val="34E79E87"/>
    <w:rsid w:val="34EAF46F"/>
    <w:rsid w:val="34ECB2C5"/>
    <w:rsid w:val="34ECC584"/>
    <w:rsid w:val="34ECE4BC"/>
    <w:rsid w:val="34EDD9DC"/>
    <w:rsid w:val="34F5222D"/>
    <w:rsid w:val="34F9864B"/>
    <w:rsid w:val="34FB4A8A"/>
    <w:rsid w:val="34FB70EA"/>
    <w:rsid w:val="34FBC011"/>
    <w:rsid w:val="34FBF447"/>
    <w:rsid w:val="3501EB22"/>
    <w:rsid w:val="350A58F4"/>
    <w:rsid w:val="350B5038"/>
    <w:rsid w:val="350BE61A"/>
    <w:rsid w:val="350D3AB0"/>
    <w:rsid w:val="3512CD7E"/>
    <w:rsid w:val="3514B3DD"/>
    <w:rsid w:val="35224313"/>
    <w:rsid w:val="3523F161"/>
    <w:rsid w:val="352A4F2C"/>
    <w:rsid w:val="352AA381"/>
    <w:rsid w:val="352B6E91"/>
    <w:rsid w:val="352EF7C8"/>
    <w:rsid w:val="35300CEE"/>
    <w:rsid w:val="3535EAEE"/>
    <w:rsid w:val="35369055"/>
    <w:rsid w:val="3536CFDA"/>
    <w:rsid w:val="353C312C"/>
    <w:rsid w:val="353E91AC"/>
    <w:rsid w:val="3540BA4F"/>
    <w:rsid w:val="35435488"/>
    <w:rsid w:val="3549D5EE"/>
    <w:rsid w:val="354C9768"/>
    <w:rsid w:val="354CBF93"/>
    <w:rsid w:val="354E8D9B"/>
    <w:rsid w:val="35515144"/>
    <w:rsid w:val="3552CBA4"/>
    <w:rsid w:val="3553C226"/>
    <w:rsid w:val="35556028"/>
    <w:rsid w:val="355DABC1"/>
    <w:rsid w:val="355FD48A"/>
    <w:rsid w:val="3562722D"/>
    <w:rsid w:val="356545B2"/>
    <w:rsid w:val="356A0508"/>
    <w:rsid w:val="356C4148"/>
    <w:rsid w:val="356DBABC"/>
    <w:rsid w:val="356EB946"/>
    <w:rsid w:val="3570302E"/>
    <w:rsid w:val="3570E90D"/>
    <w:rsid w:val="357132B7"/>
    <w:rsid w:val="35731BF2"/>
    <w:rsid w:val="35766436"/>
    <w:rsid w:val="3577882B"/>
    <w:rsid w:val="3577ECDE"/>
    <w:rsid w:val="35786E7E"/>
    <w:rsid w:val="35793C50"/>
    <w:rsid w:val="357B1F22"/>
    <w:rsid w:val="357C685E"/>
    <w:rsid w:val="3581C734"/>
    <w:rsid w:val="3584F3E0"/>
    <w:rsid w:val="35864EC0"/>
    <w:rsid w:val="35878CDA"/>
    <w:rsid w:val="3588EE39"/>
    <w:rsid w:val="359142F7"/>
    <w:rsid w:val="3591DC52"/>
    <w:rsid w:val="3591F4CF"/>
    <w:rsid w:val="3592CF44"/>
    <w:rsid w:val="3595D086"/>
    <w:rsid w:val="35960036"/>
    <w:rsid w:val="3596920A"/>
    <w:rsid w:val="3596AC77"/>
    <w:rsid w:val="3599C593"/>
    <w:rsid w:val="359C3761"/>
    <w:rsid w:val="359EB810"/>
    <w:rsid w:val="359EE89B"/>
    <w:rsid w:val="35A23869"/>
    <w:rsid w:val="35A3A70C"/>
    <w:rsid w:val="35A4D3B9"/>
    <w:rsid w:val="35A57F5F"/>
    <w:rsid w:val="35AA203F"/>
    <w:rsid w:val="35AE3DD5"/>
    <w:rsid w:val="35B46893"/>
    <w:rsid w:val="35B4D005"/>
    <w:rsid w:val="35BCFDEB"/>
    <w:rsid w:val="35C15E3D"/>
    <w:rsid w:val="35C21D9F"/>
    <w:rsid w:val="35C2CC4C"/>
    <w:rsid w:val="35C5D890"/>
    <w:rsid w:val="35C8CEF6"/>
    <w:rsid w:val="35C9C0B4"/>
    <w:rsid w:val="35CA3DA1"/>
    <w:rsid w:val="35CE0336"/>
    <w:rsid w:val="35CF775F"/>
    <w:rsid w:val="35D04A39"/>
    <w:rsid w:val="35D05548"/>
    <w:rsid w:val="35D11750"/>
    <w:rsid w:val="35D7B687"/>
    <w:rsid w:val="35DA549D"/>
    <w:rsid w:val="35DB5EED"/>
    <w:rsid w:val="35DBD024"/>
    <w:rsid w:val="35DDB583"/>
    <w:rsid w:val="35DDE787"/>
    <w:rsid w:val="35DEAC0A"/>
    <w:rsid w:val="35E5468F"/>
    <w:rsid w:val="35E9A719"/>
    <w:rsid w:val="35E9B464"/>
    <w:rsid w:val="35EA2F9D"/>
    <w:rsid w:val="35EB45B1"/>
    <w:rsid w:val="35EBA7E2"/>
    <w:rsid w:val="35ED9EC5"/>
    <w:rsid w:val="35EDFEF8"/>
    <w:rsid w:val="35F1F302"/>
    <w:rsid w:val="35F46770"/>
    <w:rsid w:val="35F4B6D0"/>
    <w:rsid w:val="35F54A06"/>
    <w:rsid w:val="35F5E847"/>
    <w:rsid w:val="35F69BEE"/>
    <w:rsid w:val="35FCBB8F"/>
    <w:rsid w:val="35FCE6DD"/>
    <w:rsid w:val="35FCE777"/>
    <w:rsid w:val="35FD83D7"/>
    <w:rsid w:val="35FEE4BD"/>
    <w:rsid w:val="35FFB62B"/>
    <w:rsid w:val="36001516"/>
    <w:rsid w:val="360238A2"/>
    <w:rsid w:val="3602452B"/>
    <w:rsid w:val="360380F8"/>
    <w:rsid w:val="3603A7F6"/>
    <w:rsid w:val="360698E4"/>
    <w:rsid w:val="36089A72"/>
    <w:rsid w:val="3608EE2A"/>
    <w:rsid w:val="3609A2AD"/>
    <w:rsid w:val="360B2F68"/>
    <w:rsid w:val="360DCD0C"/>
    <w:rsid w:val="360E67C7"/>
    <w:rsid w:val="360E72B9"/>
    <w:rsid w:val="361564EB"/>
    <w:rsid w:val="361594FB"/>
    <w:rsid w:val="361AFB35"/>
    <w:rsid w:val="361E5791"/>
    <w:rsid w:val="361F7A00"/>
    <w:rsid w:val="36211678"/>
    <w:rsid w:val="3623BC79"/>
    <w:rsid w:val="3624D3DD"/>
    <w:rsid w:val="36276AE8"/>
    <w:rsid w:val="362D2F28"/>
    <w:rsid w:val="362E7192"/>
    <w:rsid w:val="36348516"/>
    <w:rsid w:val="3639E01E"/>
    <w:rsid w:val="363A86DB"/>
    <w:rsid w:val="363AD87B"/>
    <w:rsid w:val="363B1939"/>
    <w:rsid w:val="363B3F20"/>
    <w:rsid w:val="363D76E2"/>
    <w:rsid w:val="364113B1"/>
    <w:rsid w:val="3644C55E"/>
    <w:rsid w:val="3647639F"/>
    <w:rsid w:val="3647EB66"/>
    <w:rsid w:val="3647EF63"/>
    <w:rsid w:val="364B0257"/>
    <w:rsid w:val="364C6463"/>
    <w:rsid w:val="364D1EFF"/>
    <w:rsid w:val="364E9A30"/>
    <w:rsid w:val="364EF17F"/>
    <w:rsid w:val="36523065"/>
    <w:rsid w:val="3652A7B1"/>
    <w:rsid w:val="3654A41F"/>
    <w:rsid w:val="365EB315"/>
    <w:rsid w:val="365F2256"/>
    <w:rsid w:val="366489E1"/>
    <w:rsid w:val="366575E3"/>
    <w:rsid w:val="366AA4C1"/>
    <w:rsid w:val="366B305F"/>
    <w:rsid w:val="367046B9"/>
    <w:rsid w:val="36727EE1"/>
    <w:rsid w:val="36752551"/>
    <w:rsid w:val="367565FF"/>
    <w:rsid w:val="3676F162"/>
    <w:rsid w:val="367B1702"/>
    <w:rsid w:val="367CDB83"/>
    <w:rsid w:val="367D6C48"/>
    <w:rsid w:val="367E9D86"/>
    <w:rsid w:val="36816C65"/>
    <w:rsid w:val="3681B37E"/>
    <w:rsid w:val="3682D844"/>
    <w:rsid w:val="36846C17"/>
    <w:rsid w:val="3684AE1D"/>
    <w:rsid w:val="36862D69"/>
    <w:rsid w:val="36889A28"/>
    <w:rsid w:val="36894048"/>
    <w:rsid w:val="36896344"/>
    <w:rsid w:val="368ADCC5"/>
    <w:rsid w:val="368B967E"/>
    <w:rsid w:val="369106DF"/>
    <w:rsid w:val="36925E2D"/>
    <w:rsid w:val="3693F83D"/>
    <w:rsid w:val="3694E14A"/>
    <w:rsid w:val="36962FE4"/>
    <w:rsid w:val="369A83B1"/>
    <w:rsid w:val="369CF9A5"/>
    <w:rsid w:val="369E4FC3"/>
    <w:rsid w:val="369F61BD"/>
    <w:rsid w:val="36A0F9F2"/>
    <w:rsid w:val="36A20F48"/>
    <w:rsid w:val="36A3592C"/>
    <w:rsid w:val="36A94B53"/>
    <w:rsid w:val="36ABD3B8"/>
    <w:rsid w:val="36AE0561"/>
    <w:rsid w:val="36B1983D"/>
    <w:rsid w:val="36B74025"/>
    <w:rsid w:val="36B8EE6A"/>
    <w:rsid w:val="36BF3217"/>
    <w:rsid w:val="36C20666"/>
    <w:rsid w:val="36C48E85"/>
    <w:rsid w:val="36C864AC"/>
    <w:rsid w:val="36D18778"/>
    <w:rsid w:val="36D20C71"/>
    <w:rsid w:val="36D33398"/>
    <w:rsid w:val="36D49A8E"/>
    <w:rsid w:val="36D56A84"/>
    <w:rsid w:val="36D77AE6"/>
    <w:rsid w:val="36DAA23A"/>
    <w:rsid w:val="36DAF406"/>
    <w:rsid w:val="36DE3C84"/>
    <w:rsid w:val="36DFB3FC"/>
    <w:rsid w:val="36E1ADB5"/>
    <w:rsid w:val="36E34C27"/>
    <w:rsid w:val="36E390E7"/>
    <w:rsid w:val="36EDE811"/>
    <w:rsid w:val="36F00BEE"/>
    <w:rsid w:val="36F0FA61"/>
    <w:rsid w:val="36F368E1"/>
    <w:rsid w:val="36F412B4"/>
    <w:rsid w:val="36F5834B"/>
    <w:rsid w:val="36F75467"/>
    <w:rsid w:val="36FED4DA"/>
    <w:rsid w:val="3700AC2C"/>
    <w:rsid w:val="3703EC69"/>
    <w:rsid w:val="3704616F"/>
    <w:rsid w:val="37098B33"/>
    <w:rsid w:val="370BC970"/>
    <w:rsid w:val="370E161F"/>
    <w:rsid w:val="370E457C"/>
    <w:rsid w:val="370E76D6"/>
    <w:rsid w:val="370F9218"/>
    <w:rsid w:val="3711D4A0"/>
    <w:rsid w:val="37128F51"/>
    <w:rsid w:val="3712E80E"/>
    <w:rsid w:val="37133D9E"/>
    <w:rsid w:val="3714AE82"/>
    <w:rsid w:val="371595E1"/>
    <w:rsid w:val="37172D92"/>
    <w:rsid w:val="371AEC8F"/>
    <w:rsid w:val="371F1C4A"/>
    <w:rsid w:val="37212A48"/>
    <w:rsid w:val="372B3926"/>
    <w:rsid w:val="372C3367"/>
    <w:rsid w:val="372CD253"/>
    <w:rsid w:val="372D0D63"/>
    <w:rsid w:val="372DB49B"/>
    <w:rsid w:val="372DE69E"/>
    <w:rsid w:val="372F17E8"/>
    <w:rsid w:val="3730D307"/>
    <w:rsid w:val="3731C5C7"/>
    <w:rsid w:val="37332956"/>
    <w:rsid w:val="37339136"/>
    <w:rsid w:val="373423B4"/>
    <w:rsid w:val="37352284"/>
    <w:rsid w:val="3735E868"/>
    <w:rsid w:val="37365F89"/>
    <w:rsid w:val="37367573"/>
    <w:rsid w:val="37381317"/>
    <w:rsid w:val="3738E8B7"/>
    <w:rsid w:val="37397166"/>
    <w:rsid w:val="373AA1DA"/>
    <w:rsid w:val="37416F23"/>
    <w:rsid w:val="374197B0"/>
    <w:rsid w:val="3746EC92"/>
    <w:rsid w:val="374950D3"/>
    <w:rsid w:val="374DB007"/>
    <w:rsid w:val="374DEED2"/>
    <w:rsid w:val="3752DE56"/>
    <w:rsid w:val="3757138F"/>
    <w:rsid w:val="37580003"/>
    <w:rsid w:val="375DE7E7"/>
    <w:rsid w:val="375F3048"/>
    <w:rsid w:val="376296F9"/>
    <w:rsid w:val="3763D61E"/>
    <w:rsid w:val="37649C31"/>
    <w:rsid w:val="3766908A"/>
    <w:rsid w:val="3767C910"/>
    <w:rsid w:val="3767DC67"/>
    <w:rsid w:val="376834B6"/>
    <w:rsid w:val="37686E66"/>
    <w:rsid w:val="376F85C5"/>
    <w:rsid w:val="376FDBBB"/>
    <w:rsid w:val="37702F5C"/>
    <w:rsid w:val="37703826"/>
    <w:rsid w:val="37742ADC"/>
    <w:rsid w:val="37779B10"/>
    <w:rsid w:val="377BA5C2"/>
    <w:rsid w:val="377C2A07"/>
    <w:rsid w:val="377E4FD4"/>
    <w:rsid w:val="377E4FDD"/>
    <w:rsid w:val="377E65F2"/>
    <w:rsid w:val="377EAE2E"/>
    <w:rsid w:val="3780DA77"/>
    <w:rsid w:val="3781187C"/>
    <w:rsid w:val="37819107"/>
    <w:rsid w:val="3783CF8F"/>
    <w:rsid w:val="3783F740"/>
    <w:rsid w:val="379B8896"/>
    <w:rsid w:val="379DE07B"/>
    <w:rsid w:val="379FB94A"/>
    <w:rsid w:val="37A27604"/>
    <w:rsid w:val="37A394D5"/>
    <w:rsid w:val="37A3DEB3"/>
    <w:rsid w:val="37A48E42"/>
    <w:rsid w:val="37A63F70"/>
    <w:rsid w:val="37A784D9"/>
    <w:rsid w:val="37A957E5"/>
    <w:rsid w:val="37ADAA94"/>
    <w:rsid w:val="37AE0389"/>
    <w:rsid w:val="37B1A668"/>
    <w:rsid w:val="37B4FA0D"/>
    <w:rsid w:val="37BC319D"/>
    <w:rsid w:val="37C0A381"/>
    <w:rsid w:val="37C0C974"/>
    <w:rsid w:val="37C27091"/>
    <w:rsid w:val="37C2C92E"/>
    <w:rsid w:val="37C3333C"/>
    <w:rsid w:val="37C612D1"/>
    <w:rsid w:val="37C844EE"/>
    <w:rsid w:val="37CB9871"/>
    <w:rsid w:val="37CDDFF2"/>
    <w:rsid w:val="37D1764E"/>
    <w:rsid w:val="37D60397"/>
    <w:rsid w:val="37D77FCB"/>
    <w:rsid w:val="37D98A8F"/>
    <w:rsid w:val="37DC4E54"/>
    <w:rsid w:val="37DC5BE1"/>
    <w:rsid w:val="37E1FC3E"/>
    <w:rsid w:val="37E49EE6"/>
    <w:rsid w:val="37E9C554"/>
    <w:rsid w:val="37EB1EC9"/>
    <w:rsid w:val="37EF5E99"/>
    <w:rsid w:val="37EFBD11"/>
    <w:rsid w:val="37F01646"/>
    <w:rsid w:val="37F16D27"/>
    <w:rsid w:val="37F2C4E2"/>
    <w:rsid w:val="37F5C9B8"/>
    <w:rsid w:val="37F7B415"/>
    <w:rsid w:val="37F96AB3"/>
    <w:rsid w:val="37FAD9BC"/>
    <w:rsid w:val="37FDCB54"/>
    <w:rsid w:val="37FF86FB"/>
    <w:rsid w:val="37FF9DB9"/>
    <w:rsid w:val="37FFAA35"/>
    <w:rsid w:val="3800E86F"/>
    <w:rsid w:val="380158E4"/>
    <w:rsid w:val="380347FF"/>
    <w:rsid w:val="38050647"/>
    <w:rsid w:val="38065A76"/>
    <w:rsid w:val="3806741A"/>
    <w:rsid w:val="380DFF2E"/>
    <w:rsid w:val="380E0805"/>
    <w:rsid w:val="380E4129"/>
    <w:rsid w:val="381272A0"/>
    <w:rsid w:val="3817F839"/>
    <w:rsid w:val="3818956F"/>
    <w:rsid w:val="3819E1C3"/>
    <w:rsid w:val="381D2C61"/>
    <w:rsid w:val="38202BC1"/>
    <w:rsid w:val="38209F73"/>
    <w:rsid w:val="38237FA2"/>
    <w:rsid w:val="3828F80E"/>
    <w:rsid w:val="382C3ECB"/>
    <w:rsid w:val="38383673"/>
    <w:rsid w:val="3839E67F"/>
    <w:rsid w:val="383CB371"/>
    <w:rsid w:val="383CB880"/>
    <w:rsid w:val="38448CF4"/>
    <w:rsid w:val="38458A92"/>
    <w:rsid w:val="384ACEEF"/>
    <w:rsid w:val="384BCBB3"/>
    <w:rsid w:val="384CA100"/>
    <w:rsid w:val="384E4461"/>
    <w:rsid w:val="38557253"/>
    <w:rsid w:val="38557FCC"/>
    <w:rsid w:val="3855883D"/>
    <w:rsid w:val="3855A7F2"/>
    <w:rsid w:val="38568E2B"/>
    <w:rsid w:val="38595663"/>
    <w:rsid w:val="385CAE95"/>
    <w:rsid w:val="38622A4B"/>
    <w:rsid w:val="38625DB4"/>
    <w:rsid w:val="386294A7"/>
    <w:rsid w:val="386394D9"/>
    <w:rsid w:val="3866AEE4"/>
    <w:rsid w:val="386E33E4"/>
    <w:rsid w:val="386EF5C3"/>
    <w:rsid w:val="386F5B88"/>
    <w:rsid w:val="38713FD0"/>
    <w:rsid w:val="3873ECE2"/>
    <w:rsid w:val="387570A0"/>
    <w:rsid w:val="38799B66"/>
    <w:rsid w:val="387B1881"/>
    <w:rsid w:val="387CCAF6"/>
    <w:rsid w:val="3880BE37"/>
    <w:rsid w:val="3881EC7C"/>
    <w:rsid w:val="388306D7"/>
    <w:rsid w:val="38857F36"/>
    <w:rsid w:val="3886702F"/>
    <w:rsid w:val="38896509"/>
    <w:rsid w:val="388982C6"/>
    <w:rsid w:val="388C831E"/>
    <w:rsid w:val="3891C332"/>
    <w:rsid w:val="38954B8C"/>
    <w:rsid w:val="3896EFB4"/>
    <w:rsid w:val="3897EEB3"/>
    <w:rsid w:val="38996BD2"/>
    <w:rsid w:val="389EAB00"/>
    <w:rsid w:val="38A3311C"/>
    <w:rsid w:val="38A6815A"/>
    <w:rsid w:val="38AA5024"/>
    <w:rsid w:val="38AB826C"/>
    <w:rsid w:val="38AB872C"/>
    <w:rsid w:val="38AC17B3"/>
    <w:rsid w:val="38AD569E"/>
    <w:rsid w:val="38AE3F50"/>
    <w:rsid w:val="38AEDF20"/>
    <w:rsid w:val="38B23E04"/>
    <w:rsid w:val="38B46723"/>
    <w:rsid w:val="38B7200D"/>
    <w:rsid w:val="38B9DCB7"/>
    <w:rsid w:val="38BB95B5"/>
    <w:rsid w:val="38BD27DF"/>
    <w:rsid w:val="38BD2F53"/>
    <w:rsid w:val="38C040BE"/>
    <w:rsid w:val="38C0E536"/>
    <w:rsid w:val="38C2EF72"/>
    <w:rsid w:val="38C3CEE5"/>
    <w:rsid w:val="38C9A637"/>
    <w:rsid w:val="38C9B1CF"/>
    <w:rsid w:val="38CA1378"/>
    <w:rsid w:val="38CC6A58"/>
    <w:rsid w:val="38CD9C73"/>
    <w:rsid w:val="38CDA162"/>
    <w:rsid w:val="38D01E99"/>
    <w:rsid w:val="38D16CEC"/>
    <w:rsid w:val="38DA00F8"/>
    <w:rsid w:val="38DB7C9B"/>
    <w:rsid w:val="38DB8644"/>
    <w:rsid w:val="38E23EB0"/>
    <w:rsid w:val="38E5CBC5"/>
    <w:rsid w:val="38EAF8B8"/>
    <w:rsid w:val="38ED9417"/>
    <w:rsid w:val="38F290D8"/>
    <w:rsid w:val="38F35482"/>
    <w:rsid w:val="38F574E0"/>
    <w:rsid w:val="38F76F80"/>
    <w:rsid w:val="38FB71DF"/>
    <w:rsid w:val="38FC58EE"/>
    <w:rsid w:val="38FC6F64"/>
    <w:rsid w:val="38FCA336"/>
    <w:rsid w:val="38FCD8B9"/>
    <w:rsid w:val="38FDAADC"/>
    <w:rsid w:val="38FECB11"/>
    <w:rsid w:val="38FFBD7E"/>
    <w:rsid w:val="3900DDC4"/>
    <w:rsid w:val="3904A02C"/>
    <w:rsid w:val="390585F0"/>
    <w:rsid w:val="3906C6CA"/>
    <w:rsid w:val="3906CFB6"/>
    <w:rsid w:val="3909AEAC"/>
    <w:rsid w:val="390BADB6"/>
    <w:rsid w:val="390BD8A8"/>
    <w:rsid w:val="390D34F6"/>
    <w:rsid w:val="390E78C0"/>
    <w:rsid w:val="3910911A"/>
    <w:rsid w:val="3911B833"/>
    <w:rsid w:val="39148E1E"/>
    <w:rsid w:val="391DB428"/>
    <w:rsid w:val="391DC25A"/>
    <w:rsid w:val="39221C20"/>
    <w:rsid w:val="3922637B"/>
    <w:rsid w:val="3924C5F1"/>
    <w:rsid w:val="3924F1E7"/>
    <w:rsid w:val="39259E3E"/>
    <w:rsid w:val="39264D4E"/>
    <w:rsid w:val="39286592"/>
    <w:rsid w:val="392A097B"/>
    <w:rsid w:val="392B509E"/>
    <w:rsid w:val="3931790B"/>
    <w:rsid w:val="393208AB"/>
    <w:rsid w:val="3932AF88"/>
    <w:rsid w:val="393B8328"/>
    <w:rsid w:val="393CD88E"/>
    <w:rsid w:val="394047AF"/>
    <w:rsid w:val="39429C2C"/>
    <w:rsid w:val="39440606"/>
    <w:rsid w:val="39450A54"/>
    <w:rsid w:val="3945DBC5"/>
    <w:rsid w:val="3948AD07"/>
    <w:rsid w:val="394DCBD7"/>
    <w:rsid w:val="394FB7B7"/>
    <w:rsid w:val="3950BE2C"/>
    <w:rsid w:val="3951C633"/>
    <w:rsid w:val="39541947"/>
    <w:rsid w:val="39554E26"/>
    <w:rsid w:val="3955CDBA"/>
    <w:rsid w:val="3955FCF7"/>
    <w:rsid w:val="395B11B6"/>
    <w:rsid w:val="395DAF27"/>
    <w:rsid w:val="395F029D"/>
    <w:rsid w:val="39654AE1"/>
    <w:rsid w:val="3965EDE7"/>
    <w:rsid w:val="3968572B"/>
    <w:rsid w:val="3968A30C"/>
    <w:rsid w:val="397178B3"/>
    <w:rsid w:val="3973837E"/>
    <w:rsid w:val="3975D7F1"/>
    <w:rsid w:val="397695F4"/>
    <w:rsid w:val="3976BAB8"/>
    <w:rsid w:val="39778013"/>
    <w:rsid w:val="3977A7C6"/>
    <w:rsid w:val="39790EF1"/>
    <w:rsid w:val="39797EEC"/>
    <w:rsid w:val="397CB862"/>
    <w:rsid w:val="397CE312"/>
    <w:rsid w:val="397D0837"/>
    <w:rsid w:val="3980D3B4"/>
    <w:rsid w:val="3983FE41"/>
    <w:rsid w:val="3984ABD2"/>
    <w:rsid w:val="3985C517"/>
    <w:rsid w:val="3985EBFA"/>
    <w:rsid w:val="3985EFBC"/>
    <w:rsid w:val="39897B28"/>
    <w:rsid w:val="398AA059"/>
    <w:rsid w:val="398C743A"/>
    <w:rsid w:val="398EB77C"/>
    <w:rsid w:val="398EE5B8"/>
    <w:rsid w:val="3999D276"/>
    <w:rsid w:val="399A2B28"/>
    <w:rsid w:val="399DE6F5"/>
    <w:rsid w:val="399E92C0"/>
    <w:rsid w:val="399EF991"/>
    <w:rsid w:val="39A1B51D"/>
    <w:rsid w:val="39A5CF7F"/>
    <w:rsid w:val="39A6418B"/>
    <w:rsid w:val="39A71485"/>
    <w:rsid w:val="39A74024"/>
    <w:rsid w:val="39A94FCD"/>
    <w:rsid w:val="39ADB999"/>
    <w:rsid w:val="39AF9DD7"/>
    <w:rsid w:val="39AFFB81"/>
    <w:rsid w:val="39B421DD"/>
    <w:rsid w:val="39B8CE41"/>
    <w:rsid w:val="39BA2F74"/>
    <w:rsid w:val="39BA45ED"/>
    <w:rsid w:val="39BADE0E"/>
    <w:rsid w:val="39BB511A"/>
    <w:rsid w:val="39BE4600"/>
    <w:rsid w:val="39BF0FE4"/>
    <w:rsid w:val="39C1BD83"/>
    <w:rsid w:val="39C481E3"/>
    <w:rsid w:val="39C8803A"/>
    <w:rsid w:val="39CE20B4"/>
    <w:rsid w:val="39CE2100"/>
    <w:rsid w:val="39D23BB3"/>
    <w:rsid w:val="39D2C694"/>
    <w:rsid w:val="39D89436"/>
    <w:rsid w:val="39DA5631"/>
    <w:rsid w:val="39DAE495"/>
    <w:rsid w:val="39DB8422"/>
    <w:rsid w:val="39DF3F4E"/>
    <w:rsid w:val="39E0A429"/>
    <w:rsid w:val="39E69039"/>
    <w:rsid w:val="39E6EC9E"/>
    <w:rsid w:val="39E77F89"/>
    <w:rsid w:val="39E87161"/>
    <w:rsid w:val="39EA727B"/>
    <w:rsid w:val="39F2AB9C"/>
    <w:rsid w:val="39F81101"/>
    <w:rsid w:val="39F820C0"/>
    <w:rsid w:val="39F88D21"/>
    <w:rsid w:val="39FF14BB"/>
    <w:rsid w:val="3A017486"/>
    <w:rsid w:val="3A033F84"/>
    <w:rsid w:val="3A05C411"/>
    <w:rsid w:val="3A06B553"/>
    <w:rsid w:val="3A08F016"/>
    <w:rsid w:val="3A0C703F"/>
    <w:rsid w:val="3A0D4D5F"/>
    <w:rsid w:val="3A1004B2"/>
    <w:rsid w:val="3A1014F5"/>
    <w:rsid w:val="3A107E03"/>
    <w:rsid w:val="3A13B12A"/>
    <w:rsid w:val="3A17010B"/>
    <w:rsid w:val="3A19F596"/>
    <w:rsid w:val="3A1C7327"/>
    <w:rsid w:val="3A1EAC15"/>
    <w:rsid w:val="3A2B7419"/>
    <w:rsid w:val="3A2CDB0B"/>
    <w:rsid w:val="3A2DF8CC"/>
    <w:rsid w:val="3A2E4909"/>
    <w:rsid w:val="3A2F4F92"/>
    <w:rsid w:val="3A318459"/>
    <w:rsid w:val="3A321F81"/>
    <w:rsid w:val="3A32A6AA"/>
    <w:rsid w:val="3A33E271"/>
    <w:rsid w:val="3A35E56E"/>
    <w:rsid w:val="3A380872"/>
    <w:rsid w:val="3A38E7CA"/>
    <w:rsid w:val="3A3A623E"/>
    <w:rsid w:val="3A3C0873"/>
    <w:rsid w:val="3A3C4A62"/>
    <w:rsid w:val="3A3CB5D6"/>
    <w:rsid w:val="3A3D7C35"/>
    <w:rsid w:val="3A400974"/>
    <w:rsid w:val="3A44F6B2"/>
    <w:rsid w:val="3A4F8F95"/>
    <w:rsid w:val="3A4FAD8F"/>
    <w:rsid w:val="3A525B52"/>
    <w:rsid w:val="3A527A07"/>
    <w:rsid w:val="3A53A31C"/>
    <w:rsid w:val="3A546B85"/>
    <w:rsid w:val="3A54F2B6"/>
    <w:rsid w:val="3A5C1E2E"/>
    <w:rsid w:val="3A5D05FA"/>
    <w:rsid w:val="3A6046E6"/>
    <w:rsid w:val="3A6201E2"/>
    <w:rsid w:val="3A62D365"/>
    <w:rsid w:val="3A643C14"/>
    <w:rsid w:val="3A67204A"/>
    <w:rsid w:val="3A6C7BE1"/>
    <w:rsid w:val="3A6CE6FE"/>
    <w:rsid w:val="3A6E84DD"/>
    <w:rsid w:val="3A73DA2A"/>
    <w:rsid w:val="3A74C996"/>
    <w:rsid w:val="3A768D8A"/>
    <w:rsid w:val="3A776416"/>
    <w:rsid w:val="3A784871"/>
    <w:rsid w:val="3A7A7ED1"/>
    <w:rsid w:val="3A7F06C7"/>
    <w:rsid w:val="3A82D76C"/>
    <w:rsid w:val="3A83EFBA"/>
    <w:rsid w:val="3A84A93E"/>
    <w:rsid w:val="3A859D81"/>
    <w:rsid w:val="3A86016A"/>
    <w:rsid w:val="3A869E7F"/>
    <w:rsid w:val="3A87431A"/>
    <w:rsid w:val="3A878714"/>
    <w:rsid w:val="3A95B62E"/>
    <w:rsid w:val="3A9A2353"/>
    <w:rsid w:val="3A9A75D8"/>
    <w:rsid w:val="3AA129BD"/>
    <w:rsid w:val="3AA2D004"/>
    <w:rsid w:val="3AAF0062"/>
    <w:rsid w:val="3AAF9086"/>
    <w:rsid w:val="3AB01715"/>
    <w:rsid w:val="3AB029DF"/>
    <w:rsid w:val="3AB09662"/>
    <w:rsid w:val="3AB4DE5D"/>
    <w:rsid w:val="3AB51B02"/>
    <w:rsid w:val="3AB53C83"/>
    <w:rsid w:val="3ABCE178"/>
    <w:rsid w:val="3ABDFD31"/>
    <w:rsid w:val="3AC08E3E"/>
    <w:rsid w:val="3AC0A4BD"/>
    <w:rsid w:val="3AC31D65"/>
    <w:rsid w:val="3AC530FA"/>
    <w:rsid w:val="3AC5B642"/>
    <w:rsid w:val="3AC89607"/>
    <w:rsid w:val="3ACA9F71"/>
    <w:rsid w:val="3AD0589A"/>
    <w:rsid w:val="3AD485E7"/>
    <w:rsid w:val="3AD5997E"/>
    <w:rsid w:val="3AD72ECA"/>
    <w:rsid w:val="3AD7BDB0"/>
    <w:rsid w:val="3AD96C70"/>
    <w:rsid w:val="3AD9A650"/>
    <w:rsid w:val="3ADAD1B9"/>
    <w:rsid w:val="3ADBC043"/>
    <w:rsid w:val="3ADE2260"/>
    <w:rsid w:val="3AE4B136"/>
    <w:rsid w:val="3AE545E9"/>
    <w:rsid w:val="3AE64D9C"/>
    <w:rsid w:val="3AE839BC"/>
    <w:rsid w:val="3AE97CC3"/>
    <w:rsid w:val="3AEE7BEE"/>
    <w:rsid w:val="3AEF0491"/>
    <w:rsid w:val="3AF3A7DF"/>
    <w:rsid w:val="3AF65EEF"/>
    <w:rsid w:val="3AF979E3"/>
    <w:rsid w:val="3AFADC0B"/>
    <w:rsid w:val="3AFC48EA"/>
    <w:rsid w:val="3AFD6276"/>
    <w:rsid w:val="3B004D60"/>
    <w:rsid w:val="3B0081E3"/>
    <w:rsid w:val="3B07EC73"/>
    <w:rsid w:val="3B0B5540"/>
    <w:rsid w:val="3B0EEC94"/>
    <w:rsid w:val="3B15FE94"/>
    <w:rsid w:val="3B165D1E"/>
    <w:rsid w:val="3B187E41"/>
    <w:rsid w:val="3B1B7383"/>
    <w:rsid w:val="3B1C36F9"/>
    <w:rsid w:val="3B1E967B"/>
    <w:rsid w:val="3B1F5680"/>
    <w:rsid w:val="3B282EF1"/>
    <w:rsid w:val="3B2A06E0"/>
    <w:rsid w:val="3B2AB619"/>
    <w:rsid w:val="3B31A4CA"/>
    <w:rsid w:val="3B32D21C"/>
    <w:rsid w:val="3B374553"/>
    <w:rsid w:val="3B3A12F9"/>
    <w:rsid w:val="3B3AB65B"/>
    <w:rsid w:val="3B415483"/>
    <w:rsid w:val="3B43B308"/>
    <w:rsid w:val="3B453777"/>
    <w:rsid w:val="3B4AB1E9"/>
    <w:rsid w:val="3B4F388E"/>
    <w:rsid w:val="3B4FDD2B"/>
    <w:rsid w:val="3B53C600"/>
    <w:rsid w:val="3B555476"/>
    <w:rsid w:val="3B56A1F4"/>
    <w:rsid w:val="3B572AD5"/>
    <w:rsid w:val="3B5B60CF"/>
    <w:rsid w:val="3B5B623A"/>
    <w:rsid w:val="3B5CE26F"/>
    <w:rsid w:val="3B68410A"/>
    <w:rsid w:val="3B68EA7F"/>
    <w:rsid w:val="3B697278"/>
    <w:rsid w:val="3B69A09F"/>
    <w:rsid w:val="3B69F716"/>
    <w:rsid w:val="3B6C86E2"/>
    <w:rsid w:val="3B6FC033"/>
    <w:rsid w:val="3B706B4C"/>
    <w:rsid w:val="3B726F76"/>
    <w:rsid w:val="3B74CB0F"/>
    <w:rsid w:val="3B763DBC"/>
    <w:rsid w:val="3B77D659"/>
    <w:rsid w:val="3B78BD76"/>
    <w:rsid w:val="3B7A0F13"/>
    <w:rsid w:val="3B7AC253"/>
    <w:rsid w:val="3B7D8ECB"/>
    <w:rsid w:val="3B7E95B0"/>
    <w:rsid w:val="3B80A26C"/>
    <w:rsid w:val="3B824CAE"/>
    <w:rsid w:val="3B82DB8F"/>
    <w:rsid w:val="3B8441C2"/>
    <w:rsid w:val="3B87756D"/>
    <w:rsid w:val="3B888666"/>
    <w:rsid w:val="3B8A799F"/>
    <w:rsid w:val="3B8BAB99"/>
    <w:rsid w:val="3B8BD9CD"/>
    <w:rsid w:val="3B8F99FE"/>
    <w:rsid w:val="3B921EC3"/>
    <w:rsid w:val="3B97263B"/>
    <w:rsid w:val="3B984115"/>
    <w:rsid w:val="3B9A876F"/>
    <w:rsid w:val="3B9ABFD5"/>
    <w:rsid w:val="3B9B3F74"/>
    <w:rsid w:val="3B9CA95C"/>
    <w:rsid w:val="3B9D6110"/>
    <w:rsid w:val="3B9DC7AD"/>
    <w:rsid w:val="3BA1A7C9"/>
    <w:rsid w:val="3BA1C2C2"/>
    <w:rsid w:val="3BA2DE66"/>
    <w:rsid w:val="3BA4C76B"/>
    <w:rsid w:val="3BA4D582"/>
    <w:rsid w:val="3BA5131A"/>
    <w:rsid w:val="3BA851C7"/>
    <w:rsid w:val="3BA8F630"/>
    <w:rsid w:val="3BA9731E"/>
    <w:rsid w:val="3BAA5363"/>
    <w:rsid w:val="3BB05305"/>
    <w:rsid w:val="3BB10F5A"/>
    <w:rsid w:val="3BB1478A"/>
    <w:rsid w:val="3BB2145A"/>
    <w:rsid w:val="3BB6CA7A"/>
    <w:rsid w:val="3BB7F2E4"/>
    <w:rsid w:val="3BB84C9E"/>
    <w:rsid w:val="3BB89F7C"/>
    <w:rsid w:val="3BB9A447"/>
    <w:rsid w:val="3BBE060A"/>
    <w:rsid w:val="3BBFA91B"/>
    <w:rsid w:val="3BC05D8B"/>
    <w:rsid w:val="3BC065F2"/>
    <w:rsid w:val="3BC12453"/>
    <w:rsid w:val="3BC2FA32"/>
    <w:rsid w:val="3BC65604"/>
    <w:rsid w:val="3BC822FE"/>
    <w:rsid w:val="3BCB3AD4"/>
    <w:rsid w:val="3BCC3BBA"/>
    <w:rsid w:val="3BCC99FA"/>
    <w:rsid w:val="3BD1E36E"/>
    <w:rsid w:val="3BD2F878"/>
    <w:rsid w:val="3BD3AEAF"/>
    <w:rsid w:val="3BD4C795"/>
    <w:rsid w:val="3BD65DD4"/>
    <w:rsid w:val="3BD9FB34"/>
    <w:rsid w:val="3BDA5911"/>
    <w:rsid w:val="3BDDF227"/>
    <w:rsid w:val="3BDF93F9"/>
    <w:rsid w:val="3BDFA18C"/>
    <w:rsid w:val="3BE04747"/>
    <w:rsid w:val="3BEBAE8D"/>
    <w:rsid w:val="3BEE7DD4"/>
    <w:rsid w:val="3BF1BBA6"/>
    <w:rsid w:val="3BF2152D"/>
    <w:rsid w:val="3BF49E23"/>
    <w:rsid w:val="3BF9F1B4"/>
    <w:rsid w:val="3BFA5CFB"/>
    <w:rsid w:val="3BFE1F1F"/>
    <w:rsid w:val="3BFE53A1"/>
    <w:rsid w:val="3BFF4A61"/>
    <w:rsid w:val="3C0016B6"/>
    <w:rsid w:val="3C00DB8D"/>
    <w:rsid w:val="3C0508C9"/>
    <w:rsid w:val="3C0A3EA1"/>
    <w:rsid w:val="3C0E45D9"/>
    <w:rsid w:val="3C150AB2"/>
    <w:rsid w:val="3C166307"/>
    <w:rsid w:val="3C17A79D"/>
    <w:rsid w:val="3C193248"/>
    <w:rsid w:val="3C1A0285"/>
    <w:rsid w:val="3C1AAEF1"/>
    <w:rsid w:val="3C1D1C12"/>
    <w:rsid w:val="3C1E9F4C"/>
    <w:rsid w:val="3C1F4A96"/>
    <w:rsid w:val="3C1FAB73"/>
    <w:rsid w:val="3C20B3AA"/>
    <w:rsid w:val="3C21DD2F"/>
    <w:rsid w:val="3C26A3C9"/>
    <w:rsid w:val="3C2A3D94"/>
    <w:rsid w:val="3C2A928F"/>
    <w:rsid w:val="3C2CEA12"/>
    <w:rsid w:val="3C2DBD16"/>
    <w:rsid w:val="3C2F5812"/>
    <w:rsid w:val="3C30F644"/>
    <w:rsid w:val="3C360B9B"/>
    <w:rsid w:val="3C360E14"/>
    <w:rsid w:val="3C36815F"/>
    <w:rsid w:val="3C36B21B"/>
    <w:rsid w:val="3C37D203"/>
    <w:rsid w:val="3C3825EE"/>
    <w:rsid w:val="3C395FFF"/>
    <w:rsid w:val="3C3A2297"/>
    <w:rsid w:val="3C3BC89E"/>
    <w:rsid w:val="3C3C3BEE"/>
    <w:rsid w:val="3C3C9502"/>
    <w:rsid w:val="3C40517F"/>
    <w:rsid w:val="3C44FECE"/>
    <w:rsid w:val="3C4FBD7F"/>
    <w:rsid w:val="3C505A93"/>
    <w:rsid w:val="3C50B1C9"/>
    <w:rsid w:val="3C50EB63"/>
    <w:rsid w:val="3C518305"/>
    <w:rsid w:val="3C544706"/>
    <w:rsid w:val="3C54D9EB"/>
    <w:rsid w:val="3C5E704E"/>
    <w:rsid w:val="3C5F5C38"/>
    <w:rsid w:val="3C628288"/>
    <w:rsid w:val="3C6407C7"/>
    <w:rsid w:val="3C657F17"/>
    <w:rsid w:val="3C65D5FA"/>
    <w:rsid w:val="3C684A4C"/>
    <w:rsid w:val="3C7263C8"/>
    <w:rsid w:val="3C73C224"/>
    <w:rsid w:val="3C75023C"/>
    <w:rsid w:val="3C7DCFDC"/>
    <w:rsid w:val="3C7EB65C"/>
    <w:rsid w:val="3C7F0ECD"/>
    <w:rsid w:val="3C7F2F81"/>
    <w:rsid w:val="3C7FAFD4"/>
    <w:rsid w:val="3C7FFEA8"/>
    <w:rsid w:val="3C802629"/>
    <w:rsid w:val="3C80BCEC"/>
    <w:rsid w:val="3C82CE84"/>
    <w:rsid w:val="3C843DC0"/>
    <w:rsid w:val="3C88FF14"/>
    <w:rsid w:val="3C8AA7F1"/>
    <w:rsid w:val="3C8C6DF6"/>
    <w:rsid w:val="3C8CFD48"/>
    <w:rsid w:val="3C8F340C"/>
    <w:rsid w:val="3C9038EA"/>
    <w:rsid w:val="3C924506"/>
    <w:rsid w:val="3C928A45"/>
    <w:rsid w:val="3C966341"/>
    <w:rsid w:val="3C96636F"/>
    <w:rsid w:val="3C967CC6"/>
    <w:rsid w:val="3C9D6F57"/>
    <w:rsid w:val="3C9DE70A"/>
    <w:rsid w:val="3C9F66D9"/>
    <w:rsid w:val="3CA46D74"/>
    <w:rsid w:val="3CA80668"/>
    <w:rsid w:val="3CAACAD5"/>
    <w:rsid w:val="3CAE74E3"/>
    <w:rsid w:val="3CB1EB03"/>
    <w:rsid w:val="3CB2C153"/>
    <w:rsid w:val="3CB2E98B"/>
    <w:rsid w:val="3CB349A3"/>
    <w:rsid w:val="3CB37EFB"/>
    <w:rsid w:val="3CB382BD"/>
    <w:rsid w:val="3CB3FE3B"/>
    <w:rsid w:val="3CB8745B"/>
    <w:rsid w:val="3CBFC3B1"/>
    <w:rsid w:val="3CC40596"/>
    <w:rsid w:val="3CC47FFD"/>
    <w:rsid w:val="3CC4AD0E"/>
    <w:rsid w:val="3CCBF16A"/>
    <w:rsid w:val="3CCD844E"/>
    <w:rsid w:val="3CCF48F5"/>
    <w:rsid w:val="3CD04114"/>
    <w:rsid w:val="3CD1150A"/>
    <w:rsid w:val="3CD21021"/>
    <w:rsid w:val="3CD243BF"/>
    <w:rsid w:val="3CDE868C"/>
    <w:rsid w:val="3CE42A5A"/>
    <w:rsid w:val="3CE6671F"/>
    <w:rsid w:val="3CED5DA4"/>
    <w:rsid w:val="3CEDAE36"/>
    <w:rsid w:val="3CEF8F1F"/>
    <w:rsid w:val="3CF0252B"/>
    <w:rsid w:val="3CF7ACD1"/>
    <w:rsid w:val="3CF91AE6"/>
    <w:rsid w:val="3CF9B0F6"/>
    <w:rsid w:val="3CFBD289"/>
    <w:rsid w:val="3D058A5A"/>
    <w:rsid w:val="3D062FF4"/>
    <w:rsid w:val="3D07276C"/>
    <w:rsid w:val="3D07C478"/>
    <w:rsid w:val="3D089F80"/>
    <w:rsid w:val="3D0BEC39"/>
    <w:rsid w:val="3D1030FE"/>
    <w:rsid w:val="3D106A90"/>
    <w:rsid w:val="3D1499E8"/>
    <w:rsid w:val="3D22133D"/>
    <w:rsid w:val="3D22F22D"/>
    <w:rsid w:val="3D249F0D"/>
    <w:rsid w:val="3D257C80"/>
    <w:rsid w:val="3D26E487"/>
    <w:rsid w:val="3D27D8DE"/>
    <w:rsid w:val="3D283C76"/>
    <w:rsid w:val="3D29EA4F"/>
    <w:rsid w:val="3D2A168F"/>
    <w:rsid w:val="3D2B1131"/>
    <w:rsid w:val="3D2DCD36"/>
    <w:rsid w:val="3D2F8C77"/>
    <w:rsid w:val="3D31BA3A"/>
    <w:rsid w:val="3D32B769"/>
    <w:rsid w:val="3D356729"/>
    <w:rsid w:val="3D36635A"/>
    <w:rsid w:val="3D367D39"/>
    <w:rsid w:val="3D37B2EF"/>
    <w:rsid w:val="3D386C22"/>
    <w:rsid w:val="3D3B31FB"/>
    <w:rsid w:val="3D439ECF"/>
    <w:rsid w:val="3D45231D"/>
    <w:rsid w:val="3D4744C7"/>
    <w:rsid w:val="3D498AD4"/>
    <w:rsid w:val="3D4C8E63"/>
    <w:rsid w:val="3D4FD6DA"/>
    <w:rsid w:val="3D51EC01"/>
    <w:rsid w:val="3D522119"/>
    <w:rsid w:val="3D561BA0"/>
    <w:rsid w:val="3D562CCE"/>
    <w:rsid w:val="3D57B076"/>
    <w:rsid w:val="3D5A8D84"/>
    <w:rsid w:val="3D5ACD30"/>
    <w:rsid w:val="3D5AFA42"/>
    <w:rsid w:val="3D5BF574"/>
    <w:rsid w:val="3D5CF165"/>
    <w:rsid w:val="3D60B552"/>
    <w:rsid w:val="3D6266D0"/>
    <w:rsid w:val="3D666249"/>
    <w:rsid w:val="3D6C5AA7"/>
    <w:rsid w:val="3D6F3172"/>
    <w:rsid w:val="3D6FDA8E"/>
    <w:rsid w:val="3D731BCA"/>
    <w:rsid w:val="3D771319"/>
    <w:rsid w:val="3D775325"/>
    <w:rsid w:val="3D78D50F"/>
    <w:rsid w:val="3D7F5355"/>
    <w:rsid w:val="3D81D3C9"/>
    <w:rsid w:val="3D83EED1"/>
    <w:rsid w:val="3D85DA50"/>
    <w:rsid w:val="3D8C9601"/>
    <w:rsid w:val="3D902576"/>
    <w:rsid w:val="3D909F10"/>
    <w:rsid w:val="3D90A23D"/>
    <w:rsid w:val="3D94C4F6"/>
    <w:rsid w:val="3D95DAF6"/>
    <w:rsid w:val="3D96B5AB"/>
    <w:rsid w:val="3D96C2F0"/>
    <w:rsid w:val="3D98FE3C"/>
    <w:rsid w:val="3D99CC42"/>
    <w:rsid w:val="3D9F315D"/>
    <w:rsid w:val="3DA038F2"/>
    <w:rsid w:val="3DA91623"/>
    <w:rsid w:val="3DA91EE7"/>
    <w:rsid w:val="3DAAECD2"/>
    <w:rsid w:val="3DAEAA9A"/>
    <w:rsid w:val="3DB505B1"/>
    <w:rsid w:val="3DB72DD3"/>
    <w:rsid w:val="3DBDE603"/>
    <w:rsid w:val="3DC35BBB"/>
    <w:rsid w:val="3DC472DB"/>
    <w:rsid w:val="3DC4D7FF"/>
    <w:rsid w:val="3DC708E2"/>
    <w:rsid w:val="3DC7E8DF"/>
    <w:rsid w:val="3DC842D6"/>
    <w:rsid w:val="3DD01FE5"/>
    <w:rsid w:val="3DD09525"/>
    <w:rsid w:val="3DD2469B"/>
    <w:rsid w:val="3DD2C57C"/>
    <w:rsid w:val="3DD2D805"/>
    <w:rsid w:val="3DD42464"/>
    <w:rsid w:val="3DD44664"/>
    <w:rsid w:val="3DD8B023"/>
    <w:rsid w:val="3DE03706"/>
    <w:rsid w:val="3DE46710"/>
    <w:rsid w:val="3DE6DF72"/>
    <w:rsid w:val="3DED7F3F"/>
    <w:rsid w:val="3DEDF269"/>
    <w:rsid w:val="3DF03EBC"/>
    <w:rsid w:val="3DF1A488"/>
    <w:rsid w:val="3DF2ACD0"/>
    <w:rsid w:val="3DF74D3F"/>
    <w:rsid w:val="3DF7A003"/>
    <w:rsid w:val="3DF7D2D4"/>
    <w:rsid w:val="3DFAE083"/>
    <w:rsid w:val="3DFD47E5"/>
    <w:rsid w:val="3DFD9FE0"/>
    <w:rsid w:val="3E009C81"/>
    <w:rsid w:val="3E046A88"/>
    <w:rsid w:val="3E068C7E"/>
    <w:rsid w:val="3E09404C"/>
    <w:rsid w:val="3E0E8B1A"/>
    <w:rsid w:val="3E0E8DD2"/>
    <w:rsid w:val="3E1668A9"/>
    <w:rsid w:val="3E1778F9"/>
    <w:rsid w:val="3E1CBEC4"/>
    <w:rsid w:val="3E22C598"/>
    <w:rsid w:val="3E2342FD"/>
    <w:rsid w:val="3E283A14"/>
    <w:rsid w:val="3E28F6E1"/>
    <w:rsid w:val="3E2CC33D"/>
    <w:rsid w:val="3E2E6289"/>
    <w:rsid w:val="3E337923"/>
    <w:rsid w:val="3E41F7A3"/>
    <w:rsid w:val="3E428E68"/>
    <w:rsid w:val="3E42D7FA"/>
    <w:rsid w:val="3E481C0D"/>
    <w:rsid w:val="3E4A6AD6"/>
    <w:rsid w:val="3E50138A"/>
    <w:rsid w:val="3E509944"/>
    <w:rsid w:val="3E52D22E"/>
    <w:rsid w:val="3E5376C8"/>
    <w:rsid w:val="3E55B5CC"/>
    <w:rsid w:val="3E55BEC1"/>
    <w:rsid w:val="3E582F94"/>
    <w:rsid w:val="3E59D030"/>
    <w:rsid w:val="3E5C149B"/>
    <w:rsid w:val="3E5EB3E5"/>
    <w:rsid w:val="3E62A537"/>
    <w:rsid w:val="3E6474EB"/>
    <w:rsid w:val="3E6792DF"/>
    <w:rsid w:val="3E67CC63"/>
    <w:rsid w:val="3E67FB30"/>
    <w:rsid w:val="3E68A9ED"/>
    <w:rsid w:val="3E6AB222"/>
    <w:rsid w:val="3E6AE86C"/>
    <w:rsid w:val="3E6D1C3D"/>
    <w:rsid w:val="3E6E8842"/>
    <w:rsid w:val="3E72BDE1"/>
    <w:rsid w:val="3E76F1DD"/>
    <w:rsid w:val="3E771A8F"/>
    <w:rsid w:val="3E797732"/>
    <w:rsid w:val="3E7A56ED"/>
    <w:rsid w:val="3E7CB864"/>
    <w:rsid w:val="3E7CBA7F"/>
    <w:rsid w:val="3E7EAF2C"/>
    <w:rsid w:val="3E7F4F9F"/>
    <w:rsid w:val="3E80ABCC"/>
    <w:rsid w:val="3E83C190"/>
    <w:rsid w:val="3E84BBE7"/>
    <w:rsid w:val="3E84E8BC"/>
    <w:rsid w:val="3E84F766"/>
    <w:rsid w:val="3E8532C2"/>
    <w:rsid w:val="3E8671B3"/>
    <w:rsid w:val="3E88CC09"/>
    <w:rsid w:val="3E88F81C"/>
    <w:rsid w:val="3E8C136A"/>
    <w:rsid w:val="3E910ECB"/>
    <w:rsid w:val="3E913079"/>
    <w:rsid w:val="3E9141C8"/>
    <w:rsid w:val="3E93D77E"/>
    <w:rsid w:val="3E9418B3"/>
    <w:rsid w:val="3E96B7F7"/>
    <w:rsid w:val="3E991AF7"/>
    <w:rsid w:val="3E9B86D4"/>
    <w:rsid w:val="3E9D6971"/>
    <w:rsid w:val="3E9E284E"/>
    <w:rsid w:val="3EA10A49"/>
    <w:rsid w:val="3EA5537C"/>
    <w:rsid w:val="3EA5B42C"/>
    <w:rsid w:val="3EA6401F"/>
    <w:rsid w:val="3EA6B6A2"/>
    <w:rsid w:val="3EA9057E"/>
    <w:rsid w:val="3EAA8F8C"/>
    <w:rsid w:val="3EAAD024"/>
    <w:rsid w:val="3EAB381D"/>
    <w:rsid w:val="3EB14804"/>
    <w:rsid w:val="3EB23B7B"/>
    <w:rsid w:val="3EB39771"/>
    <w:rsid w:val="3EB3B594"/>
    <w:rsid w:val="3EB42451"/>
    <w:rsid w:val="3EB6778F"/>
    <w:rsid w:val="3EB7214D"/>
    <w:rsid w:val="3EB7510E"/>
    <w:rsid w:val="3EBC7226"/>
    <w:rsid w:val="3EC04139"/>
    <w:rsid w:val="3EC0918B"/>
    <w:rsid w:val="3EC13E39"/>
    <w:rsid w:val="3EC467CD"/>
    <w:rsid w:val="3EC4B726"/>
    <w:rsid w:val="3EC6A3F2"/>
    <w:rsid w:val="3EC958C2"/>
    <w:rsid w:val="3ECA90D9"/>
    <w:rsid w:val="3ECCA0C0"/>
    <w:rsid w:val="3ECCEB87"/>
    <w:rsid w:val="3ECCF6D0"/>
    <w:rsid w:val="3ECD571D"/>
    <w:rsid w:val="3ECD8420"/>
    <w:rsid w:val="3ECF44FB"/>
    <w:rsid w:val="3ED229ED"/>
    <w:rsid w:val="3ED9F93E"/>
    <w:rsid w:val="3EDA0230"/>
    <w:rsid w:val="3EDDA2E1"/>
    <w:rsid w:val="3EE27EA1"/>
    <w:rsid w:val="3EE55B35"/>
    <w:rsid w:val="3EE589DA"/>
    <w:rsid w:val="3EE6B259"/>
    <w:rsid w:val="3EEBCC13"/>
    <w:rsid w:val="3EECE74B"/>
    <w:rsid w:val="3EEDAB15"/>
    <w:rsid w:val="3EF06998"/>
    <w:rsid w:val="3EF170C2"/>
    <w:rsid w:val="3EF19E33"/>
    <w:rsid w:val="3EF6C9DD"/>
    <w:rsid w:val="3EFC506F"/>
    <w:rsid w:val="3F00084A"/>
    <w:rsid w:val="3F009696"/>
    <w:rsid w:val="3F0124B4"/>
    <w:rsid w:val="3F02AE66"/>
    <w:rsid w:val="3F04DBCE"/>
    <w:rsid w:val="3F05822D"/>
    <w:rsid w:val="3F05B2EE"/>
    <w:rsid w:val="3F08B6B9"/>
    <w:rsid w:val="3F0979CE"/>
    <w:rsid w:val="3F0B1CFC"/>
    <w:rsid w:val="3F0C5ED6"/>
    <w:rsid w:val="3F0DAF32"/>
    <w:rsid w:val="3F0DE2D4"/>
    <w:rsid w:val="3F0E1EB6"/>
    <w:rsid w:val="3F112C66"/>
    <w:rsid w:val="3F135F29"/>
    <w:rsid w:val="3F1525CA"/>
    <w:rsid w:val="3F154C5C"/>
    <w:rsid w:val="3F15627A"/>
    <w:rsid w:val="3F169956"/>
    <w:rsid w:val="3F17DE28"/>
    <w:rsid w:val="3F17FDBD"/>
    <w:rsid w:val="3F1A9D60"/>
    <w:rsid w:val="3F1B93AE"/>
    <w:rsid w:val="3F1DC8AE"/>
    <w:rsid w:val="3F1FBB75"/>
    <w:rsid w:val="3F20EA03"/>
    <w:rsid w:val="3F2550D7"/>
    <w:rsid w:val="3F25E046"/>
    <w:rsid w:val="3F2849D4"/>
    <w:rsid w:val="3F2DBA00"/>
    <w:rsid w:val="3F2E2017"/>
    <w:rsid w:val="3F358066"/>
    <w:rsid w:val="3F35C8C5"/>
    <w:rsid w:val="3F360419"/>
    <w:rsid w:val="3F3AC28A"/>
    <w:rsid w:val="3F3BE4EC"/>
    <w:rsid w:val="3F4208CC"/>
    <w:rsid w:val="3F438374"/>
    <w:rsid w:val="3F488756"/>
    <w:rsid w:val="3F491B3B"/>
    <w:rsid w:val="3F4AAA15"/>
    <w:rsid w:val="3F4ABE99"/>
    <w:rsid w:val="3F4BF2B7"/>
    <w:rsid w:val="3F51018F"/>
    <w:rsid w:val="3F519F2C"/>
    <w:rsid w:val="3F51CAF2"/>
    <w:rsid w:val="3F550D49"/>
    <w:rsid w:val="3F55FBD7"/>
    <w:rsid w:val="3F5619DC"/>
    <w:rsid w:val="3F57E9A6"/>
    <w:rsid w:val="3F59844C"/>
    <w:rsid w:val="3F5F7260"/>
    <w:rsid w:val="3F622FD5"/>
    <w:rsid w:val="3F6409E9"/>
    <w:rsid w:val="3F664FAD"/>
    <w:rsid w:val="3F689DC1"/>
    <w:rsid w:val="3F69B931"/>
    <w:rsid w:val="3F6A71AD"/>
    <w:rsid w:val="3F6AB855"/>
    <w:rsid w:val="3F6C41D5"/>
    <w:rsid w:val="3F6E16FC"/>
    <w:rsid w:val="3F74AA04"/>
    <w:rsid w:val="3F75DB65"/>
    <w:rsid w:val="3F7A790F"/>
    <w:rsid w:val="3F7B0E1F"/>
    <w:rsid w:val="3F7EC9EA"/>
    <w:rsid w:val="3F8B447F"/>
    <w:rsid w:val="3F8B9FE1"/>
    <w:rsid w:val="3F8E1997"/>
    <w:rsid w:val="3F90016F"/>
    <w:rsid w:val="3F955CB6"/>
    <w:rsid w:val="3F962823"/>
    <w:rsid w:val="3F97B10C"/>
    <w:rsid w:val="3F97F6F3"/>
    <w:rsid w:val="3F9826A3"/>
    <w:rsid w:val="3F996BB7"/>
    <w:rsid w:val="3F9AFB05"/>
    <w:rsid w:val="3FA19B6A"/>
    <w:rsid w:val="3FA386BB"/>
    <w:rsid w:val="3FA47B56"/>
    <w:rsid w:val="3FA67942"/>
    <w:rsid w:val="3FA8EAAC"/>
    <w:rsid w:val="3FABC9A5"/>
    <w:rsid w:val="3FAFDC62"/>
    <w:rsid w:val="3FB044C6"/>
    <w:rsid w:val="3FB0DDCB"/>
    <w:rsid w:val="3FB19C9E"/>
    <w:rsid w:val="3FB612C1"/>
    <w:rsid w:val="3FB6AB2E"/>
    <w:rsid w:val="3FB72161"/>
    <w:rsid w:val="3FB7A113"/>
    <w:rsid w:val="3FB8BF16"/>
    <w:rsid w:val="3FBA77E3"/>
    <w:rsid w:val="3FBB3124"/>
    <w:rsid w:val="3FBC02F9"/>
    <w:rsid w:val="3FC30DC7"/>
    <w:rsid w:val="3FC452F7"/>
    <w:rsid w:val="3FC98996"/>
    <w:rsid w:val="3FCB98C3"/>
    <w:rsid w:val="3FCE9065"/>
    <w:rsid w:val="3FCF8695"/>
    <w:rsid w:val="3FCF8D89"/>
    <w:rsid w:val="3FD1D0DE"/>
    <w:rsid w:val="3FD46D36"/>
    <w:rsid w:val="3FD4D48B"/>
    <w:rsid w:val="3FD63491"/>
    <w:rsid w:val="3FDEFA71"/>
    <w:rsid w:val="3FE0C351"/>
    <w:rsid w:val="3FE104CC"/>
    <w:rsid w:val="3FE136F0"/>
    <w:rsid w:val="3FE44709"/>
    <w:rsid w:val="3FE5CD9C"/>
    <w:rsid w:val="3FE7C64D"/>
    <w:rsid w:val="3FE7E4D2"/>
    <w:rsid w:val="3FE7FB1F"/>
    <w:rsid w:val="3FF4E3E1"/>
    <w:rsid w:val="3FF5AABB"/>
    <w:rsid w:val="3FFD627B"/>
    <w:rsid w:val="4002C8A2"/>
    <w:rsid w:val="40071DC6"/>
    <w:rsid w:val="4009ADFE"/>
    <w:rsid w:val="400A8556"/>
    <w:rsid w:val="400B5779"/>
    <w:rsid w:val="400DA97F"/>
    <w:rsid w:val="400E4B97"/>
    <w:rsid w:val="4010B848"/>
    <w:rsid w:val="40114DFA"/>
    <w:rsid w:val="40132E5A"/>
    <w:rsid w:val="40142E94"/>
    <w:rsid w:val="401483C3"/>
    <w:rsid w:val="401CD5C9"/>
    <w:rsid w:val="40243135"/>
    <w:rsid w:val="40249B7E"/>
    <w:rsid w:val="402531E5"/>
    <w:rsid w:val="40271750"/>
    <w:rsid w:val="402889C7"/>
    <w:rsid w:val="4029313C"/>
    <w:rsid w:val="402A648F"/>
    <w:rsid w:val="402D9E9F"/>
    <w:rsid w:val="402DCB50"/>
    <w:rsid w:val="402ED78F"/>
    <w:rsid w:val="402FA7DF"/>
    <w:rsid w:val="4033765A"/>
    <w:rsid w:val="4034C9FD"/>
    <w:rsid w:val="40367FB3"/>
    <w:rsid w:val="4037D827"/>
    <w:rsid w:val="4038DFF4"/>
    <w:rsid w:val="40390D36"/>
    <w:rsid w:val="404053AA"/>
    <w:rsid w:val="4043DE7A"/>
    <w:rsid w:val="4049399A"/>
    <w:rsid w:val="404A02AB"/>
    <w:rsid w:val="404B3D5F"/>
    <w:rsid w:val="404CC10C"/>
    <w:rsid w:val="405572F4"/>
    <w:rsid w:val="4058DB2E"/>
    <w:rsid w:val="405AA39C"/>
    <w:rsid w:val="405C96DD"/>
    <w:rsid w:val="4060931C"/>
    <w:rsid w:val="40610C28"/>
    <w:rsid w:val="40622FC8"/>
    <w:rsid w:val="4068727D"/>
    <w:rsid w:val="406B51F9"/>
    <w:rsid w:val="406D1D96"/>
    <w:rsid w:val="406F73A2"/>
    <w:rsid w:val="4073FD9E"/>
    <w:rsid w:val="40758D20"/>
    <w:rsid w:val="40777DA2"/>
    <w:rsid w:val="4078B63F"/>
    <w:rsid w:val="407DD26A"/>
    <w:rsid w:val="4091E715"/>
    <w:rsid w:val="409896AE"/>
    <w:rsid w:val="40989B7B"/>
    <w:rsid w:val="4098B5E5"/>
    <w:rsid w:val="4099A22D"/>
    <w:rsid w:val="409B23CE"/>
    <w:rsid w:val="409B5ACF"/>
    <w:rsid w:val="409B6DB0"/>
    <w:rsid w:val="409D07FB"/>
    <w:rsid w:val="409DA7EC"/>
    <w:rsid w:val="409E677C"/>
    <w:rsid w:val="40A18F3B"/>
    <w:rsid w:val="40A230F8"/>
    <w:rsid w:val="40A2F065"/>
    <w:rsid w:val="40A32B92"/>
    <w:rsid w:val="40A39D59"/>
    <w:rsid w:val="40A61E25"/>
    <w:rsid w:val="40A65AB5"/>
    <w:rsid w:val="40A78706"/>
    <w:rsid w:val="40A8D2F0"/>
    <w:rsid w:val="40A913FE"/>
    <w:rsid w:val="40A95663"/>
    <w:rsid w:val="40AC0BE1"/>
    <w:rsid w:val="40AD8EDB"/>
    <w:rsid w:val="40AE79E9"/>
    <w:rsid w:val="40B27399"/>
    <w:rsid w:val="40B50F02"/>
    <w:rsid w:val="40B5BF93"/>
    <w:rsid w:val="40B632C3"/>
    <w:rsid w:val="40B84C67"/>
    <w:rsid w:val="40BDE181"/>
    <w:rsid w:val="40C01F60"/>
    <w:rsid w:val="40C0A788"/>
    <w:rsid w:val="40C14889"/>
    <w:rsid w:val="40C8B251"/>
    <w:rsid w:val="40C9FCAC"/>
    <w:rsid w:val="40CAB6D4"/>
    <w:rsid w:val="40CCE87B"/>
    <w:rsid w:val="40D02BA6"/>
    <w:rsid w:val="40D0C696"/>
    <w:rsid w:val="40D14B73"/>
    <w:rsid w:val="40D680AF"/>
    <w:rsid w:val="40DA7597"/>
    <w:rsid w:val="40DC3BEA"/>
    <w:rsid w:val="40DD5956"/>
    <w:rsid w:val="40DF2E7C"/>
    <w:rsid w:val="40DFDDEE"/>
    <w:rsid w:val="40E24D77"/>
    <w:rsid w:val="40E3FB0A"/>
    <w:rsid w:val="40E4E91F"/>
    <w:rsid w:val="40E8BE31"/>
    <w:rsid w:val="40E9944E"/>
    <w:rsid w:val="40EB456E"/>
    <w:rsid w:val="40EBB693"/>
    <w:rsid w:val="40F01675"/>
    <w:rsid w:val="40F12E5A"/>
    <w:rsid w:val="40F144DA"/>
    <w:rsid w:val="40F259B6"/>
    <w:rsid w:val="40F27C48"/>
    <w:rsid w:val="40F395D7"/>
    <w:rsid w:val="40F3CD4B"/>
    <w:rsid w:val="40F47230"/>
    <w:rsid w:val="40F5A08A"/>
    <w:rsid w:val="40F6AE21"/>
    <w:rsid w:val="40F7611C"/>
    <w:rsid w:val="40F9EFC6"/>
    <w:rsid w:val="40FB0DAB"/>
    <w:rsid w:val="410BBE52"/>
    <w:rsid w:val="410E7EED"/>
    <w:rsid w:val="410EB005"/>
    <w:rsid w:val="410F219D"/>
    <w:rsid w:val="410F8DAF"/>
    <w:rsid w:val="4110F7AC"/>
    <w:rsid w:val="4114FCF4"/>
    <w:rsid w:val="411729F8"/>
    <w:rsid w:val="411AA4FD"/>
    <w:rsid w:val="411B3ACE"/>
    <w:rsid w:val="411CFA77"/>
    <w:rsid w:val="411EAB66"/>
    <w:rsid w:val="4121DDF4"/>
    <w:rsid w:val="4124A593"/>
    <w:rsid w:val="4125D64B"/>
    <w:rsid w:val="412957AD"/>
    <w:rsid w:val="412AFD8A"/>
    <w:rsid w:val="412C23F0"/>
    <w:rsid w:val="412F6A80"/>
    <w:rsid w:val="4131C12A"/>
    <w:rsid w:val="41370129"/>
    <w:rsid w:val="41377D6A"/>
    <w:rsid w:val="413CCA77"/>
    <w:rsid w:val="4144A053"/>
    <w:rsid w:val="414979DC"/>
    <w:rsid w:val="4149FA2E"/>
    <w:rsid w:val="4150F2A7"/>
    <w:rsid w:val="41519F8A"/>
    <w:rsid w:val="4154C12A"/>
    <w:rsid w:val="41560A3E"/>
    <w:rsid w:val="415A5E9A"/>
    <w:rsid w:val="415A9F9C"/>
    <w:rsid w:val="415E45E8"/>
    <w:rsid w:val="4161FB63"/>
    <w:rsid w:val="416246EB"/>
    <w:rsid w:val="41625C40"/>
    <w:rsid w:val="4162A32E"/>
    <w:rsid w:val="416390C9"/>
    <w:rsid w:val="4165D35D"/>
    <w:rsid w:val="416666C5"/>
    <w:rsid w:val="41679D86"/>
    <w:rsid w:val="4168E33B"/>
    <w:rsid w:val="416A66B5"/>
    <w:rsid w:val="416AB0CD"/>
    <w:rsid w:val="416C4F27"/>
    <w:rsid w:val="416E5CD4"/>
    <w:rsid w:val="416FF576"/>
    <w:rsid w:val="4177D944"/>
    <w:rsid w:val="417C3E46"/>
    <w:rsid w:val="417DEA77"/>
    <w:rsid w:val="417DFC8C"/>
    <w:rsid w:val="4184D25F"/>
    <w:rsid w:val="4185A08E"/>
    <w:rsid w:val="4188AD9E"/>
    <w:rsid w:val="41892CFD"/>
    <w:rsid w:val="4190E79C"/>
    <w:rsid w:val="4192026E"/>
    <w:rsid w:val="4194CF4D"/>
    <w:rsid w:val="419939B6"/>
    <w:rsid w:val="419AD373"/>
    <w:rsid w:val="419DD02F"/>
    <w:rsid w:val="41A21A78"/>
    <w:rsid w:val="41A27C81"/>
    <w:rsid w:val="41A3452D"/>
    <w:rsid w:val="41A43079"/>
    <w:rsid w:val="41A5D4CB"/>
    <w:rsid w:val="41A61C4E"/>
    <w:rsid w:val="41A645F9"/>
    <w:rsid w:val="41AD1E5B"/>
    <w:rsid w:val="41ADF143"/>
    <w:rsid w:val="41AE2BF9"/>
    <w:rsid w:val="41AE5C25"/>
    <w:rsid w:val="41B3129E"/>
    <w:rsid w:val="41B356B6"/>
    <w:rsid w:val="41B57193"/>
    <w:rsid w:val="41B765CF"/>
    <w:rsid w:val="41B9A5E6"/>
    <w:rsid w:val="41BE3ABE"/>
    <w:rsid w:val="41C086C2"/>
    <w:rsid w:val="41CA42B6"/>
    <w:rsid w:val="41CE0B59"/>
    <w:rsid w:val="41CF701C"/>
    <w:rsid w:val="41CF9828"/>
    <w:rsid w:val="41CFCE9F"/>
    <w:rsid w:val="41CFDE73"/>
    <w:rsid w:val="41D6A5A4"/>
    <w:rsid w:val="41D7884C"/>
    <w:rsid w:val="41D9A7C5"/>
    <w:rsid w:val="41DD81B3"/>
    <w:rsid w:val="41DDBE7F"/>
    <w:rsid w:val="41DE5364"/>
    <w:rsid w:val="41E7F80F"/>
    <w:rsid w:val="41EAC104"/>
    <w:rsid w:val="41EAC28D"/>
    <w:rsid w:val="41EBCB44"/>
    <w:rsid w:val="41EC0B9E"/>
    <w:rsid w:val="41ECF9DB"/>
    <w:rsid w:val="41F5D35B"/>
    <w:rsid w:val="41F7667C"/>
    <w:rsid w:val="41F7F388"/>
    <w:rsid w:val="41FAA187"/>
    <w:rsid w:val="41FB0C20"/>
    <w:rsid w:val="41FB85BC"/>
    <w:rsid w:val="41FC3CA3"/>
    <w:rsid w:val="41FD3928"/>
    <w:rsid w:val="4206F802"/>
    <w:rsid w:val="42078828"/>
    <w:rsid w:val="4208BF1B"/>
    <w:rsid w:val="420A15DE"/>
    <w:rsid w:val="420EA7EE"/>
    <w:rsid w:val="4216FAF4"/>
    <w:rsid w:val="4219BC2C"/>
    <w:rsid w:val="421C13CB"/>
    <w:rsid w:val="421C1B8F"/>
    <w:rsid w:val="422517D9"/>
    <w:rsid w:val="422ACC1F"/>
    <w:rsid w:val="422B9749"/>
    <w:rsid w:val="422CCFB7"/>
    <w:rsid w:val="422D0245"/>
    <w:rsid w:val="42307297"/>
    <w:rsid w:val="423331D4"/>
    <w:rsid w:val="4235F775"/>
    <w:rsid w:val="4236E0EE"/>
    <w:rsid w:val="4237165A"/>
    <w:rsid w:val="42390ADB"/>
    <w:rsid w:val="423CB3A4"/>
    <w:rsid w:val="423E0254"/>
    <w:rsid w:val="423E63C0"/>
    <w:rsid w:val="424A87D2"/>
    <w:rsid w:val="4250D3E6"/>
    <w:rsid w:val="42518781"/>
    <w:rsid w:val="4251F4EE"/>
    <w:rsid w:val="4253BA26"/>
    <w:rsid w:val="42587B5A"/>
    <w:rsid w:val="4258F0EA"/>
    <w:rsid w:val="4259C9BD"/>
    <w:rsid w:val="425B5A4E"/>
    <w:rsid w:val="425E6344"/>
    <w:rsid w:val="425EA4AB"/>
    <w:rsid w:val="425F9FD6"/>
    <w:rsid w:val="4261F0E4"/>
    <w:rsid w:val="4263FEFB"/>
    <w:rsid w:val="426517EB"/>
    <w:rsid w:val="4266907C"/>
    <w:rsid w:val="426C7016"/>
    <w:rsid w:val="426DEAEE"/>
    <w:rsid w:val="426EBA68"/>
    <w:rsid w:val="4271939C"/>
    <w:rsid w:val="4272EB8E"/>
    <w:rsid w:val="42742456"/>
    <w:rsid w:val="427763B5"/>
    <w:rsid w:val="42785A80"/>
    <w:rsid w:val="427AFB76"/>
    <w:rsid w:val="42814B0D"/>
    <w:rsid w:val="42835654"/>
    <w:rsid w:val="42845AEB"/>
    <w:rsid w:val="42899096"/>
    <w:rsid w:val="4289A234"/>
    <w:rsid w:val="428C5DBB"/>
    <w:rsid w:val="428E86C8"/>
    <w:rsid w:val="42905BFA"/>
    <w:rsid w:val="4292C666"/>
    <w:rsid w:val="429AEEC1"/>
    <w:rsid w:val="429B87E7"/>
    <w:rsid w:val="429EB883"/>
    <w:rsid w:val="42A1B6B3"/>
    <w:rsid w:val="42A1FCE8"/>
    <w:rsid w:val="42A2F768"/>
    <w:rsid w:val="42A8E828"/>
    <w:rsid w:val="42AAD0E7"/>
    <w:rsid w:val="42AB5BB4"/>
    <w:rsid w:val="42ABDEDC"/>
    <w:rsid w:val="42AC1E46"/>
    <w:rsid w:val="42AE9DF6"/>
    <w:rsid w:val="42AFB176"/>
    <w:rsid w:val="42B0A49D"/>
    <w:rsid w:val="42B0E400"/>
    <w:rsid w:val="42B28CB0"/>
    <w:rsid w:val="42B29164"/>
    <w:rsid w:val="42B43784"/>
    <w:rsid w:val="42B574AC"/>
    <w:rsid w:val="42B6B732"/>
    <w:rsid w:val="42B73C5A"/>
    <w:rsid w:val="42B7C586"/>
    <w:rsid w:val="42B90155"/>
    <w:rsid w:val="42BEF58F"/>
    <w:rsid w:val="42C02CE7"/>
    <w:rsid w:val="42C08DCC"/>
    <w:rsid w:val="42C11FB3"/>
    <w:rsid w:val="42C4D8BA"/>
    <w:rsid w:val="42C54012"/>
    <w:rsid w:val="42C5B3E1"/>
    <w:rsid w:val="42D0C8A0"/>
    <w:rsid w:val="42D3E0C3"/>
    <w:rsid w:val="42D53D74"/>
    <w:rsid w:val="42D5A32C"/>
    <w:rsid w:val="42D5A8D4"/>
    <w:rsid w:val="42D77DE1"/>
    <w:rsid w:val="42D83646"/>
    <w:rsid w:val="42DAAB83"/>
    <w:rsid w:val="42EC77E5"/>
    <w:rsid w:val="42F243CA"/>
    <w:rsid w:val="42F314E4"/>
    <w:rsid w:val="42F7997E"/>
    <w:rsid w:val="42FB7AFD"/>
    <w:rsid w:val="42FE9196"/>
    <w:rsid w:val="42FF4944"/>
    <w:rsid w:val="43009C8F"/>
    <w:rsid w:val="43012D25"/>
    <w:rsid w:val="43043128"/>
    <w:rsid w:val="4305433B"/>
    <w:rsid w:val="43095DCD"/>
    <w:rsid w:val="430AAA22"/>
    <w:rsid w:val="430DB121"/>
    <w:rsid w:val="4313BFD0"/>
    <w:rsid w:val="4317D6EA"/>
    <w:rsid w:val="431C6844"/>
    <w:rsid w:val="431E1771"/>
    <w:rsid w:val="43279790"/>
    <w:rsid w:val="43291C46"/>
    <w:rsid w:val="432942C5"/>
    <w:rsid w:val="432A13A6"/>
    <w:rsid w:val="432E5B85"/>
    <w:rsid w:val="432F1CC1"/>
    <w:rsid w:val="43303655"/>
    <w:rsid w:val="4336AE76"/>
    <w:rsid w:val="433AA667"/>
    <w:rsid w:val="433BA1BE"/>
    <w:rsid w:val="433D68F4"/>
    <w:rsid w:val="433F51AF"/>
    <w:rsid w:val="43408F2E"/>
    <w:rsid w:val="43414C99"/>
    <w:rsid w:val="4347358D"/>
    <w:rsid w:val="43487254"/>
    <w:rsid w:val="434A7977"/>
    <w:rsid w:val="434B9F82"/>
    <w:rsid w:val="434E33C4"/>
    <w:rsid w:val="43504720"/>
    <w:rsid w:val="4356F23E"/>
    <w:rsid w:val="435906F2"/>
    <w:rsid w:val="43591E5D"/>
    <w:rsid w:val="435A8540"/>
    <w:rsid w:val="435A945F"/>
    <w:rsid w:val="435C25B6"/>
    <w:rsid w:val="435FE9BD"/>
    <w:rsid w:val="435FF4E2"/>
    <w:rsid w:val="4364BA99"/>
    <w:rsid w:val="43658F05"/>
    <w:rsid w:val="43677CAB"/>
    <w:rsid w:val="4369AFD1"/>
    <w:rsid w:val="436A8C68"/>
    <w:rsid w:val="436B1413"/>
    <w:rsid w:val="436EEC2B"/>
    <w:rsid w:val="436F1D06"/>
    <w:rsid w:val="436F5AE8"/>
    <w:rsid w:val="43708EBB"/>
    <w:rsid w:val="4370E1A2"/>
    <w:rsid w:val="4372B641"/>
    <w:rsid w:val="4372C862"/>
    <w:rsid w:val="43738C54"/>
    <w:rsid w:val="43742E9D"/>
    <w:rsid w:val="437540E8"/>
    <w:rsid w:val="4376744A"/>
    <w:rsid w:val="437A1EC3"/>
    <w:rsid w:val="437BF3C0"/>
    <w:rsid w:val="43857B8D"/>
    <w:rsid w:val="43865629"/>
    <w:rsid w:val="43898C8C"/>
    <w:rsid w:val="438AE387"/>
    <w:rsid w:val="438D61F5"/>
    <w:rsid w:val="438F4BD7"/>
    <w:rsid w:val="43922E28"/>
    <w:rsid w:val="4392EBD9"/>
    <w:rsid w:val="43936F34"/>
    <w:rsid w:val="43937DEF"/>
    <w:rsid w:val="4394F35E"/>
    <w:rsid w:val="4395AC23"/>
    <w:rsid w:val="439FBF34"/>
    <w:rsid w:val="43A240FF"/>
    <w:rsid w:val="43A49666"/>
    <w:rsid w:val="43A4E889"/>
    <w:rsid w:val="43A5A9C4"/>
    <w:rsid w:val="43A787D5"/>
    <w:rsid w:val="43A9C9CB"/>
    <w:rsid w:val="43B645E6"/>
    <w:rsid w:val="43B6BDC5"/>
    <w:rsid w:val="43B6D30E"/>
    <w:rsid w:val="43BA94EC"/>
    <w:rsid w:val="43BC65AF"/>
    <w:rsid w:val="43BCF772"/>
    <w:rsid w:val="43BFE5BD"/>
    <w:rsid w:val="43C11010"/>
    <w:rsid w:val="43C3256B"/>
    <w:rsid w:val="43C4E3BC"/>
    <w:rsid w:val="43C55BEE"/>
    <w:rsid w:val="43C5C5C4"/>
    <w:rsid w:val="43C7849E"/>
    <w:rsid w:val="43C8525D"/>
    <w:rsid w:val="43CAD822"/>
    <w:rsid w:val="43CD502C"/>
    <w:rsid w:val="43CE352A"/>
    <w:rsid w:val="43CEDBDC"/>
    <w:rsid w:val="43CF5446"/>
    <w:rsid w:val="43D381D2"/>
    <w:rsid w:val="43D3F291"/>
    <w:rsid w:val="43D445C0"/>
    <w:rsid w:val="43DC4E2C"/>
    <w:rsid w:val="43E05485"/>
    <w:rsid w:val="43E6824C"/>
    <w:rsid w:val="43EB8940"/>
    <w:rsid w:val="43ECB7C2"/>
    <w:rsid w:val="43EFF641"/>
    <w:rsid w:val="43F3A1E8"/>
    <w:rsid w:val="43F619BB"/>
    <w:rsid w:val="43F66D85"/>
    <w:rsid w:val="43FA0141"/>
    <w:rsid w:val="43FD1A39"/>
    <w:rsid w:val="43FD81F3"/>
    <w:rsid w:val="43FF1DFB"/>
    <w:rsid w:val="44002D54"/>
    <w:rsid w:val="4401D116"/>
    <w:rsid w:val="4401DB17"/>
    <w:rsid w:val="44022050"/>
    <w:rsid w:val="44039A68"/>
    <w:rsid w:val="4403A666"/>
    <w:rsid w:val="44047A9B"/>
    <w:rsid w:val="440729FD"/>
    <w:rsid w:val="440785B5"/>
    <w:rsid w:val="440AC0D3"/>
    <w:rsid w:val="440DE479"/>
    <w:rsid w:val="440FC923"/>
    <w:rsid w:val="44111595"/>
    <w:rsid w:val="4412B6C2"/>
    <w:rsid w:val="44147E49"/>
    <w:rsid w:val="44148FF0"/>
    <w:rsid w:val="441519A7"/>
    <w:rsid w:val="4416919F"/>
    <w:rsid w:val="441EB5CB"/>
    <w:rsid w:val="441F434C"/>
    <w:rsid w:val="44210EFB"/>
    <w:rsid w:val="4425D4C8"/>
    <w:rsid w:val="44286A1C"/>
    <w:rsid w:val="442CE3B4"/>
    <w:rsid w:val="442D0C52"/>
    <w:rsid w:val="442DE602"/>
    <w:rsid w:val="442EDB9B"/>
    <w:rsid w:val="44309CCE"/>
    <w:rsid w:val="4431712F"/>
    <w:rsid w:val="4433DD6F"/>
    <w:rsid w:val="443752A6"/>
    <w:rsid w:val="4437AA8F"/>
    <w:rsid w:val="44394B3D"/>
    <w:rsid w:val="443EC9CB"/>
    <w:rsid w:val="443EF989"/>
    <w:rsid w:val="443F717B"/>
    <w:rsid w:val="444284C7"/>
    <w:rsid w:val="44446743"/>
    <w:rsid w:val="4447AF3D"/>
    <w:rsid w:val="44481FD4"/>
    <w:rsid w:val="444AB49C"/>
    <w:rsid w:val="444BDAF6"/>
    <w:rsid w:val="44505B9F"/>
    <w:rsid w:val="44508CB9"/>
    <w:rsid w:val="44525480"/>
    <w:rsid w:val="44525A72"/>
    <w:rsid w:val="44534041"/>
    <w:rsid w:val="44557DC9"/>
    <w:rsid w:val="4457A8D8"/>
    <w:rsid w:val="4459A8C2"/>
    <w:rsid w:val="44615662"/>
    <w:rsid w:val="4463F5A7"/>
    <w:rsid w:val="44650B53"/>
    <w:rsid w:val="446CAA83"/>
    <w:rsid w:val="44746B39"/>
    <w:rsid w:val="447650AD"/>
    <w:rsid w:val="447A11E4"/>
    <w:rsid w:val="4481ED2C"/>
    <w:rsid w:val="4487DC07"/>
    <w:rsid w:val="448B1E11"/>
    <w:rsid w:val="448DDB33"/>
    <w:rsid w:val="4492877B"/>
    <w:rsid w:val="449836C8"/>
    <w:rsid w:val="4498A0B4"/>
    <w:rsid w:val="4499BFF8"/>
    <w:rsid w:val="4499C75F"/>
    <w:rsid w:val="449B2A01"/>
    <w:rsid w:val="449C17BC"/>
    <w:rsid w:val="449E173B"/>
    <w:rsid w:val="449E654E"/>
    <w:rsid w:val="449F8BFB"/>
    <w:rsid w:val="44A9E838"/>
    <w:rsid w:val="44AFCB70"/>
    <w:rsid w:val="44B42692"/>
    <w:rsid w:val="44B53D96"/>
    <w:rsid w:val="44B7A438"/>
    <w:rsid w:val="44B7E41F"/>
    <w:rsid w:val="44BA57F6"/>
    <w:rsid w:val="44C09AD8"/>
    <w:rsid w:val="44C3C7BF"/>
    <w:rsid w:val="44C57BFC"/>
    <w:rsid w:val="44C61802"/>
    <w:rsid w:val="44C6299F"/>
    <w:rsid w:val="44C6799C"/>
    <w:rsid w:val="44C69B4D"/>
    <w:rsid w:val="44C95E03"/>
    <w:rsid w:val="44C9A1E5"/>
    <w:rsid w:val="44CB2A14"/>
    <w:rsid w:val="44CB6012"/>
    <w:rsid w:val="44CC2994"/>
    <w:rsid w:val="44CD3EEF"/>
    <w:rsid w:val="44CF39E5"/>
    <w:rsid w:val="44CFC719"/>
    <w:rsid w:val="44D1C74C"/>
    <w:rsid w:val="44D21F97"/>
    <w:rsid w:val="44D38941"/>
    <w:rsid w:val="44D50573"/>
    <w:rsid w:val="44D79893"/>
    <w:rsid w:val="44D81B1E"/>
    <w:rsid w:val="44D96681"/>
    <w:rsid w:val="44DC87BE"/>
    <w:rsid w:val="44DEC96B"/>
    <w:rsid w:val="44DF37D5"/>
    <w:rsid w:val="44E2253C"/>
    <w:rsid w:val="44E517B5"/>
    <w:rsid w:val="44E540E2"/>
    <w:rsid w:val="44E74260"/>
    <w:rsid w:val="44E8A02C"/>
    <w:rsid w:val="44EB2F8D"/>
    <w:rsid w:val="44EC097F"/>
    <w:rsid w:val="44F3B795"/>
    <w:rsid w:val="44F3C7EF"/>
    <w:rsid w:val="44F79BFA"/>
    <w:rsid w:val="44F81B57"/>
    <w:rsid w:val="44F85034"/>
    <w:rsid w:val="44FACC29"/>
    <w:rsid w:val="44FB1B4C"/>
    <w:rsid w:val="44FB4D67"/>
    <w:rsid w:val="44FD752E"/>
    <w:rsid w:val="44FE8C73"/>
    <w:rsid w:val="44FEA816"/>
    <w:rsid w:val="4505B63C"/>
    <w:rsid w:val="45076F42"/>
    <w:rsid w:val="45084F7F"/>
    <w:rsid w:val="4508AAEC"/>
    <w:rsid w:val="450CF567"/>
    <w:rsid w:val="450DCE0E"/>
    <w:rsid w:val="450DE0FF"/>
    <w:rsid w:val="450F8B68"/>
    <w:rsid w:val="450FFE65"/>
    <w:rsid w:val="4514AAD1"/>
    <w:rsid w:val="451BF755"/>
    <w:rsid w:val="451C142B"/>
    <w:rsid w:val="451DE0C7"/>
    <w:rsid w:val="4521871D"/>
    <w:rsid w:val="452354B0"/>
    <w:rsid w:val="452610F8"/>
    <w:rsid w:val="4528F6DC"/>
    <w:rsid w:val="45315870"/>
    <w:rsid w:val="45321570"/>
    <w:rsid w:val="45338017"/>
    <w:rsid w:val="45340769"/>
    <w:rsid w:val="45355FCF"/>
    <w:rsid w:val="45362F8B"/>
    <w:rsid w:val="45368156"/>
    <w:rsid w:val="4537EE3F"/>
    <w:rsid w:val="45386A03"/>
    <w:rsid w:val="453A29AD"/>
    <w:rsid w:val="453D471D"/>
    <w:rsid w:val="453FFE38"/>
    <w:rsid w:val="45437FB1"/>
    <w:rsid w:val="45474B76"/>
    <w:rsid w:val="454C4374"/>
    <w:rsid w:val="454E42E1"/>
    <w:rsid w:val="454F4E13"/>
    <w:rsid w:val="4550F8B7"/>
    <w:rsid w:val="45525092"/>
    <w:rsid w:val="45549EA7"/>
    <w:rsid w:val="4555A88C"/>
    <w:rsid w:val="45582F90"/>
    <w:rsid w:val="4558579C"/>
    <w:rsid w:val="455A5E04"/>
    <w:rsid w:val="455C5BE4"/>
    <w:rsid w:val="455CF9FA"/>
    <w:rsid w:val="45677D7D"/>
    <w:rsid w:val="4567D27B"/>
    <w:rsid w:val="456A9645"/>
    <w:rsid w:val="456AFDD3"/>
    <w:rsid w:val="456C4CBC"/>
    <w:rsid w:val="456C538B"/>
    <w:rsid w:val="456C62DE"/>
    <w:rsid w:val="45737B70"/>
    <w:rsid w:val="45778092"/>
    <w:rsid w:val="4579D29D"/>
    <w:rsid w:val="457A0652"/>
    <w:rsid w:val="457B959A"/>
    <w:rsid w:val="457DA7DF"/>
    <w:rsid w:val="457F58A7"/>
    <w:rsid w:val="457F6DB9"/>
    <w:rsid w:val="458253DE"/>
    <w:rsid w:val="4585E57E"/>
    <w:rsid w:val="4587572D"/>
    <w:rsid w:val="45895B84"/>
    <w:rsid w:val="45899BA9"/>
    <w:rsid w:val="458C536F"/>
    <w:rsid w:val="458D8F06"/>
    <w:rsid w:val="458DB400"/>
    <w:rsid w:val="459285AC"/>
    <w:rsid w:val="45938E13"/>
    <w:rsid w:val="45940520"/>
    <w:rsid w:val="4595D30D"/>
    <w:rsid w:val="459C8847"/>
    <w:rsid w:val="459D6DCF"/>
    <w:rsid w:val="459DBBF5"/>
    <w:rsid w:val="459DE102"/>
    <w:rsid w:val="459E45C3"/>
    <w:rsid w:val="459E7865"/>
    <w:rsid w:val="45A0D44F"/>
    <w:rsid w:val="45A3186B"/>
    <w:rsid w:val="45A463AE"/>
    <w:rsid w:val="45A5A9EA"/>
    <w:rsid w:val="45A8FFF3"/>
    <w:rsid w:val="45B02B8E"/>
    <w:rsid w:val="45B4C789"/>
    <w:rsid w:val="45B51709"/>
    <w:rsid w:val="45B71B7A"/>
    <w:rsid w:val="45BADB3C"/>
    <w:rsid w:val="45BD62F4"/>
    <w:rsid w:val="45BE816E"/>
    <w:rsid w:val="45C097FC"/>
    <w:rsid w:val="45C1A0CD"/>
    <w:rsid w:val="45C4E9EB"/>
    <w:rsid w:val="45C5CFAF"/>
    <w:rsid w:val="45C847BC"/>
    <w:rsid w:val="45C8E980"/>
    <w:rsid w:val="45CD0218"/>
    <w:rsid w:val="45CD6244"/>
    <w:rsid w:val="45CF6605"/>
    <w:rsid w:val="45D5642B"/>
    <w:rsid w:val="45DF0134"/>
    <w:rsid w:val="45DF75F1"/>
    <w:rsid w:val="45E09757"/>
    <w:rsid w:val="45E0D3AF"/>
    <w:rsid w:val="45E52104"/>
    <w:rsid w:val="45E67954"/>
    <w:rsid w:val="45EB1693"/>
    <w:rsid w:val="45EDFED8"/>
    <w:rsid w:val="45EEAB14"/>
    <w:rsid w:val="45F1CC57"/>
    <w:rsid w:val="45F2D251"/>
    <w:rsid w:val="45F348F5"/>
    <w:rsid w:val="45F3EE1D"/>
    <w:rsid w:val="45F49090"/>
    <w:rsid w:val="45FA53E4"/>
    <w:rsid w:val="45FFB55D"/>
    <w:rsid w:val="460007B9"/>
    <w:rsid w:val="4605742C"/>
    <w:rsid w:val="460AE760"/>
    <w:rsid w:val="460D806D"/>
    <w:rsid w:val="460FDA34"/>
    <w:rsid w:val="4610BE2D"/>
    <w:rsid w:val="461154AE"/>
    <w:rsid w:val="4612811F"/>
    <w:rsid w:val="461307C6"/>
    <w:rsid w:val="4616DAD0"/>
    <w:rsid w:val="461A1886"/>
    <w:rsid w:val="461A9B78"/>
    <w:rsid w:val="461B2E61"/>
    <w:rsid w:val="461B3446"/>
    <w:rsid w:val="461B7AE4"/>
    <w:rsid w:val="4623164B"/>
    <w:rsid w:val="46277E7C"/>
    <w:rsid w:val="462B081A"/>
    <w:rsid w:val="462E73BD"/>
    <w:rsid w:val="4632372B"/>
    <w:rsid w:val="46324AEE"/>
    <w:rsid w:val="4634EFE0"/>
    <w:rsid w:val="463AD844"/>
    <w:rsid w:val="463B79F8"/>
    <w:rsid w:val="463CC92B"/>
    <w:rsid w:val="46405F5A"/>
    <w:rsid w:val="46426ECF"/>
    <w:rsid w:val="4644EA79"/>
    <w:rsid w:val="4649C810"/>
    <w:rsid w:val="464AAECF"/>
    <w:rsid w:val="464E71B8"/>
    <w:rsid w:val="464F519A"/>
    <w:rsid w:val="4654A47C"/>
    <w:rsid w:val="465E4BA6"/>
    <w:rsid w:val="46629301"/>
    <w:rsid w:val="46644D2B"/>
    <w:rsid w:val="466490A0"/>
    <w:rsid w:val="4666A5C3"/>
    <w:rsid w:val="466787BD"/>
    <w:rsid w:val="4669C205"/>
    <w:rsid w:val="466C0C51"/>
    <w:rsid w:val="466E80FC"/>
    <w:rsid w:val="46705983"/>
    <w:rsid w:val="46705DFF"/>
    <w:rsid w:val="467259C6"/>
    <w:rsid w:val="46780278"/>
    <w:rsid w:val="46782FD2"/>
    <w:rsid w:val="4678581F"/>
    <w:rsid w:val="4678C559"/>
    <w:rsid w:val="46792E03"/>
    <w:rsid w:val="467D66EF"/>
    <w:rsid w:val="467EB47C"/>
    <w:rsid w:val="467FF88C"/>
    <w:rsid w:val="46860A1B"/>
    <w:rsid w:val="468E332D"/>
    <w:rsid w:val="469027E8"/>
    <w:rsid w:val="4691655F"/>
    <w:rsid w:val="46925D51"/>
    <w:rsid w:val="4693C8AC"/>
    <w:rsid w:val="469753D2"/>
    <w:rsid w:val="4697BE11"/>
    <w:rsid w:val="46983BA4"/>
    <w:rsid w:val="469F313E"/>
    <w:rsid w:val="46A7962D"/>
    <w:rsid w:val="46A9C651"/>
    <w:rsid w:val="46AB1AA8"/>
    <w:rsid w:val="46AC8333"/>
    <w:rsid w:val="46B0E0CD"/>
    <w:rsid w:val="46B28BEF"/>
    <w:rsid w:val="46B3B243"/>
    <w:rsid w:val="46B48914"/>
    <w:rsid w:val="46B70ACA"/>
    <w:rsid w:val="46B8ACB9"/>
    <w:rsid w:val="46BA43B6"/>
    <w:rsid w:val="46BA8F13"/>
    <w:rsid w:val="46BF2E32"/>
    <w:rsid w:val="46BF8879"/>
    <w:rsid w:val="46C3B72C"/>
    <w:rsid w:val="46C5BE6E"/>
    <w:rsid w:val="46C8525D"/>
    <w:rsid w:val="46C8F413"/>
    <w:rsid w:val="46C910D4"/>
    <w:rsid w:val="46C9C55A"/>
    <w:rsid w:val="46CB3D9E"/>
    <w:rsid w:val="46CBA5D9"/>
    <w:rsid w:val="46CC3799"/>
    <w:rsid w:val="46CFFFC7"/>
    <w:rsid w:val="46D058E0"/>
    <w:rsid w:val="46D1D128"/>
    <w:rsid w:val="46D2F259"/>
    <w:rsid w:val="46D2F93C"/>
    <w:rsid w:val="46D34585"/>
    <w:rsid w:val="46D3D07E"/>
    <w:rsid w:val="46D42F75"/>
    <w:rsid w:val="46E052AE"/>
    <w:rsid w:val="46E12595"/>
    <w:rsid w:val="46E1C137"/>
    <w:rsid w:val="46E2D389"/>
    <w:rsid w:val="46E52F13"/>
    <w:rsid w:val="46EBDD86"/>
    <w:rsid w:val="46ED628E"/>
    <w:rsid w:val="46F0AF56"/>
    <w:rsid w:val="46F8E8D6"/>
    <w:rsid w:val="46F97D18"/>
    <w:rsid w:val="46FA3363"/>
    <w:rsid w:val="46FB3678"/>
    <w:rsid w:val="46FB3971"/>
    <w:rsid w:val="47037255"/>
    <w:rsid w:val="4707657B"/>
    <w:rsid w:val="47099B6D"/>
    <w:rsid w:val="470A2119"/>
    <w:rsid w:val="470A6230"/>
    <w:rsid w:val="470B554C"/>
    <w:rsid w:val="4710C160"/>
    <w:rsid w:val="4712D005"/>
    <w:rsid w:val="47176824"/>
    <w:rsid w:val="47187F29"/>
    <w:rsid w:val="47192CBE"/>
    <w:rsid w:val="4719ED55"/>
    <w:rsid w:val="471D88D8"/>
    <w:rsid w:val="471DA1FA"/>
    <w:rsid w:val="4721DDB8"/>
    <w:rsid w:val="47284F22"/>
    <w:rsid w:val="4729C054"/>
    <w:rsid w:val="472E42B2"/>
    <w:rsid w:val="47332CBD"/>
    <w:rsid w:val="4733E148"/>
    <w:rsid w:val="47345635"/>
    <w:rsid w:val="47386F63"/>
    <w:rsid w:val="4738DC70"/>
    <w:rsid w:val="473C7591"/>
    <w:rsid w:val="473D43BB"/>
    <w:rsid w:val="473D4D1C"/>
    <w:rsid w:val="4744BC44"/>
    <w:rsid w:val="4748B835"/>
    <w:rsid w:val="4749E0EB"/>
    <w:rsid w:val="4749FD26"/>
    <w:rsid w:val="474BE749"/>
    <w:rsid w:val="474CD07F"/>
    <w:rsid w:val="474EA0CD"/>
    <w:rsid w:val="4750E207"/>
    <w:rsid w:val="47533C8E"/>
    <w:rsid w:val="475D2062"/>
    <w:rsid w:val="475EC3B0"/>
    <w:rsid w:val="4762F5D0"/>
    <w:rsid w:val="476759D0"/>
    <w:rsid w:val="47677EF5"/>
    <w:rsid w:val="47689D3D"/>
    <w:rsid w:val="476C0A4E"/>
    <w:rsid w:val="476E32F0"/>
    <w:rsid w:val="476E7351"/>
    <w:rsid w:val="4772A022"/>
    <w:rsid w:val="4777F9A9"/>
    <w:rsid w:val="47798D29"/>
    <w:rsid w:val="477F06FF"/>
    <w:rsid w:val="4780FA63"/>
    <w:rsid w:val="4782BB5B"/>
    <w:rsid w:val="4782D50E"/>
    <w:rsid w:val="4784210E"/>
    <w:rsid w:val="4785A392"/>
    <w:rsid w:val="47864606"/>
    <w:rsid w:val="4786F9CD"/>
    <w:rsid w:val="478961BD"/>
    <w:rsid w:val="47906EFA"/>
    <w:rsid w:val="479466EE"/>
    <w:rsid w:val="4795B462"/>
    <w:rsid w:val="47975C43"/>
    <w:rsid w:val="479AA1CB"/>
    <w:rsid w:val="479D41ED"/>
    <w:rsid w:val="47A090D0"/>
    <w:rsid w:val="47A22AF9"/>
    <w:rsid w:val="47A4913A"/>
    <w:rsid w:val="47A80188"/>
    <w:rsid w:val="47A987BE"/>
    <w:rsid w:val="47AA1CD3"/>
    <w:rsid w:val="47B0248B"/>
    <w:rsid w:val="47B6C928"/>
    <w:rsid w:val="47B77392"/>
    <w:rsid w:val="47B7B184"/>
    <w:rsid w:val="47B8F39B"/>
    <w:rsid w:val="47BA681B"/>
    <w:rsid w:val="47BE5E0F"/>
    <w:rsid w:val="47C17A58"/>
    <w:rsid w:val="47C273A6"/>
    <w:rsid w:val="47C40309"/>
    <w:rsid w:val="47C6AB1C"/>
    <w:rsid w:val="47C845F3"/>
    <w:rsid w:val="47CD0D08"/>
    <w:rsid w:val="47D125AF"/>
    <w:rsid w:val="47D48A7F"/>
    <w:rsid w:val="47D824BF"/>
    <w:rsid w:val="47D91C82"/>
    <w:rsid w:val="47DCC1B7"/>
    <w:rsid w:val="47DD6CF4"/>
    <w:rsid w:val="47DEB422"/>
    <w:rsid w:val="47DFC3E8"/>
    <w:rsid w:val="47E0BFF9"/>
    <w:rsid w:val="47E1EB5F"/>
    <w:rsid w:val="47E80F96"/>
    <w:rsid w:val="47F04249"/>
    <w:rsid w:val="47F1BDE1"/>
    <w:rsid w:val="47F4369E"/>
    <w:rsid w:val="47F4A51D"/>
    <w:rsid w:val="47F61E1D"/>
    <w:rsid w:val="47F7156F"/>
    <w:rsid w:val="47F7F87E"/>
    <w:rsid w:val="47F9C0DB"/>
    <w:rsid w:val="47FC2CAB"/>
    <w:rsid w:val="4802582D"/>
    <w:rsid w:val="48051BB2"/>
    <w:rsid w:val="48055E71"/>
    <w:rsid w:val="4807074E"/>
    <w:rsid w:val="48088370"/>
    <w:rsid w:val="48097BE4"/>
    <w:rsid w:val="480C305D"/>
    <w:rsid w:val="480F9A9F"/>
    <w:rsid w:val="4813FE90"/>
    <w:rsid w:val="4814943C"/>
    <w:rsid w:val="481520BA"/>
    <w:rsid w:val="482164AA"/>
    <w:rsid w:val="48231A6C"/>
    <w:rsid w:val="48243D01"/>
    <w:rsid w:val="48259F78"/>
    <w:rsid w:val="482837AA"/>
    <w:rsid w:val="482860BB"/>
    <w:rsid w:val="482CF61A"/>
    <w:rsid w:val="48304AAF"/>
    <w:rsid w:val="48365277"/>
    <w:rsid w:val="48393F6F"/>
    <w:rsid w:val="483B157D"/>
    <w:rsid w:val="483B81C6"/>
    <w:rsid w:val="483C533A"/>
    <w:rsid w:val="483C7A7C"/>
    <w:rsid w:val="483EF68D"/>
    <w:rsid w:val="4841C9EA"/>
    <w:rsid w:val="48437866"/>
    <w:rsid w:val="48464A14"/>
    <w:rsid w:val="48483BC3"/>
    <w:rsid w:val="48486BDA"/>
    <w:rsid w:val="4848BC81"/>
    <w:rsid w:val="4848BF22"/>
    <w:rsid w:val="484AC315"/>
    <w:rsid w:val="484FDF94"/>
    <w:rsid w:val="48524810"/>
    <w:rsid w:val="485576AE"/>
    <w:rsid w:val="485BBE43"/>
    <w:rsid w:val="4860E694"/>
    <w:rsid w:val="486335C8"/>
    <w:rsid w:val="486558E3"/>
    <w:rsid w:val="486579D0"/>
    <w:rsid w:val="4866E35E"/>
    <w:rsid w:val="48673F9A"/>
    <w:rsid w:val="486B6573"/>
    <w:rsid w:val="486BEEE9"/>
    <w:rsid w:val="486D0091"/>
    <w:rsid w:val="486E4A6B"/>
    <w:rsid w:val="486F6886"/>
    <w:rsid w:val="487253D6"/>
    <w:rsid w:val="4872E7DC"/>
    <w:rsid w:val="48756839"/>
    <w:rsid w:val="48776351"/>
    <w:rsid w:val="4879B307"/>
    <w:rsid w:val="487A7135"/>
    <w:rsid w:val="487ADECC"/>
    <w:rsid w:val="4880199B"/>
    <w:rsid w:val="4880F2C5"/>
    <w:rsid w:val="488F7636"/>
    <w:rsid w:val="488FF27F"/>
    <w:rsid w:val="4890622B"/>
    <w:rsid w:val="4891DD3E"/>
    <w:rsid w:val="48921EAC"/>
    <w:rsid w:val="4892A73B"/>
    <w:rsid w:val="48936C62"/>
    <w:rsid w:val="4894ED94"/>
    <w:rsid w:val="4894EE72"/>
    <w:rsid w:val="48960B0C"/>
    <w:rsid w:val="489815B0"/>
    <w:rsid w:val="489E5C5A"/>
    <w:rsid w:val="489ECDEE"/>
    <w:rsid w:val="48A03C99"/>
    <w:rsid w:val="48A275E4"/>
    <w:rsid w:val="48A87526"/>
    <w:rsid w:val="48A90164"/>
    <w:rsid w:val="48AA2632"/>
    <w:rsid w:val="48ADA82F"/>
    <w:rsid w:val="48B0A09C"/>
    <w:rsid w:val="48B15DA0"/>
    <w:rsid w:val="48B237A6"/>
    <w:rsid w:val="48B89566"/>
    <w:rsid w:val="48BA6D41"/>
    <w:rsid w:val="48C10FEA"/>
    <w:rsid w:val="48C19B7D"/>
    <w:rsid w:val="48C1C89A"/>
    <w:rsid w:val="48C2DEFC"/>
    <w:rsid w:val="48C49CEC"/>
    <w:rsid w:val="48C8A507"/>
    <w:rsid w:val="48CAF737"/>
    <w:rsid w:val="48CBAC64"/>
    <w:rsid w:val="48CE56CF"/>
    <w:rsid w:val="48D1B5A6"/>
    <w:rsid w:val="48D3772F"/>
    <w:rsid w:val="48D41807"/>
    <w:rsid w:val="48D493E8"/>
    <w:rsid w:val="48D50E91"/>
    <w:rsid w:val="48D5E531"/>
    <w:rsid w:val="48DA9141"/>
    <w:rsid w:val="48E09AC8"/>
    <w:rsid w:val="48E0A201"/>
    <w:rsid w:val="48E79A9C"/>
    <w:rsid w:val="48E7D5BB"/>
    <w:rsid w:val="48E948E9"/>
    <w:rsid w:val="48E983B7"/>
    <w:rsid w:val="48E99CD3"/>
    <w:rsid w:val="48EA12B1"/>
    <w:rsid w:val="48EDC3C3"/>
    <w:rsid w:val="48EE037A"/>
    <w:rsid w:val="48F2F618"/>
    <w:rsid w:val="48F4E028"/>
    <w:rsid w:val="48F56B3E"/>
    <w:rsid w:val="48F650EF"/>
    <w:rsid w:val="48F6888D"/>
    <w:rsid w:val="48F7C307"/>
    <w:rsid w:val="48F85D32"/>
    <w:rsid w:val="48F9BBE3"/>
    <w:rsid w:val="48F9FA96"/>
    <w:rsid w:val="48FAB037"/>
    <w:rsid w:val="48FF38AD"/>
    <w:rsid w:val="490191CE"/>
    <w:rsid w:val="4905C437"/>
    <w:rsid w:val="4906C958"/>
    <w:rsid w:val="490C510A"/>
    <w:rsid w:val="490FE4C7"/>
    <w:rsid w:val="4914595B"/>
    <w:rsid w:val="4914F950"/>
    <w:rsid w:val="4915744F"/>
    <w:rsid w:val="4917AECA"/>
    <w:rsid w:val="4918DC77"/>
    <w:rsid w:val="49199176"/>
    <w:rsid w:val="491B477F"/>
    <w:rsid w:val="49242763"/>
    <w:rsid w:val="4924C442"/>
    <w:rsid w:val="492735D3"/>
    <w:rsid w:val="4928ED82"/>
    <w:rsid w:val="492A17CC"/>
    <w:rsid w:val="492EBD74"/>
    <w:rsid w:val="49300656"/>
    <w:rsid w:val="4932EDC1"/>
    <w:rsid w:val="4933F548"/>
    <w:rsid w:val="493ED71A"/>
    <w:rsid w:val="49408091"/>
    <w:rsid w:val="49416108"/>
    <w:rsid w:val="494DA563"/>
    <w:rsid w:val="4952355B"/>
    <w:rsid w:val="49541D47"/>
    <w:rsid w:val="495ACADA"/>
    <w:rsid w:val="495CB89C"/>
    <w:rsid w:val="495E38E1"/>
    <w:rsid w:val="495FE6ED"/>
    <w:rsid w:val="49600EF9"/>
    <w:rsid w:val="49610998"/>
    <w:rsid w:val="4961C44D"/>
    <w:rsid w:val="4968B680"/>
    <w:rsid w:val="496BE2A3"/>
    <w:rsid w:val="496D7B96"/>
    <w:rsid w:val="496DF620"/>
    <w:rsid w:val="496E1BE3"/>
    <w:rsid w:val="496F6C6C"/>
    <w:rsid w:val="4973366A"/>
    <w:rsid w:val="49785EE3"/>
    <w:rsid w:val="49788266"/>
    <w:rsid w:val="497A6309"/>
    <w:rsid w:val="497FD193"/>
    <w:rsid w:val="49805756"/>
    <w:rsid w:val="4980AE56"/>
    <w:rsid w:val="49827AC2"/>
    <w:rsid w:val="4985D656"/>
    <w:rsid w:val="498AE58A"/>
    <w:rsid w:val="498C1EFE"/>
    <w:rsid w:val="498C4E6C"/>
    <w:rsid w:val="498F4E38"/>
    <w:rsid w:val="498FB106"/>
    <w:rsid w:val="4990667D"/>
    <w:rsid w:val="49914F57"/>
    <w:rsid w:val="4991828C"/>
    <w:rsid w:val="4995646D"/>
    <w:rsid w:val="4996F2EE"/>
    <w:rsid w:val="499721C8"/>
    <w:rsid w:val="499766F8"/>
    <w:rsid w:val="499B324F"/>
    <w:rsid w:val="499BAF41"/>
    <w:rsid w:val="499E066E"/>
    <w:rsid w:val="49A01CCE"/>
    <w:rsid w:val="49A1A914"/>
    <w:rsid w:val="49A1BB39"/>
    <w:rsid w:val="49A23789"/>
    <w:rsid w:val="49A24219"/>
    <w:rsid w:val="49A25079"/>
    <w:rsid w:val="49A3FB7E"/>
    <w:rsid w:val="49A4273F"/>
    <w:rsid w:val="49A51FD8"/>
    <w:rsid w:val="49A5F2CF"/>
    <w:rsid w:val="49A82EC9"/>
    <w:rsid w:val="49A9BEB5"/>
    <w:rsid w:val="49ACE82A"/>
    <w:rsid w:val="49AEB0C4"/>
    <w:rsid w:val="49B1950E"/>
    <w:rsid w:val="49B373A0"/>
    <w:rsid w:val="49B983C7"/>
    <w:rsid w:val="49BC4CC4"/>
    <w:rsid w:val="49BCDA43"/>
    <w:rsid w:val="49BFF2FD"/>
    <w:rsid w:val="49C0A82C"/>
    <w:rsid w:val="49C607B6"/>
    <w:rsid w:val="49C8AF74"/>
    <w:rsid w:val="49C8E4B3"/>
    <w:rsid w:val="49CA7D05"/>
    <w:rsid w:val="49CAC145"/>
    <w:rsid w:val="49D02FDD"/>
    <w:rsid w:val="49D3E33B"/>
    <w:rsid w:val="49D4AF3B"/>
    <w:rsid w:val="49DD962E"/>
    <w:rsid w:val="49DDAFC0"/>
    <w:rsid w:val="49DECFAE"/>
    <w:rsid w:val="49DF938D"/>
    <w:rsid w:val="49E30532"/>
    <w:rsid w:val="49E8361A"/>
    <w:rsid w:val="49EB1668"/>
    <w:rsid w:val="49ECB610"/>
    <w:rsid w:val="49ED1EDF"/>
    <w:rsid w:val="49EE37B2"/>
    <w:rsid w:val="49F30EA4"/>
    <w:rsid w:val="49F438FF"/>
    <w:rsid w:val="49F58CC5"/>
    <w:rsid w:val="49F88F41"/>
    <w:rsid w:val="49FA5317"/>
    <w:rsid w:val="4A06270E"/>
    <w:rsid w:val="4A079B1D"/>
    <w:rsid w:val="4A0AF279"/>
    <w:rsid w:val="4A116FF9"/>
    <w:rsid w:val="4A150C9D"/>
    <w:rsid w:val="4A160FEF"/>
    <w:rsid w:val="4A17746C"/>
    <w:rsid w:val="4A1840F4"/>
    <w:rsid w:val="4A199A65"/>
    <w:rsid w:val="4A1A954D"/>
    <w:rsid w:val="4A1E49B2"/>
    <w:rsid w:val="4A29230D"/>
    <w:rsid w:val="4A2CAFAB"/>
    <w:rsid w:val="4A2EE923"/>
    <w:rsid w:val="4A3189BD"/>
    <w:rsid w:val="4A34C2B7"/>
    <w:rsid w:val="4A3535FE"/>
    <w:rsid w:val="4A35BA0E"/>
    <w:rsid w:val="4A373935"/>
    <w:rsid w:val="4A3F0806"/>
    <w:rsid w:val="4A43688C"/>
    <w:rsid w:val="4A43F0A3"/>
    <w:rsid w:val="4A45210E"/>
    <w:rsid w:val="4A45232A"/>
    <w:rsid w:val="4A49AEAF"/>
    <w:rsid w:val="4A4A4465"/>
    <w:rsid w:val="4A4AC831"/>
    <w:rsid w:val="4A4BCA64"/>
    <w:rsid w:val="4A51F5C0"/>
    <w:rsid w:val="4A56A596"/>
    <w:rsid w:val="4A56F2C1"/>
    <w:rsid w:val="4A5C6686"/>
    <w:rsid w:val="4A5ECBC4"/>
    <w:rsid w:val="4A6143D5"/>
    <w:rsid w:val="4A61EAE9"/>
    <w:rsid w:val="4A623C18"/>
    <w:rsid w:val="4A66A2E5"/>
    <w:rsid w:val="4A6C5609"/>
    <w:rsid w:val="4A6E3F5F"/>
    <w:rsid w:val="4A700852"/>
    <w:rsid w:val="4A730344"/>
    <w:rsid w:val="4A7440F9"/>
    <w:rsid w:val="4A788F4F"/>
    <w:rsid w:val="4A78D75C"/>
    <w:rsid w:val="4A7A950E"/>
    <w:rsid w:val="4A7CA4A5"/>
    <w:rsid w:val="4A7D6A3B"/>
    <w:rsid w:val="4A7D9FF0"/>
    <w:rsid w:val="4A7F20FF"/>
    <w:rsid w:val="4A8377C7"/>
    <w:rsid w:val="4A8570EC"/>
    <w:rsid w:val="4A86F829"/>
    <w:rsid w:val="4A8796B7"/>
    <w:rsid w:val="4A88436F"/>
    <w:rsid w:val="4A8865C4"/>
    <w:rsid w:val="4A8882C9"/>
    <w:rsid w:val="4A8A3B83"/>
    <w:rsid w:val="4A8B4EB5"/>
    <w:rsid w:val="4A94E0F0"/>
    <w:rsid w:val="4A950CDE"/>
    <w:rsid w:val="4A9BFA1E"/>
    <w:rsid w:val="4AA28471"/>
    <w:rsid w:val="4AA6942A"/>
    <w:rsid w:val="4AA9A11D"/>
    <w:rsid w:val="4AA9C94A"/>
    <w:rsid w:val="4AAC43D7"/>
    <w:rsid w:val="4AAD1653"/>
    <w:rsid w:val="4AAD472D"/>
    <w:rsid w:val="4AB64012"/>
    <w:rsid w:val="4AB7B27D"/>
    <w:rsid w:val="4AB896DD"/>
    <w:rsid w:val="4AB8EC3C"/>
    <w:rsid w:val="4ABBC44F"/>
    <w:rsid w:val="4ABE9986"/>
    <w:rsid w:val="4ABF377C"/>
    <w:rsid w:val="4ABF4A0E"/>
    <w:rsid w:val="4ABF50BC"/>
    <w:rsid w:val="4AC08636"/>
    <w:rsid w:val="4AC13E4B"/>
    <w:rsid w:val="4AC16191"/>
    <w:rsid w:val="4AC2EA92"/>
    <w:rsid w:val="4AC3DB0F"/>
    <w:rsid w:val="4AC5A042"/>
    <w:rsid w:val="4ACD3BE8"/>
    <w:rsid w:val="4AD078BB"/>
    <w:rsid w:val="4AD3A386"/>
    <w:rsid w:val="4AD5365B"/>
    <w:rsid w:val="4AD55920"/>
    <w:rsid w:val="4AD585E5"/>
    <w:rsid w:val="4ADBDB7C"/>
    <w:rsid w:val="4ADE05F9"/>
    <w:rsid w:val="4ADF91DD"/>
    <w:rsid w:val="4AE095B3"/>
    <w:rsid w:val="4AE43349"/>
    <w:rsid w:val="4AE6740D"/>
    <w:rsid w:val="4AE7FA24"/>
    <w:rsid w:val="4AECDCFC"/>
    <w:rsid w:val="4AEF0A5F"/>
    <w:rsid w:val="4AEF0B90"/>
    <w:rsid w:val="4AF1101D"/>
    <w:rsid w:val="4AF350A8"/>
    <w:rsid w:val="4AF54CA8"/>
    <w:rsid w:val="4AF58E54"/>
    <w:rsid w:val="4AF7B2CA"/>
    <w:rsid w:val="4AF8F11F"/>
    <w:rsid w:val="4AF9740B"/>
    <w:rsid w:val="4AFBBA93"/>
    <w:rsid w:val="4AFFCF40"/>
    <w:rsid w:val="4B07CE10"/>
    <w:rsid w:val="4B11C829"/>
    <w:rsid w:val="4B11D2E3"/>
    <w:rsid w:val="4B129F38"/>
    <w:rsid w:val="4B12DACA"/>
    <w:rsid w:val="4B16B42F"/>
    <w:rsid w:val="4B1E8E89"/>
    <w:rsid w:val="4B21AEEA"/>
    <w:rsid w:val="4B227A9E"/>
    <w:rsid w:val="4B2387C6"/>
    <w:rsid w:val="4B241582"/>
    <w:rsid w:val="4B248E95"/>
    <w:rsid w:val="4B260D16"/>
    <w:rsid w:val="4B2990F4"/>
    <w:rsid w:val="4B29D598"/>
    <w:rsid w:val="4B326F9A"/>
    <w:rsid w:val="4B37FACE"/>
    <w:rsid w:val="4B3AC862"/>
    <w:rsid w:val="4B3BEA8E"/>
    <w:rsid w:val="4B41E526"/>
    <w:rsid w:val="4B44EEF0"/>
    <w:rsid w:val="4B455891"/>
    <w:rsid w:val="4B5059CC"/>
    <w:rsid w:val="4B536C77"/>
    <w:rsid w:val="4B537CA1"/>
    <w:rsid w:val="4B53D642"/>
    <w:rsid w:val="4B58D230"/>
    <w:rsid w:val="4B59ABCD"/>
    <w:rsid w:val="4B5C85DF"/>
    <w:rsid w:val="4B5D7586"/>
    <w:rsid w:val="4B61049B"/>
    <w:rsid w:val="4B6106D2"/>
    <w:rsid w:val="4B61D448"/>
    <w:rsid w:val="4B61D664"/>
    <w:rsid w:val="4B61E314"/>
    <w:rsid w:val="4B62D0AB"/>
    <w:rsid w:val="4B6691A6"/>
    <w:rsid w:val="4B6BB115"/>
    <w:rsid w:val="4B6C8286"/>
    <w:rsid w:val="4B6E6473"/>
    <w:rsid w:val="4B6F90D6"/>
    <w:rsid w:val="4B7776E5"/>
    <w:rsid w:val="4B793667"/>
    <w:rsid w:val="4B794015"/>
    <w:rsid w:val="4B79F1C0"/>
    <w:rsid w:val="4B7C148A"/>
    <w:rsid w:val="4B7CE44A"/>
    <w:rsid w:val="4B7D692B"/>
    <w:rsid w:val="4B7E1283"/>
    <w:rsid w:val="4B7E25C8"/>
    <w:rsid w:val="4B800319"/>
    <w:rsid w:val="4B80ED5B"/>
    <w:rsid w:val="4B81F498"/>
    <w:rsid w:val="4B820DC7"/>
    <w:rsid w:val="4B8602F6"/>
    <w:rsid w:val="4B86805A"/>
    <w:rsid w:val="4B87D00E"/>
    <w:rsid w:val="4B890F56"/>
    <w:rsid w:val="4B8E659F"/>
    <w:rsid w:val="4B93BA31"/>
    <w:rsid w:val="4B93F6B3"/>
    <w:rsid w:val="4B95ABC4"/>
    <w:rsid w:val="4B9E165A"/>
    <w:rsid w:val="4B9EBD11"/>
    <w:rsid w:val="4BAB270C"/>
    <w:rsid w:val="4BACA52E"/>
    <w:rsid w:val="4BAECC93"/>
    <w:rsid w:val="4BB0E0D5"/>
    <w:rsid w:val="4BB21684"/>
    <w:rsid w:val="4BB3B572"/>
    <w:rsid w:val="4BB430AC"/>
    <w:rsid w:val="4BB4E86D"/>
    <w:rsid w:val="4BB52997"/>
    <w:rsid w:val="4BB79BB3"/>
    <w:rsid w:val="4BB898D2"/>
    <w:rsid w:val="4BB946EB"/>
    <w:rsid w:val="4BB9D43D"/>
    <w:rsid w:val="4BBC091D"/>
    <w:rsid w:val="4BBEF0E5"/>
    <w:rsid w:val="4BBF73C0"/>
    <w:rsid w:val="4BC1AEDA"/>
    <w:rsid w:val="4BC32BE6"/>
    <w:rsid w:val="4BC52167"/>
    <w:rsid w:val="4BC5D48D"/>
    <w:rsid w:val="4BC6EEFD"/>
    <w:rsid w:val="4BCBF3F7"/>
    <w:rsid w:val="4BCD1031"/>
    <w:rsid w:val="4BD18D83"/>
    <w:rsid w:val="4BD702DE"/>
    <w:rsid w:val="4BD7E53D"/>
    <w:rsid w:val="4BD97671"/>
    <w:rsid w:val="4BDD28F6"/>
    <w:rsid w:val="4BDD6AB8"/>
    <w:rsid w:val="4BE0FD1E"/>
    <w:rsid w:val="4BE2BD7B"/>
    <w:rsid w:val="4BE55E68"/>
    <w:rsid w:val="4BE581C4"/>
    <w:rsid w:val="4BE72994"/>
    <w:rsid w:val="4BEA9D1C"/>
    <w:rsid w:val="4BEBE662"/>
    <w:rsid w:val="4BF09AAE"/>
    <w:rsid w:val="4BF1162B"/>
    <w:rsid w:val="4BF3439B"/>
    <w:rsid w:val="4BF88474"/>
    <w:rsid w:val="4BFD9F67"/>
    <w:rsid w:val="4BFF32A3"/>
    <w:rsid w:val="4C02C25A"/>
    <w:rsid w:val="4C03BF62"/>
    <w:rsid w:val="4C083C7E"/>
    <w:rsid w:val="4C0921BC"/>
    <w:rsid w:val="4C0AF1A0"/>
    <w:rsid w:val="4C0CA006"/>
    <w:rsid w:val="4C0CAF53"/>
    <w:rsid w:val="4C0E3598"/>
    <w:rsid w:val="4C106059"/>
    <w:rsid w:val="4C112443"/>
    <w:rsid w:val="4C12FBFA"/>
    <w:rsid w:val="4C1569B7"/>
    <w:rsid w:val="4C19AAB1"/>
    <w:rsid w:val="4C19F7B8"/>
    <w:rsid w:val="4C231A8D"/>
    <w:rsid w:val="4C23D00D"/>
    <w:rsid w:val="4C249168"/>
    <w:rsid w:val="4C266479"/>
    <w:rsid w:val="4C29744A"/>
    <w:rsid w:val="4C2B0272"/>
    <w:rsid w:val="4C2B93FC"/>
    <w:rsid w:val="4C320EFA"/>
    <w:rsid w:val="4C32A39F"/>
    <w:rsid w:val="4C33942D"/>
    <w:rsid w:val="4C34A52E"/>
    <w:rsid w:val="4C371033"/>
    <w:rsid w:val="4C3760AB"/>
    <w:rsid w:val="4C3B1AF0"/>
    <w:rsid w:val="4C3CCBCA"/>
    <w:rsid w:val="4C4144C1"/>
    <w:rsid w:val="4C42846C"/>
    <w:rsid w:val="4C4CADDA"/>
    <w:rsid w:val="4C4E0AB3"/>
    <w:rsid w:val="4C4FC24A"/>
    <w:rsid w:val="4C4FF645"/>
    <w:rsid w:val="4C5265AD"/>
    <w:rsid w:val="4C575030"/>
    <w:rsid w:val="4C5794B0"/>
    <w:rsid w:val="4C585329"/>
    <w:rsid w:val="4C5A7789"/>
    <w:rsid w:val="4C5D9237"/>
    <w:rsid w:val="4C5E7903"/>
    <w:rsid w:val="4C61C929"/>
    <w:rsid w:val="4C625CA0"/>
    <w:rsid w:val="4C64C811"/>
    <w:rsid w:val="4C65071D"/>
    <w:rsid w:val="4C682D06"/>
    <w:rsid w:val="4C698C1A"/>
    <w:rsid w:val="4C6C126E"/>
    <w:rsid w:val="4C6CD6E1"/>
    <w:rsid w:val="4C6EBEE5"/>
    <w:rsid w:val="4C6F6988"/>
    <w:rsid w:val="4C742C05"/>
    <w:rsid w:val="4C787A78"/>
    <w:rsid w:val="4C79BBE8"/>
    <w:rsid w:val="4C7A1863"/>
    <w:rsid w:val="4C7A434E"/>
    <w:rsid w:val="4C7E4652"/>
    <w:rsid w:val="4C7E5CFA"/>
    <w:rsid w:val="4C7E67E9"/>
    <w:rsid w:val="4C7E90BE"/>
    <w:rsid w:val="4C8263E7"/>
    <w:rsid w:val="4C829A36"/>
    <w:rsid w:val="4C861F0E"/>
    <w:rsid w:val="4C878BB3"/>
    <w:rsid w:val="4C883FBC"/>
    <w:rsid w:val="4C897ADB"/>
    <w:rsid w:val="4C8D9F8C"/>
    <w:rsid w:val="4C8E4BE6"/>
    <w:rsid w:val="4C937F49"/>
    <w:rsid w:val="4C949C2F"/>
    <w:rsid w:val="4C962307"/>
    <w:rsid w:val="4C97E61B"/>
    <w:rsid w:val="4C97FC1C"/>
    <w:rsid w:val="4C987E38"/>
    <w:rsid w:val="4C9CC475"/>
    <w:rsid w:val="4C9F3709"/>
    <w:rsid w:val="4C9F9E75"/>
    <w:rsid w:val="4CA179B9"/>
    <w:rsid w:val="4CA2C541"/>
    <w:rsid w:val="4CA38D13"/>
    <w:rsid w:val="4CA58948"/>
    <w:rsid w:val="4CA7A4AC"/>
    <w:rsid w:val="4CAA2930"/>
    <w:rsid w:val="4CAC00D1"/>
    <w:rsid w:val="4CAC5AF2"/>
    <w:rsid w:val="4CAE13B0"/>
    <w:rsid w:val="4CB2A2B1"/>
    <w:rsid w:val="4CB4D14D"/>
    <w:rsid w:val="4CB52548"/>
    <w:rsid w:val="4CB66CBD"/>
    <w:rsid w:val="4CB8CA97"/>
    <w:rsid w:val="4CB8ECE3"/>
    <w:rsid w:val="4CC5835A"/>
    <w:rsid w:val="4CC6F40D"/>
    <w:rsid w:val="4CC7BA11"/>
    <w:rsid w:val="4CC824CC"/>
    <w:rsid w:val="4CCAEE4A"/>
    <w:rsid w:val="4CD2A7CB"/>
    <w:rsid w:val="4CD32261"/>
    <w:rsid w:val="4CD4F97F"/>
    <w:rsid w:val="4CD9CD43"/>
    <w:rsid w:val="4CDB2038"/>
    <w:rsid w:val="4CDB88C7"/>
    <w:rsid w:val="4CDBCFF6"/>
    <w:rsid w:val="4CE3FBBD"/>
    <w:rsid w:val="4CE50914"/>
    <w:rsid w:val="4CE681F1"/>
    <w:rsid w:val="4CE891F4"/>
    <w:rsid w:val="4CE9AA5A"/>
    <w:rsid w:val="4CEA9C52"/>
    <w:rsid w:val="4CF189FC"/>
    <w:rsid w:val="4CF707B1"/>
    <w:rsid w:val="4CFB3FD8"/>
    <w:rsid w:val="4CFDFACF"/>
    <w:rsid w:val="4D04AD05"/>
    <w:rsid w:val="4D0B618A"/>
    <w:rsid w:val="4D0DE10A"/>
    <w:rsid w:val="4D0F108B"/>
    <w:rsid w:val="4D0F5D6E"/>
    <w:rsid w:val="4D132081"/>
    <w:rsid w:val="4D155B27"/>
    <w:rsid w:val="4D174EEB"/>
    <w:rsid w:val="4D187A4D"/>
    <w:rsid w:val="4D1EB710"/>
    <w:rsid w:val="4D1F6820"/>
    <w:rsid w:val="4D20286A"/>
    <w:rsid w:val="4D216C06"/>
    <w:rsid w:val="4D24FE40"/>
    <w:rsid w:val="4D27ECEC"/>
    <w:rsid w:val="4D2C7390"/>
    <w:rsid w:val="4D2E7142"/>
    <w:rsid w:val="4D31F89B"/>
    <w:rsid w:val="4D359A9E"/>
    <w:rsid w:val="4D36AC93"/>
    <w:rsid w:val="4D375377"/>
    <w:rsid w:val="4D39DBB2"/>
    <w:rsid w:val="4D3E4483"/>
    <w:rsid w:val="4D41E7DF"/>
    <w:rsid w:val="4D42D4E4"/>
    <w:rsid w:val="4D47C8A0"/>
    <w:rsid w:val="4D4DAC61"/>
    <w:rsid w:val="4D55D1D8"/>
    <w:rsid w:val="4D5978FB"/>
    <w:rsid w:val="4D598204"/>
    <w:rsid w:val="4D5A3894"/>
    <w:rsid w:val="4D5BC2C8"/>
    <w:rsid w:val="4D610E4C"/>
    <w:rsid w:val="4D628B42"/>
    <w:rsid w:val="4D62A7A2"/>
    <w:rsid w:val="4D63670F"/>
    <w:rsid w:val="4D656956"/>
    <w:rsid w:val="4D674AA8"/>
    <w:rsid w:val="4D68A2EA"/>
    <w:rsid w:val="4D692714"/>
    <w:rsid w:val="4D6D274F"/>
    <w:rsid w:val="4D6F030B"/>
    <w:rsid w:val="4D72D0F5"/>
    <w:rsid w:val="4D73B59E"/>
    <w:rsid w:val="4D7988BB"/>
    <w:rsid w:val="4D79CF1D"/>
    <w:rsid w:val="4D7C07CB"/>
    <w:rsid w:val="4D7CD706"/>
    <w:rsid w:val="4D7E208D"/>
    <w:rsid w:val="4D8552F1"/>
    <w:rsid w:val="4D86EC75"/>
    <w:rsid w:val="4D88750C"/>
    <w:rsid w:val="4D888ADE"/>
    <w:rsid w:val="4D89C18B"/>
    <w:rsid w:val="4D907C8F"/>
    <w:rsid w:val="4D928E35"/>
    <w:rsid w:val="4D9D5B61"/>
    <w:rsid w:val="4DA0B6D7"/>
    <w:rsid w:val="4DA0C0C6"/>
    <w:rsid w:val="4DA2AF8C"/>
    <w:rsid w:val="4DA34D44"/>
    <w:rsid w:val="4DA6F7F3"/>
    <w:rsid w:val="4DA80ACD"/>
    <w:rsid w:val="4DACE893"/>
    <w:rsid w:val="4DAE74C7"/>
    <w:rsid w:val="4DB2228A"/>
    <w:rsid w:val="4DB32626"/>
    <w:rsid w:val="4DB79630"/>
    <w:rsid w:val="4DBED025"/>
    <w:rsid w:val="4DBFC565"/>
    <w:rsid w:val="4DC25608"/>
    <w:rsid w:val="4DC36D0D"/>
    <w:rsid w:val="4DC3EA82"/>
    <w:rsid w:val="4DC70D92"/>
    <w:rsid w:val="4DC7409E"/>
    <w:rsid w:val="4DD3C12E"/>
    <w:rsid w:val="4DD57B79"/>
    <w:rsid w:val="4DD62567"/>
    <w:rsid w:val="4DD68849"/>
    <w:rsid w:val="4DE0A250"/>
    <w:rsid w:val="4DE19030"/>
    <w:rsid w:val="4DE3E8EA"/>
    <w:rsid w:val="4DE63F0F"/>
    <w:rsid w:val="4DE96547"/>
    <w:rsid w:val="4DEE4791"/>
    <w:rsid w:val="4DF36E0A"/>
    <w:rsid w:val="4DF827FD"/>
    <w:rsid w:val="4DF844A0"/>
    <w:rsid w:val="4DF98F0A"/>
    <w:rsid w:val="4DFA53F0"/>
    <w:rsid w:val="4DFBA493"/>
    <w:rsid w:val="4DFC0C43"/>
    <w:rsid w:val="4DFEED21"/>
    <w:rsid w:val="4DFF5DAB"/>
    <w:rsid w:val="4E002DE8"/>
    <w:rsid w:val="4E00DBE9"/>
    <w:rsid w:val="4E0196DF"/>
    <w:rsid w:val="4E02DC1B"/>
    <w:rsid w:val="4E0A16EF"/>
    <w:rsid w:val="4E0B31CC"/>
    <w:rsid w:val="4E0CFEA7"/>
    <w:rsid w:val="4E0F49FD"/>
    <w:rsid w:val="4E1036BA"/>
    <w:rsid w:val="4E1204AA"/>
    <w:rsid w:val="4E136786"/>
    <w:rsid w:val="4E14DADA"/>
    <w:rsid w:val="4E158051"/>
    <w:rsid w:val="4E15E557"/>
    <w:rsid w:val="4E182678"/>
    <w:rsid w:val="4E1902B4"/>
    <w:rsid w:val="4E1A57DA"/>
    <w:rsid w:val="4E1C4150"/>
    <w:rsid w:val="4E1C9995"/>
    <w:rsid w:val="4E21C845"/>
    <w:rsid w:val="4E2233F1"/>
    <w:rsid w:val="4E268117"/>
    <w:rsid w:val="4E28B1E1"/>
    <w:rsid w:val="4E2CC041"/>
    <w:rsid w:val="4E2F13C7"/>
    <w:rsid w:val="4E31AE11"/>
    <w:rsid w:val="4E35336A"/>
    <w:rsid w:val="4E390803"/>
    <w:rsid w:val="4E39A9D3"/>
    <w:rsid w:val="4E39E071"/>
    <w:rsid w:val="4E3BE325"/>
    <w:rsid w:val="4E47674F"/>
    <w:rsid w:val="4E4A5140"/>
    <w:rsid w:val="4E4C3271"/>
    <w:rsid w:val="4E4C9593"/>
    <w:rsid w:val="4E4C97D3"/>
    <w:rsid w:val="4E52D416"/>
    <w:rsid w:val="4E54188C"/>
    <w:rsid w:val="4E5B54FE"/>
    <w:rsid w:val="4E5DD514"/>
    <w:rsid w:val="4E5F1699"/>
    <w:rsid w:val="4E62783A"/>
    <w:rsid w:val="4E63C1BD"/>
    <w:rsid w:val="4E66670B"/>
    <w:rsid w:val="4E67CD11"/>
    <w:rsid w:val="4E68ED5D"/>
    <w:rsid w:val="4E6B0DB7"/>
    <w:rsid w:val="4E6ED5EF"/>
    <w:rsid w:val="4E7025AD"/>
    <w:rsid w:val="4E703AD0"/>
    <w:rsid w:val="4E7041B7"/>
    <w:rsid w:val="4E7287EA"/>
    <w:rsid w:val="4E74541D"/>
    <w:rsid w:val="4E76F3E9"/>
    <w:rsid w:val="4E7BB40B"/>
    <w:rsid w:val="4E7D9723"/>
    <w:rsid w:val="4E80B008"/>
    <w:rsid w:val="4E865BC0"/>
    <w:rsid w:val="4E8A7380"/>
    <w:rsid w:val="4E8AAAB7"/>
    <w:rsid w:val="4E8BB455"/>
    <w:rsid w:val="4E8C2353"/>
    <w:rsid w:val="4E8CD48B"/>
    <w:rsid w:val="4E9158B9"/>
    <w:rsid w:val="4E91DB52"/>
    <w:rsid w:val="4E9443F4"/>
    <w:rsid w:val="4E94CAC7"/>
    <w:rsid w:val="4E98ACA8"/>
    <w:rsid w:val="4E993D67"/>
    <w:rsid w:val="4E9ABE3C"/>
    <w:rsid w:val="4E9BDD31"/>
    <w:rsid w:val="4E9F05B8"/>
    <w:rsid w:val="4EA3C6C9"/>
    <w:rsid w:val="4EA431F7"/>
    <w:rsid w:val="4EA539DF"/>
    <w:rsid w:val="4EA62785"/>
    <w:rsid w:val="4EA7AC95"/>
    <w:rsid w:val="4EA92A96"/>
    <w:rsid w:val="4EAD50A8"/>
    <w:rsid w:val="4EB59090"/>
    <w:rsid w:val="4EB6106E"/>
    <w:rsid w:val="4EB63B6F"/>
    <w:rsid w:val="4EB857AE"/>
    <w:rsid w:val="4EB9C889"/>
    <w:rsid w:val="4EBAD0DB"/>
    <w:rsid w:val="4EBF7774"/>
    <w:rsid w:val="4EBF936E"/>
    <w:rsid w:val="4EC038B3"/>
    <w:rsid w:val="4EC0E1FF"/>
    <w:rsid w:val="4EC1FF28"/>
    <w:rsid w:val="4EC60ABF"/>
    <w:rsid w:val="4EC6B94C"/>
    <w:rsid w:val="4EC6C877"/>
    <w:rsid w:val="4EC732FD"/>
    <w:rsid w:val="4ECB5492"/>
    <w:rsid w:val="4ECEF2C3"/>
    <w:rsid w:val="4ED0E88F"/>
    <w:rsid w:val="4ED6506C"/>
    <w:rsid w:val="4ED7FEC7"/>
    <w:rsid w:val="4EDAA82B"/>
    <w:rsid w:val="4EDBE796"/>
    <w:rsid w:val="4EDE82E2"/>
    <w:rsid w:val="4EDEA57D"/>
    <w:rsid w:val="4EDEB2A0"/>
    <w:rsid w:val="4EE117F5"/>
    <w:rsid w:val="4EE12517"/>
    <w:rsid w:val="4EE31FBD"/>
    <w:rsid w:val="4EE4764A"/>
    <w:rsid w:val="4EE9D34F"/>
    <w:rsid w:val="4EEF75C3"/>
    <w:rsid w:val="4EF0E7AD"/>
    <w:rsid w:val="4EF13C70"/>
    <w:rsid w:val="4EF2A6C6"/>
    <w:rsid w:val="4EF386FA"/>
    <w:rsid w:val="4EF5890D"/>
    <w:rsid w:val="4EF70136"/>
    <w:rsid w:val="4EF87583"/>
    <w:rsid w:val="4EF9B5AD"/>
    <w:rsid w:val="4F027C81"/>
    <w:rsid w:val="4F0380FE"/>
    <w:rsid w:val="4F0394B9"/>
    <w:rsid w:val="4F045CC6"/>
    <w:rsid w:val="4F0462B0"/>
    <w:rsid w:val="4F07050E"/>
    <w:rsid w:val="4F0A84CB"/>
    <w:rsid w:val="4F0B1F23"/>
    <w:rsid w:val="4F0C1427"/>
    <w:rsid w:val="4F0FF639"/>
    <w:rsid w:val="4F1180D1"/>
    <w:rsid w:val="4F12154C"/>
    <w:rsid w:val="4F157E34"/>
    <w:rsid w:val="4F22CBEE"/>
    <w:rsid w:val="4F23E232"/>
    <w:rsid w:val="4F28B574"/>
    <w:rsid w:val="4F2EC544"/>
    <w:rsid w:val="4F2FEBF8"/>
    <w:rsid w:val="4F3192A6"/>
    <w:rsid w:val="4F34C65B"/>
    <w:rsid w:val="4F3781C7"/>
    <w:rsid w:val="4F399328"/>
    <w:rsid w:val="4F3E6AF1"/>
    <w:rsid w:val="4F412E43"/>
    <w:rsid w:val="4F4446EB"/>
    <w:rsid w:val="4F460937"/>
    <w:rsid w:val="4F475985"/>
    <w:rsid w:val="4F49AB47"/>
    <w:rsid w:val="4F4DAFA1"/>
    <w:rsid w:val="4F512B88"/>
    <w:rsid w:val="4F547C3E"/>
    <w:rsid w:val="4F5C1CEF"/>
    <w:rsid w:val="4F600DED"/>
    <w:rsid w:val="4F603C4D"/>
    <w:rsid w:val="4F61364C"/>
    <w:rsid w:val="4F62AFD2"/>
    <w:rsid w:val="4F66BB17"/>
    <w:rsid w:val="4F6A0AAB"/>
    <w:rsid w:val="4F6A56AF"/>
    <w:rsid w:val="4F6BAEFA"/>
    <w:rsid w:val="4F718B40"/>
    <w:rsid w:val="4F722203"/>
    <w:rsid w:val="4F731014"/>
    <w:rsid w:val="4F80E7F7"/>
    <w:rsid w:val="4F81706B"/>
    <w:rsid w:val="4F85CCBF"/>
    <w:rsid w:val="4F863275"/>
    <w:rsid w:val="4F863C49"/>
    <w:rsid w:val="4F8B7E2A"/>
    <w:rsid w:val="4F8C4639"/>
    <w:rsid w:val="4F8D6D9C"/>
    <w:rsid w:val="4F8E4B3C"/>
    <w:rsid w:val="4F8E6B48"/>
    <w:rsid w:val="4F8EEFEC"/>
    <w:rsid w:val="4F906D01"/>
    <w:rsid w:val="4F937D05"/>
    <w:rsid w:val="4F977102"/>
    <w:rsid w:val="4F97C89A"/>
    <w:rsid w:val="4F9C65A2"/>
    <w:rsid w:val="4FA239EF"/>
    <w:rsid w:val="4FA4C5AB"/>
    <w:rsid w:val="4FA6A398"/>
    <w:rsid w:val="4FA72081"/>
    <w:rsid w:val="4FA742C8"/>
    <w:rsid w:val="4FAC5B60"/>
    <w:rsid w:val="4FAE2602"/>
    <w:rsid w:val="4FAEF912"/>
    <w:rsid w:val="4FB32491"/>
    <w:rsid w:val="4FB644C6"/>
    <w:rsid w:val="4FB6F696"/>
    <w:rsid w:val="4FC17F62"/>
    <w:rsid w:val="4FC48629"/>
    <w:rsid w:val="4FC53DA8"/>
    <w:rsid w:val="4FC54076"/>
    <w:rsid w:val="4FC5DF6F"/>
    <w:rsid w:val="4FC90B50"/>
    <w:rsid w:val="4FCAD4DE"/>
    <w:rsid w:val="4FCC38BB"/>
    <w:rsid w:val="4FCEA4F3"/>
    <w:rsid w:val="4FD0F97E"/>
    <w:rsid w:val="4FD25F55"/>
    <w:rsid w:val="4FD307FD"/>
    <w:rsid w:val="4FD3CAF2"/>
    <w:rsid w:val="4FD7C030"/>
    <w:rsid w:val="4FD8272E"/>
    <w:rsid w:val="4FD99D0B"/>
    <w:rsid w:val="4FDBB9C1"/>
    <w:rsid w:val="4FDC5093"/>
    <w:rsid w:val="4FDE6673"/>
    <w:rsid w:val="4FDF4558"/>
    <w:rsid w:val="4FE13C4B"/>
    <w:rsid w:val="4FE33AC1"/>
    <w:rsid w:val="4FE4AEAA"/>
    <w:rsid w:val="4FE97261"/>
    <w:rsid w:val="4FF0CEEA"/>
    <w:rsid w:val="4FF3EB8E"/>
    <w:rsid w:val="4FF451EF"/>
    <w:rsid w:val="4FF53AD9"/>
    <w:rsid w:val="4FF543C9"/>
    <w:rsid w:val="4FF6320A"/>
    <w:rsid w:val="4FF6CF28"/>
    <w:rsid w:val="50032CC1"/>
    <w:rsid w:val="50043368"/>
    <w:rsid w:val="5004BD2B"/>
    <w:rsid w:val="5008F8C5"/>
    <w:rsid w:val="500A3D4E"/>
    <w:rsid w:val="500A4C1F"/>
    <w:rsid w:val="500BB744"/>
    <w:rsid w:val="500D0C92"/>
    <w:rsid w:val="500E72D6"/>
    <w:rsid w:val="5021E1B4"/>
    <w:rsid w:val="5022AFC0"/>
    <w:rsid w:val="5022DAA1"/>
    <w:rsid w:val="5023D3DD"/>
    <w:rsid w:val="5026214C"/>
    <w:rsid w:val="502763EF"/>
    <w:rsid w:val="50297FD0"/>
    <w:rsid w:val="502AC8ED"/>
    <w:rsid w:val="502F9DDA"/>
    <w:rsid w:val="5032871B"/>
    <w:rsid w:val="5034A7CF"/>
    <w:rsid w:val="50352FB0"/>
    <w:rsid w:val="5036FBA4"/>
    <w:rsid w:val="5038C78C"/>
    <w:rsid w:val="503A4D55"/>
    <w:rsid w:val="503D2EE8"/>
    <w:rsid w:val="503DF4BD"/>
    <w:rsid w:val="503E0457"/>
    <w:rsid w:val="50401644"/>
    <w:rsid w:val="50439C29"/>
    <w:rsid w:val="50443F0D"/>
    <w:rsid w:val="50447452"/>
    <w:rsid w:val="5044872C"/>
    <w:rsid w:val="50457BDA"/>
    <w:rsid w:val="5046BB42"/>
    <w:rsid w:val="50474358"/>
    <w:rsid w:val="504783EE"/>
    <w:rsid w:val="504991FB"/>
    <w:rsid w:val="504F49BB"/>
    <w:rsid w:val="5051A715"/>
    <w:rsid w:val="505263CD"/>
    <w:rsid w:val="5058C19A"/>
    <w:rsid w:val="5058D557"/>
    <w:rsid w:val="505AFF9B"/>
    <w:rsid w:val="505C788D"/>
    <w:rsid w:val="505E0429"/>
    <w:rsid w:val="505E12C9"/>
    <w:rsid w:val="505E1861"/>
    <w:rsid w:val="506CFA2C"/>
    <w:rsid w:val="506D72CB"/>
    <w:rsid w:val="506E9654"/>
    <w:rsid w:val="507028F0"/>
    <w:rsid w:val="507138F9"/>
    <w:rsid w:val="507C1870"/>
    <w:rsid w:val="507C34B4"/>
    <w:rsid w:val="507C72BF"/>
    <w:rsid w:val="507CEED9"/>
    <w:rsid w:val="507E3D7B"/>
    <w:rsid w:val="50816AED"/>
    <w:rsid w:val="5085C3E9"/>
    <w:rsid w:val="508728B5"/>
    <w:rsid w:val="50884477"/>
    <w:rsid w:val="508AB100"/>
    <w:rsid w:val="508D4FFF"/>
    <w:rsid w:val="508DBB08"/>
    <w:rsid w:val="508DDCBA"/>
    <w:rsid w:val="5091B0BD"/>
    <w:rsid w:val="5097674E"/>
    <w:rsid w:val="509A0A0B"/>
    <w:rsid w:val="509AAEE1"/>
    <w:rsid w:val="509F013C"/>
    <w:rsid w:val="509F7822"/>
    <w:rsid w:val="50A2CB21"/>
    <w:rsid w:val="50A4A035"/>
    <w:rsid w:val="50A6D962"/>
    <w:rsid w:val="50AD6E4E"/>
    <w:rsid w:val="50ADAA90"/>
    <w:rsid w:val="50B2B4C4"/>
    <w:rsid w:val="50B2F680"/>
    <w:rsid w:val="50B5DD23"/>
    <w:rsid w:val="50B79714"/>
    <w:rsid w:val="50B7EFCC"/>
    <w:rsid w:val="50BB5F7D"/>
    <w:rsid w:val="50C6FECA"/>
    <w:rsid w:val="50C92D58"/>
    <w:rsid w:val="50CBF3CC"/>
    <w:rsid w:val="50D03C0D"/>
    <w:rsid w:val="50D15CE0"/>
    <w:rsid w:val="50D36089"/>
    <w:rsid w:val="50D510C9"/>
    <w:rsid w:val="50DA3BC9"/>
    <w:rsid w:val="50DBB44D"/>
    <w:rsid w:val="50DE5BC4"/>
    <w:rsid w:val="50DE9EBF"/>
    <w:rsid w:val="50E278EF"/>
    <w:rsid w:val="50E3FDA2"/>
    <w:rsid w:val="50E65003"/>
    <w:rsid w:val="50E8D16B"/>
    <w:rsid w:val="50E98FC5"/>
    <w:rsid w:val="50EE0C64"/>
    <w:rsid w:val="50EFCF05"/>
    <w:rsid w:val="50F13A37"/>
    <w:rsid w:val="50F13CD6"/>
    <w:rsid w:val="50F8F0CC"/>
    <w:rsid w:val="50FCB5D6"/>
    <w:rsid w:val="510188F7"/>
    <w:rsid w:val="51019CC9"/>
    <w:rsid w:val="51046D2B"/>
    <w:rsid w:val="51058257"/>
    <w:rsid w:val="51063C23"/>
    <w:rsid w:val="5106AD17"/>
    <w:rsid w:val="510ACF85"/>
    <w:rsid w:val="510C3D8B"/>
    <w:rsid w:val="510CC694"/>
    <w:rsid w:val="510D0E5C"/>
    <w:rsid w:val="510F6D44"/>
    <w:rsid w:val="51140F8B"/>
    <w:rsid w:val="5117BDB6"/>
    <w:rsid w:val="511CB858"/>
    <w:rsid w:val="51215D16"/>
    <w:rsid w:val="5121BECC"/>
    <w:rsid w:val="512233F6"/>
    <w:rsid w:val="5125378A"/>
    <w:rsid w:val="5126E64E"/>
    <w:rsid w:val="512ACC9F"/>
    <w:rsid w:val="512C60C1"/>
    <w:rsid w:val="5130D405"/>
    <w:rsid w:val="51326167"/>
    <w:rsid w:val="513474A2"/>
    <w:rsid w:val="51365036"/>
    <w:rsid w:val="5136B787"/>
    <w:rsid w:val="5137DDA0"/>
    <w:rsid w:val="5137FBE5"/>
    <w:rsid w:val="513A6DE5"/>
    <w:rsid w:val="513B5BEC"/>
    <w:rsid w:val="51417609"/>
    <w:rsid w:val="514176F4"/>
    <w:rsid w:val="5143AD72"/>
    <w:rsid w:val="51493D05"/>
    <w:rsid w:val="514A1FA4"/>
    <w:rsid w:val="514C7B9C"/>
    <w:rsid w:val="5152E14E"/>
    <w:rsid w:val="5156753E"/>
    <w:rsid w:val="515710DF"/>
    <w:rsid w:val="515B52D0"/>
    <w:rsid w:val="515DDC7D"/>
    <w:rsid w:val="5161CC10"/>
    <w:rsid w:val="51640701"/>
    <w:rsid w:val="51671581"/>
    <w:rsid w:val="516738C7"/>
    <w:rsid w:val="51680B22"/>
    <w:rsid w:val="516878F5"/>
    <w:rsid w:val="5168E2E4"/>
    <w:rsid w:val="51690AEE"/>
    <w:rsid w:val="516D6C11"/>
    <w:rsid w:val="517638B8"/>
    <w:rsid w:val="517A11BE"/>
    <w:rsid w:val="517B0722"/>
    <w:rsid w:val="51809757"/>
    <w:rsid w:val="5183F0C9"/>
    <w:rsid w:val="51860FD9"/>
    <w:rsid w:val="518C43D0"/>
    <w:rsid w:val="51928F9D"/>
    <w:rsid w:val="5194B9C9"/>
    <w:rsid w:val="5194C4F4"/>
    <w:rsid w:val="5199407A"/>
    <w:rsid w:val="519AABFE"/>
    <w:rsid w:val="519BD4BB"/>
    <w:rsid w:val="519C7855"/>
    <w:rsid w:val="51A07DFB"/>
    <w:rsid w:val="51A5FAE5"/>
    <w:rsid w:val="51A77A0D"/>
    <w:rsid w:val="51AABFDD"/>
    <w:rsid w:val="51AD5FE4"/>
    <w:rsid w:val="51B11E72"/>
    <w:rsid w:val="51B4130D"/>
    <w:rsid w:val="51B782CA"/>
    <w:rsid w:val="51BE27E5"/>
    <w:rsid w:val="51C5C1D9"/>
    <w:rsid w:val="51C5C691"/>
    <w:rsid w:val="51C7A6F4"/>
    <w:rsid w:val="51C873AD"/>
    <w:rsid w:val="51C93F2F"/>
    <w:rsid w:val="51C99D5D"/>
    <w:rsid w:val="51C9E549"/>
    <w:rsid w:val="51CA22ED"/>
    <w:rsid w:val="51CA758D"/>
    <w:rsid w:val="51CAC075"/>
    <w:rsid w:val="51CB1517"/>
    <w:rsid w:val="51CB54B5"/>
    <w:rsid w:val="51CCEC2E"/>
    <w:rsid w:val="51CD2196"/>
    <w:rsid w:val="51CFDEC0"/>
    <w:rsid w:val="51D2E4A8"/>
    <w:rsid w:val="51D7FCFB"/>
    <w:rsid w:val="51D87A84"/>
    <w:rsid w:val="51DC46B2"/>
    <w:rsid w:val="51E5AC99"/>
    <w:rsid w:val="51E7138F"/>
    <w:rsid w:val="51EB1CBB"/>
    <w:rsid w:val="51EB99B2"/>
    <w:rsid w:val="51F1164A"/>
    <w:rsid w:val="51F249AB"/>
    <w:rsid w:val="51F2CBEB"/>
    <w:rsid w:val="51F48799"/>
    <w:rsid w:val="51F578A0"/>
    <w:rsid w:val="51F80C81"/>
    <w:rsid w:val="51F89CA0"/>
    <w:rsid w:val="51F8DFFA"/>
    <w:rsid w:val="51F9CB5D"/>
    <w:rsid w:val="51FA49A3"/>
    <w:rsid w:val="51FB628B"/>
    <w:rsid w:val="51FC10A9"/>
    <w:rsid w:val="51FC73CB"/>
    <w:rsid w:val="51FCCCF0"/>
    <w:rsid w:val="51FE48F8"/>
    <w:rsid w:val="5201FA24"/>
    <w:rsid w:val="5202524D"/>
    <w:rsid w:val="5207F64D"/>
    <w:rsid w:val="520BE52C"/>
    <w:rsid w:val="520E09B7"/>
    <w:rsid w:val="520EC7BA"/>
    <w:rsid w:val="521191BB"/>
    <w:rsid w:val="5213E615"/>
    <w:rsid w:val="5215E371"/>
    <w:rsid w:val="5218218D"/>
    <w:rsid w:val="5218A1D7"/>
    <w:rsid w:val="521D1165"/>
    <w:rsid w:val="5220B11A"/>
    <w:rsid w:val="522324C3"/>
    <w:rsid w:val="52243A8B"/>
    <w:rsid w:val="5225823B"/>
    <w:rsid w:val="5225D7CA"/>
    <w:rsid w:val="522968D9"/>
    <w:rsid w:val="522C9071"/>
    <w:rsid w:val="522E0574"/>
    <w:rsid w:val="522FAD95"/>
    <w:rsid w:val="5231965C"/>
    <w:rsid w:val="5231FDA7"/>
    <w:rsid w:val="52357765"/>
    <w:rsid w:val="52362FCD"/>
    <w:rsid w:val="5237670A"/>
    <w:rsid w:val="52383829"/>
    <w:rsid w:val="52386C06"/>
    <w:rsid w:val="52394415"/>
    <w:rsid w:val="523C025D"/>
    <w:rsid w:val="523C4FE4"/>
    <w:rsid w:val="523DE7CE"/>
    <w:rsid w:val="523F1D13"/>
    <w:rsid w:val="5241D696"/>
    <w:rsid w:val="5243D4CD"/>
    <w:rsid w:val="524422EF"/>
    <w:rsid w:val="5248A302"/>
    <w:rsid w:val="5248D5F2"/>
    <w:rsid w:val="5249ACDA"/>
    <w:rsid w:val="524A99A4"/>
    <w:rsid w:val="524DD0D5"/>
    <w:rsid w:val="52517083"/>
    <w:rsid w:val="5252994A"/>
    <w:rsid w:val="525ADD47"/>
    <w:rsid w:val="525C91A2"/>
    <w:rsid w:val="525CEBA9"/>
    <w:rsid w:val="5262DFF2"/>
    <w:rsid w:val="5264F002"/>
    <w:rsid w:val="526B36D0"/>
    <w:rsid w:val="526DC5F0"/>
    <w:rsid w:val="52702106"/>
    <w:rsid w:val="5271EF92"/>
    <w:rsid w:val="52728508"/>
    <w:rsid w:val="527313A7"/>
    <w:rsid w:val="52749602"/>
    <w:rsid w:val="527537F9"/>
    <w:rsid w:val="527651DD"/>
    <w:rsid w:val="5278DF10"/>
    <w:rsid w:val="5279DD18"/>
    <w:rsid w:val="527E83CA"/>
    <w:rsid w:val="5283DE5D"/>
    <w:rsid w:val="52846DB4"/>
    <w:rsid w:val="5286E5E5"/>
    <w:rsid w:val="52879C08"/>
    <w:rsid w:val="5289BCAB"/>
    <w:rsid w:val="528CD762"/>
    <w:rsid w:val="528EF014"/>
    <w:rsid w:val="528EFD8C"/>
    <w:rsid w:val="5290B865"/>
    <w:rsid w:val="5292B956"/>
    <w:rsid w:val="5292CA1C"/>
    <w:rsid w:val="5296684E"/>
    <w:rsid w:val="52978EE2"/>
    <w:rsid w:val="52989EB5"/>
    <w:rsid w:val="5298AB9E"/>
    <w:rsid w:val="529ACB32"/>
    <w:rsid w:val="529FD058"/>
    <w:rsid w:val="52A134DF"/>
    <w:rsid w:val="52A27D78"/>
    <w:rsid w:val="52A3501C"/>
    <w:rsid w:val="52A5D1D5"/>
    <w:rsid w:val="52A8AC3D"/>
    <w:rsid w:val="52B2C019"/>
    <w:rsid w:val="52BA8810"/>
    <w:rsid w:val="52BAED9D"/>
    <w:rsid w:val="52BBB101"/>
    <w:rsid w:val="52BDD471"/>
    <w:rsid w:val="52C02E79"/>
    <w:rsid w:val="52C0A6BD"/>
    <w:rsid w:val="52C19A83"/>
    <w:rsid w:val="52C1B50C"/>
    <w:rsid w:val="52C1BD61"/>
    <w:rsid w:val="52C2620C"/>
    <w:rsid w:val="52C6BA75"/>
    <w:rsid w:val="52C7338A"/>
    <w:rsid w:val="52C88229"/>
    <w:rsid w:val="52CA1114"/>
    <w:rsid w:val="52CAFB54"/>
    <w:rsid w:val="52CCADEA"/>
    <w:rsid w:val="52CCF873"/>
    <w:rsid w:val="52CD68BA"/>
    <w:rsid w:val="52D103D5"/>
    <w:rsid w:val="52D98B28"/>
    <w:rsid w:val="52DA255E"/>
    <w:rsid w:val="52DBABE0"/>
    <w:rsid w:val="52DC543C"/>
    <w:rsid w:val="52DD22C9"/>
    <w:rsid w:val="52DD411D"/>
    <w:rsid w:val="52DFA74C"/>
    <w:rsid w:val="52E253DA"/>
    <w:rsid w:val="52E38CAE"/>
    <w:rsid w:val="52E5220B"/>
    <w:rsid w:val="52E5A2BA"/>
    <w:rsid w:val="52E84AC8"/>
    <w:rsid w:val="52E84BFD"/>
    <w:rsid w:val="52EB36A4"/>
    <w:rsid w:val="52EE2C6C"/>
    <w:rsid w:val="52EF97CA"/>
    <w:rsid w:val="52F06E8E"/>
    <w:rsid w:val="52F10551"/>
    <w:rsid w:val="52F294EF"/>
    <w:rsid w:val="52F31CFA"/>
    <w:rsid w:val="52F39B60"/>
    <w:rsid w:val="52F4234E"/>
    <w:rsid w:val="52F81081"/>
    <w:rsid w:val="52F86D35"/>
    <w:rsid w:val="52F937A2"/>
    <w:rsid w:val="52FAC528"/>
    <w:rsid w:val="5300D6A8"/>
    <w:rsid w:val="53015048"/>
    <w:rsid w:val="5303F170"/>
    <w:rsid w:val="5307E6DA"/>
    <w:rsid w:val="53085EEE"/>
    <w:rsid w:val="53094322"/>
    <w:rsid w:val="530BB609"/>
    <w:rsid w:val="530C9BF5"/>
    <w:rsid w:val="530E0D08"/>
    <w:rsid w:val="53110694"/>
    <w:rsid w:val="531580C2"/>
    <w:rsid w:val="531B3CB6"/>
    <w:rsid w:val="531DC6CB"/>
    <w:rsid w:val="53252D75"/>
    <w:rsid w:val="5325A3B1"/>
    <w:rsid w:val="5325DC4E"/>
    <w:rsid w:val="53270828"/>
    <w:rsid w:val="532885F7"/>
    <w:rsid w:val="5329A456"/>
    <w:rsid w:val="532AC56E"/>
    <w:rsid w:val="532D9F93"/>
    <w:rsid w:val="532DBBFE"/>
    <w:rsid w:val="5330A79F"/>
    <w:rsid w:val="53325ACB"/>
    <w:rsid w:val="53345CD2"/>
    <w:rsid w:val="53360B72"/>
    <w:rsid w:val="5336E31E"/>
    <w:rsid w:val="533B2855"/>
    <w:rsid w:val="533D0019"/>
    <w:rsid w:val="533ECD88"/>
    <w:rsid w:val="533F2B25"/>
    <w:rsid w:val="533FE27E"/>
    <w:rsid w:val="534145D5"/>
    <w:rsid w:val="53416955"/>
    <w:rsid w:val="53446475"/>
    <w:rsid w:val="5346B905"/>
    <w:rsid w:val="534CF873"/>
    <w:rsid w:val="534E438F"/>
    <w:rsid w:val="535048E4"/>
    <w:rsid w:val="5353AA22"/>
    <w:rsid w:val="5353DDAB"/>
    <w:rsid w:val="53540AAA"/>
    <w:rsid w:val="5354A48C"/>
    <w:rsid w:val="53577096"/>
    <w:rsid w:val="535A0E16"/>
    <w:rsid w:val="535ABAA9"/>
    <w:rsid w:val="535C773F"/>
    <w:rsid w:val="535EC30C"/>
    <w:rsid w:val="536035DE"/>
    <w:rsid w:val="5360AD0E"/>
    <w:rsid w:val="5361C269"/>
    <w:rsid w:val="536343F3"/>
    <w:rsid w:val="53637DD4"/>
    <w:rsid w:val="53655D54"/>
    <w:rsid w:val="53656E9D"/>
    <w:rsid w:val="536A0C37"/>
    <w:rsid w:val="536CC035"/>
    <w:rsid w:val="5372DF49"/>
    <w:rsid w:val="5373B735"/>
    <w:rsid w:val="5377FD85"/>
    <w:rsid w:val="537A4319"/>
    <w:rsid w:val="537A9373"/>
    <w:rsid w:val="537B3076"/>
    <w:rsid w:val="537CEBC8"/>
    <w:rsid w:val="53806CCF"/>
    <w:rsid w:val="538227E8"/>
    <w:rsid w:val="5383D6D1"/>
    <w:rsid w:val="5384AEE0"/>
    <w:rsid w:val="5387894E"/>
    <w:rsid w:val="53895E1E"/>
    <w:rsid w:val="538C3C49"/>
    <w:rsid w:val="538C40A5"/>
    <w:rsid w:val="53932634"/>
    <w:rsid w:val="539404DA"/>
    <w:rsid w:val="5395294F"/>
    <w:rsid w:val="5395D735"/>
    <w:rsid w:val="539751D6"/>
    <w:rsid w:val="5399DAE3"/>
    <w:rsid w:val="539CAE42"/>
    <w:rsid w:val="539D22F6"/>
    <w:rsid w:val="539D6409"/>
    <w:rsid w:val="53A17794"/>
    <w:rsid w:val="53A2D0BD"/>
    <w:rsid w:val="53A2E403"/>
    <w:rsid w:val="53A4D71E"/>
    <w:rsid w:val="53A72BCB"/>
    <w:rsid w:val="53A9AF39"/>
    <w:rsid w:val="53AB3250"/>
    <w:rsid w:val="53ACB848"/>
    <w:rsid w:val="53AD171E"/>
    <w:rsid w:val="53AE0705"/>
    <w:rsid w:val="53AEA336"/>
    <w:rsid w:val="53B0CB10"/>
    <w:rsid w:val="53B223C3"/>
    <w:rsid w:val="53B2B4EA"/>
    <w:rsid w:val="53B4B26C"/>
    <w:rsid w:val="53B5E54C"/>
    <w:rsid w:val="53B622F1"/>
    <w:rsid w:val="53B78799"/>
    <w:rsid w:val="53B8A126"/>
    <w:rsid w:val="53B8A291"/>
    <w:rsid w:val="53B99F9A"/>
    <w:rsid w:val="53BBC47E"/>
    <w:rsid w:val="53C070CE"/>
    <w:rsid w:val="53C5369B"/>
    <w:rsid w:val="53CDCA95"/>
    <w:rsid w:val="53CEEE54"/>
    <w:rsid w:val="53CF6019"/>
    <w:rsid w:val="53D0F9C3"/>
    <w:rsid w:val="53D1B6EE"/>
    <w:rsid w:val="53D2A486"/>
    <w:rsid w:val="53D550DB"/>
    <w:rsid w:val="53D72107"/>
    <w:rsid w:val="53D94743"/>
    <w:rsid w:val="53D9913C"/>
    <w:rsid w:val="53DA0F40"/>
    <w:rsid w:val="53E01A4F"/>
    <w:rsid w:val="53E056DE"/>
    <w:rsid w:val="53E0BD7E"/>
    <w:rsid w:val="53E15948"/>
    <w:rsid w:val="53E24DD5"/>
    <w:rsid w:val="53E40820"/>
    <w:rsid w:val="53E584E1"/>
    <w:rsid w:val="53E5A838"/>
    <w:rsid w:val="53E6D93E"/>
    <w:rsid w:val="53E8A3EE"/>
    <w:rsid w:val="53EBA51F"/>
    <w:rsid w:val="53EBA560"/>
    <w:rsid w:val="53EBB935"/>
    <w:rsid w:val="53ED912F"/>
    <w:rsid w:val="53ED92E9"/>
    <w:rsid w:val="53EE0E90"/>
    <w:rsid w:val="53FA0EE2"/>
    <w:rsid w:val="53FEA002"/>
    <w:rsid w:val="53FEDDF3"/>
    <w:rsid w:val="53FFF8B3"/>
    <w:rsid w:val="540886A8"/>
    <w:rsid w:val="540A6C72"/>
    <w:rsid w:val="5411E0A9"/>
    <w:rsid w:val="5414DC2C"/>
    <w:rsid w:val="54158EF6"/>
    <w:rsid w:val="5415CB10"/>
    <w:rsid w:val="5417C7AD"/>
    <w:rsid w:val="54187447"/>
    <w:rsid w:val="54196C71"/>
    <w:rsid w:val="5419848B"/>
    <w:rsid w:val="541C2C01"/>
    <w:rsid w:val="541C8B73"/>
    <w:rsid w:val="541F6E73"/>
    <w:rsid w:val="5421F5AA"/>
    <w:rsid w:val="5424F16F"/>
    <w:rsid w:val="54281AF0"/>
    <w:rsid w:val="5435B060"/>
    <w:rsid w:val="54381583"/>
    <w:rsid w:val="54387A11"/>
    <w:rsid w:val="543BDE50"/>
    <w:rsid w:val="543CE51C"/>
    <w:rsid w:val="543EFA26"/>
    <w:rsid w:val="54420771"/>
    <w:rsid w:val="5445FE9F"/>
    <w:rsid w:val="544677D0"/>
    <w:rsid w:val="5446C500"/>
    <w:rsid w:val="5446F436"/>
    <w:rsid w:val="54478E2B"/>
    <w:rsid w:val="544C2BFD"/>
    <w:rsid w:val="5457838B"/>
    <w:rsid w:val="54598D37"/>
    <w:rsid w:val="5459EB32"/>
    <w:rsid w:val="545E4F0F"/>
    <w:rsid w:val="5460101B"/>
    <w:rsid w:val="546DC160"/>
    <w:rsid w:val="546DE436"/>
    <w:rsid w:val="5472AAC2"/>
    <w:rsid w:val="5472D33A"/>
    <w:rsid w:val="5472F416"/>
    <w:rsid w:val="54757E11"/>
    <w:rsid w:val="54758D95"/>
    <w:rsid w:val="5477DC94"/>
    <w:rsid w:val="5477F32C"/>
    <w:rsid w:val="54783B64"/>
    <w:rsid w:val="547872C6"/>
    <w:rsid w:val="54789BF6"/>
    <w:rsid w:val="5479D459"/>
    <w:rsid w:val="547D11F7"/>
    <w:rsid w:val="547D8F51"/>
    <w:rsid w:val="547EADF1"/>
    <w:rsid w:val="5480078F"/>
    <w:rsid w:val="5486D683"/>
    <w:rsid w:val="5487778F"/>
    <w:rsid w:val="548DA423"/>
    <w:rsid w:val="548F93A1"/>
    <w:rsid w:val="54941EB2"/>
    <w:rsid w:val="549A8528"/>
    <w:rsid w:val="549CCB9A"/>
    <w:rsid w:val="549FAB30"/>
    <w:rsid w:val="54A4F016"/>
    <w:rsid w:val="54A6AE46"/>
    <w:rsid w:val="54A6DC20"/>
    <w:rsid w:val="54A87318"/>
    <w:rsid w:val="54AA97AD"/>
    <w:rsid w:val="54B0F2E9"/>
    <w:rsid w:val="54B51D5D"/>
    <w:rsid w:val="54B64F9D"/>
    <w:rsid w:val="54B824D8"/>
    <w:rsid w:val="54B856D5"/>
    <w:rsid w:val="54B88AD7"/>
    <w:rsid w:val="54BB189B"/>
    <w:rsid w:val="54BFD36E"/>
    <w:rsid w:val="54C03D88"/>
    <w:rsid w:val="54C46872"/>
    <w:rsid w:val="54CDA89E"/>
    <w:rsid w:val="54CE9374"/>
    <w:rsid w:val="54CF34CE"/>
    <w:rsid w:val="54D1263B"/>
    <w:rsid w:val="54D2FE00"/>
    <w:rsid w:val="54D45D8F"/>
    <w:rsid w:val="54D5A06E"/>
    <w:rsid w:val="54D8C64D"/>
    <w:rsid w:val="54DA3EC8"/>
    <w:rsid w:val="54DC768D"/>
    <w:rsid w:val="54DD5D6E"/>
    <w:rsid w:val="54E0CE64"/>
    <w:rsid w:val="54E26851"/>
    <w:rsid w:val="54E34155"/>
    <w:rsid w:val="54E4A059"/>
    <w:rsid w:val="54E5335B"/>
    <w:rsid w:val="54E75BDF"/>
    <w:rsid w:val="54E882C4"/>
    <w:rsid w:val="54EA1096"/>
    <w:rsid w:val="54EE490A"/>
    <w:rsid w:val="54F27239"/>
    <w:rsid w:val="54F5ABA1"/>
    <w:rsid w:val="54FDF723"/>
    <w:rsid w:val="5500E073"/>
    <w:rsid w:val="5500E5BD"/>
    <w:rsid w:val="5503C04E"/>
    <w:rsid w:val="5505290C"/>
    <w:rsid w:val="5505C211"/>
    <w:rsid w:val="55084F99"/>
    <w:rsid w:val="5510213F"/>
    <w:rsid w:val="5510F3F5"/>
    <w:rsid w:val="55132CAC"/>
    <w:rsid w:val="5514F17A"/>
    <w:rsid w:val="55154ED1"/>
    <w:rsid w:val="5516F79E"/>
    <w:rsid w:val="5517C8F5"/>
    <w:rsid w:val="5517D907"/>
    <w:rsid w:val="551BCDB6"/>
    <w:rsid w:val="551DA91E"/>
    <w:rsid w:val="551E24E6"/>
    <w:rsid w:val="551FEE3D"/>
    <w:rsid w:val="55214F87"/>
    <w:rsid w:val="55223A87"/>
    <w:rsid w:val="55238B29"/>
    <w:rsid w:val="552B3AFC"/>
    <w:rsid w:val="552CF7C1"/>
    <w:rsid w:val="552D1A53"/>
    <w:rsid w:val="552D22F3"/>
    <w:rsid w:val="5533A69B"/>
    <w:rsid w:val="55467340"/>
    <w:rsid w:val="55474483"/>
    <w:rsid w:val="55485181"/>
    <w:rsid w:val="55486072"/>
    <w:rsid w:val="554CEFC8"/>
    <w:rsid w:val="554DF424"/>
    <w:rsid w:val="554E2F03"/>
    <w:rsid w:val="554E4FF2"/>
    <w:rsid w:val="5553BC94"/>
    <w:rsid w:val="55598DBA"/>
    <w:rsid w:val="5559B5CF"/>
    <w:rsid w:val="555ADD6F"/>
    <w:rsid w:val="55637126"/>
    <w:rsid w:val="5564E161"/>
    <w:rsid w:val="55662A1A"/>
    <w:rsid w:val="55696A69"/>
    <w:rsid w:val="5571B16B"/>
    <w:rsid w:val="557596DC"/>
    <w:rsid w:val="5577C7F6"/>
    <w:rsid w:val="557AB7BB"/>
    <w:rsid w:val="557B606E"/>
    <w:rsid w:val="557D91FF"/>
    <w:rsid w:val="557F88AA"/>
    <w:rsid w:val="557F8AFB"/>
    <w:rsid w:val="55807133"/>
    <w:rsid w:val="5581913B"/>
    <w:rsid w:val="5584DAEB"/>
    <w:rsid w:val="55852FAA"/>
    <w:rsid w:val="55857446"/>
    <w:rsid w:val="5589E73C"/>
    <w:rsid w:val="558CC508"/>
    <w:rsid w:val="558D8AE4"/>
    <w:rsid w:val="558F5E7D"/>
    <w:rsid w:val="558F767A"/>
    <w:rsid w:val="55901694"/>
    <w:rsid w:val="5590E085"/>
    <w:rsid w:val="55914D20"/>
    <w:rsid w:val="55915EC0"/>
    <w:rsid w:val="55927CB1"/>
    <w:rsid w:val="55933556"/>
    <w:rsid w:val="55963F9B"/>
    <w:rsid w:val="559E8CF3"/>
    <w:rsid w:val="559EEE95"/>
    <w:rsid w:val="55A099E8"/>
    <w:rsid w:val="55A526C5"/>
    <w:rsid w:val="55A5D96B"/>
    <w:rsid w:val="55A695E0"/>
    <w:rsid w:val="55A7A58A"/>
    <w:rsid w:val="55A81615"/>
    <w:rsid w:val="55A82C09"/>
    <w:rsid w:val="55A8F198"/>
    <w:rsid w:val="55AC7EB2"/>
    <w:rsid w:val="55B0411F"/>
    <w:rsid w:val="55B54D82"/>
    <w:rsid w:val="55B644DE"/>
    <w:rsid w:val="55B6CAF0"/>
    <w:rsid w:val="55BAC509"/>
    <w:rsid w:val="55BAC95A"/>
    <w:rsid w:val="55BC8B86"/>
    <w:rsid w:val="55BCCA3A"/>
    <w:rsid w:val="55BE4F4B"/>
    <w:rsid w:val="55C5E271"/>
    <w:rsid w:val="55C5EBC8"/>
    <w:rsid w:val="55C93C68"/>
    <w:rsid w:val="55CC76B3"/>
    <w:rsid w:val="55CD70A9"/>
    <w:rsid w:val="55CE48FB"/>
    <w:rsid w:val="55D1AF5E"/>
    <w:rsid w:val="55D45290"/>
    <w:rsid w:val="55D47536"/>
    <w:rsid w:val="55D5B657"/>
    <w:rsid w:val="55D5FAF0"/>
    <w:rsid w:val="55D883FE"/>
    <w:rsid w:val="55D9C804"/>
    <w:rsid w:val="55DCFE70"/>
    <w:rsid w:val="55E5D6A9"/>
    <w:rsid w:val="55E74D81"/>
    <w:rsid w:val="55E77112"/>
    <w:rsid w:val="55E8BCEB"/>
    <w:rsid w:val="55E99674"/>
    <w:rsid w:val="55EF460F"/>
    <w:rsid w:val="55F051EA"/>
    <w:rsid w:val="55F0B2D8"/>
    <w:rsid w:val="55F2DCE8"/>
    <w:rsid w:val="55F3AED0"/>
    <w:rsid w:val="55F53187"/>
    <w:rsid w:val="55F67C75"/>
    <w:rsid w:val="55F9EDEB"/>
    <w:rsid w:val="55FC5B3B"/>
    <w:rsid w:val="55FCBC6D"/>
    <w:rsid w:val="55FDAC40"/>
    <w:rsid w:val="5601107B"/>
    <w:rsid w:val="56019BF2"/>
    <w:rsid w:val="56066BF0"/>
    <w:rsid w:val="56078D9F"/>
    <w:rsid w:val="56097AAB"/>
    <w:rsid w:val="560B606A"/>
    <w:rsid w:val="560FB88E"/>
    <w:rsid w:val="56100280"/>
    <w:rsid w:val="5610FED4"/>
    <w:rsid w:val="56155EB4"/>
    <w:rsid w:val="56183FBB"/>
    <w:rsid w:val="5619A702"/>
    <w:rsid w:val="5619BCE9"/>
    <w:rsid w:val="561AE751"/>
    <w:rsid w:val="561B84DB"/>
    <w:rsid w:val="561BE268"/>
    <w:rsid w:val="561D9282"/>
    <w:rsid w:val="561F8B29"/>
    <w:rsid w:val="562088C2"/>
    <w:rsid w:val="5620A404"/>
    <w:rsid w:val="5622BBC7"/>
    <w:rsid w:val="56266BEA"/>
    <w:rsid w:val="56266C67"/>
    <w:rsid w:val="562863E5"/>
    <w:rsid w:val="5628B0B4"/>
    <w:rsid w:val="562A7ECE"/>
    <w:rsid w:val="562AB4CB"/>
    <w:rsid w:val="56301FB4"/>
    <w:rsid w:val="56320324"/>
    <w:rsid w:val="56337881"/>
    <w:rsid w:val="5633F44D"/>
    <w:rsid w:val="56364720"/>
    <w:rsid w:val="56380998"/>
    <w:rsid w:val="563C8D41"/>
    <w:rsid w:val="563DAB82"/>
    <w:rsid w:val="563E4A50"/>
    <w:rsid w:val="564255CA"/>
    <w:rsid w:val="56474D4E"/>
    <w:rsid w:val="564A2D30"/>
    <w:rsid w:val="564A9CBD"/>
    <w:rsid w:val="564E28D2"/>
    <w:rsid w:val="564E34E2"/>
    <w:rsid w:val="564EE146"/>
    <w:rsid w:val="56537215"/>
    <w:rsid w:val="5653752E"/>
    <w:rsid w:val="565D6810"/>
    <w:rsid w:val="56650B61"/>
    <w:rsid w:val="56658C87"/>
    <w:rsid w:val="566823F7"/>
    <w:rsid w:val="566ABF27"/>
    <w:rsid w:val="566CB756"/>
    <w:rsid w:val="566CD86C"/>
    <w:rsid w:val="566E5147"/>
    <w:rsid w:val="56724B7F"/>
    <w:rsid w:val="567474C6"/>
    <w:rsid w:val="5675143A"/>
    <w:rsid w:val="56772302"/>
    <w:rsid w:val="5677431B"/>
    <w:rsid w:val="5678272B"/>
    <w:rsid w:val="567B5FAF"/>
    <w:rsid w:val="567E0BAB"/>
    <w:rsid w:val="5683B700"/>
    <w:rsid w:val="5684FA25"/>
    <w:rsid w:val="56854055"/>
    <w:rsid w:val="5688AED9"/>
    <w:rsid w:val="5689EDE7"/>
    <w:rsid w:val="568A0FEE"/>
    <w:rsid w:val="568A848B"/>
    <w:rsid w:val="568C7033"/>
    <w:rsid w:val="568F592C"/>
    <w:rsid w:val="568FD71A"/>
    <w:rsid w:val="56929A24"/>
    <w:rsid w:val="569307B2"/>
    <w:rsid w:val="5696CAF1"/>
    <w:rsid w:val="56979D0F"/>
    <w:rsid w:val="5697DA95"/>
    <w:rsid w:val="5699CEEC"/>
    <w:rsid w:val="569A9E44"/>
    <w:rsid w:val="569AA2C8"/>
    <w:rsid w:val="569D1757"/>
    <w:rsid w:val="569FC048"/>
    <w:rsid w:val="56A03636"/>
    <w:rsid w:val="56A321B3"/>
    <w:rsid w:val="56A57892"/>
    <w:rsid w:val="56A704CA"/>
    <w:rsid w:val="56A7D1E0"/>
    <w:rsid w:val="56ABF26B"/>
    <w:rsid w:val="56ACD6DD"/>
    <w:rsid w:val="56ADD2B9"/>
    <w:rsid w:val="56B0022E"/>
    <w:rsid w:val="56B0D0CE"/>
    <w:rsid w:val="56B469CE"/>
    <w:rsid w:val="56B74E9F"/>
    <w:rsid w:val="56B7EEDC"/>
    <w:rsid w:val="56B8B792"/>
    <w:rsid w:val="56BCC07F"/>
    <w:rsid w:val="56BD557E"/>
    <w:rsid w:val="56C09A24"/>
    <w:rsid w:val="56C48077"/>
    <w:rsid w:val="56C9180C"/>
    <w:rsid w:val="56CD544D"/>
    <w:rsid w:val="56D1A3DA"/>
    <w:rsid w:val="56D1D492"/>
    <w:rsid w:val="56D51978"/>
    <w:rsid w:val="56D625E6"/>
    <w:rsid w:val="56D62D68"/>
    <w:rsid w:val="56DBA2C1"/>
    <w:rsid w:val="56E0F049"/>
    <w:rsid w:val="56E26092"/>
    <w:rsid w:val="56E88C09"/>
    <w:rsid w:val="56E904A6"/>
    <w:rsid w:val="56E9079E"/>
    <w:rsid w:val="56EC222D"/>
    <w:rsid w:val="56EC6839"/>
    <w:rsid w:val="56ED0851"/>
    <w:rsid w:val="56EEF19C"/>
    <w:rsid w:val="56F15CFE"/>
    <w:rsid w:val="56F76005"/>
    <w:rsid w:val="56F7F734"/>
    <w:rsid w:val="56FB0BA3"/>
    <w:rsid w:val="56FC74A2"/>
    <w:rsid w:val="56FCAD7B"/>
    <w:rsid w:val="56FF2809"/>
    <w:rsid w:val="5700005F"/>
    <w:rsid w:val="57053782"/>
    <w:rsid w:val="570743A3"/>
    <w:rsid w:val="5707ABDB"/>
    <w:rsid w:val="57110593"/>
    <w:rsid w:val="5711CB00"/>
    <w:rsid w:val="571480FF"/>
    <w:rsid w:val="5716040A"/>
    <w:rsid w:val="5716BEA4"/>
    <w:rsid w:val="57170A0A"/>
    <w:rsid w:val="571833A9"/>
    <w:rsid w:val="571D6EEC"/>
    <w:rsid w:val="571F040B"/>
    <w:rsid w:val="572116A8"/>
    <w:rsid w:val="57235A7C"/>
    <w:rsid w:val="572481E6"/>
    <w:rsid w:val="5724A205"/>
    <w:rsid w:val="5724DDAC"/>
    <w:rsid w:val="5727D990"/>
    <w:rsid w:val="57281184"/>
    <w:rsid w:val="572945DA"/>
    <w:rsid w:val="572AF0C7"/>
    <w:rsid w:val="572C7E2D"/>
    <w:rsid w:val="57306CDC"/>
    <w:rsid w:val="5732815B"/>
    <w:rsid w:val="573328D0"/>
    <w:rsid w:val="5734C2D0"/>
    <w:rsid w:val="57353064"/>
    <w:rsid w:val="5738DF50"/>
    <w:rsid w:val="573ABA49"/>
    <w:rsid w:val="573B9CD9"/>
    <w:rsid w:val="573E09C7"/>
    <w:rsid w:val="574160F8"/>
    <w:rsid w:val="57429487"/>
    <w:rsid w:val="5749A670"/>
    <w:rsid w:val="574DDD74"/>
    <w:rsid w:val="574E8B86"/>
    <w:rsid w:val="57506C42"/>
    <w:rsid w:val="57506E57"/>
    <w:rsid w:val="57587093"/>
    <w:rsid w:val="575C97E4"/>
    <w:rsid w:val="575DA8A1"/>
    <w:rsid w:val="575FE7FC"/>
    <w:rsid w:val="5761FB0A"/>
    <w:rsid w:val="5762382B"/>
    <w:rsid w:val="576279A4"/>
    <w:rsid w:val="576347C7"/>
    <w:rsid w:val="57671B0E"/>
    <w:rsid w:val="576F622F"/>
    <w:rsid w:val="576F7C8E"/>
    <w:rsid w:val="576F8445"/>
    <w:rsid w:val="576FD2F6"/>
    <w:rsid w:val="57719DBF"/>
    <w:rsid w:val="5772FE48"/>
    <w:rsid w:val="57764DC4"/>
    <w:rsid w:val="577CD526"/>
    <w:rsid w:val="577E187B"/>
    <w:rsid w:val="5780652A"/>
    <w:rsid w:val="578289FE"/>
    <w:rsid w:val="5782F263"/>
    <w:rsid w:val="57846113"/>
    <w:rsid w:val="5786BBEB"/>
    <w:rsid w:val="578BB8A6"/>
    <w:rsid w:val="578C8EEA"/>
    <w:rsid w:val="578DE3C3"/>
    <w:rsid w:val="578FF3AF"/>
    <w:rsid w:val="57948DDF"/>
    <w:rsid w:val="5794AF81"/>
    <w:rsid w:val="579523C1"/>
    <w:rsid w:val="579A78DB"/>
    <w:rsid w:val="579DF48B"/>
    <w:rsid w:val="57A1EF1F"/>
    <w:rsid w:val="57A56369"/>
    <w:rsid w:val="57A6D617"/>
    <w:rsid w:val="57A6DD94"/>
    <w:rsid w:val="57A6FE76"/>
    <w:rsid w:val="57A87A64"/>
    <w:rsid w:val="57A8D020"/>
    <w:rsid w:val="57A8EB2D"/>
    <w:rsid w:val="57AAD2B9"/>
    <w:rsid w:val="57AB4AA7"/>
    <w:rsid w:val="57AECEB2"/>
    <w:rsid w:val="57AF908D"/>
    <w:rsid w:val="57B250DC"/>
    <w:rsid w:val="57BB4FF2"/>
    <w:rsid w:val="57BE5A1B"/>
    <w:rsid w:val="57BFDD1C"/>
    <w:rsid w:val="57BFF86E"/>
    <w:rsid w:val="57C08EA9"/>
    <w:rsid w:val="57C0F477"/>
    <w:rsid w:val="57C58AB7"/>
    <w:rsid w:val="57C7CD3D"/>
    <w:rsid w:val="57C8583F"/>
    <w:rsid w:val="57C87438"/>
    <w:rsid w:val="57CAFC0C"/>
    <w:rsid w:val="57CE3341"/>
    <w:rsid w:val="57CECEB3"/>
    <w:rsid w:val="57CF4FC6"/>
    <w:rsid w:val="57D267E9"/>
    <w:rsid w:val="57D39FAD"/>
    <w:rsid w:val="57D3FE8A"/>
    <w:rsid w:val="57D48CAF"/>
    <w:rsid w:val="57D751A9"/>
    <w:rsid w:val="57D7ABC6"/>
    <w:rsid w:val="57D991FA"/>
    <w:rsid w:val="57DA1083"/>
    <w:rsid w:val="57DA4B41"/>
    <w:rsid w:val="57E11871"/>
    <w:rsid w:val="57E30DA3"/>
    <w:rsid w:val="57E9A1CC"/>
    <w:rsid w:val="57EFBB04"/>
    <w:rsid w:val="57F04122"/>
    <w:rsid w:val="57F49F62"/>
    <w:rsid w:val="57F500D4"/>
    <w:rsid w:val="57F50E04"/>
    <w:rsid w:val="57F7A14C"/>
    <w:rsid w:val="57FD7F87"/>
    <w:rsid w:val="57FEF991"/>
    <w:rsid w:val="580010EC"/>
    <w:rsid w:val="5809B16F"/>
    <w:rsid w:val="580DCCD3"/>
    <w:rsid w:val="580DF89F"/>
    <w:rsid w:val="580EB5DC"/>
    <w:rsid w:val="580FE437"/>
    <w:rsid w:val="58100A08"/>
    <w:rsid w:val="581080D1"/>
    <w:rsid w:val="5810DA18"/>
    <w:rsid w:val="58115ED9"/>
    <w:rsid w:val="5813979C"/>
    <w:rsid w:val="581A2F80"/>
    <w:rsid w:val="581C7889"/>
    <w:rsid w:val="581CEAB8"/>
    <w:rsid w:val="581F227C"/>
    <w:rsid w:val="58200FAA"/>
    <w:rsid w:val="5820FF1C"/>
    <w:rsid w:val="58211224"/>
    <w:rsid w:val="5821C79E"/>
    <w:rsid w:val="5825589D"/>
    <w:rsid w:val="582E13EE"/>
    <w:rsid w:val="58346B6A"/>
    <w:rsid w:val="583F3F49"/>
    <w:rsid w:val="58402085"/>
    <w:rsid w:val="5840857B"/>
    <w:rsid w:val="5840FD7A"/>
    <w:rsid w:val="5842E7C4"/>
    <w:rsid w:val="58433A8E"/>
    <w:rsid w:val="58467F2C"/>
    <w:rsid w:val="5846B4D1"/>
    <w:rsid w:val="5848A830"/>
    <w:rsid w:val="5854B398"/>
    <w:rsid w:val="5855DA8E"/>
    <w:rsid w:val="5859A6FD"/>
    <w:rsid w:val="585B1A3D"/>
    <w:rsid w:val="58624186"/>
    <w:rsid w:val="5865B605"/>
    <w:rsid w:val="586924AE"/>
    <w:rsid w:val="586929E1"/>
    <w:rsid w:val="586EFCD7"/>
    <w:rsid w:val="587054ED"/>
    <w:rsid w:val="5870694F"/>
    <w:rsid w:val="5870EFB5"/>
    <w:rsid w:val="58744DC9"/>
    <w:rsid w:val="5876D6D7"/>
    <w:rsid w:val="587C8C32"/>
    <w:rsid w:val="587DA420"/>
    <w:rsid w:val="587DCA2A"/>
    <w:rsid w:val="5883205B"/>
    <w:rsid w:val="588422E3"/>
    <w:rsid w:val="58847BDC"/>
    <w:rsid w:val="58874C89"/>
    <w:rsid w:val="588776F6"/>
    <w:rsid w:val="5888117D"/>
    <w:rsid w:val="5888CA12"/>
    <w:rsid w:val="588CCAD6"/>
    <w:rsid w:val="588F5151"/>
    <w:rsid w:val="5890DBE0"/>
    <w:rsid w:val="58955883"/>
    <w:rsid w:val="58955E08"/>
    <w:rsid w:val="589656C7"/>
    <w:rsid w:val="589DBEB2"/>
    <w:rsid w:val="589EEF19"/>
    <w:rsid w:val="589F0C5C"/>
    <w:rsid w:val="589F98D7"/>
    <w:rsid w:val="58A10BBD"/>
    <w:rsid w:val="58A3CA77"/>
    <w:rsid w:val="58A4B25E"/>
    <w:rsid w:val="58A59CEE"/>
    <w:rsid w:val="58A70DFB"/>
    <w:rsid w:val="58A8C848"/>
    <w:rsid w:val="58AE6E6E"/>
    <w:rsid w:val="58B5E2C6"/>
    <w:rsid w:val="58B776E8"/>
    <w:rsid w:val="58B94F16"/>
    <w:rsid w:val="58BAF80A"/>
    <w:rsid w:val="58BC36E2"/>
    <w:rsid w:val="58BCEB39"/>
    <w:rsid w:val="58BD4564"/>
    <w:rsid w:val="58C417F7"/>
    <w:rsid w:val="58CAD7CF"/>
    <w:rsid w:val="58CF9A94"/>
    <w:rsid w:val="58D10EC1"/>
    <w:rsid w:val="58D24A78"/>
    <w:rsid w:val="58D51915"/>
    <w:rsid w:val="58D5830B"/>
    <w:rsid w:val="58D6B775"/>
    <w:rsid w:val="58DCF1E9"/>
    <w:rsid w:val="58DF8205"/>
    <w:rsid w:val="58DF93C6"/>
    <w:rsid w:val="58E17E4C"/>
    <w:rsid w:val="58E39813"/>
    <w:rsid w:val="58E3BBFE"/>
    <w:rsid w:val="58E44096"/>
    <w:rsid w:val="58E65547"/>
    <w:rsid w:val="58E65FEB"/>
    <w:rsid w:val="58E87927"/>
    <w:rsid w:val="58E9E3C3"/>
    <w:rsid w:val="58F0C437"/>
    <w:rsid w:val="58F7F1BB"/>
    <w:rsid w:val="58F905A5"/>
    <w:rsid w:val="58FE49AC"/>
    <w:rsid w:val="58FEB564"/>
    <w:rsid w:val="58FEBBC1"/>
    <w:rsid w:val="590004BD"/>
    <w:rsid w:val="59022630"/>
    <w:rsid w:val="59038703"/>
    <w:rsid w:val="59058BED"/>
    <w:rsid w:val="59081BC9"/>
    <w:rsid w:val="59085150"/>
    <w:rsid w:val="590AE17B"/>
    <w:rsid w:val="590BAE29"/>
    <w:rsid w:val="590C6B57"/>
    <w:rsid w:val="59109109"/>
    <w:rsid w:val="591150CA"/>
    <w:rsid w:val="59125DFE"/>
    <w:rsid w:val="59154416"/>
    <w:rsid w:val="59159B5E"/>
    <w:rsid w:val="59162362"/>
    <w:rsid w:val="5916C4BF"/>
    <w:rsid w:val="591FFC28"/>
    <w:rsid w:val="59217B1A"/>
    <w:rsid w:val="5921D999"/>
    <w:rsid w:val="5923F287"/>
    <w:rsid w:val="5928B2FD"/>
    <w:rsid w:val="592962FE"/>
    <w:rsid w:val="592964DC"/>
    <w:rsid w:val="592A2C8C"/>
    <w:rsid w:val="592BBA5F"/>
    <w:rsid w:val="592C9758"/>
    <w:rsid w:val="592EB161"/>
    <w:rsid w:val="59304567"/>
    <w:rsid w:val="5934BDCE"/>
    <w:rsid w:val="59365439"/>
    <w:rsid w:val="5938C36B"/>
    <w:rsid w:val="593ACCA2"/>
    <w:rsid w:val="593B6BF7"/>
    <w:rsid w:val="593BE5D0"/>
    <w:rsid w:val="593D8F64"/>
    <w:rsid w:val="593DF036"/>
    <w:rsid w:val="593F7578"/>
    <w:rsid w:val="5940BE05"/>
    <w:rsid w:val="5941AC6F"/>
    <w:rsid w:val="5944A081"/>
    <w:rsid w:val="5945A22D"/>
    <w:rsid w:val="5945DDAE"/>
    <w:rsid w:val="5949148A"/>
    <w:rsid w:val="594A0429"/>
    <w:rsid w:val="594C227D"/>
    <w:rsid w:val="594EE465"/>
    <w:rsid w:val="594F2306"/>
    <w:rsid w:val="5950AC1B"/>
    <w:rsid w:val="59555B29"/>
    <w:rsid w:val="59578EFC"/>
    <w:rsid w:val="5957A094"/>
    <w:rsid w:val="595918F9"/>
    <w:rsid w:val="5959F0E3"/>
    <w:rsid w:val="595BC37B"/>
    <w:rsid w:val="595C4229"/>
    <w:rsid w:val="5961956A"/>
    <w:rsid w:val="59619BA3"/>
    <w:rsid w:val="59619DED"/>
    <w:rsid w:val="5961DB95"/>
    <w:rsid w:val="5962167D"/>
    <w:rsid w:val="59621CAC"/>
    <w:rsid w:val="596307B9"/>
    <w:rsid w:val="596D265C"/>
    <w:rsid w:val="5971FAA8"/>
    <w:rsid w:val="597C73D0"/>
    <w:rsid w:val="597E17DA"/>
    <w:rsid w:val="5989471D"/>
    <w:rsid w:val="598A4A55"/>
    <w:rsid w:val="598C2E7E"/>
    <w:rsid w:val="598CDD43"/>
    <w:rsid w:val="598CF4CB"/>
    <w:rsid w:val="59935B7D"/>
    <w:rsid w:val="59955EEA"/>
    <w:rsid w:val="5998498E"/>
    <w:rsid w:val="59995E6A"/>
    <w:rsid w:val="599E996E"/>
    <w:rsid w:val="59A221BE"/>
    <w:rsid w:val="59A29CF0"/>
    <w:rsid w:val="59AEBC20"/>
    <w:rsid w:val="59B73A71"/>
    <w:rsid w:val="59B8BC49"/>
    <w:rsid w:val="59BBFE93"/>
    <w:rsid w:val="59C00B19"/>
    <w:rsid w:val="59C246B4"/>
    <w:rsid w:val="59C3B635"/>
    <w:rsid w:val="59C3BB8E"/>
    <w:rsid w:val="59C49E5A"/>
    <w:rsid w:val="59C70040"/>
    <w:rsid w:val="59CA80FC"/>
    <w:rsid w:val="59CD30D1"/>
    <w:rsid w:val="59CD591D"/>
    <w:rsid w:val="59CDC23C"/>
    <w:rsid w:val="59D1CDA0"/>
    <w:rsid w:val="59D3D440"/>
    <w:rsid w:val="59D5B204"/>
    <w:rsid w:val="59D75EF5"/>
    <w:rsid w:val="59D7C679"/>
    <w:rsid w:val="59D82526"/>
    <w:rsid w:val="59D896C3"/>
    <w:rsid w:val="59DA4FC2"/>
    <w:rsid w:val="59DF5771"/>
    <w:rsid w:val="59E0029C"/>
    <w:rsid w:val="59E3077B"/>
    <w:rsid w:val="59E3DA25"/>
    <w:rsid w:val="59E5E094"/>
    <w:rsid w:val="59E69F9C"/>
    <w:rsid w:val="59E7CB07"/>
    <w:rsid w:val="59EA31DF"/>
    <w:rsid w:val="59EA469F"/>
    <w:rsid w:val="59ED3C6E"/>
    <w:rsid w:val="59EE2713"/>
    <w:rsid w:val="59F3A756"/>
    <w:rsid w:val="59F5CED9"/>
    <w:rsid w:val="59F634EB"/>
    <w:rsid w:val="59F9700A"/>
    <w:rsid w:val="59FC5955"/>
    <w:rsid w:val="59FD391C"/>
    <w:rsid w:val="5A004513"/>
    <w:rsid w:val="5A00F00B"/>
    <w:rsid w:val="5A018C01"/>
    <w:rsid w:val="5A0191DB"/>
    <w:rsid w:val="5A042927"/>
    <w:rsid w:val="5A07925A"/>
    <w:rsid w:val="5A096490"/>
    <w:rsid w:val="5A0A60F8"/>
    <w:rsid w:val="5A0EFC06"/>
    <w:rsid w:val="5A0F0520"/>
    <w:rsid w:val="5A0F1AE5"/>
    <w:rsid w:val="5A1434BB"/>
    <w:rsid w:val="5A1849A2"/>
    <w:rsid w:val="5A1C6B31"/>
    <w:rsid w:val="5A1F8B78"/>
    <w:rsid w:val="5A2787C9"/>
    <w:rsid w:val="5A29BAE8"/>
    <w:rsid w:val="5A2B47B7"/>
    <w:rsid w:val="5A2BEE12"/>
    <w:rsid w:val="5A300075"/>
    <w:rsid w:val="5A305D52"/>
    <w:rsid w:val="5A307727"/>
    <w:rsid w:val="5A312A3F"/>
    <w:rsid w:val="5A3130F7"/>
    <w:rsid w:val="5A324FB2"/>
    <w:rsid w:val="5A336FA0"/>
    <w:rsid w:val="5A34F7A6"/>
    <w:rsid w:val="5A38C99A"/>
    <w:rsid w:val="5A3E7FAC"/>
    <w:rsid w:val="5A3FC2DA"/>
    <w:rsid w:val="5A44D49B"/>
    <w:rsid w:val="5A45EB43"/>
    <w:rsid w:val="5A47C614"/>
    <w:rsid w:val="5A4A35FB"/>
    <w:rsid w:val="5A4D543F"/>
    <w:rsid w:val="5A503AD5"/>
    <w:rsid w:val="5A514ACD"/>
    <w:rsid w:val="5A526007"/>
    <w:rsid w:val="5A52D12A"/>
    <w:rsid w:val="5A53F6E5"/>
    <w:rsid w:val="5A56AF72"/>
    <w:rsid w:val="5A598FD4"/>
    <w:rsid w:val="5A5A5169"/>
    <w:rsid w:val="5A5AF701"/>
    <w:rsid w:val="5A5B8005"/>
    <w:rsid w:val="5A5BABEE"/>
    <w:rsid w:val="5A5BE034"/>
    <w:rsid w:val="5A5FF83C"/>
    <w:rsid w:val="5A5FFECF"/>
    <w:rsid w:val="5A63BB7B"/>
    <w:rsid w:val="5A67844C"/>
    <w:rsid w:val="5A6C9005"/>
    <w:rsid w:val="5A6C9275"/>
    <w:rsid w:val="5A6D3456"/>
    <w:rsid w:val="5A6D71D1"/>
    <w:rsid w:val="5A711C71"/>
    <w:rsid w:val="5A716F50"/>
    <w:rsid w:val="5A72188B"/>
    <w:rsid w:val="5A72A4F5"/>
    <w:rsid w:val="5A762C9C"/>
    <w:rsid w:val="5A768D41"/>
    <w:rsid w:val="5A78AAC3"/>
    <w:rsid w:val="5A7A43C3"/>
    <w:rsid w:val="5A7A954E"/>
    <w:rsid w:val="5A7FC91A"/>
    <w:rsid w:val="5A813167"/>
    <w:rsid w:val="5A83F286"/>
    <w:rsid w:val="5A84F066"/>
    <w:rsid w:val="5A86C692"/>
    <w:rsid w:val="5A875333"/>
    <w:rsid w:val="5A896669"/>
    <w:rsid w:val="5A91CC16"/>
    <w:rsid w:val="5A929282"/>
    <w:rsid w:val="5A94887D"/>
    <w:rsid w:val="5A9488E6"/>
    <w:rsid w:val="5A94DACC"/>
    <w:rsid w:val="5A969918"/>
    <w:rsid w:val="5A9AE4E4"/>
    <w:rsid w:val="5A9F12C7"/>
    <w:rsid w:val="5AA08EF4"/>
    <w:rsid w:val="5AA0D0B6"/>
    <w:rsid w:val="5AA15C4E"/>
    <w:rsid w:val="5AA3460A"/>
    <w:rsid w:val="5AA3A421"/>
    <w:rsid w:val="5AA40ECC"/>
    <w:rsid w:val="5AA42C94"/>
    <w:rsid w:val="5AAA29A1"/>
    <w:rsid w:val="5AAD125A"/>
    <w:rsid w:val="5AAD8B1A"/>
    <w:rsid w:val="5AB1D16B"/>
    <w:rsid w:val="5AB229A5"/>
    <w:rsid w:val="5AB347F2"/>
    <w:rsid w:val="5AB3E81B"/>
    <w:rsid w:val="5AB94636"/>
    <w:rsid w:val="5AB9C8A7"/>
    <w:rsid w:val="5ABD000E"/>
    <w:rsid w:val="5ABDA75C"/>
    <w:rsid w:val="5ABE151B"/>
    <w:rsid w:val="5AC511D5"/>
    <w:rsid w:val="5AC53A8D"/>
    <w:rsid w:val="5AC58EE9"/>
    <w:rsid w:val="5AC72068"/>
    <w:rsid w:val="5AC7A0EC"/>
    <w:rsid w:val="5ACC7856"/>
    <w:rsid w:val="5ACE201F"/>
    <w:rsid w:val="5ACFF041"/>
    <w:rsid w:val="5AD2519A"/>
    <w:rsid w:val="5AD2EBD9"/>
    <w:rsid w:val="5AD46216"/>
    <w:rsid w:val="5AD925D8"/>
    <w:rsid w:val="5ADA3631"/>
    <w:rsid w:val="5ADA4A5B"/>
    <w:rsid w:val="5AE0AE05"/>
    <w:rsid w:val="5AE502C8"/>
    <w:rsid w:val="5AE6D715"/>
    <w:rsid w:val="5AE71D68"/>
    <w:rsid w:val="5AEAADA2"/>
    <w:rsid w:val="5AEBE0D5"/>
    <w:rsid w:val="5AEC6EC8"/>
    <w:rsid w:val="5AEEF50D"/>
    <w:rsid w:val="5AF1B849"/>
    <w:rsid w:val="5AF8B3B7"/>
    <w:rsid w:val="5AF902AC"/>
    <w:rsid w:val="5AFA4FCF"/>
    <w:rsid w:val="5AFBED58"/>
    <w:rsid w:val="5AFFD288"/>
    <w:rsid w:val="5B003458"/>
    <w:rsid w:val="5B031A7D"/>
    <w:rsid w:val="5B068100"/>
    <w:rsid w:val="5B07AAF2"/>
    <w:rsid w:val="5B0875E1"/>
    <w:rsid w:val="5B0B1084"/>
    <w:rsid w:val="5B0DD3E0"/>
    <w:rsid w:val="5B0F1FA7"/>
    <w:rsid w:val="5B0F6434"/>
    <w:rsid w:val="5B1130CD"/>
    <w:rsid w:val="5B128F09"/>
    <w:rsid w:val="5B13C7FA"/>
    <w:rsid w:val="5B143D01"/>
    <w:rsid w:val="5B1479F0"/>
    <w:rsid w:val="5B162FAD"/>
    <w:rsid w:val="5B1826E6"/>
    <w:rsid w:val="5B1BC194"/>
    <w:rsid w:val="5B20059E"/>
    <w:rsid w:val="5B207F25"/>
    <w:rsid w:val="5B208510"/>
    <w:rsid w:val="5B24A4CD"/>
    <w:rsid w:val="5B2720A5"/>
    <w:rsid w:val="5B2838B2"/>
    <w:rsid w:val="5B2AA24B"/>
    <w:rsid w:val="5B2AA356"/>
    <w:rsid w:val="5B2BBBED"/>
    <w:rsid w:val="5B2BDE84"/>
    <w:rsid w:val="5B2D009F"/>
    <w:rsid w:val="5B2D1708"/>
    <w:rsid w:val="5B2EF636"/>
    <w:rsid w:val="5B315BCE"/>
    <w:rsid w:val="5B34D01F"/>
    <w:rsid w:val="5B34D60B"/>
    <w:rsid w:val="5B35D753"/>
    <w:rsid w:val="5B3A3829"/>
    <w:rsid w:val="5B3D67A3"/>
    <w:rsid w:val="5B419873"/>
    <w:rsid w:val="5B44A060"/>
    <w:rsid w:val="5B479A7B"/>
    <w:rsid w:val="5B4878E4"/>
    <w:rsid w:val="5B4A2BEF"/>
    <w:rsid w:val="5B4F28AB"/>
    <w:rsid w:val="5B51226C"/>
    <w:rsid w:val="5B52B74F"/>
    <w:rsid w:val="5B551191"/>
    <w:rsid w:val="5B57146A"/>
    <w:rsid w:val="5B57CEF4"/>
    <w:rsid w:val="5B5A0BAF"/>
    <w:rsid w:val="5B5BB72C"/>
    <w:rsid w:val="5B5E203F"/>
    <w:rsid w:val="5B5FD0CB"/>
    <w:rsid w:val="5B615162"/>
    <w:rsid w:val="5B619D52"/>
    <w:rsid w:val="5B61E72F"/>
    <w:rsid w:val="5B63E4BB"/>
    <w:rsid w:val="5B6409D0"/>
    <w:rsid w:val="5B64C343"/>
    <w:rsid w:val="5B667A15"/>
    <w:rsid w:val="5B66A5DB"/>
    <w:rsid w:val="5B68BAB0"/>
    <w:rsid w:val="5B6972D9"/>
    <w:rsid w:val="5B69894F"/>
    <w:rsid w:val="5B6B01F3"/>
    <w:rsid w:val="5B6C0AC5"/>
    <w:rsid w:val="5B6D2E09"/>
    <w:rsid w:val="5B6F87E7"/>
    <w:rsid w:val="5B738AE0"/>
    <w:rsid w:val="5B752EB8"/>
    <w:rsid w:val="5B7592E3"/>
    <w:rsid w:val="5B77F2CE"/>
    <w:rsid w:val="5B7A3E09"/>
    <w:rsid w:val="5B7AA623"/>
    <w:rsid w:val="5B7EA0DE"/>
    <w:rsid w:val="5B7EB5E8"/>
    <w:rsid w:val="5B7FC3CF"/>
    <w:rsid w:val="5B88AC92"/>
    <w:rsid w:val="5B8B2C43"/>
    <w:rsid w:val="5B8C1004"/>
    <w:rsid w:val="5B91E31B"/>
    <w:rsid w:val="5B931183"/>
    <w:rsid w:val="5B94D662"/>
    <w:rsid w:val="5B97A4EB"/>
    <w:rsid w:val="5B993EDF"/>
    <w:rsid w:val="5B99DF1C"/>
    <w:rsid w:val="5B9CD7A3"/>
    <w:rsid w:val="5B9D38DE"/>
    <w:rsid w:val="5B9E2C51"/>
    <w:rsid w:val="5B9E4EED"/>
    <w:rsid w:val="5B9FE15E"/>
    <w:rsid w:val="5BA04979"/>
    <w:rsid w:val="5BA2EE31"/>
    <w:rsid w:val="5BA5605B"/>
    <w:rsid w:val="5BA561F4"/>
    <w:rsid w:val="5BA6B1F8"/>
    <w:rsid w:val="5BA6E906"/>
    <w:rsid w:val="5BB20A1D"/>
    <w:rsid w:val="5BB3F185"/>
    <w:rsid w:val="5BB5AF49"/>
    <w:rsid w:val="5BB6A931"/>
    <w:rsid w:val="5BB928E4"/>
    <w:rsid w:val="5BBA890A"/>
    <w:rsid w:val="5BBD17FC"/>
    <w:rsid w:val="5BBE7C1E"/>
    <w:rsid w:val="5BBE9246"/>
    <w:rsid w:val="5BC2D027"/>
    <w:rsid w:val="5BC2DE2B"/>
    <w:rsid w:val="5BC35C65"/>
    <w:rsid w:val="5BC3BFE2"/>
    <w:rsid w:val="5BC60938"/>
    <w:rsid w:val="5BC74AE3"/>
    <w:rsid w:val="5BC7E354"/>
    <w:rsid w:val="5BCB58FE"/>
    <w:rsid w:val="5BCC7442"/>
    <w:rsid w:val="5BD5543E"/>
    <w:rsid w:val="5BD7FC0A"/>
    <w:rsid w:val="5BD9097F"/>
    <w:rsid w:val="5BDA724A"/>
    <w:rsid w:val="5BDC8C6A"/>
    <w:rsid w:val="5BDCAEF9"/>
    <w:rsid w:val="5BDE5461"/>
    <w:rsid w:val="5BDFEA06"/>
    <w:rsid w:val="5BE3F347"/>
    <w:rsid w:val="5BE74685"/>
    <w:rsid w:val="5BE983C8"/>
    <w:rsid w:val="5BEFE027"/>
    <w:rsid w:val="5BF04B5C"/>
    <w:rsid w:val="5BF96972"/>
    <w:rsid w:val="5BFB092C"/>
    <w:rsid w:val="5BFBCEE4"/>
    <w:rsid w:val="5BFDE383"/>
    <w:rsid w:val="5BFE2611"/>
    <w:rsid w:val="5C02E796"/>
    <w:rsid w:val="5C043E13"/>
    <w:rsid w:val="5C079701"/>
    <w:rsid w:val="5C085D90"/>
    <w:rsid w:val="5C092E62"/>
    <w:rsid w:val="5C0A52B1"/>
    <w:rsid w:val="5C0A6FE7"/>
    <w:rsid w:val="5C134D4B"/>
    <w:rsid w:val="5C1434B5"/>
    <w:rsid w:val="5C16112F"/>
    <w:rsid w:val="5C19ABAB"/>
    <w:rsid w:val="5C1A057F"/>
    <w:rsid w:val="5C1A48F0"/>
    <w:rsid w:val="5C1A85A4"/>
    <w:rsid w:val="5C20357B"/>
    <w:rsid w:val="5C2BF17A"/>
    <w:rsid w:val="5C2C3C52"/>
    <w:rsid w:val="5C2D6DEF"/>
    <w:rsid w:val="5C2EA7A1"/>
    <w:rsid w:val="5C310FC5"/>
    <w:rsid w:val="5C31BDC2"/>
    <w:rsid w:val="5C33093D"/>
    <w:rsid w:val="5C35DC47"/>
    <w:rsid w:val="5C3C0033"/>
    <w:rsid w:val="5C3D2CAF"/>
    <w:rsid w:val="5C3E29DA"/>
    <w:rsid w:val="5C3F2C1C"/>
    <w:rsid w:val="5C3F3215"/>
    <w:rsid w:val="5C41DBFC"/>
    <w:rsid w:val="5C43DCAF"/>
    <w:rsid w:val="5C45F7C9"/>
    <w:rsid w:val="5C477617"/>
    <w:rsid w:val="5C4C0AD2"/>
    <w:rsid w:val="5C4EA306"/>
    <w:rsid w:val="5C5111C9"/>
    <w:rsid w:val="5C517749"/>
    <w:rsid w:val="5C57F5FD"/>
    <w:rsid w:val="5C5D779D"/>
    <w:rsid w:val="5C61905B"/>
    <w:rsid w:val="5C631210"/>
    <w:rsid w:val="5C63C200"/>
    <w:rsid w:val="5C6AB0F0"/>
    <w:rsid w:val="5C6AFC41"/>
    <w:rsid w:val="5C6F6CB2"/>
    <w:rsid w:val="5C70BCFA"/>
    <w:rsid w:val="5C7499A3"/>
    <w:rsid w:val="5C759FA2"/>
    <w:rsid w:val="5C75B032"/>
    <w:rsid w:val="5C7602CC"/>
    <w:rsid w:val="5C76D4B0"/>
    <w:rsid w:val="5C782B07"/>
    <w:rsid w:val="5C78FB13"/>
    <w:rsid w:val="5C7A14E7"/>
    <w:rsid w:val="5C7C4143"/>
    <w:rsid w:val="5C7CD392"/>
    <w:rsid w:val="5C7E486F"/>
    <w:rsid w:val="5C7F5457"/>
    <w:rsid w:val="5C7FC83D"/>
    <w:rsid w:val="5C8185F0"/>
    <w:rsid w:val="5C81C0F2"/>
    <w:rsid w:val="5C827D69"/>
    <w:rsid w:val="5C82E286"/>
    <w:rsid w:val="5C85C1A4"/>
    <w:rsid w:val="5C87E678"/>
    <w:rsid w:val="5C87F85C"/>
    <w:rsid w:val="5C88C62C"/>
    <w:rsid w:val="5C89FCFB"/>
    <w:rsid w:val="5C8C41BA"/>
    <w:rsid w:val="5C8DC97F"/>
    <w:rsid w:val="5C90E666"/>
    <w:rsid w:val="5C939546"/>
    <w:rsid w:val="5C939647"/>
    <w:rsid w:val="5C942088"/>
    <w:rsid w:val="5C94F548"/>
    <w:rsid w:val="5C99466C"/>
    <w:rsid w:val="5C99A8C3"/>
    <w:rsid w:val="5C9B6502"/>
    <w:rsid w:val="5C9F32BC"/>
    <w:rsid w:val="5CA24AFE"/>
    <w:rsid w:val="5CA34E91"/>
    <w:rsid w:val="5CA6B6F6"/>
    <w:rsid w:val="5CA71440"/>
    <w:rsid w:val="5CA9D13D"/>
    <w:rsid w:val="5CAF0530"/>
    <w:rsid w:val="5CB247C3"/>
    <w:rsid w:val="5CB6C7C2"/>
    <w:rsid w:val="5CB7AEE1"/>
    <w:rsid w:val="5CB89D0A"/>
    <w:rsid w:val="5CB9F596"/>
    <w:rsid w:val="5CBB058A"/>
    <w:rsid w:val="5CBB5B38"/>
    <w:rsid w:val="5CBBDF5F"/>
    <w:rsid w:val="5CBBF642"/>
    <w:rsid w:val="5CC0375D"/>
    <w:rsid w:val="5CC07C8D"/>
    <w:rsid w:val="5CC2284A"/>
    <w:rsid w:val="5CC31E92"/>
    <w:rsid w:val="5CC6B316"/>
    <w:rsid w:val="5CC86982"/>
    <w:rsid w:val="5CC938C8"/>
    <w:rsid w:val="5CCE1BB9"/>
    <w:rsid w:val="5CD5A0D2"/>
    <w:rsid w:val="5CD9AFF4"/>
    <w:rsid w:val="5CDD13C4"/>
    <w:rsid w:val="5CDE7942"/>
    <w:rsid w:val="5CDEA0F6"/>
    <w:rsid w:val="5CDF3045"/>
    <w:rsid w:val="5CE02A36"/>
    <w:rsid w:val="5CE22A28"/>
    <w:rsid w:val="5CE445C9"/>
    <w:rsid w:val="5CEA1889"/>
    <w:rsid w:val="5CEA3C6D"/>
    <w:rsid w:val="5CF3A512"/>
    <w:rsid w:val="5CF9A1E6"/>
    <w:rsid w:val="5CFB1359"/>
    <w:rsid w:val="5CFE00F7"/>
    <w:rsid w:val="5D08A9E5"/>
    <w:rsid w:val="5D0BA6F6"/>
    <w:rsid w:val="5D0EC0CD"/>
    <w:rsid w:val="5D15781F"/>
    <w:rsid w:val="5D1B53CE"/>
    <w:rsid w:val="5D1EA550"/>
    <w:rsid w:val="5D1F2F81"/>
    <w:rsid w:val="5D23D74E"/>
    <w:rsid w:val="5D272BC7"/>
    <w:rsid w:val="5D2B32F3"/>
    <w:rsid w:val="5D2E9EE2"/>
    <w:rsid w:val="5D2F2D3D"/>
    <w:rsid w:val="5D32DB8E"/>
    <w:rsid w:val="5D35203B"/>
    <w:rsid w:val="5D35D0E7"/>
    <w:rsid w:val="5D3B3C4B"/>
    <w:rsid w:val="5D3CE0CF"/>
    <w:rsid w:val="5D3DBD2C"/>
    <w:rsid w:val="5D3E7C59"/>
    <w:rsid w:val="5D3F355B"/>
    <w:rsid w:val="5D424AF4"/>
    <w:rsid w:val="5D43E9C4"/>
    <w:rsid w:val="5D4A9CA9"/>
    <w:rsid w:val="5D4B84F0"/>
    <w:rsid w:val="5D50D04B"/>
    <w:rsid w:val="5D520A12"/>
    <w:rsid w:val="5D5F65A6"/>
    <w:rsid w:val="5D61E827"/>
    <w:rsid w:val="5D63E283"/>
    <w:rsid w:val="5D6540A6"/>
    <w:rsid w:val="5D67B263"/>
    <w:rsid w:val="5D683596"/>
    <w:rsid w:val="5D68AD02"/>
    <w:rsid w:val="5D695BFC"/>
    <w:rsid w:val="5D69EBAD"/>
    <w:rsid w:val="5D6ABEAF"/>
    <w:rsid w:val="5D6AD61A"/>
    <w:rsid w:val="5D6D8BE8"/>
    <w:rsid w:val="5D6E5D6E"/>
    <w:rsid w:val="5D704E55"/>
    <w:rsid w:val="5D730F20"/>
    <w:rsid w:val="5D73789E"/>
    <w:rsid w:val="5D7A6BC8"/>
    <w:rsid w:val="5D7AF8AB"/>
    <w:rsid w:val="5D7D5A62"/>
    <w:rsid w:val="5D7DBF89"/>
    <w:rsid w:val="5D7F3955"/>
    <w:rsid w:val="5D86957A"/>
    <w:rsid w:val="5D8707AE"/>
    <w:rsid w:val="5D888B45"/>
    <w:rsid w:val="5D8BEFC9"/>
    <w:rsid w:val="5D8F126A"/>
    <w:rsid w:val="5D90290A"/>
    <w:rsid w:val="5D92219E"/>
    <w:rsid w:val="5D972394"/>
    <w:rsid w:val="5D9724ED"/>
    <w:rsid w:val="5D98A35C"/>
    <w:rsid w:val="5D99F969"/>
    <w:rsid w:val="5D9AFB8D"/>
    <w:rsid w:val="5D9D6D6E"/>
    <w:rsid w:val="5D9D9452"/>
    <w:rsid w:val="5D9E310D"/>
    <w:rsid w:val="5D9E60F5"/>
    <w:rsid w:val="5DA033C6"/>
    <w:rsid w:val="5DA1A80B"/>
    <w:rsid w:val="5DA5A336"/>
    <w:rsid w:val="5DA6AC97"/>
    <w:rsid w:val="5DA960B2"/>
    <w:rsid w:val="5DA9BE33"/>
    <w:rsid w:val="5DAD3287"/>
    <w:rsid w:val="5DAD6395"/>
    <w:rsid w:val="5DAE9B49"/>
    <w:rsid w:val="5DAEA25A"/>
    <w:rsid w:val="5DB13219"/>
    <w:rsid w:val="5DB27D65"/>
    <w:rsid w:val="5DB30EB8"/>
    <w:rsid w:val="5DB4C15F"/>
    <w:rsid w:val="5DB4F208"/>
    <w:rsid w:val="5DB889BA"/>
    <w:rsid w:val="5DB9E9B5"/>
    <w:rsid w:val="5DBC80AB"/>
    <w:rsid w:val="5DBE5462"/>
    <w:rsid w:val="5DBE8055"/>
    <w:rsid w:val="5DC28147"/>
    <w:rsid w:val="5DC3D9F7"/>
    <w:rsid w:val="5DC7DADA"/>
    <w:rsid w:val="5DC9E469"/>
    <w:rsid w:val="5DCA35A2"/>
    <w:rsid w:val="5DCAF78B"/>
    <w:rsid w:val="5DD01933"/>
    <w:rsid w:val="5DD294F2"/>
    <w:rsid w:val="5DD6ADAE"/>
    <w:rsid w:val="5DD72A67"/>
    <w:rsid w:val="5DD810EB"/>
    <w:rsid w:val="5DD9AE15"/>
    <w:rsid w:val="5DDCE766"/>
    <w:rsid w:val="5DDD91F1"/>
    <w:rsid w:val="5DDDCB6D"/>
    <w:rsid w:val="5DDE7BD6"/>
    <w:rsid w:val="5DE2EF6F"/>
    <w:rsid w:val="5DE56EC2"/>
    <w:rsid w:val="5DE5CA57"/>
    <w:rsid w:val="5DE7223F"/>
    <w:rsid w:val="5DE74A63"/>
    <w:rsid w:val="5DED1A22"/>
    <w:rsid w:val="5DF0771D"/>
    <w:rsid w:val="5DF542AE"/>
    <w:rsid w:val="5DF6DB33"/>
    <w:rsid w:val="5DF931B0"/>
    <w:rsid w:val="5DF971A4"/>
    <w:rsid w:val="5DFF5829"/>
    <w:rsid w:val="5DFFC2AF"/>
    <w:rsid w:val="5E001BCE"/>
    <w:rsid w:val="5E027130"/>
    <w:rsid w:val="5E0596A2"/>
    <w:rsid w:val="5E0887DE"/>
    <w:rsid w:val="5E097C83"/>
    <w:rsid w:val="5E0DCCFD"/>
    <w:rsid w:val="5E0F2B29"/>
    <w:rsid w:val="5E15531F"/>
    <w:rsid w:val="5E16EBF6"/>
    <w:rsid w:val="5E191EC0"/>
    <w:rsid w:val="5E194ACF"/>
    <w:rsid w:val="5E1BD377"/>
    <w:rsid w:val="5E1C1418"/>
    <w:rsid w:val="5E22EB02"/>
    <w:rsid w:val="5E23E500"/>
    <w:rsid w:val="5E245761"/>
    <w:rsid w:val="5E272EA4"/>
    <w:rsid w:val="5E2800FC"/>
    <w:rsid w:val="5E286CEE"/>
    <w:rsid w:val="5E2955DA"/>
    <w:rsid w:val="5E2A091F"/>
    <w:rsid w:val="5E2C36F6"/>
    <w:rsid w:val="5E2C7C6D"/>
    <w:rsid w:val="5E2D22A0"/>
    <w:rsid w:val="5E2D9F97"/>
    <w:rsid w:val="5E2DCB45"/>
    <w:rsid w:val="5E2F84E8"/>
    <w:rsid w:val="5E313049"/>
    <w:rsid w:val="5E351691"/>
    <w:rsid w:val="5E35A575"/>
    <w:rsid w:val="5E38B131"/>
    <w:rsid w:val="5E3ACACD"/>
    <w:rsid w:val="5E3C15B6"/>
    <w:rsid w:val="5E3C493A"/>
    <w:rsid w:val="5E3DCDBC"/>
    <w:rsid w:val="5E3E7CE4"/>
    <w:rsid w:val="5E4092AF"/>
    <w:rsid w:val="5E40EDE5"/>
    <w:rsid w:val="5E41DA6F"/>
    <w:rsid w:val="5E443211"/>
    <w:rsid w:val="5E46DBE5"/>
    <w:rsid w:val="5E47C8AC"/>
    <w:rsid w:val="5E516D1F"/>
    <w:rsid w:val="5E519CFA"/>
    <w:rsid w:val="5E52C3BD"/>
    <w:rsid w:val="5E5369D0"/>
    <w:rsid w:val="5E54819E"/>
    <w:rsid w:val="5E5650D4"/>
    <w:rsid w:val="5E574930"/>
    <w:rsid w:val="5E5A2617"/>
    <w:rsid w:val="5E5A833E"/>
    <w:rsid w:val="5E5FDBD4"/>
    <w:rsid w:val="5E627E44"/>
    <w:rsid w:val="5E629BCA"/>
    <w:rsid w:val="5E62F0D6"/>
    <w:rsid w:val="5E6391A3"/>
    <w:rsid w:val="5E674FDA"/>
    <w:rsid w:val="5E67C0F1"/>
    <w:rsid w:val="5E67CF09"/>
    <w:rsid w:val="5E6C2C9A"/>
    <w:rsid w:val="5E729D09"/>
    <w:rsid w:val="5E72FC62"/>
    <w:rsid w:val="5E7416CC"/>
    <w:rsid w:val="5E7ADC1C"/>
    <w:rsid w:val="5E7CA04C"/>
    <w:rsid w:val="5E7D4A71"/>
    <w:rsid w:val="5E7F150C"/>
    <w:rsid w:val="5E82CCD1"/>
    <w:rsid w:val="5E87CCC1"/>
    <w:rsid w:val="5E881B0D"/>
    <w:rsid w:val="5E89F2B9"/>
    <w:rsid w:val="5E8C7E85"/>
    <w:rsid w:val="5E8E4699"/>
    <w:rsid w:val="5E9253AE"/>
    <w:rsid w:val="5E92BF2B"/>
    <w:rsid w:val="5E979E50"/>
    <w:rsid w:val="5E9AFAD7"/>
    <w:rsid w:val="5EA2B86B"/>
    <w:rsid w:val="5EA35E86"/>
    <w:rsid w:val="5EA3981F"/>
    <w:rsid w:val="5EA6B570"/>
    <w:rsid w:val="5EA8242C"/>
    <w:rsid w:val="5EAC582B"/>
    <w:rsid w:val="5EACC777"/>
    <w:rsid w:val="5EB14CB3"/>
    <w:rsid w:val="5EB23F28"/>
    <w:rsid w:val="5EB7EED6"/>
    <w:rsid w:val="5EBEB9D9"/>
    <w:rsid w:val="5EBFF03C"/>
    <w:rsid w:val="5EC08660"/>
    <w:rsid w:val="5EC0ACD2"/>
    <w:rsid w:val="5EC0EFE2"/>
    <w:rsid w:val="5EC15C31"/>
    <w:rsid w:val="5EC5475F"/>
    <w:rsid w:val="5ECA6ED9"/>
    <w:rsid w:val="5ECC067B"/>
    <w:rsid w:val="5ECCEBB7"/>
    <w:rsid w:val="5ED3CD2E"/>
    <w:rsid w:val="5ED40945"/>
    <w:rsid w:val="5ED45382"/>
    <w:rsid w:val="5ED50491"/>
    <w:rsid w:val="5ED74F84"/>
    <w:rsid w:val="5EDAC011"/>
    <w:rsid w:val="5EDB1424"/>
    <w:rsid w:val="5EDB7E88"/>
    <w:rsid w:val="5EDF1B5D"/>
    <w:rsid w:val="5EE072EA"/>
    <w:rsid w:val="5EE1574F"/>
    <w:rsid w:val="5EE3F424"/>
    <w:rsid w:val="5EE56481"/>
    <w:rsid w:val="5EE9AF6E"/>
    <w:rsid w:val="5EEDF5F1"/>
    <w:rsid w:val="5EF3C7BA"/>
    <w:rsid w:val="5EF8020F"/>
    <w:rsid w:val="5EF98D07"/>
    <w:rsid w:val="5EFCD652"/>
    <w:rsid w:val="5F00CE58"/>
    <w:rsid w:val="5F014274"/>
    <w:rsid w:val="5F055B2C"/>
    <w:rsid w:val="5F05920D"/>
    <w:rsid w:val="5F078F13"/>
    <w:rsid w:val="5F097C6C"/>
    <w:rsid w:val="5F0AE5DE"/>
    <w:rsid w:val="5F0B7BAB"/>
    <w:rsid w:val="5F0D12D8"/>
    <w:rsid w:val="5F103D5D"/>
    <w:rsid w:val="5F15BA59"/>
    <w:rsid w:val="5F16998E"/>
    <w:rsid w:val="5F17BC53"/>
    <w:rsid w:val="5F1897C7"/>
    <w:rsid w:val="5F1937AA"/>
    <w:rsid w:val="5F1A70F8"/>
    <w:rsid w:val="5F1B9E9E"/>
    <w:rsid w:val="5F1E2AA1"/>
    <w:rsid w:val="5F1FB9BC"/>
    <w:rsid w:val="5F2272B4"/>
    <w:rsid w:val="5F29D552"/>
    <w:rsid w:val="5F2A5BD7"/>
    <w:rsid w:val="5F2E6E03"/>
    <w:rsid w:val="5F349547"/>
    <w:rsid w:val="5F369740"/>
    <w:rsid w:val="5F37CEE1"/>
    <w:rsid w:val="5F395EBA"/>
    <w:rsid w:val="5F3C542C"/>
    <w:rsid w:val="5F3F6BD6"/>
    <w:rsid w:val="5F3F6F67"/>
    <w:rsid w:val="5F40B112"/>
    <w:rsid w:val="5F423F24"/>
    <w:rsid w:val="5F461FC4"/>
    <w:rsid w:val="5F48041F"/>
    <w:rsid w:val="5F48B8FB"/>
    <w:rsid w:val="5F4AB565"/>
    <w:rsid w:val="5F4D0E19"/>
    <w:rsid w:val="5F53E8EB"/>
    <w:rsid w:val="5F569B2C"/>
    <w:rsid w:val="5F56FE05"/>
    <w:rsid w:val="5F59370D"/>
    <w:rsid w:val="5F598604"/>
    <w:rsid w:val="5F5A0F78"/>
    <w:rsid w:val="5F683C32"/>
    <w:rsid w:val="5F69AA2F"/>
    <w:rsid w:val="5F6E7E6D"/>
    <w:rsid w:val="5F7018E5"/>
    <w:rsid w:val="5F78352F"/>
    <w:rsid w:val="5F8307AD"/>
    <w:rsid w:val="5F85FEDF"/>
    <w:rsid w:val="5F89D2DF"/>
    <w:rsid w:val="5F8AA409"/>
    <w:rsid w:val="5F8B08B0"/>
    <w:rsid w:val="5F8FE279"/>
    <w:rsid w:val="5F91F482"/>
    <w:rsid w:val="5F9B9895"/>
    <w:rsid w:val="5F9CC806"/>
    <w:rsid w:val="5FA1FB81"/>
    <w:rsid w:val="5FA3B65F"/>
    <w:rsid w:val="5FA52372"/>
    <w:rsid w:val="5FAA7835"/>
    <w:rsid w:val="5FAD3971"/>
    <w:rsid w:val="5FAF8FEE"/>
    <w:rsid w:val="5FB04742"/>
    <w:rsid w:val="5FB058D3"/>
    <w:rsid w:val="5FB27C11"/>
    <w:rsid w:val="5FB28948"/>
    <w:rsid w:val="5FB3DE15"/>
    <w:rsid w:val="5FB61DCE"/>
    <w:rsid w:val="5FB7C565"/>
    <w:rsid w:val="5FB7EEC6"/>
    <w:rsid w:val="5FBB2DB0"/>
    <w:rsid w:val="5FBC8489"/>
    <w:rsid w:val="5FBDD8C6"/>
    <w:rsid w:val="5FBDECEC"/>
    <w:rsid w:val="5FC0E678"/>
    <w:rsid w:val="5FC1D5FF"/>
    <w:rsid w:val="5FC1EB6C"/>
    <w:rsid w:val="5FC27840"/>
    <w:rsid w:val="5FCA1FB4"/>
    <w:rsid w:val="5FCA5E1F"/>
    <w:rsid w:val="5FCD5810"/>
    <w:rsid w:val="5FD015EC"/>
    <w:rsid w:val="5FD08582"/>
    <w:rsid w:val="5FD14715"/>
    <w:rsid w:val="5FD2B331"/>
    <w:rsid w:val="5FD38AE9"/>
    <w:rsid w:val="5FDE5D2C"/>
    <w:rsid w:val="5FDEB076"/>
    <w:rsid w:val="5FDFCE7A"/>
    <w:rsid w:val="5FE29C20"/>
    <w:rsid w:val="5FE60544"/>
    <w:rsid w:val="5FE60FC9"/>
    <w:rsid w:val="5FE69DF8"/>
    <w:rsid w:val="5FEA5DD9"/>
    <w:rsid w:val="5FEB52EA"/>
    <w:rsid w:val="5FF1C743"/>
    <w:rsid w:val="5FF90754"/>
    <w:rsid w:val="5FF95FAF"/>
    <w:rsid w:val="5FFE7CBC"/>
    <w:rsid w:val="6002BDD8"/>
    <w:rsid w:val="60095168"/>
    <w:rsid w:val="600A668A"/>
    <w:rsid w:val="600B4AD4"/>
    <w:rsid w:val="600CF87B"/>
    <w:rsid w:val="600EC724"/>
    <w:rsid w:val="6011C486"/>
    <w:rsid w:val="6018D1F8"/>
    <w:rsid w:val="6019CDC2"/>
    <w:rsid w:val="601B07A1"/>
    <w:rsid w:val="601DF8D5"/>
    <w:rsid w:val="601E9415"/>
    <w:rsid w:val="601F668E"/>
    <w:rsid w:val="6024EDF2"/>
    <w:rsid w:val="602504E6"/>
    <w:rsid w:val="60296A1B"/>
    <w:rsid w:val="6029C9A6"/>
    <w:rsid w:val="6030EB84"/>
    <w:rsid w:val="603195E4"/>
    <w:rsid w:val="60326F0E"/>
    <w:rsid w:val="6034CABC"/>
    <w:rsid w:val="60390DE9"/>
    <w:rsid w:val="60405A40"/>
    <w:rsid w:val="60413273"/>
    <w:rsid w:val="6043E3BF"/>
    <w:rsid w:val="60447430"/>
    <w:rsid w:val="604ED1B4"/>
    <w:rsid w:val="60521EEE"/>
    <w:rsid w:val="605514C8"/>
    <w:rsid w:val="60557FF5"/>
    <w:rsid w:val="60575781"/>
    <w:rsid w:val="605794C0"/>
    <w:rsid w:val="60599E56"/>
    <w:rsid w:val="605EB7F5"/>
    <w:rsid w:val="6064EB29"/>
    <w:rsid w:val="606589F9"/>
    <w:rsid w:val="6065CF2D"/>
    <w:rsid w:val="6066AED2"/>
    <w:rsid w:val="60672403"/>
    <w:rsid w:val="606A3D2F"/>
    <w:rsid w:val="606DB18F"/>
    <w:rsid w:val="60705576"/>
    <w:rsid w:val="6071D461"/>
    <w:rsid w:val="60730C33"/>
    <w:rsid w:val="60799347"/>
    <w:rsid w:val="607B8A86"/>
    <w:rsid w:val="607F8D4A"/>
    <w:rsid w:val="6080CBB7"/>
    <w:rsid w:val="6081FF1B"/>
    <w:rsid w:val="60826BC1"/>
    <w:rsid w:val="6088C5E1"/>
    <w:rsid w:val="608918AF"/>
    <w:rsid w:val="608A1246"/>
    <w:rsid w:val="608BCAF0"/>
    <w:rsid w:val="608BD6E0"/>
    <w:rsid w:val="60909A7A"/>
    <w:rsid w:val="6090B476"/>
    <w:rsid w:val="60931C4A"/>
    <w:rsid w:val="6094254A"/>
    <w:rsid w:val="60963750"/>
    <w:rsid w:val="609BBA5D"/>
    <w:rsid w:val="609C8DFB"/>
    <w:rsid w:val="609CE06F"/>
    <w:rsid w:val="609E706E"/>
    <w:rsid w:val="609EE92F"/>
    <w:rsid w:val="60A03840"/>
    <w:rsid w:val="60A0A961"/>
    <w:rsid w:val="60A6452C"/>
    <w:rsid w:val="60A94425"/>
    <w:rsid w:val="60AB872B"/>
    <w:rsid w:val="60AE7B76"/>
    <w:rsid w:val="60AFE7DB"/>
    <w:rsid w:val="60B3A155"/>
    <w:rsid w:val="60B3B756"/>
    <w:rsid w:val="60B47C19"/>
    <w:rsid w:val="60B5BC38"/>
    <w:rsid w:val="60B6864D"/>
    <w:rsid w:val="60B94ED3"/>
    <w:rsid w:val="60BC37B5"/>
    <w:rsid w:val="60C05A63"/>
    <w:rsid w:val="60C082C4"/>
    <w:rsid w:val="60CBB41D"/>
    <w:rsid w:val="60D3364E"/>
    <w:rsid w:val="60DC242D"/>
    <w:rsid w:val="60DD4EF4"/>
    <w:rsid w:val="60DF2F76"/>
    <w:rsid w:val="60E5EDF1"/>
    <w:rsid w:val="60E63B3D"/>
    <w:rsid w:val="60E98B72"/>
    <w:rsid w:val="60ED25B4"/>
    <w:rsid w:val="60EF169D"/>
    <w:rsid w:val="60F09683"/>
    <w:rsid w:val="60F5CA7A"/>
    <w:rsid w:val="60F6616C"/>
    <w:rsid w:val="60F82BAB"/>
    <w:rsid w:val="60F846E7"/>
    <w:rsid w:val="60FEC5AA"/>
    <w:rsid w:val="61087865"/>
    <w:rsid w:val="6108CC2A"/>
    <w:rsid w:val="6108DFD1"/>
    <w:rsid w:val="610E9883"/>
    <w:rsid w:val="6112DFD2"/>
    <w:rsid w:val="61133487"/>
    <w:rsid w:val="6117921B"/>
    <w:rsid w:val="61183024"/>
    <w:rsid w:val="61196000"/>
    <w:rsid w:val="6119C95C"/>
    <w:rsid w:val="611C88D4"/>
    <w:rsid w:val="611FB8D1"/>
    <w:rsid w:val="6122C215"/>
    <w:rsid w:val="61257D03"/>
    <w:rsid w:val="61259AC0"/>
    <w:rsid w:val="61279FB2"/>
    <w:rsid w:val="612BE330"/>
    <w:rsid w:val="61311503"/>
    <w:rsid w:val="61339E80"/>
    <w:rsid w:val="6135DBA0"/>
    <w:rsid w:val="6135FDF8"/>
    <w:rsid w:val="613F8BDB"/>
    <w:rsid w:val="61409FBB"/>
    <w:rsid w:val="614863B8"/>
    <w:rsid w:val="614D158B"/>
    <w:rsid w:val="6151E01B"/>
    <w:rsid w:val="6152B41E"/>
    <w:rsid w:val="6156B957"/>
    <w:rsid w:val="61586C19"/>
    <w:rsid w:val="615A357C"/>
    <w:rsid w:val="615EA786"/>
    <w:rsid w:val="6164CAD5"/>
    <w:rsid w:val="61668752"/>
    <w:rsid w:val="61679C51"/>
    <w:rsid w:val="6168C594"/>
    <w:rsid w:val="616CE08B"/>
    <w:rsid w:val="616F8101"/>
    <w:rsid w:val="61708FD1"/>
    <w:rsid w:val="6176E445"/>
    <w:rsid w:val="61786947"/>
    <w:rsid w:val="617B101D"/>
    <w:rsid w:val="617DC6DA"/>
    <w:rsid w:val="61814A27"/>
    <w:rsid w:val="6182AB1D"/>
    <w:rsid w:val="6182BCB7"/>
    <w:rsid w:val="6183371E"/>
    <w:rsid w:val="6185F21D"/>
    <w:rsid w:val="61873C2B"/>
    <w:rsid w:val="618B7B4E"/>
    <w:rsid w:val="618C4582"/>
    <w:rsid w:val="618C9B7E"/>
    <w:rsid w:val="618E52A9"/>
    <w:rsid w:val="618F1559"/>
    <w:rsid w:val="6192A638"/>
    <w:rsid w:val="6195A468"/>
    <w:rsid w:val="6198DCEC"/>
    <w:rsid w:val="619A4D39"/>
    <w:rsid w:val="61A0A79F"/>
    <w:rsid w:val="61A10201"/>
    <w:rsid w:val="61A20598"/>
    <w:rsid w:val="61A7AC29"/>
    <w:rsid w:val="61A7D8C6"/>
    <w:rsid w:val="61ABE743"/>
    <w:rsid w:val="61ADA100"/>
    <w:rsid w:val="61AECC0D"/>
    <w:rsid w:val="61AFB973"/>
    <w:rsid w:val="61B4326B"/>
    <w:rsid w:val="61BA2B70"/>
    <w:rsid w:val="61BC3C54"/>
    <w:rsid w:val="61BC5167"/>
    <w:rsid w:val="61BE59BB"/>
    <w:rsid w:val="61BF6B02"/>
    <w:rsid w:val="61C2CDA8"/>
    <w:rsid w:val="61C3DA74"/>
    <w:rsid w:val="61C436C2"/>
    <w:rsid w:val="61C47064"/>
    <w:rsid w:val="61C6F6A3"/>
    <w:rsid w:val="61CF050A"/>
    <w:rsid w:val="61CF5C61"/>
    <w:rsid w:val="61D050EF"/>
    <w:rsid w:val="61D10AF9"/>
    <w:rsid w:val="61D642B5"/>
    <w:rsid w:val="61D86974"/>
    <w:rsid w:val="61D8B3B0"/>
    <w:rsid w:val="61D966DE"/>
    <w:rsid w:val="61DA6A70"/>
    <w:rsid w:val="61DB5798"/>
    <w:rsid w:val="61E2C1BC"/>
    <w:rsid w:val="61E45F47"/>
    <w:rsid w:val="61E7D54D"/>
    <w:rsid w:val="61E83DED"/>
    <w:rsid w:val="61EA0F5F"/>
    <w:rsid w:val="61EC28FD"/>
    <w:rsid w:val="61ED26B4"/>
    <w:rsid w:val="61F37682"/>
    <w:rsid w:val="61F41583"/>
    <w:rsid w:val="61F45C76"/>
    <w:rsid w:val="61FDC984"/>
    <w:rsid w:val="61FF33D2"/>
    <w:rsid w:val="6201CEB5"/>
    <w:rsid w:val="62020DFC"/>
    <w:rsid w:val="6203029E"/>
    <w:rsid w:val="6206B058"/>
    <w:rsid w:val="620770AE"/>
    <w:rsid w:val="620C5ED6"/>
    <w:rsid w:val="620D5547"/>
    <w:rsid w:val="62101A6D"/>
    <w:rsid w:val="6210448A"/>
    <w:rsid w:val="6210ADE2"/>
    <w:rsid w:val="62175AE7"/>
    <w:rsid w:val="6217F885"/>
    <w:rsid w:val="62184B67"/>
    <w:rsid w:val="621E8131"/>
    <w:rsid w:val="6225AAC1"/>
    <w:rsid w:val="6228A439"/>
    <w:rsid w:val="6228F258"/>
    <w:rsid w:val="622BACE2"/>
    <w:rsid w:val="622FC415"/>
    <w:rsid w:val="6232A03F"/>
    <w:rsid w:val="62386B8A"/>
    <w:rsid w:val="62399007"/>
    <w:rsid w:val="623AB94F"/>
    <w:rsid w:val="623EA7A6"/>
    <w:rsid w:val="623FEE3E"/>
    <w:rsid w:val="6245C58E"/>
    <w:rsid w:val="624B90F3"/>
    <w:rsid w:val="624B9FA7"/>
    <w:rsid w:val="624DA590"/>
    <w:rsid w:val="62513882"/>
    <w:rsid w:val="62544E6B"/>
    <w:rsid w:val="62555E61"/>
    <w:rsid w:val="625726BF"/>
    <w:rsid w:val="62581911"/>
    <w:rsid w:val="625C214B"/>
    <w:rsid w:val="626117DB"/>
    <w:rsid w:val="626690EA"/>
    <w:rsid w:val="6268A7AC"/>
    <w:rsid w:val="626F43EC"/>
    <w:rsid w:val="62700906"/>
    <w:rsid w:val="6272ADCD"/>
    <w:rsid w:val="627694CB"/>
    <w:rsid w:val="6276C949"/>
    <w:rsid w:val="627C6ADC"/>
    <w:rsid w:val="627DE110"/>
    <w:rsid w:val="627DE7EE"/>
    <w:rsid w:val="62800376"/>
    <w:rsid w:val="62846D9E"/>
    <w:rsid w:val="62857ADB"/>
    <w:rsid w:val="6288738F"/>
    <w:rsid w:val="62891D21"/>
    <w:rsid w:val="628F61D3"/>
    <w:rsid w:val="628FB78B"/>
    <w:rsid w:val="62909775"/>
    <w:rsid w:val="6292CE2B"/>
    <w:rsid w:val="629434FD"/>
    <w:rsid w:val="6294ACD7"/>
    <w:rsid w:val="62956397"/>
    <w:rsid w:val="6296271B"/>
    <w:rsid w:val="6296517C"/>
    <w:rsid w:val="629A6345"/>
    <w:rsid w:val="629AD228"/>
    <w:rsid w:val="629B13AB"/>
    <w:rsid w:val="629DC59A"/>
    <w:rsid w:val="629DEAEC"/>
    <w:rsid w:val="629E26AB"/>
    <w:rsid w:val="62A27892"/>
    <w:rsid w:val="62A2A66F"/>
    <w:rsid w:val="62A2E55A"/>
    <w:rsid w:val="62A360C2"/>
    <w:rsid w:val="62ADFCCB"/>
    <w:rsid w:val="62AF7C98"/>
    <w:rsid w:val="62B56301"/>
    <w:rsid w:val="62B72FF4"/>
    <w:rsid w:val="62B7C366"/>
    <w:rsid w:val="62B8E9F2"/>
    <w:rsid w:val="62B91F2C"/>
    <w:rsid w:val="62BC5280"/>
    <w:rsid w:val="62BE88E3"/>
    <w:rsid w:val="62BE9510"/>
    <w:rsid w:val="62C29F33"/>
    <w:rsid w:val="62C37DAB"/>
    <w:rsid w:val="62C3F56F"/>
    <w:rsid w:val="62C677F2"/>
    <w:rsid w:val="62CA9EF5"/>
    <w:rsid w:val="62CB0409"/>
    <w:rsid w:val="62CE061E"/>
    <w:rsid w:val="62CE0B41"/>
    <w:rsid w:val="62D5FCB4"/>
    <w:rsid w:val="62D94AF2"/>
    <w:rsid w:val="62D95973"/>
    <w:rsid w:val="62D9B158"/>
    <w:rsid w:val="62DBBED8"/>
    <w:rsid w:val="62DD3F80"/>
    <w:rsid w:val="62DF4248"/>
    <w:rsid w:val="62E011CE"/>
    <w:rsid w:val="62E0881B"/>
    <w:rsid w:val="62E0E940"/>
    <w:rsid w:val="62E3B575"/>
    <w:rsid w:val="62E5813A"/>
    <w:rsid w:val="62E5AC36"/>
    <w:rsid w:val="62E83558"/>
    <w:rsid w:val="62E94665"/>
    <w:rsid w:val="62EA02FB"/>
    <w:rsid w:val="62EA86D6"/>
    <w:rsid w:val="62EC4018"/>
    <w:rsid w:val="62EE7B6B"/>
    <w:rsid w:val="62EF04FD"/>
    <w:rsid w:val="62F3CAE2"/>
    <w:rsid w:val="62F427AD"/>
    <w:rsid w:val="62F4AF74"/>
    <w:rsid w:val="62F51435"/>
    <w:rsid w:val="62F5893B"/>
    <w:rsid w:val="62FA07E3"/>
    <w:rsid w:val="62FA16FF"/>
    <w:rsid w:val="62FA6199"/>
    <w:rsid w:val="62FC3623"/>
    <w:rsid w:val="62FEB9CB"/>
    <w:rsid w:val="6300C43D"/>
    <w:rsid w:val="63020DE5"/>
    <w:rsid w:val="630213DA"/>
    <w:rsid w:val="630323DA"/>
    <w:rsid w:val="630412EC"/>
    <w:rsid w:val="6304AE85"/>
    <w:rsid w:val="6305BD14"/>
    <w:rsid w:val="630A53B5"/>
    <w:rsid w:val="630DC7CD"/>
    <w:rsid w:val="630DD93A"/>
    <w:rsid w:val="6312185B"/>
    <w:rsid w:val="63128E90"/>
    <w:rsid w:val="63143A78"/>
    <w:rsid w:val="63154C5A"/>
    <w:rsid w:val="631686FD"/>
    <w:rsid w:val="63168ABF"/>
    <w:rsid w:val="6319F369"/>
    <w:rsid w:val="631DA2C0"/>
    <w:rsid w:val="631F8AC4"/>
    <w:rsid w:val="632134E3"/>
    <w:rsid w:val="63241312"/>
    <w:rsid w:val="6327F72B"/>
    <w:rsid w:val="6328737A"/>
    <w:rsid w:val="632AB0F0"/>
    <w:rsid w:val="632ADEA3"/>
    <w:rsid w:val="632EBE02"/>
    <w:rsid w:val="632F6746"/>
    <w:rsid w:val="63304B5F"/>
    <w:rsid w:val="63314B38"/>
    <w:rsid w:val="63379E72"/>
    <w:rsid w:val="63393961"/>
    <w:rsid w:val="63399E2E"/>
    <w:rsid w:val="633B507A"/>
    <w:rsid w:val="633CFC7F"/>
    <w:rsid w:val="63418B6A"/>
    <w:rsid w:val="634228ED"/>
    <w:rsid w:val="63445A99"/>
    <w:rsid w:val="634CEE41"/>
    <w:rsid w:val="634E58E6"/>
    <w:rsid w:val="63500ED4"/>
    <w:rsid w:val="63511910"/>
    <w:rsid w:val="6352411F"/>
    <w:rsid w:val="6354021F"/>
    <w:rsid w:val="63572F37"/>
    <w:rsid w:val="635FDCD2"/>
    <w:rsid w:val="63607CB7"/>
    <w:rsid w:val="636174A1"/>
    <w:rsid w:val="6365E501"/>
    <w:rsid w:val="63667D60"/>
    <w:rsid w:val="63691CA3"/>
    <w:rsid w:val="636E540B"/>
    <w:rsid w:val="636F08B7"/>
    <w:rsid w:val="637101BE"/>
    <w:rsid w:val="637286FA"/>
    <w:rsid w:val="637576D9"/>
    <w:rsid w:val="6376D30B"/>
    <w:rsid w:val="637746EF"/>
    <w:rsid w:val="6377AE5C"/>
    <w:rsid w:val="637883AD"/>
    <w:rsid w:val="6378C427"/>
    <w:rsid w:val="638013A8"/>
    <w:rsid w:val="63807E10"/>
    <w:rsid w:val="63825F46"/>
    <w:rsid w:val="638272E4"/>
    <w:rsid w:val="638379AE"/>
    <w:rsid w:val="6387347D"/>
    <w:rsid w:val="6387977B"/>
    <w:rsid w:val="638BE33A"/>
    <w:rsid w:val="638C688F"/>
    <w:rsid w:val="638C8E44"/>
    <w:rsid w:val="638E34CB"/>
    <w:rsid w:val="63904819"/>
    <w:rsid w:val="6391460D"/>
    <w:rsid w:val="6391531B"/>
    <w:rsid w:val="63930ACB"/>
    <w:rsid w:val="63940EBA"/>
    <w:rsid w:val="63957EAA"/>
    <w:rsid w:val="639CF415"/>
    <w:rsid w:val="63A0E505"/>
    <w:rsid w:val="63A1890A"/>
    <w:rsid w:val="63A2BB83"/>
    <w:rsid w:val="63A360D1"/>
    <w:rsid w:val="63A6B2DB"/>
    <w:rsid w:val="63A6F9C4"/>
    <w:rsid w:val="63A72930"/>
    <w:rsid w:val="63A79BC2"/>
    <w:rsid w:val="63A8998C"/>
    <w:rsid w:val="63AAD91E"/>
    <w:rsid w:val="63ACD366"/>
    <w:rsid w:val="63AD2363"/>
    <w:rsid w:val="63AD5956"/>
    <w:rsid w:val="63B0A975"/>
    <w:rsid w:val="63B3920D"/>
    <w:rsid w:val="63B60E52"/>
    <w:rsid w:val="63B7C507"/>
    <w:rsid w:val="63BB01F1"/>
    <w:rsid w:val="63BE221B"/>
    <w:rsid w:val="63BF07C8"/>
    <w:rsid w:val="63C0B971"/>
    <w:rsid w:val="63C1202F"/>
    <w:rsid w:val="63C360B0"/>
    <w:rsid w:val="63C4BE92"/>
    <w:rsid w:val="63C5AAD6"/>
    <w:rsid w:val="63C6D986"/>
    <w:rsid w:val="63C6FEA3"/>
    <w:rsid w:val="63C87F11"/>
    <w:rsid w:val="63CADD7B"/>
    <w:rsid w:val="63CC625A"/>
    <w:rsid w:val="63CCB92C"/>
    <w:rsid w:val="63D0F830"/>
    <w:rsid w:val="63D2F153"/>
    <w:rsid w:val="63D73A3E"/>
    <w:rsid w:val="63DCF2D9"/>
    <w:rsid w:val="63DD4862"/>
    <w:rsid w:val="63DFEC07"/>
    <w:rsid w:val="63E3B41C"/>
    <w:rsid w:val="63E64716"/>
    <w:rsid w:val="63E6CC94"/>
    <w:rsid w:val="63E8D8A9"/>
    <w:rsid w:val="63EA55F1"/>
    <w:rsid w:val="63ECD493"/>
    <w:rsid w:val="63EE2100"/>
    <w:rsid w:val="63F08853"/>
    <w:rsid w:val="63F6E173"/>
    <w:rsid w:val="63FA4ACC"/>
    <w:rsid w:val="63FA69BA"/>
    <w:rsid w:val="63FBC0B0"/>
    <w:rsid w:val="63FC92C4"/>
    <w:rsid w:val="63FD87F4"/>
    <w:rsid w:val="63FDE4D4"/>
    <w:rsid w:val="63FFE056"/>
    <w:rsid w:val="64000E3B"/>
    <w:rsid w:val="6400F288"/>
    <w:rsid w:val="6401C4F4"/>
    <w:rsid w:val="64048E06"/>
    <w:rsid w:val="64049843"/>
    <w:rsid w:val="6405A09E"/>
    <w:rsid w:val="6405FA52"/>
    <w:rsid w:val="64062A4D"/>
    <w:rsid w:val="64065313"/>
    <w:rsid w:val="6406698E"/>
    <w:rsid w:val="640970FA"/>
    <w:rsid w:val="640A67F0"/>
    <w:rsid w:val="640D256D"/>
    <w:rsid w:val="640DA370"/>
    <w:rsid w:val="640E95C4"/>
    <w:rsid w:val="640F8355"/>
    <w:rsid w:val="641261F2"/>
    <w:rsid w:val="6414477F"/>
    <w:rsid w:val="641B3D8D"/>
    <w:rsid w:val="641F5535"/>
    <w:rsid w:val="642029A9"/>
    <w:rsid w:val="642141BD"/>
    <w:rsid w:val="64240DF3"/>
    <w:rsid w:val="6425E6A1"/>
    <w:rsid w:val="6426EA38"/>
    <w:rsid w:val="64285809"/>
    <w:rsid w:val="642E9E8C"/>
    <w:rsid w:val="64308DE1"/>
    <w:rsid w:val="64335283"/>
    <w:rsid w:val="6433678A"/>
    <w:rsid w:val="64344E02"/>
    <w:rsid w:val="6434AC2B"/>
    <w:rsid w:val="64360E16"/>
    <w:rsid w:val="64383344"/>
    <w:rsid w:val="64399E4C"/>
    <w:rsid w:val="6439C0D6"/>
    <w:rsid w:val="643B79A4"/>
    <w:rsid w:val="643E584F"/>
    <w:rsid w:val="6440464A"/>
    <w:rsid w:val="64411FDA"/>
    <w:rsid w:val="64464B23"/>
    <w:rsid w:val="6446D6B2"/>
    <w:rsid w:val="6447711B"/>
    <w:rsid w:val="64498E72"/>
    <w:rsid w:val="644C0F51"/>
    <w:rsid w:val="644F930C"/>
    <w:rsid w:val="64505BE5"/>
    <w:rsid w:val="64528314"/>
    <w:rsid w:val="64532653"/>
    <w:rsid w:val="645B6C85"/>
    <w:rsid w:val="645BAFC8"/>
    <w:rsid w:val="645D3D45"/>
    <w:rsid w:val="645D482F"/>
    <w:rsid w:val="64647A3C"/>
    <w:rsid w:val="64680422"/>
    <w:rsid w:val="6469A802"/>
    <w:rsid w:val="646AB363"/>
    <w:rsid w:val="646D0D86"/>
    <w:rsid w:val="646D724D"/>
    <w:rsid w:val="646EA2B3"/>
    <w:rsid w:val="646F534A"/>
    <w:rsid w:val="64721769"/>
    <w:rsid w:val="6478B26A"/>
    <w:rsid w:val="64797C82"/>
    <w:rsid w:val="647BD9CE"/>
    <w:rsid w:val="647E791B"/>
    <w:rsid w:val="648067BB"/>
    <w:rsid w:val="64815ACF"/>
    <w:rsid w:val="648B0810"/>
    <w:rsid w:val="648C28CF"/>
    <w:rsid w:val="6491BE11"/>
    <w:rsid w:val="64931F74"/>
    <w:rsid w:val="64965EBD"/>
    <w:rsid w:val="6498FE8A"/>
    <w:rsid w:val="649B0569"/>
    <w:rsid w:val="649B5EB5"/>
    <w:rsid w:val="649DAEA4"/>
    <w:rsid w:val="64A159BF"/>
    <w:rsid w:val="64A18743"/>
    <w:rsid w:val="64A196EC"/>
    <w:rsid w:val="64A4EA0E"/>
    <w:rsid w:val="64AEA29D"/>
    <w:rsid w:val="64B62211"/>
    <w:rsid w:val="64B799C0"/>
    <w:rsid w:val="64BC9ADE"/>
    <w:rsid w:val="64BE931C"/>
    <w:rsid w:val="64C1F72D"/>
    <w:rsid w:val="64C273F4"/>
    <w:rsid w:val="64C53F3D"/>
    <w:rsid w:val="64C6C640"/>
    <w:rsid w:val="64CC0903"/>
    <w:rsid w:val="64CC7550"/>
    <w:rsid w:val="64CC926D"/>
    <w:rsid w:val="64D0072D"/>
    <w:rsid w:val="64D36ED3"/>
    <w:rsid w:val="64D490F6"/>
    <w:rsid w:val="64D8BFA8"/>
    <w:rsid w:val="64D913D3"/>
    <w:rsid w:val="64D9369C"/>
    <w:rsid w:val="64E0F556"/>
    <w:rsid w:val="64E3168D"/>
    <w:rsid w:val="64E45B4F"/>
    <w:rsid w:val="64E9900E"/>
    <w:rsid w:val="64EE2C68"/>
    <w:rsid w:val="64F20E8A"/>
    <w:rsid w:val="64F633B2"/>
    <w:rsid w:val="64FB1C90"/>
    <w:rsid w:val="64FBBCC2"/>
    <w:rsid w:val="64FC823C"/>
    <w:rsid w:val="64FCA776"/>
    <w:rsid w:val="64FE1A20"/>
    <w:rsid w:val="6500C5C2"/>
    <w:rsid w:val="65019AD0"/>
    <w:rsid w:val="6502E9D6"/>
    <w:rsid w:val="65038B66"/>
    <w:rsid w:val="6503CBAA"/>
    <w:rsid w:val="65053F63"/>
    <w:rsid w:val="65078F4C"/>
    <w:rsid w:val="65089D4D"/>
    <w:rsid w:val="6509C4C8"/>
    <w:rsid w:val="6509FA0D"/>
    <w:rsid w:val="650DE519"/>
    <w:rsid w:val="650FF17C"/>
    <w:rsid w:val="6510F6E5"/>
    <w:rsid w:val="65139CD0"/>
    <w:rsid w:val="65140C77"/>
    <w:rsid w:val="65155851"/>
    <w:rsid w:val="65184261"/>
    <w:rsid w:val="6518BC8E"/>
    <w:rsid w:val="651A90EC"/>
    <w:rsid w:val="651D47CD"/>
    <w:rsid w:val="6520E908"/>
    <w:rsid w:val="652201AA"/>
    <w:rsid w:val="6522FFAB"/>
    <w:rsid w:val="652304DE"/>
    <w:rsid w:val="65236F4B"/>
    <w:rsid w:val="6523B87D"/>
    <w:rsid w:val="65245F9C"/>
    <w:rsid w:val="6524BE50"/>
    <w:rsid w:val="6524CEA7"/>
    <w:rsid w:val="65259628"/>
    <w:rsid w:val="6527515E"/>
    <w:rsid w:val="6527AC51"/>
    <w:rsid w:val="652CF571"/>
    <w:rsid w:val="6532BE9A"/>
    <w:rsid w:val="65357219"/>
    <w:rsid w:val="6538071E"/>
    <w:rsid w:val="65382058"/>
    <w:rsid w:val="653F4E60"/>
    <w:rsid w:val="65440CD9"/>
    <w:rsid w:val="6544C0EE"/>
    <w:rsid w:val="654672E7"/>
    <w:rsid w:val="654F6CEF"/>
    <w:rsid w:val="655110A1"/>
    <w:rsid w:val="6552CC08"/>
    <w:rsid w:val="65565430"/>
    <w:rsid w:val="65577941"/>
    <w:rsid w:val="6558A96F"/>
    <w:rsid w:val="655A0AC8"/>
    <w:rsid w:val="655B161C"/>
    <w:rsid w:val="655BC3BC"/>
    <w:rsid w:val="655BCE00"/>
    <w:rsid w:val="6560CB9A"/>
    <w:rsid w:val="6562AB70"/>
    <w:rsid w:val="6563197D"/>
    <w:rsid w:val="65647404"/>
    <w:rsid w:val="6569BE1A"/>
    <w:rsid w:val="656A65DA"/>
    <w:rsid w:val="656E06B8"/>
    <w:rsid w:val="656E5D3D"/>
    <w:rsid w:val="657365B6"/>
    <w:rsid w:val="6576EB6A"/>
    <w:rsid w:val="6577DD62"/>
    <w:rsid w:val="6578C37D"/>
    <w:rsid w:val="657C9614"/>
    <w:rsid w:val="657FF528"/>
    <w:rsid w:val="6580DE20"/>
    <w:rsid w:val="65822221"/>
    <w:rsid w:val="658470C7"/>
    <w:rsid w:val="65851B59"/>
    <w:rsid w:val="6585D043"/>
    <w:rsid w:val="6586214F"/>
    <w:rsid w:val="658745A9"/>
    <w:rsid w:val="65874CF1"/>
    <w:rsid w:val="658FC11D"/>
    <w:rsid w:val="658FDD26"/>
    <w:rsid w:val="6592CE9C"/>
    <w:rsid w:val="659A6DF7"/>
    <w:rsid w:val="659B5C9D"/>
    <w:rsid w:val="659D9555"/>
    <w:rsid w:val="659F3597"/>
    <w:rsid w:val="659F652C"/>
    <w:rsid w:val="659FFF98"/>
    <w:rsid w:val="65A25275"/>
    <w:rsid w:val="65A2CD22"/>
    <w:rsid w:val="65A3FCF6"/>
    <w:rsid w:val="65A725BE"/>
    <w:rsid w:val="65B08E01"/>
    <w:rsid w:val="65B1C261"/>
    <w:rsid w:val="65B47095"/>
    <w:rsid w:val="65B48360"/>
    <w:rsid w:val="65B4EA11"/>
    <w:rsid w:val="65B4F311"/>
    <w:rsid w:val="65B8256B"/>
    <w:rsid w:val="65B9E2A9"/>
    <w:rsid w:val="65BABF50"/>
    <w:rsid w:val="65BBABA4"/>
    <w:rsid w:val="65BD7D6A"/>
    <w:rsid w:val="65C2F7A5"/>
    <w:rsid w:val="65C53007"/>
    <w:rsid w:val="65C7C2AE"/>
    <w:rsid w:val="65C7C330"/>
    <w:rsid w:val="65C912D9"/>
    <w:rsid w:val="65C9BA3C"/>
    <w:rsid w:val="65CB7B8A"/>
    <w:rsid w:val="65D426C0"/>
    <w:rsid w:val="65DA799B"/>
    <w:rsid w:val="65DA93E1"/>
    <w:rsid w:val="65DED322"/>
    <w:rsid w:val="65E28398"/>
    <w:rsid w:val="65E9542A"/>
    <w:rsid w:val="65E99E11"/>
    <w:rsid w:val="65EB3718"/>
    <w:rsid w:val="65EC909A"/>
    <w:rsid w:val="65ED1C0F"/>
    <w:rsid w:val="65EDD572"/>
    <w:rsid w:val="65EFC944"/>
    <w:rsid w:val="65F4EAD1"/>
    <w:rsid w:val="65F54443"/>
    <w:rsid w:val="65F65099"/>
    <w:rsid w:val="65F6EE3E"/>
    <w:rsid w:val="65F9E3BA"/>
    <w:rsid w:val="65FB2BBD"/>
    <w:rsid w:val="65FE324C"/>
    <w:rsid w:val="65FEB157"/>
    <w:rsid w:val="6603F7A4"/>
    <w:rsid w:val="66045AEF"/>
    <w:rsid w:val="660C9FF4"/>
    <w:rsid w:val="660D30CD"/>
    <w:rsid w:val="660FC408"/>
    <w:rsid w:val="66111044"/>
    <w:rsid w:val="6611DCA9"/>
    <w:rsid w:val="6612D32F"/>
    <w:rsid w:val="6615B1C5"/>
    <w:rsid w:val="6618853A"/>
    <w:rsid w:val="6619FEC3"/>
    <w:rsid w:val="661B21F0"/>
    <w:rsid w:val="661BAE4D"/>
    <w:rsid w:val="661C1638"/>
    <w:rsid w:val="66234450"/>
    <w:rsid w:val="6627C3C5"/>
    <w:rsid w:val="662AAC78"/>
    <w:rsid w:val="662BA626"/>
    <w:rsid w:val="6632066F"/>
    <w:rsid w:val="66327C0A"/>
    <w:rsid w:val="6635D117"/>
    <w:rsid w:val="663625C2"/>
    <w:rsid w:val="663E7D04"/>
    <w:rsid w:val="663ED3B9"/>
    <w:rsid w:val="663F75D6"/>
    <w:rsid w:val="66450436"/>
    <w:rsid w:val="664859B1"/>
    <w:rsid w:val="6648C52E"/>
    <w:rsid w:val="664940C4"/>
    <w:rsid w:val="664AF25F"/>
    <w:rsid w:val="664B5060"/>
    <w:rsid w:val="665216E7"/>
    <w:rsid w:val="6652306D"/>
    <w:rsid w:val="66533CBE"/>
    <w:rsid w:val="6655D906"/>
    <w:rsid w:val="6657AACA"/>
    <w:rsid w:val="665B3051"/>
    <w:rsid w:val="665C34A4"/>
    <w:rsid w:val="66619EF9"/>
    <w:rsid w:val="6661CA18"/>
    <w:rsid w:val="66649AED"/>
    <w:rsid w:val="666790D2"/>
    <w:rsid w:val="6667C4F1"/>
    <w:rsid w:val="66690BE6"/>
    <w:rsid w:val="6669D249"/>
    <w:rsid w:val="666A474F"/>
    <w:rsid w:val="666D29A9"/>
    <w:rsid w:val="666E5EA4"/>
    <w:rsid w:val="6671AD05"/>
    <w:rsid w:val="667344DC"/>
    <w:rsid w:val="66734F54"/>
    <w:rsid w:val="667545C9"/>
    <w:rsid w:val="667920EA"/>
    <w:rsid w:val="667F4DE9"/>
    <w:rsid w:val="66807C69"/>
    <w:rsid w:val="66834A1A"/>
    <w:rsid w:val="66834F02"/>
    <w:rsid w:val="66844FCB"/>
    <w:rsid w:val="6686166C"/>
    <w:rsid w:val="6687D4AB"/>
    <w:rsid w:val="668857EA"/>
    <w:rsid w:val="66888D43"/>
    <w:rsid w:val="668A142C"/>
    <w:rsid w:val="668AFCA1"/>
    <w:rsid w:val="668C478C"/>
    <w:rsid w:val="668ED0C7"/>
    <w:rsid w:val="6695AA35"/>
    <w:rsid w:val="669883FA"/>
    <w:rsid w:val="669A6A64"/>
    <w:rsid w:val="669B18C1"/>
    <w:rsid w:val="669B3A62"/>
    <w:rsid w:val="66A02379"/>
    <w:rsid w:val="66A29E3E"/>
    <w:rsid w:val="66A6CD64"/>
    <w:rsid w:val="66A7B011"/>
    <w:rsid w:val="66A87692"/>
    <w:rsid w:val="66A8E199"/>
    <w:rsid w:val="66A90BF9"/>
    <w:rsid w:val="66AC17D8"/>
    <w:rsid w:val="66AD89ED"/>
    <w:rsid w:val="66AEBF07"/>
    <w:rsid w:val="66B1496F"/>
    <w:rsid w:val="66B15869"/>
    <w:rsid w:val="66B3B610"/>
    <w:rsid w:val="66B756DE"/>
    <w:rsid w:val="66B7F479"/>
    <w:rsid w:val="66B9045D"/>
    <w:rsid w:val="66B940AE"/>
    <w:rsid w:val="66BA71A3"/>
    <w:rsid w:val="66BA80FB"/>
    <w:rsid w:val="66BF44B0"/>
    <w:rsid w:val="66BFFABE"/>
    <w:rsid w:val="66C13630"/>
    <w:rsid w:val="66C2AA2A"/>
    <w:rsid w:val="66C35F84"/>
    <w:rsid w:val="66C52484"/>
    <w:rsid w:val="66C6ED39"/>
    <w:rsid w:val="66CA805F"/>
    <w:rsid w:val="66CC4AC1"/>
    <w:rsid w:val="66CDA384"/>
    <w:rsid w:val="66CDFCCB"/>
    <w:rsid w:val="66CEFF1A"/>
    <w:rsid w:val="66CF7586"/>
    <w:rsid w:val="66D40368"/>
    <w:rsid w:val="66D467FB"/>
    <w:rsid w:val="66D4DD61"/>
    <w:rsid w:val="66D86F22"/>
    <w:rsid w:val="66D8D5B6"/>
    <w:rsid w:val="66DA243A"/>
    <w:rsid w:val="66DC9D35"/>
    <w:rsid w:val="66E1DB21"/>
    <w:rsid w:val="66E20F7F"/>
    <w:rsid w:val="66E4904A"/>
    <w:rsid w:val="66EC13CF"/>
    <w:rsid w:val="66ED3EF7"/>
    <w:rsid w:val="66EE7B9C"/>
    <w:rsid w:val="66F27A75"/>
    <w:rsid w:val="66F3DB80"/>
    <w:rsid w:val="66FA2A40"/>
    <w:rsid w:val="66FB8125"/>
    <w:rsid w:val="66FCEA8C"/>
    <w:rsid w:val="66FE2894"/>
    <w:rsid w:val="66FE5B9B"/>
    <w:rsid w:val="6700B146"/>
    <w:rsid w:val="67029D3E"/>
    <w:rsid w:val="67059272"/>
    <w:rsid w:val="6707D5D5"/>
    <w:rsid w:val="67081A0A"/>
    <w:rsid w:val="670866FC"/>
    <w:rsid w:val="6708B294"/>
    <w:rsid w:val="670A5E71"/>
    <w:rsid w:val="670BC16A"/>
    <w:rsid w:val="6711CFCB"/>
    <w:rsid w:val="671393CF"/>
    <w:rsid w:val="67146E21"/>
    <w:rsid w:val="671491B5"/>
    <w:rsid w:val="67158768"/>
    <w:rsid w:val="6715C941"/>
    <w:rsid w:val="671BFE59"/>
    <w:rsid w:val="671F447A"/>
    <w:rsid w:val="671FC5C7"/>
    <w:rsid w:val="6722ECD2"/>
    <w:rsid w:val="672717AE"/>
    <w:rsid w:val="6729F241"/>
    <w:rsid w:val="672D2AD8"/>
    <w:rsid w:val="672DE2F4"/>
    <w:rsid w:val="672DFF4C"/>
    <w:rsid w:val="672E463F"/>
    <w:rsid w:val="672E54EC"/>
    <w:rsid w:val="672EB84B"/>
    <w:rsid w:val="672F42FA"/>
    <w:rsid w:val="6730A9E7"/>
    <w:rsid w:val="6735CDD8"/>
    <w:rsid w:val="673CB406"/>
    <w:rsid w:val="67417164"/>
    <w:rsid w:val="67438075"/>
    <w:rsid w:val="674519DA"/>
    <w:rsid w:val="6747209C"/>
    <w:rsid w:val="674AB9C0"/>
    <w:rsid w:val="674AE8C0"/>
    <w:rsid w:val="674C5189"/>
    <w:rsid w:val="674C6DB9"/>
    <w:rsid w:val="674D72C4"/>
    <w:rsid w:val="674E735F"/>
    <w:rsid w:val="67504621"/>
    <w:rsid w:val="6753DEED"/>
    <w:rsid w:val="6756EBC3"/>
    <w:rsid w:val="675731ED"/>
    <w:rsid w:val="675786A9"/>
    <w:rsid w:val="6757EC47"/>
    <w:rsid w:val="67584EA3"/>
    <w:rsid w:val="675EDF2C"/>
    <w:rsid w:val="67608D2B"/>
    <w:rsid w:val="6764FCC3"/>
    <w:rsid w:val="67664A9B"/>
    <w:rsid w:val="676705E7"/>
    <w:rsid w:val="676E883E"/>
    <w:rsid w:val="676E9B72"/>
    <w:rsid w:val="67710F23"/>
    <w:rsid w:val="67749098"/>
    <w:rsid w:val="6774E4FD"/>
    <w:rsid w:val="6775E168"/>
    <w:rsid w:val="677A4A3F"/>
    <w:rsid w:val="677D030D"/>
    <w:rsid w:val="677E4AE3"/>
    <w:rsid w:val="677EFE33"/>
    <w:rsid w:val="67815F2B"/>
    <w:rsid w:val="6787FFBE"/>
    <w:rsid w:val="6788C660"/>
    <w:rsid w:val="678ACE11"/>
    <w:rsid w:val="678BF162"/>
    <w:rsid w:val="678D2EF5"/>
    <w:rsid w:val="6794CDB4"/>
    <w:rsid w:val="67997893"/>
    <w:rsid w:val="679AA893"/>
    <w:rsid w:val="679BB80A"/>
    <w:rsid w:val="679DB877"/>
    <w:rsid w:val="679F8BDB"/>
    <w:rsid w:val="67A276D1"/>
    <w:rsid w:val="67A30F9A"/>
    <w:rsid w:val="67A55EDA"/>
    <w:rsid w:val="67A7731C"/>
    <w:rsid w:val="67A8745B"/>
    <w:rsid w:val="67A8AF76"/>
    <w:rsid w:val="67A91D19"/>
    <w:rsid w:val="67AAAE12"/>
    <w:rsid w:val="67AE25D5"/>
    <w:rsid w:val="67B8141C"/>
    <w:rsid w:val="67B983FE"/>
    <w:rsid w:val="67BA0247"/>
    <w:rsid w:val="67BB66DA"/>
    <w:rsid w:val="67BCD5A7"/>
    <w:rsid w:val="67C01232"/>
    <w:rsid w:val="67C12E86"/>
    <w:rsid w:val="67C1B090"/>
    <w:rsid w:val="67C87FD8"/>
    <w:rsid w:val="67C9279B"/>
    <w:rsid w:val="67C93AB6"/>
    <w:rsid w:val="67C9C93E"/>
    <w:rsid w:val="67C9F7E6"/>
    <w:rsid w:val="67CB3819"/>
    <w:rsid w:val="67CD3E8A"/>
    <w:rsid w:val="67CE7902"/>
    <w:rsid w:val="67CF5BBB"/>
    <w:rsid w:val="67D17896"/>
    <w:rsid w:val="67D7551B"/>
    <w:rsid w:val="67DA9693"/>
    <w:rsid w:val="67DC7B24"/>
    <w:rsid w:val="67E00622"/>
    <w:rsid w:val="67E10861"/>
    <w:rsid w:val="67E7F631"/>
    <w:rsid w:val="67E9FFAA"/>
    <w:rsid w:val="67EB917F"/>
    <w:rsid w:val="67F1CE71"/>
    <w:rsid w:val="67F3E110"/>
    <w:rsid w:val="67F8B01E"/>
    <w:rsid w:val="67F914C9"/>
    <w:rsid w:val="67F98AB0"/>
    <w:rsid w:val="67FA8A84"/>
    <w:rsid w:val="67FAF9F2"/>
    <w:rsid w:val="67FC635B"/>
    <w:rsid w:val="67FD5E33"/>
    <w:rsid w:val="68033F11"/>
    <w:rsid w:val="6803D36A"/>
    <w:rsid w:val="680512B2"/>
    <w:rsid w:val="68099327"/>
    <w:rsid w:val="6809C8D8"/>
    <w:rsid w:val="680A55BC"/>
    <w:rsid w:val="680DAAD6"/>
    <w:rsid w:val="680E2CB9"/>
    <w:rsid w:val="680F36E4"/>
    <w:rsid w:val="6812E261"/>
    <w:rsid w:val="681E06F1"/>
    <w:rsid w:val="681EED91"/>
    <w:rsid w:val="681F9DB3"/>
    <w:rsid w:val="68206561"/>
    <w:rsid w:val="68253AAE"/>
    <w:rsid w:val="68261D44"/>
    <w:rsid w:val="68268865"/>
    <w:rsid w:val="6828C8EB"/>
    <w:rsid w:val="68336BC8"/>
    <w:rsid w:val="6834B158"/>
    <w:rsid w:val="68365C6E"/>
    <w:rsid w:val="6837E45A"/>
    <w:rsid w:val="684122E0"/>
    <w:rsid w:val="6842E903"/>
    <w:rsid w:val="6843B01F"/>
    <w:rsid w:val="684763E8"/>
    <w:rsid w:val="6848EFF7"/>
    <w:rsid w:val="684EE1E6"/>
    <w:rsid w:val="684F4772"/>
    <w:rsid w:val="6851C953"/>
    <w:rsid w:val="685235FD"/>
    <w:rsid w:val="6854358C"/>
    <w:rsid w:val="6854611B"/>
    <w:rsid w:val="6854AF59"/>
    <w:rsid w:val="685A9286"/>
    <w:rsid w:val="685ABCDD"/>
    <w:rsid w:val="685B24FE"/>
    <w:rsid w:val="686126F3"/>
    <w:rsid w:val="68620CC9"/>
    <w:rsid w:val="6862A91E"/>
    <w:rsid w:val="68645D2B"/>
    <w:rsid w:val="68649C87"/>
    <w:rsid w:val="68698C3F"/>
    <w:rsid w:val="686A4DA0"/>
    <w:rsid w:val="686DC890"/>
    <w:rsid w:val="686E0687"/>
    <w:rsid w:val="686ED365"/>
    <w:rsid w:val="686FF9E8"/>
    <w:rsid w:val="68740CCC"/>
    <w:rsid w:val="6874839A"/>
    <w:rsid w:val="687740D4"/>
    <w:rsid w:val="68792390"/>
    <w:rsid w:val="687C2AB0"/>
    <w:rsid w:val="687C3DF3"/>
    <w:rsid w:val="687C73EC"/>
    <w:rsid w:val="687CC24F"/>
    <w:rsid w:val="687DCD0E"/>
    <w:rsid w:val="687F2850"/>
    <w:rsid w:val="68808BA8"/>
    <w:rsid w:val="68869F75"/>
    <w:rsid w:val="6888464F"/>
    <w:rsid w:val="688B5399"/>
    <w:rsid w:val="688D2702"/>
    <w:rsid w:val="688DE7A4"/>
    <w:rsid w:val="688FF570"/>
    <w:rsid w:val="6896547B"/>
    <w:rsid w:val="689A33DD"/>
    <w:rsid w:val="689C7499"/>
    <w:rsid w:val="689D6D9D"/>
    <w:rsid w:val="689E1E44"/>
    <w:rsid w:val="68A10664"/>
    <w:rsid w:val="68A2B64F"/>
    <w:rsid w:val="68A31912"/>
    <w:rsid w:val="68AFB7CD"/>
    <w:rsid w:val="68B1E1EB"/>
    <w:rsid w:val="68B41AAB"/>
    <w:rsid w:val="68B4BE94"/>
    <w:rsid w:val="68B6AC60"/>
    <w:rsid w:val="68B93321"/>
    <w:rsid w:val="68BB1E98"/>
    <w:rsid w:val="68BF25FD"/>
    <w:rsid w:val="68C1206F"/>
    <w:rsid w:val="68C27112"/>
    <w:rsid w:val="68C34246"/>
    <w:rsid w:val="68C7217B"/>
    <w:rsid w:val="68C83165"/>
    <w:rsid w:val="68C9A865"/>
    <w:rsid w:val="68CBE6A8"/>
    <w:rsid w:val="68CC69B0"/>
    <w:rsid w:val="68CCADCB"/>
    <w:rsid w:val="68CCEF5D"/>
    <w:rsid w:val="68CD021C"/>
    <w:rsid w:val="68CD48C5"/>
    <w:rsid w:val="68D04970"/>
    <w:rsid w:val="68D85A60"/>
    <w:rsid w:val="68DD906C"/>
    <w:rsid w:val="68DE6111"/>
    <w:rsid w:val="68DEF956"/>
    <w:rsid w:val="68E0E8F5"/>
    <w:rsid w:val="68E0EB43"/>
    <w:rsid w:val="68E13BE0"/>
    <w:rsid w:val="68E1E55B"/>
    <w:rsid w:val="68E3B4C6"/>
    <w:rsid w:val="68E543AE"/>
    <w:rsid w:val="68E65FDE"/>
    <w:rsid w:val="68E758D8"/>
    <w:rsid w:val="68EA2FC7"/>
    <w:rsid w:val="68EA3148"/>
    <w:rsid w:val="68F6CBF7"/>
    <w:rsid w:val="68F7639A"/>
    <w:rsid w:val="68F83AAA"/>
    <w:rsid w:val="68F86A7B"/>
    <w:rsid w:val="68F94595"/>
    <w:rsid w:val="68FA9711"/>
    <w:rsid w:val="68FB74D5"/>
    <w:rsid w:val="68FC29C3"/>
    <w:rsid w:val="68FF75AC"/>
    <w:rsid w:val="6901A561"/>
    <w:rsid w:val="6907DA23"/>
    <w:rsid w:val="69096863"/>
    <w:rsid w:val="690A5746"/>
    <w:rsid w:val="69113A0C"/>
    <w:rsid w:val="6911D7F7"/>
    <w:rsid w:val="6912DF9E"/>
    <w:rsid w:val="691368FA"/>
    <w:rsid w:val="6914EEDC"/>
    <w:rsid w:val="691508A6"/>
    <w:rsid w:val="69176A37"/>
    <w:rsid w:val="69176F88"/>
    <w:rsid w:val="6919012B"/>
    <w:rsid w:val="691DAE68"/>
    <w:rsid w:val="691E0EA1"/>
    <w:rsid w:val="691E809B"/>
    <w:rsid w:val="69200E3B"/>
    <w:rsid w:val="6925A66B"/>
    <w:rsid w:val="692970F3"/>
    <w:rsid w:val="692BF889"/>
    <w:rsid w:val="692C4634"/>
    <w:rsid w:val="692DF4F2"/>
    <w:rsid w:val="692F0DE4"/>
    <w:rsid w:val="692F6A1B"/>
    <w:rsid w:val="6930180D"/>
    <w:rsid w:val="69337F87"/>
    <w:rsid w:val="69340C69"/>
    <w:rsid w:val="693C1302"/>
    <w:rsid w:val="693C4ACE"/>
    <w:rsid w:val="693FDD05"/>
    <w:rsid w:val="6940915C"/>
    <w:rsid w:val="69433C3B"/>
    <w:rsid w:val="694654B5"/>
    <w:rsid w:val="694778AB"/>
    <w:rsid w:val="6949916C"/>
    <w:rsid w:val="694B5DEE"/>
    <w:rsid w:val="694E15E4"/>
    <w:rsid w:val="6955545F"/>
    <w:rsid w:val="695568DB"/>
    <w:rsid w:val="6960354D"/>
    <w:rsid w:val="6961457A"/>
    <w:rsid w:val="6963B11B"/>
    <w:rsid w:val="696E2936"/>
    <w:rsid w:val="696FA824"/>
    <w:rsid w:val="69707319"/>
    <w:rsid w:val="69739594"/>
    <w:rsid w:val="6974EB02"/>
    <w:rsid w:val="69785B62"/>
    <w:rsid w:val="697C3A2D"/>
    <w:rsid w:val="6983CC23"/>
    <w:rsid w:val="69889E70"/>
    <w:rsid w:val="69893AF9"/>
    <w:rsid w:val="698A0149"/>
    <w:rsid w:val="698F53A3"/>
    <w:rsid w:val="699461D9"/>
    <w:rsid w:val="69949B4A"/>
    <w:rsid w:val="6998B887"/>
    <w:rsid w:val="699C9E92"/>
    <w:rsid w:val="69A63E99"/>
    <w:rsid w:val="69A9CE43"/>
    <w:rsid w:val="69AFAAA9"/>
    <w:rsid w:val="69B1D55F"/>
    <w:rsid w:val="69B4CD47"/>
    <w:rsid w:val="69B50D66"/>
    <w:rsid w:val="69B5B431"/>
    <w:rsid w:val="69B79D14"/>
    <w:rsid w:val="69B81842"/>
    <w:rsid w:val="69BA0E1A"/>
    <w:rsid w:val="69BB4751"/>
    <w:rsid w:val="69C3227F"/>
    <w:rsid w:val="69C3336C"/>
    <w:rsid w:val="69C3940B"/>
    <w:rsid w:val="69C3C93F"/>
    <w:rsid w:val="69C6369D"/>
    <w:rsid w:val="69C664C5"/>
    <w:rsid w:val="69C8CBEC"/>
    <w:rsid w:val="69CADB60"/>
    <w:rsid w:val="69CBBC44"/>
    <w:rsid w:val="69CC86D7"/>
    <w:rsid w:val="69CCFBE2"/>
    <w:rsid w:val="69CD1C55"/>
    <w:rsid w:val="69CD992E"/>
    <w:rsid w:val="69CDC783"/>
    <w:rsid w:val="69CF3B90"/>
    <w:rsid w:val="69D32903"/>
    <w:rsid w:val="69D47BDB"/>
    <w:rsid w:val="69D674F0"/>
    <w:rsid w:val="69D730CC"/>
    <w:rsid w:val="69DA3871"/>
    <w:rsid w:val="69E326B2"/>
    <w:rsid w:val="69E42BA9"/>
    <w:rsid w:val="69E50092"/>
    <w:rsid w:val="69E845CE"/>
    <w:rsid w:val="69E976A4"/>
    <w:rsid w:val="69EA4457"/>
    <w:rsid w:val="69F3C0DE"/>
    <w:rsid w:val="69F6363A"/>
    <w:rsid w:val="69F6AA55"/>
    <w:rsid w:val="6A0002F2"/>
    <w:rsid w:val="6A0528F1"/>
    <w:rsid w:val="6A06D7FF"/>
    <w:rsid w:val="6A072F35"/>
    <w:rsid w:val="6A09C772"/>
    <w:rsid w:val="6A0A883B"/>
    <w:rsid w:val="6A11AE9B"/>
    <w:rsid w:val="6A1430B1"/>
    <w:rsid w:val="6A179433"/>
    <w:rsid w:val="6A1CA861"/>
    <w:rsid w:val="6A1DF968"/>
    <w:rsid w:val="6A241C74"/>
    <w:rsid w:val="6A24D961"/>
    <w:rsid w:val="6A256C3E"/>
    <w:rsid w:val="6A25EBC7"/>
    <w:rsid w:val="6A285633"/>
    <w:rsid w:val="6A28B9C0"/>
    <w:rsid w:val="6A2A9F8F"/>
    <w:rsid w:val="6A2C5ECB"/>
    <w:rsid w:val="6A2EDD99"/>
    <w:rsid w:val="6A303AC4"/>
    <w:rsid w:val="6A32F9A2"/>
    <w:rsid w:val="6A3467BA"/>
    <w:rsid w:val="6A34E253"/>
    <w:rsid w:val="6A378014"/>
    <w:rsid w:val="6A39E5D3"/>
    <w:rsid w:val="6A3EC127"/>
    <w:rsid w:val="6A40910D"/>
    <w:rsid w:val="6A42F993"/>
    <w:rsid w:val="6A444697"/>
    <w:rsid w:val="6A46A9E5"/>
    <w:rsid w:val="6A4771D8"/>
    <w:rsid w:val="6A4BF493"/>
    <w:rsid w:val="6A536276"/>
    <w:rsid w:val="6A54552B"/>
    <w:rsid w:val="6A5773D2"/>
    <w:rsid w:val="6A58A016"/>
    <w:rsid w:val="6A5A1196"/>
    <w:rsid w:val="6A5A95A1"/>
    <w:rsid w:val="6A5D08DF"/>
    <w:rsid w:val="6A6369CB"/>
    <w:rsid w:val="6A650E35"/>
    <w:rsid w:val="6A653335"/>
    <w:rsid w:val="6A663E87"/>
    <w:rsid w:val="6A694B90"/>
    <w:rsid w:val="6A6AF15B"/>
    <w:rsid w:val="6A71AB98"/>
    <w:rsid w:val="6A72DA87"/>
    <w:rsid w:val="6A73169B"/>
    <w:rsid w:val="6A73B519"/>
    <w:rsid w:val="6A74752C"/>
    <w:rsid w:val="6A758A3D"/>
    <w:rsid w:val="6A7673B4"/>
    <w:rsid w:val="6A77AE50"/>
    <w:rsid w:val="6A82A84D"/>
    <w:rsid w:val="6A852EEB"/>
    <w:rsid w:val="6A8913A7"/>
    <w:rsid w:val="6A8C9992"/>
    <w:rsid w:val="6A8D0EFB"/>
    <w:rsid w:val="6A91679B"/>
    <w:rsid w:val="6A92384C"/>
    <w:rsid w:val="6A93643F"/>
    <w:rsid w:val="6A96834B"/>
    <w:rsid w:val="6A990EB3"/>
    <w:rsid w:val="6A9928E0"/>
    <w:rsid w:val="6A995B43"/>
    <w:rsid w:val="6A99DD0A"/>
    <w:rsid w:val="6A99E90A"/>
    <w:rsid w:val="6A9A83F4"/>
    <w:rsid w:val="6A9B82D5"/>
    <w:rsid w:val="6A9E0DF9"/>
    <w:rsid w:val="6A9FF50F"/>
    <w:rsid w:val="6AA16CE6"/>
    <w:rsid w:val="6AA33D52"/>
    <w:rsid w:val="6AA3EBE9"/>
    <w:rsid w:val="6AA3F6F3"/>
    <w:rsid w:val="6AA59DC8"/>
    <w:rsid w:val="6AA5E8A4"/>
    <w:rsid w:val="6AA8CB26"/>
    <w:rsid w:val="6AAAE2E2"/>
    <w:rsid w:val="6AAD5475"/>
    <w:rsid w:val="6AB1B84F"/>
    <w:rsid w:val="6AB1E8B7"/>
    <w:rsid w:val="6AB2F222"/>
    <w:rsid w:val="6AB5E3E0"/>
    <w:rsid w:val="6AB994FC"/>
    <w:rsid w:val="6ABAC516"/>
    <w:rsid w:val="6ABB097A"/>
    <w:rsid w:val="6ABB2585"/>
    <w:rsid w:val="6ABF86AF"/>
    <w:rsid w:val="6AC0B64F"/>
    <w:rsid w:val="6AC31168"/>
    <w:rsid w:val="6AC899C4"/>
    <w:rsid w:val="6ACC6C43"/>
    <w:rsid w:val="6AD5A6EE"/>
    <w:rsid w:val="6AD5DA9E"/>
    <w:rsid w:val="6AD66B16"/>
    <w:rsid w:val="6AD76BC9"/>
    <w:rsid w:val="6AD9EA02"/>
    <w:rsid w:val="6ADA50D3"/>
    <w:rsid w:val="6ADAC561"/>
    <w:rsid w:val="6ADB6A05"/>
    <w:rsid w:val="6AE38557"/>
    <w:rsid w:val="6AEC1F3B"/>
    <w:rsid w:val="6AECCE89"/>
    <w:rsid w:val="6AEEEE42"/>
    <w:rsid w:val="6AEFF9CE"/>
    <w:rsid w:val="6AF179FA"/>
    <w:rsid w:val="6AF1B37A"/>
    <w:rsid w:val="6AF4773F"/>
    <w:rsid w:val="6AF5FBFA"/>
    <w:rsid w:val="6AF7A54B"/>
    <w:rsid w:val="6AF7D1CB"/>
    <w:rsid w:val="6AFA700F"/>
    <w:rsid w:val="6AFA9EC9"/>
    <w:rsid w:val="6AFD2543"/>
    <w:rsid w:val="6AFE5449"/>
    <w:rsid w:val="6B01E4F5"/>
    <w:rsid w:val="6B0CC897"/>
    <w:rsid w:val="6B0D701A"/>
    <w:rsid w:val="6B0DA456"/>
    <w:rsid w:val="6B0F4B94"/>
    <w:rsid w:val="6B0F7699"/>
    <w:rsid w:val="6B11B050"/>
    <w:rsid w:val="6B19EB8C"/>
    <w:rsid w:val="6B1CA3E2"/>
    <w:rsid w:val="6B20122A"/>
    <w:rsid w:val="6B22C38B"/>
    <w:rsid w:val="6B269808"/>
    <w:rsid w:val="6B2734CA"/>
    <w:rsid w:val="6B2989F1"/>
    <w:rsid w:val="6B2B61A6"/>
    <w:rsid w:val="6B2CD5A0"/>
    <w:rsid w:val="6B2EF46A"/>
    <w:rsid w:val="6B372E5A"/>
    <w:rsid w:val="6B39BE2D"/>
    <w:rsid w:val="6B3A102F"/>
    <w:rsid w:val="6B3EB2D1"/>
    <w:rsid w:val="6B3FB26F"/>
    <w:rsid w:val="6B43930C"/>
    <w:rsid w:val="6B4587C8"/>
    <w:rsid w:val="6B460B27"/>
    <w:rsid w:val="6B464101"/>
    <w:rsid w:val="6B47ED21"/>
    <w:rsid w:val="6B483F55"/>
    <w:rsid w:val="6B4D397C"/>
    <w:rsid w:val="6B4FB5E6"/>
    <w:rsid w:val="6B51F70F"/>
    <w:rsid w:val="6B532C32"/>
    <w:rsid w:val="6B563CF5"/>
    <w:rsid w:val="6B580E27"/>
    <w:rsid w:val="6B5F6EBE"/>
    <w:rsid w:val="6B5FB279"/>
    <w:rsid w:val="6B609663"/>
    <w:rsid w:val="6B616ABC"/>
    <w:rsid w:val="6B6289ED"/>
    <w:rsid w:val="6B668122"/>
    <w:rsid w:val="6B684710"/>
    <w:rsid w:val="6B69FCDB"/>
    <w:rsid w:val="6B6B2C8F"/>
    <w:rsid w:val="6B6F7FC7"/>
    <w:rsid w:val="6B6FB9AD"/>
    <w:rsid w:val="6B77AF3D"/>
    <w:rsid w:val="6B7949B0"/>
    <w:rsid w:val="6B795BB2"/>
    <w:rsid w:val="6B7BB2D3"/>
    <w:rsid w:val="6B7C5D32"/>
    <w:rsid w:val="6B7E2159"/>
    <w:rsid w:val="6B7EFAC4"/>
    <w:rsid w:val="6B80F733"/>
    <w:rsid w:val="6B8109BD"/>
    <w:rsid w:val="6B82B637"/>
    <w:rsid w:val="6B867DF7"/>
    <w:rsid w:val="6B894A2A"/>
    <w:rsid w:val="6B8D0E0C"/>
    <w:rsid w:val="6B914515"/>
    <w:rsid w:val="6B924662"/>
    <w:rsid w:val="6B92EFDA"/>
    <w:rsid w:val="6B94A86C"/>
    <w:rsid w:val="6B953CB4"/>
    <w:rsid w:val="6B955378"/>
    <w:rsid w:val="6B95A240"/>
    <w:rsid w:val="6B97D262"/>
    <w:rsid w:val="6B97FECA"/>
    <w:rsid w:val="6B9985C2"/>
    <w:rsid w:val="6B9AC06C"/>
    <w:rsid w:val="6B9B244C"/>
    <w:rsid w:val="6B9FFDFF"/>
    <w:rsid w:val="6BA07E41"/>
    <w:rsid w:val="6BA2199C"/>
    <w:rsid w:val="6BA32E39"/>
    <w:rsid w:val="6BA46022"/>
    <w:rsid w:val="6BA4D2F1"/>
    <w:rsid w:val="6BA8A7B8"/>
    <w:rsid w:val="6BAC3D81"/>
    <w:rsid w:val="6BAE7EBE"/>
    <w:rsid w:val="6BB14160"/>
    <w:rsid w:val="6BB2475B"/>
    <w:rsid w:val="6BB42B8B"/>
    <w:rsid w:val="6BB68868"/>
    <w:rsid w:val="6BB9B750"/>
    <w:rsid w:val="6BBBF40D"/>
    <w:rsid w:val="6BBC8146"/>
    <w:rsid w:val="6BBCDA4A"/>
    <w:rsid w:val="6BBF60E9"/>
    <w:rsid w:val="6BBFB24D"/>
    <w:rsid w:val="6BC3C2CE"/>
    <w:rsid w:val="6BC3F3DD"/>
    <w:rsid w:val="6BC5BA14"/>
    <w:rsid w:val="6BC9EBAA"/>
    <w:rsid w:val="6BCBE9BB"/>
    <w:rsid w:val="6BD2DF5B"/>
    <w:rsid w:val="6BD4005E"/>
    <w:rsid w:val="6BD429C4"/>
    <w:rsid w:val="6BD75E20"/>
    <w:rsid w:val="6BD99A36"/>
    <w:rsid w:val="6BDAE1B4"/>
    <w:rsid w:val="6BDC47FC"/>
    <w:rsid w:val="6BDCCE07"/>
    <w:rsid w:val="6BDF3355"/>
    <w:rsid w:val="6BDFED17"/>
    <w:rsid w:val="6BE100AE"/>
    <w:rsid w:val="6BE3FE3C"/>
    <w:rsid w:val="6BE62391"/>
    <w:rsid w:val="6BE62AE4"/>
    <w:rsid w:val="6BE6D2D7"/>
    <w:rsid w:val="6BE9B568"/>
    <w:rsid w:val="6BEC6E18"/>
    <w:rsid w:val="6BEEEA37"/>
    <w:rsid w:val="6BF5FD0B"/>
    <w:rsid w:val="6BF66F7A"/>
    <w:rsid w:val="6BFA0AC5"/>
    <w:rsid w:val="6BFA7B2A"/>
    <w:rsid w:val="6BFC6E93"/>
    <w:rsid w:val="6BFE482A"/>
    <w:rsid w:val="6C005269"/>
    <w:rsid w:val="6C022797"/>
    <w:rsid w:val="6C027B85"/>
    <w:rsid w:val="6C0629F0"/>
    <w:rsid w:val="6C0744F0"/>
    <w:rsid w:val="6C07B797"/>
    <w:rsid w:val="6C086423"/>
    <w:rsid w:val="6C0B3137"/>
    <w:rsid w:val="6C0BF88B"/>
    <w:rsid w:val="6C0D0333"/>
    <w:rsid w:val="6C11B264"/>
    <w:rsid w:val="6C139A08"/>
    <w:rsid w:val="6C16A44C"/>
    <w:rsid w:val="6C1760AF"/>
    <w:rsid w:val="6C1C8685"/>
    <w:rsid w:val="6C1CC1B5"/>
    <w:rsid w:val="6C1DB47A"/>
    <w:rsid w:val="6C204C6F"/>
    <w:rsid w:val="6C20E699"/>
    <w:rsid w:val="6C216116"/>
    <w:rsid w:val="6C219EEE"/>
    <w:rsid w:val="6C23FF59"/>
    <w:rsid w:val="6C2405A7"/>
    <w:rsid w:val="6C240B9B"/>
    <w:rsid w:val="6C2439DA"/>
    <w:rsid w:val="6C29F780"/>
    <w:rsid w:val="6C2C5ADD"/>
    <w:rsid w:val="6C2CEC49"/>
    <w:rsid w:val="6C2F2285"/>
    <w:rsid w:val="6C30A9AA"/>
    <w:rsid w:val="6C34D062"/>
    <w:rsid w:val="6C36446C"/>
    <w:rsid w:val="6C38877E"/>
    <w:rsid w:val="6C3A645D"/>
    <w:rsid w:val="6C3C43E4"/>
    <w:rsid w:val="6C3D54FC"/>
    <w:rsid w:val="6C3EBA7C"/>
    <w:rsid w:val="6C3FA21D"/>
    <w:rsid w:val="6C49071A"/>
    <w:rsid w:val="6C499DB5"/>
    <w:rsid w:val="6C4AC809"/>
    <w:rsid w:val="6C4C3792"/>
    <w:rsid w:val="6C508BAA"/>
    <w:rsid w:val="6C50AA3C"/>
    <w:rsid w:val="6C51E587"/>
    <w:rsid w:val="6C532706"/>
    <w:rsid w:val="6C58C4C6"/>
    <w:rsid w:val="6C5A1421"/>
    <w:rsid w:val="6C5A5519"/>
    <w:rsid w:val="6C5D6328"/>
    <w:rsid w:val="6C5E01DC"/>
    <w:rsid w:val="6C5E113C"/>
    <w:rsid w:val="6C5FFD11"/>
    <w:rsid w:val="6C60E066"/>
    <w:rsid w:val="6C62BBEA"/>
    <w:rsid w:val="6C660699"/>
    <w:rsid w:val="6C6704DB"/>
    <w:rsid w:val="6C681843"/>
    <w:rsid w:val="6C6C9A9E"/>
    <w:rsid w:val="6C706F50"/>
    <w:rsid w:val="6C712B60"/>
    <w:rsid w:val="6C78861C"/>
    <w:rsid w:val="6C7A45A5"/>
    <w:rsid w:val="6C7D60BB"/>
    <w:rsid w:val="6C81DDA4"/>
    <w:rsid w:val="6C82B99A"/>
    <w:rsid w:val="6C83E0A7"/>
    <w:rsid w:val="6C852ACA"/>
    <w:rsid w:val="6C8B3214"/>
    <w:rsid w:val="6C8BAC6D"/>
    <w:rsid w:val="6C8EEC70"/>
    <w:rsid w:val="6C902918"/>
    <w:rsid w:val="6C90A6FD"/>
    <w:rsid w:val="6C948C59"/>
    <w:rsid w:val="6C963400"/>
    <w:rsid w:val="6C976EC8"/>
    <w:rsid w:val="6C977065"/>
    <w:rsid w:val="6C988F5D"/>
    <w:rsid w:val="6C9A489F"/>
    <w:rsid w:val="6C9BFDDF"/>
    <w:rsid w:val="6C9C0C94"/>
    <w:rsid w:val="6C9DFCF1"/>
    <w:rsid w:val="6CA55803"/>
    <w:rsid w:val="6CA628FA"/>
    <w:rsid w:val="6CA661DD"/>
    <w:rsid w:val="6CA6C743"/>
    <w:rsid w:val="6CA74C1E"/>
    <w:rsid w:val="6CA77F9E"/>
    <w:rsid w:val="6CA8A37D"/>
    <w:rsid w:val="6CAC1094"/>
    <w:rsid w:val="6CAE12A9"/>
    <w:rsid w:val="6CAF3667"/>
    <w:rsid w:val="6CB0AAEA"/>
    <w:rsid w:val="6CB5F14A"/>
    <w:rsid w:val="6CB89566"/>
    <w:rsid w:val="6CB8A2D6"/>
    <w:rsid w:val="6CB95AE6"/>
    <w:rsid w:val="6CBB8157"/>
    <w:rsid w:val="6CBC62BD"/>
    <w:rsid w:val="6CBDC7A5"/>
    <w:rsid w:val="6CBE5498"/>
    <w:rsid w:val="6CBFAF11"/>
    <w:rsid w:val="6CC3ACC5"/>
    <w:rsid w:val="6CC3AEF5"/>
    <w:rsid w:val="6CC61B31"/>
    <w:rsid w:val="6CCC8B2A"/>
    <w:rsid w:val="6CCCBDDC"/>
    <w:rsid w:val="6CCCFC5F"/>
    <w:rsid w:val="6CCDDCE8"/>
    <w:rsid w:val="6CD0260C"/>
    <w:rsid w:val="6CD04762"/>
    <w:rsid w:val="6CD0916C"/>
    <w:rsid w:val="6CD0C888"/>
    <w:rsid w:val="6CD1BF35"/>
    <w:rsid w:val="6CD56EC5"/>
    <w:rsid w:val="6CDA2091"/>
    <w:rsid w:val="6CDAA99C"/>
    <w:rsid w:val="6CDDA677"/>
    <w:rsid w:val="6CE37E30"/>
    <w:rsid w:val="6CE78B71"/>
    <w:rsid w:val="6CE883E3"/>
    <w:rsid w:val="6CEA5008"/>
    <w:rsid w:val="6CF027EC"/>
    <w:rsid w:val="6CF390F7"/>
    <w:rsid w:val="6CF67E04"/>
    <w:rsid w:val="6CF82199"/>
    <w:rsid w:val="6CF8AF86"/>
    <w:rsid w:val="6CF8E1DB"/>
    <w:rsid w:val="6CF8E71E"/>
    <w:rsid w:val="6CF98B9A"/>
    <w:rsid w:val="6CFC088A"/>
    <w:rsid w:val="6CFC90BB"/>
    <w:rsid w:val="6D01B688"/>
    <w:rsid w:val="6D03CF5D"/>
    <w:rsid w:val="6D047295"/>
    <w:rsid w:val="6D058DB0"/>
    <w:rsid w:val="6D09BA06"/>
    <w:rsid w:val="6D0C22F9"/>
    <w:rsid w:val="6D0DF283"/>
    <w:rsid w:val="6D0E0CBC"/>
    <w:rsid w:val="6D10356A"/>
    <w:rsid w:val="6D113FEC"/>
    <w:rsid w:val="6D1334D0"/>
    <w:rsid w:val="6D143742"/>
    <w:rsid w:val="6D1459EB"/>
    <w:rsid w:val="6D16C59F"/>
    <w:rsid w:val="6D1D1DA6"/>
    <w:rsid w:val="6D1DC66F"/>
    <w:rsid w:val="6D1F02B1"/>
    <w:rsid w:val="6D2820BA"/>
    <w:rsid w:val="6D2B9745"/>
    <w:rsid w:val="6D2C816D"/>
    <w:rsid w:val="6D2E722C"/>
    <w:rsid w:val="6D31C7A9"/>
    <w:rsid w:val="6D33340A"/>
    <w:rsid w:val="6D371921"/>
    <w:rsid w:val="6D382BA3"/>
    <w:rsid w:val="6D3A811D"/>
    <w:rsid w:val="6D3C08D4"/>
    <w:rsid w:val="6D3E899B"/>
    <w:rsid w:val="6D40E487"/>
    <w:rsid w:val="6D45757C"/>
    <w:rsid w:val="6D477153"/>
    <w:rsid w:val="6D491386"/>
    <w:rsid w:val="6D49397C"/>
    <w:rsid w:val="6D4B31AB"/>
    <w:rsid w:val="6D4D8B1E"/>
    <w:rsid w:val="6D511310"/>
    <w:rsid w:val="6D527596"/>
    <w:rsid w:val="6D5278E9"/>
    <w:rsid w:val="6D5400DE"/>
    <w:rsid w:val="6D584BB2"/>
    <w:rsid w:val="6D58EDC9"/>
    <w:rsid w:val="6D595675"/>
    <w:rsid w:val="6D5B143C"/>
    <w:rsid w:val="6D5F4BAA"/>
    <w:rsid w:val="6D5F7BAD"/>
    <w:rsid w:val="6D610471"/>
    <w:rsid w:val="6D628091"/>
    <w:rsid w:val="6D67BA1C"/>
    <w:rsid w:val="6D6825F6"/>
    <w:rsid w:val="6D6F9BC7"/>
    <w:rsid w:val="6D703DAE"/>
    <w:rsid w:val="6D712778"/>
    <w:rsid w:val="6D71DEC2"/>
    <w:rsid w:val="6D71E13D"/>
    <w:rsid w:val="6D7BBC53"/>
    <w:rsid w:val="6D7BC58D"/>
    <w:rsid w:val="6D7CC3C9"/>
    <w:rsid w:val="6D87C8BD"/>
    <w:rsid w:val="6D8B28C2"/>
    <w:rsid w:val="6D8C5057"/>
    <w:rsid w:val="6D8C700E"/>
    <w:rsid w:val="6D8CD568"/>
    <w:rsid w:val="6D9013A3"/>
    <w:rsid w:val="6D926B56"/>
    <w:rsid w:val="6D987D0F"/>
    <w:rsid w:val="6D991110"/>
    <w:rsid w:val="6D99A2FC"/>
    <w:rsid w:val="6D9F9DA7"/>
    <w:rsid w:val="6DAA0761"/>
    <w:rsid w:val="6DAA34EE"/>
    <w:rsid w:val="6DAABC08"/>
    <w:rsid w:val="6DB5A2B1"/>
    <w:rsid w:val="6DB8BCD0"/>
    <w:rsid w:val="6DB8D8EA"/>
    <w:rsid w:val="6DB8EA3C"/>
    <w:rsid w:val="6DBF0F3A"/>
    <w:rsid w:val="6DBF5137"/>
    <w:rsid w:val="6DC1A486"/>
    <w:rsid w:val="6DC3452D"/>
    <w:rsid w:val="6DC55ABB"/>
    <w:rsid w:val="6DC55F8C"/>
    <w:rsid w:val="6DCC4523"/>
    <w:rsid w:val="6DCE1744"/>
    <w:rsid w:val="6DD21AFF"/>
    <w:rsid w:val="6DD4DDB3"/>
    <w:rsid w:val="6DD789F0"/>
    <w:rsid w:val="6DD9E8DA"/>
    <w:rsid w:val="6DDEDE17"/>
    <w:rsid w:val="6DE185EF"/>
    <w:rsid w:val="6DE2FD0E"/>
    <w:rsid w:val="6DE3630E"/>
    <w:rsid w:val="6DE71F16"/>
    <w:rsid w:val="6DE77022"/>
    <w:rsid w:val="6DEC4669"/>
    <w:rsid w:val="6DF183B4"/>
    <w:rsid w:val="6DF292AF"/>
    <w:rsid w:val="6DF30896"/>
    <w:rsid w:val="6DF38663"/>
    <w:rsid w:val="6DF3B35D"/>
    <w:rsid w:val="6DF9F9E1"/>
    <w:rsid w:val="6DFB3C42"/>
    <w:rsid w:val="6DFD90B7"/>
    <w:rsid w:val="6E00047B"/>
    <w:rsid w:val="6E021289"/>
    <w:rsid w:val="6E04ACD0"/>
    <w:rsid w:val="6E0936AA"/>
    <w:rsid w:val="6E0D8708"/>
    <w:rsid w:val="6E125756"/>
    <w:rsid w:val="6E125FC8"/>
    <w:rsid w:val="6E16AD5E"/>
    <w:rsid w:val="6E16DD35"/>
    <w:rsid w:val="6E16FCB6"/>
    <w:rsid w:val="6E1D181D"/>
    <w:rsid w:val="6E21A9E3"/>
    <w:rsid w:val="6E22C0FD"/>
    <w:rsid w:val="6E27B8EA"/>
    <w:rsid w:val="6E2853FB"/>
    <w:rsid w:val="6E2A6196"/>
    <w:rsid w:val="6E2C71B6"/>
    <w:rsid w:val="6E2D5431"/>
    <w:rsid w:val="6E30BEE9"/>
    <w:rsid w:val="6E337AC6"/>
    <w:rsid w:val="6E34E929"/>
    <w:rsid w:val="6E3539A8"/>
    <w:rsid w:val="6E360106"/>
    <w:rsid w:val="6E3B36DC"/>
    <w:rsid w:val="6E3CDAF5"/>
    <w:rsid w:val="6E3CF1BF"/>
    <w:rsid w:val="6E4240FB"/>
    <w:rsid w:val="6E428146"/>
    <w:rsid w:val="6E46F733"/>
    <w:rsid w:val="6E4AEA11"/>
    <w:rsid w:val="6E4D2FAD"/>
    <w:rsid w:val="6E50D459"/>
    <w:rsid w:val="6E536524"/>
    <w:rsid w:val="6E55C0DA"/>
    <w:rsid w:val="6E56AEFE"/>
    <w:rsid w:val="6E581174"/>
    <w:rsid w:val="6E5BE92C"/>
    <w:rsid w:val="6E5DE9FD"/>
    <w:rsid w:val="6E624C8E"/>
    <w:rsid w:val="6E67C4F5"/>
    <w:rsid w:val="6E6BA9F6"/>
    <w:rsid w:val="6E6E85A6"/>
    <w:rsid w:val="6E7CCFDD"/>
    <w:rsid w:val="6E7D00E7"/>
    <w:rsid w:val="6E7EB7A8"/>
    <w:rsid w:val="6E8232C6"/>
    <w:rsid w:val="6E8360DA"/>
    <w:rsid w:val="6E8407ED"/>
    <w:rsid w:val="6E8BC96E"/>
    <w:rsid w:val="6E8D53BE"/>
    <w:rsid w:val="6E8EF93B"/>
    <w:rsid w:val="6E8F4B4F"/>
    <w:rsid w:val="6E8FBA31"/>
    <w:rsid w:val="6E9024FA"/>
    <w:rsid w:val="6E928353"/>
    <w:rsid w:val="6E94502E"/>
    <w:rsid w:val="6E946BD7"/>
    <w:rsid w:val="6E94DF69"/>
    <w:rsid w:val="6E953B78"/>
    <w:rsid w:val="6E95AEAA"/>
    <w:rsid w:val="6E98039B"/>
    <w:rsid w:val="6E9A7157"/>
    <w:rsid w:val="6E9C07CB"/>
    <w:rsid w:val="6E9C2B44"/>
    <w:rsid w:val="6E9D4A86"/>
    <w:rsid w:val="6EA13F86"/>
    <w:rsid w:val="6EA163C2"/>
    <w:rsid w:val="6EA2D0F9"/>
    <w:rsid w:val="6EA67125"/>
    <w:rsid w:val="6EA7A318"/>
    <w:rsid w:val="6EAB3711"/>
    <w:rsid w:val="6EAD9AFC"/>
    <w:rsid w:val="6EAE1481"/>
    <w:rsid w:val="6EB0F27A"/>
    <w:rsid w:val="6EB20742"/>
    <w:rsid w:val="6EB51BBD"/>
    <w:rsid w:val="6EB61ACB"/>
    <w:rsid w:val="6EB654E9"/>
    <w:rsid w:val="6EB812D3"/>
    <w:rsid w:val="6EB9C7D8"/>
    <w:rsid w:val="6EBCAB5C"/>
    <w:rsid w:val="6EBD505D"/>
    <w:rsid w:val="6EC05354"/>
    <w:rsid w:val="6EC070D1"/>
    <w:rsid w:val="6EC11602"/>
    <w:rsid w:val="6EC34071"/>
    <w:rsid w:val="6EC378CE"/>
    <w:rsid w:val="6EC4383A"/>
    <w:rsid w:val="6EC479B2"/>
    <w:rsid w:val="6EC4AA73"/>
    <w:rsid w:val="6EC5FB8A"/>
    <w:rsid w:val="6EC637A1"/>
    <w:rsid w:val="6ECA7293"/>
    <w:rsid w:val="6ECB6038"/>
    <w:rsid w:val="6ED377FF"/>
    <w:rsid w:val="6ED79329"/>
    <w:rsid w:val="6ED9239C"/>
    <w:rsid w:val="6ED92FF5"/>
    <w:rsid w:val="6ED97AFD"/>
    <w:rsid w:val="6ED9B04D"/>
    <w:rsid w:val="6EDB449E"/>
    <w:rsid w:val="6EDECD27"/>
    <w:rsid w:val="6EE03ADD"/>
    <w:rsid w:val="6EE2498E"/>
    <w:rsid w:val="6EE28E0B"/>
    <w:rsid w:val="6EE43FE4"/>
    <w:rsid w:val="6EE444A2"/>
    <w:rsid w:val="6EE50FAC"/>
    <w:rsid w:val="6EE6C22B"/>
    <w:rsid w:val="6EE6DA3C"/>
    <w:rsid w:val="6EE804D9"/>
    <w:rsid w:val="6EE8FAB5"/>
    <w:rsid w:val="6EEA9266"/>
    <w:rsid w:val="6EEDCB8C"/>
    <w:rsid w:val="6EF0B84D"/>
    <w:rsid w:val="6EF3A4CE"/>
    <w:rsid w:val="6EF69E76"/>
    <w:rsid w:val="6EFF2AB7"/>
    <w:rsid w:val="6EFF9B7A"/>
    <w:rsid w:val="6EFFE2C1"/>
    <w:rsid w:val="6F0026B4"/>
    <w:rsid w:val="6F028052"/>
    <w:rsid w:val="6F054818"/>
    <w:rsid w:val="6F06119B"/>
    <w:rsid w:val="6F07CA2D"/>
    <w:rsid w:val="6F08211A"/>
    <w:rsid w:val="6F08D3C9"/>
    <w:rsid w:val="6F0B9692"/>
    <w:rsid w:val="6F0C3A5F"/>
    <w:rsid w:val="6F0C7749"/>
    <w:rsid w:val="6F0CB3A5"/>
    <w:rsid w:val="6F0CB49A"/>
    <w:rsid w:val="6F1AE2D2"/>
    <w:rsid w:val="6F1CA9AB"/>
    <w:rsid w:val="6F1DACBC"/>
    <w:rsid w:val="6F1E3D98"/>
    <w:rsid w:val="6F1F87BB"/>
    <w:rsid w:val="6F22B87C"/>
    <w:rsid w:val="6F233924"/>
    <w:rsid w:val="6F23441A"/>
    <w:rsid w:val="6F2553B6"/>
    <w:rsid w:val="6F25608F"/>
    <w:rsid w:val="6F27BF52"/>
    <w:rsid w:val="6F2A117C"/>
    <w:rsid w:val="6F2AED5A"/>
    <w:rsid w:val="6F2C3EE4"/>
    <w:rsid w:val="6F2DB808"/>
    <w:rsid w:val="6F305A7D"/>
    <w:rsid w:val="6F33A5B6"/>
    <w:rsid w:val="6F398F56"/>
    <w:rsid w:val="6F3A57BD"/>
    <w:rsid w:val="6F3F2237"/>
    <w:rsid w:val="6F3FCDC4"/>
    <w:rsid w:val="6F41DEF2"/>
    <w:rsid w:val="6F4219CE"/>
    <w:rsid w:val="6F44442E"/>
    <w:rsid w:val="6F47FE9D"/>
    <w:rsid w:val="6F495326"/>
    <w:rsid w:val="6F49EC5E"/>
    <w:rsid w:val="6F4B090F"/>
    <w:rsid w:val="6F4DA9F4"/>
    <w:rsid w:val="6F4E377D"/>
    <w:rsid w:val="6F4E69EE"/>
    <w:rsid w:val="6F506038"/>
    <w:rsid w:val="6F5133FA"/>
    <w:rsid w:val="6F51916A"/>
    <w:rsid w:val="6F52FB77"/>
    <w:rsid w:val="6F533C5D"/>
    <w:rsid w:val="6F544AF9"/>
    <w:rsid w:val="6F553DF1"/>
    <w:rsid w:val="6F5A342E"/>
    <w:rsid w:val="6F5A7014"/>
    <w:rsid w:val="6F5CF0FA"/>
    <w:rsid w:val="6F5EEEB3"/>
    <w:rsid w:val="6F612FED"/>
    <w:rsid w:val="6F614543"/>
    <w:rsid w:val="6F61679D"/>
    <w:rsid w:val="6F69CE7B"/>
    <w:rsid w:val="6F6C2E76"/>
    <w:rsid w:val="6F6C92AD"/>
    <w:rsid w:val="6F6C9F74"/>
    <w:rsid w:val="6F6DC6A9"/>
    <w:rsid w:val="6F6E352F"/>
    <w:rsid w:val="6F6E8E3F"/>
    <w:rsid w:val="6F711E38"/>
    <w:rsid w:val="6F784197"/>
    <w:rsid w:val="6F7FDA09"/>
    <w:rsid w:val="6F82AFEA"/>
    <w:rsid w:val="6F835152"/>
    <w:rsid w:val="6F845F5B"/>
    <w:rsid w:val="6F86ED62"/>
    <w:rsid w:val="6F8AF8CA"/>
    <w:rsid w:val="6F8D4F08"/>
    <w:rsid w:val="6F8D9A43"/>
    <w:rsid w:val="6F923052"/>
    <w:rsid w:val="6F9365F0"/>
    <w:rsid w:val="6F956A64"/>
    <w:rsid w:val="6F95C348"/>
    <w:rsid w:val="6F9730E9"/>
    <w:rsid w:val="6F979B88"/>
    <w:rsid w:val="6F987CF1"/>
    <w:rsid w:val="6F9B1D14"/>
    <w:rsid w:val="6F9EBDCE"/>
    <w:rsid w:val="6F9F4A67"/>
    <w:rsid w:val="6F9FBA60"/>
    <w:rsid w:val="6FA6EEE8"/>
    <w:rsid w:val="6FA734CE"/>
    <w:rsid w:val="6FAD79E5"/>
    <w:rsid w:val="6FAF1C7B"/>
    <w:rsid w:val="6FAF1D15"/>
    <w:rsid w:val="6FB1DE76"/>
    <w:rsid w:val="6FB2757D"/>
    <w:rsid w:val="6FB4F80B"/>
    <w:rsid w:val="6FB9851C"/>
    <w:rsid w:val="6FBCDF32"/>
    <w:rsid w:val="6FC37224"/>
    <w:rsid w:val="6FC96DA1"/>
    <w:rsid w:val="6FC99948"/>
    <w:rsid w:val="6FCB8353"/>
    <w:rsid w:val="6FCE9C6A"/>
    <w:rsid w:val="6FCF6D9B"/>
    <w:rsid w:val="6FD776B3"/>
    <w:rsid w:val="6FD7C27A"/>
    <w:rsid w:val="6FDF275D"/>
    <w:rsid w:val="6FE0DC1D"/>
    <w:rsid w:val="6FE1F3EE"/>
    <w:rsid w:val="6FE3DFD5"/>
    <w:rsid w:val="6FE8BC57"/>
    <w:rsid w:val="6FEB6E45"/>
    <w:rsid w:val="6FEBE388"/>
    <w:rsid w:val="6FF6EF80"/>
    <w:rsid w:val="6FF9323D"/>
    <w:rsid w:val="6FF9FE02"/>
    <w:rsid w:val="6FFDA6E6"/>
    <w:rsid w:val="6FFF0503"/>
    <w:rsid w:val="7000FE7D"/>
    <w:rsid w:val="70014F70"/>
    <w:rsid w:val="7002F1A0"/>
    <w:rsid w:val="70030E7B"/>
    <w:rsid w:val="700679F4"/>
    <w:rsid w:val="7013ECDB"/>
    <w:rsid w:val="701AC3AA"/>
    <w:rsid w:val="701C01EB"/>
    <w:rsid w:val="701DCA9C"/>
    <w:rsid w:val="701E3325"/>
    <w:rsid w:val="701E5DB5"/>
    <w:rsid w:val="701FE9F9"/>
    <w:rsid w:val="7032422D"/>
    <w:rsid w:val="70329129"/>
    <w:rsid w:val="7033C3FE"/>
    <w:rsid w:val="703440C4"/>
    <w:rsid w:val="703A57E2"/>
    <w:rsid w:val="703BD8B4"/>
    <w:rsid w:val="70429CC1"/>
    <w:rsid w:val="70475795"/>
    <w:rsid w:val="704BAF6D"/>
    <w:rsid w:val="704C208F"/>
    <w:rsid w:val="704C55DE"/>
    <w:rsid w:val="704D3CBC"/>
    <w:rsid w:val="704D8C40"/>
    <w:rsid w:val="704E66A3"/>
    <w:rsid w:val="704EA091"/>
    <w:rsid w:val="704F2BC3"/>
    <w:rsid w:val="7050036F"/>
    <w:rsid w:val="706589B9"/>
    <w:rsid w:val="7065D629"/>
    <w:rsid w:val="70662144"/>
    <w:rsid w:val="7066FD5E"/>
    <w:rsid w:val="70672235"/>
    <w:rsid w:val="706818F4"/>
    <w:rsid w:val="706867E7"/>
    <w:rsid w:val="706A302C"/>
    <w:rsid w:val="706AB0A4"/>
    <w:rsid w:val="706BC29B"/>
    <w:rsid w:val="706D2B04"/>
    <w:rsid w:val="706E49DA"/>
    <w:rsid w:val="706E87D0"/>
    <w:rsid w:val="706F501F"/>
    <w:rsid w:val="70711B4D"/>
    <w:rsid w:val="7071A55F"/>
    <w:rsid w:val="70740ACF"/>
    <w:rsid w:val="7077E7AF"/>
    <w:rsid w:val="707D65F3"/>
    <w:rsid w:val="707F67E0"/>
    <w:rsid w:val="708065AD"/>
    <w:rsid w:val="7089157F"/>
    <w:rsid w:val="7089CF6E"/>
    <w:rsid w:val="708C5AFA"/>
    <w:rsid w:val="708E891D"/>
    <w:rsid w:val="708EAAB4"/>
    <w:rsid w:val="708F40DA"/>
    <w:rsid w:val="70903D81"/>
    <w:rsid w:val="7090976D"/>
    <w:rsid w:val="709238BC"/>
    <w:rsid w:val="7093EC88"/>
    <w:rsid w:val="709571E3"/>
    <w:rsid w:val="70968163"/>
    <w:rsid w:val="709A949C"/>
    <w:rsid w:val="709B6BDB"/>
    <w:rsid w:val="70A2B108"/>
    <w:rsid w:val="70A3BB8B"/>
    <w:rsid w:val="70A6CCAD"/>
    <w:rsid w:val="70A8D0FF"/>
    <w:rsid w:val="70A93383"/>
    <w:rsid w:val="70AC0DC1"/>
    <w:rsid w:val="70AEE9F1"/>
    <w:rsid w:val="70AF84D4"/>
    <w:rsid w:val="70B196A0"/>
    <w:rsid w:val="70B36A0F"/>
    <w:rsid w:val="70B4A4C8"/>
    <w:rsid w:val="70B4CA91"/>
    <w:rsid w:val="70B691EA"/>
    <w:rsid w:val="70B8840B"/>
    <w:rsid w:val="70BA7528"/>
    <w:rsid w:val="70BBD64F"/>
    <w:rsid w:val="70BBF2CA"/>
    <w:rsid w:val="70C41259"/>
    <w:rsid w:val="70C8BA5F"/>
    <w:rsid w:val="70C98BFB"/>
    <w:rsid w:val="70C9A2CA"/>
    <w:rsid w:val="70D22383"/>
    <w:rsid w:val="70D2652F"/>
    <w:rsid w:val="70D36438"/>
    <w:rsid w:val="70D3D8E3"/>
    <w:rsid w:val="70D58044"/>
    <w:rsid w:val="70D6726A"/>
    <w:rsid w:val="70D6B837"/>
    <w:rsid w:val="70D857FD"/>
    <w:rsid w:val="70DA46ED"/>
    <w:rsid w:val="70DB423B"/>
    <w:rsid w:val="70DB654D"/>
    <w:rsid w:val="70DDCC6F"/>
    <w:rsid w:val="70DDF7F4"/>
    <w:rsid w:val="70DFE252"/>
    <w:rsid w:val="70E1639D"/>
    <w:rsid w:val="70E19EEB"/>
    <w:rsid w:val="70E2FD62"/>
    <w:rsid w:val="70E6B07D"/>
    <w:rsid w:val="70E73F3B"/>
    <w:rsid w:val="70EA2DFA"/>
    <w:rsid w:val="70EB138E"/>
    <w:rsid w:val="70EEACBE"/>
    <w:rsid w:val="70F1AEF1"/>
    <w:rsid w:val="70F2AE9C"/>
    <w:rsid w:val="70F2B6C1"/>
    <w:rsid w:val="70F7164C"/>
    <w:rsid w:val="70F8A2BB"/>
    <w:rsid w:val="70FC8213"/>
    <w:rsid w:val="70FFA8A5"/>
    <w:rsid w:val="710A4BDB"/>
    <w:rsid w:val="710AF5BE"/>
    <w:rsid w:val="710D4DA7"/>
    <w:rsid w:val="710EF4AD"/>
    <w:rsid w:val="7116E1AB"/>
    <w:rsid w:val="711D9244"/>
    <w:rsid w:val="71208D93"/>
    <w:rsid w:val="7121B7F1"/>
    <w:rsid w:val="7122AB8A"/>
    <w:rsid w:val="712687CA"/>
    <w:rsid w:val="7126F348"/>
    <w:rsid w:val="7131BFE3"/>
    <w:rsid w:val="7132011F"/>
    <w:rsid w:val="71327F19"/>
    <w:rsid w:val="7138D858"/>
    <w:rsid w:val="71395C97"/>
    <w:rsid w:val="7139ED66"/>
    <w:rsid w:val="713E0EEA"/>
    <w:rsid w:val="7140992D"/>
    <w:rsid w:val="7141BFE8"/>
    <w:rsid w:val="7142BD09"/>
    <w:rsid w:val="71431BD3"/>
    <w:rsid w:val="714465C7"/>
    <w:rsid w:val="71472C1E"/>
    <w:rsid w:val="714956E9"/>
    <w:rsid w:val="714CA55B"/>
    <w:rsid w:val="714CC2FB"/>
    <w:rsid w:val="714EE642"/>
    <w:rsid w:val="71503CED"/>
    <w:rsid w:val="7152B345"/>
    <w:rsid w:val="7154F60D"/>
    <w:rsid w:val="7155B6C9"/>
    <w:rsid w:val="71566A04"/>
    <w:rsid w:val="7159369E"/>
    <w:rsid w:val="715A49BE"/>
    <w:rsid w:val="715A58B0"/>
    <w:rsid w:val="715F6E15"/>
    <w:rsid w:val="71610412"/>
    <w:rsid w:val="71625414"/>
    <w:rsid w:val="71625FA6"/>
    <w:rsid w:val="7162A6EB"/>
    <w:rsid w:val="71680F82"/>
    <w:rsid w:val="716C6ED5"/>
    <w:rsid w:val="716D482E"/>
    <w:rsid w:val="716DCF7E"/>
    <w:rsid w:val="716F076F"/>
    <w:rsid w:val="716FAF50"/>
    <w:rsid w:val="71722F9F"/>
    <w:rsid w:val="7172DAC6"/>
    <w:rsid w:val="71741EB6"/>
    <w:rsid w:val="71752D08"/>
    <w:rsid w:val="71764E1E"/>
    <w:rsid w:val="71780E22"/>
    <w:rsid w:val="7178276D"/>
    <w:rsid w:val="717E4E89"/>
    <w:rsid w:val="7181CC8C"/>
    <w:rsid w:val="7183BA32"/>
    <w:rsid w:val="71869527"/>
    <w:rsid w:val="718B2432"/>
    <w:rsid w:val="718B85C8"/>
    <w:rsid w:val="718C1D13"/>
    <w:rsid w:val="718CFEBF"/>
    <w:rsid w:val="7190D641"/>
    <w:rsid w:val="71976872"/>
    <w:rsid w:val="719D8F69"/>
    <w:rsid w:val="71A0BA32"/>
    <w:rsid w:val="71A5BDA0"/>
    <w:rsid w:val="71A62C47"/>
    <w:rsid w:val="71A8A831"/>
    <w:rsid w:val="71A8FCFF"/>
    <w:rsid w:val="71AD20A5"/>
    <w:rsid w:val="71AF13B2"/>
    <w:rsid w:val="71B03360"/>
    <w:rsid w:val="71B7339F"/>
    <w:rsid w:val="71BABCFD"/>
    <w:rsid w:val="71BF4470"/>
    <w:rsid w:val="71C038AF"/>
    <w:rsid w:val="71C3F4D6"/>
    <w:rsid w:val="71C46DFB"/>
    <w:rsid w:val="71C677E2"/>
    <w:rsid w:val="71C8E660"/>
    <w:rsid w:val="71CEF585"/>
    <w:rsid w:val="71CF77D1"/>
    <w:rsid w:val="71D087CA"/>
    <w:rsid w:val="71D0A833"/>
    <w:rsid w:val="71D58B3F"/>
    <w:rsid w:val="71D5BE9E"/>
    <w:rsid w:val="71D73B2E"/>
    <w:rsid w:val="71D9AD56"/>
    <w:rsid w:val="71DBE294"/>
    <w:rsid w:val="71DD0E83"/>
    <w:rsid w:val="71E2417F"/>
    <w:rsid w:val="71E2F244"/>
    <w:rsid w:val="71E3C0AA"/>
    <w:rsid w:val="71E40169"/>
    <w:rsid w:val="71E4577F"/>
    <w:rsid w:val="71E7BCA7"/>
    <w:rsid w:val="71EAF8DB"/>
    <w:rsid w:val="71EFCF32"/>
    <w:rsid w:val="71F093BE"/>
    <w:rsid w:val="71F0E830"/>
    <w:rsid w:val="71F2D490"/>
    <w:rsid w:val="71F3482C"/>
    <w:rsid w:val="71F34D63"/>
    <w:rsid w:val="71F55FE1"/>
    <w:rsid w:val="71FBD289"/>
    <w:rsid w:val="71FCBC12"/>
    <w:rsid w:val="72004FCE"/>
    <w:rsid w:val="7203371B"/>
    <w:rsid w:val="7205F315"/>
    <w:rsid w:val="72060D82"/>
    <w:rsid w:val="720833FD"/>
    <w:rsid w:val="7208CDD8"/>
    <w:rsid w:val="720D4BB2"/>
    <w:rsid w:val="720F3037"/>
    <w:rsid w:val="72108EEE"/>
    <w:rsid w:val="721597AE"/>
    <w:rsid w:val="72164D4F"/>
    <w:rsid w:val="7217F16F"/>
    <w:rsid w:val="721E5AFF"/>
    <w:rsid w:val="72281D9A"/>
    <w:rsid w:val="72291BE3"/>
    <w:rsid w:val="722B0F88"/>
    <w:rsid w:val="722C47CD"/>
    <w:rsid w:val="722DDC05"/>
    <w:rsid w:val="7231D051"/>
    <w:rsid w:val="7232BF4F"/>
    <w:rsid w:val="723506B7"/>
    <w:rsid w:val="72360ACA"/>
    <w:rsid w:val="7236A4BC"/>
    <w:rsid w:val="72380B40"/>
    <w:rsid w:val="7238EC85"/>
    <w:rsid w:val="723B2908"/>
    <w:rsid w:val="723DA34C"/>
    <w:rsid w:val="723FB249"/>
    <w:rsid w:val="724567EF"/>
    <w:rsid w:val="7245A655"/>
    <w:rsid w:val="7246C784"/>
    <w:rsid w:val="724D5086"/>
    <w:rsid w:val="724F9A18"/>
    <w:rsid w:val="72584216"/>
    <w:rsid w:val="72591D93"/>
    <w:rsid w:val="7259692F"/>
    <w:rsid w:val="725B6F98"/>
    <w:rsid w:val="726186A4"/>
    <w:rsid w:val="72668405"/>
    <w:rsid w:val="7267D9AD"/>
    <w:rsid w:val="72690CE3"/>
    <w:rsid w:val="72740246"/>
    <w:rsid w:val="72788859"/>
    <w:rsid w:val="727CCE3F"/>
    <w:rsid w:val="72817904"/>
    <w:rsid w:val="728185FD"/>
    <w:rsid w:val="72829D61"/>
    <w:rsid w:val="7286F282"/>
    <w:rsid w:val="728B2060"/>
    <w:rsid w:val="728B29A8"/>
    <w:rsid w:val="728B303E"/>
    <w:rsid w:val="728D039D"/>
    <w:rsid w:val="728DD6B5"/>
    <w:rsid w:val="728F2B0D"/>
    <w:rsid w:val="72917556"/>
    <w:rsid w:val="7294D5EF"/>
    <w:rsid w:val="7296C851"/>
    <w:rsid w:val="7296D871"/>
    <w:rsid w:val="72986FB7"/>
    <w:rsid w:val="72994835"/>
    <w:rsid w:val="729A1F49"/>
    <w:rsid w:val="729DF9D3"/>
    <w:rsid w:val="72A0F845"/>
    <w:rsid w:val="72A376AE"/>
    <w:rsid w:val="72A41F3C"/>
    <w:rsid w:val="72A546BD"/>
    <w:rsid w:val="72A7627E"/>
    <w:rsid w:val="72AC2AAE"/>
    <w:rsid w:val="72AC68A2"/>
    <w:rsid w:val="72AD884B"/>
    <w:rsid w:val="72B1316A"/>
    <w:rsid w:val="72B1A70A"/>
    <w:rsid w:val="72B36486"/>
    <w:rsid w:val="72B4D875"/>
    <w:rsid w:val="72B5B277"/>
    <w:rsid w:val="72B90E5F"/>
    <w:rsid w:val="72BA93F5"/>
    <w:rsid w:val="72BB0ECF"/>
    <w:rsid w:val="72BDC73A"/>
    <w:rsid w:val="72C21CC4"/>
    <w:rsid w:val="72C3CFF2"/>
    <w:rsid w:val="72C9A7DD"/>
    <w:rsid w:val="72CBBFE8"/>
    <w:rsid w:val="72CBECA9"/>
    <w:rsid w:val="72D4F3E5"/>
    <w:rsid w:val="72D5E084"/>
    <w:rsid w:val="72D635C7"/>
    <w:rsid w:val="72D7F1EC"/>
    <w:rsid w:val="72DC75F7"/>
    <w:rsid w:val="72DE7269"/>
    <w:rsid w:val="72E633AB"/>
    <w:rsid w:val="72E9E9CA"/>
    <w:rsid w:val="72ED935B"/>
    <w:rsid w:val="72EE50F5"/>
    <w:rsid w:val="72F2B0BD"/>
    <w:rsid w:val="72F3380D"/>
    <w:rsid w:val="72F46A01"/>
    <w:rsid w:val="72F4A00F"/>
    <w:rsid w:val="72F4E921"/>
    <w:rsid w:val="72F4F415"/>
    <w:rsid w:val="72F82B84"/>
    <w:rsid w:val="72FA2C19"/>
    <w:rsid w:val="7302F724"/>
    <w:rsid w:val="73037C23"/>
    <w:rsid w:val="730B04B2"/>
    <w:rsid w:val="730BA804"/>
    <w:rsid w:val="730DB89D"/>
    <w:rsid w:val="730DCDCD"/>
    <w:rsid w:val="730FC611"/>
    <w:rsid w:val="73129CB6"/>
    <w:rsid w:val="73150952"/>
    <w:rsid w:val="7315573B"/>
    <w:rsid w:val="7315F874"/>
    <w:rsid w:val="7316F35F"/>
    <w:rsid w:val="731909BF"/>
    <w:rsid w:val="731A5495"/>
    <w:rsid w:val="731E3C7C"/>
    <w:rsid w:val="731EB1C8"/>
    <w:rsid w:val="7323FEBA"/>
    <w:rsid w:val="73256F5C"/>
    <w:rsid w:val="7326295B"/>
    <w:rsid w:val="73264103"/>
    <w:rsid w:val="7327BF78"/>
    <w:rsid w:val="73298784"/>
    <w:rsid w:val="732CB14E"/>
    <w:rsid w:val="732F444B"/>
    <w:rsid w:val="7335BDB1"/>
    <w:rsid w:val="73370A3A"/>
    <w:rsid w:val="733DDA1F"/>
    <w:rsid w:val="733E5BF9"/>
    <w:rsid w:val="7344875D"/>
    <w:rsid w:val="734574F5"/>
    <w:rsid w:val="7347B524"/>
    <w:rsid w:val="734D329D"/>
    <w:rsid w:val="73503010"/>
    <w:rsid w:val="73510008"/>
    <w:rsid w:val="7351D837"/>
    <w:rsid w:val="7352C2F6"/>
    <w:rsid w:val="73561D10"/>
    <w:rsid w:val="735AC117"/>
    <w:rsid w:val="735C8390"/>
    <w:rsid w:val="735D8A3A"/>
    <w:rsid w:val="735DC51A"/>
    <w:rsid w:val="735F92E7"/>
    <w:rsid w:val="7364B4C8"/>
    <w:rsid w:val="736589DB"/>
    <w:rsid w:val="736A6B0C"/>
    <w:rsid w:val="736AFA86"/>
    <w:rsid w:val="736F0334"/>
    <w:rsid w:val="7371CA3F"/>
    <w:rsid w:val="73734E0D"/>
    <w:rsid w:val="7373ED5F"/>
    <w:rsid w:val="73743CE8"/>
    <w:rsid w:val="73756260"/>
    <w:rsid w:val="7378ADD2"/>
    <w:rsid w:val="7378DA2B"/>
    <w:rsid w:val="73795121"/>
    <w:rsid w:val="73795686"/>
    <w:rsid w:val="7379AF3C"/>
    <w:rsid w:val="737DB58B"/>
    <w:rsid w:val="737E2ACA"/>
    <w:rsid w:val="737F1889"/>
    <w:rsid w:val="737F7FCF"/>
    <w:rsid w:val="7384190D"/>
    <w:rsid w:val="738B0936"/>
    <w:rsid w:val="738CFDB6"/>
    <w:rsid w:val="738D073C"/>
    <w:rsid w:val="738D356E"/>
    <w:rsid w:val="738D5C18"/>
    <w:rsid w:val="738E49FA"/>
    <w:rsid w:val="738F2CBA"/>
    <w:rsid w:val="738F4FBA"/>
    <w:rsid w:val="73901281"/>
    <w:rsid w:val="7392B34E"/>
    <w:rsid w:val="73938617"/>
    <w:rsid w:val="73939748"/>
    <w:rsid w:val="739940B2"/>
    <w:rsid w:val="739ACA8A"/>
    <w:rsid w:val="739B1C80"/>
    <w:rsid w:val="739E57FF"/>
    <w:rsid w:val="73A7F236"/>
    <w:rsid w:val="73AA44D0"/>
    <w:rsid w:val="73B0AADC"/>
    <w:rsid w:val="73B18829"/>
    <w:rsid w:val="73B27587"/>
    <w:rsid w:val="73B3C766"/>
    <w:rsid w:val="73B789C0"/>
    <w:rsid w:val="73B8B0DA"/>
    <w:rsid w:val="73B92F27"/>
    <w:rsid w:val="73BCCCA2"/>
    <w:rsid w:val="73C13CAF"/>
    <w:rsid w:val="73C4E922"/>
    <w:rsid w:val="73C51A2C"/>
    <w:rsid w:val="73C73719"/>
    <w:rsid w:val="73C777ED"/>
    <w:rsid w:val="73CAE2C3"/>
    <w:rsid w:val="73CF90FD"/>
    <w:rsid w:val="73D03253"/>
    <w:rsid w:val="73D27451"/>
    <w:rsid w:val="73D46753"/>
    <w:rsid w:val="73D5B73D"/>
    <w:rsid w:val="73D6F4F5"/>
    <w:rsid w:val="73D887B4"/>
    <w:rsid w:val="73D88F4D"/>
    <w:rsid w:val="73DD399A"/>
    <w:rsid w:val="73DF491C"/>
    <w:rsid w:val="73E0E07F"/>
    <w:rsid w:val="73E283C5"/>
    <w:rsid w:val="73E344FE"/>
    <w:rsid w:val="73E4317B"/>
    <w:rsid w:val="73E51A70"/>
    <w:rsid w:val="73E593E3"/>
    <w:rsid w:val="73E6DD4E"/>
    <w:rsid w:val="73EC0E54"/>
    <w:rsid w:val="73F05A8E"/>
    <w:rsid w:val="73F0F57E"/>
    <w:rsid w:val="73F21299"/>
    <w:rsid w:val="73F2250C"/>
    <w:rsid w:val="73F2CB3E"/>
    <w:rsid w:val="73F4F332"/>
    <w:rsid w:val="73F51947"/>
    <w:rsid w:val="73FC317F"/>
    <w:rsid w:val="73FFD349"/>
    <w:rsid w:val="7403C85C"/>
    <w:rsid w:val="74047AC9"/>
    <w:rsid w:val="74056FCD"/>
    <w:rsid w:val="74078271"/>
    <w:rsid w:val="7409DCAD"/>
    <w:rsid w:val="740F93EA"/>
    <w:rsid w:val="740FD906"/>
    <w:rsid w:val="74131958"/>
    <w:rsid w:val="741A0DFD"/>
    <w:rsid w:val="741F04DA"/>
    <w:rsid w:val="74251FBF"/>
    <w:rsid w:val="742532F5"/>
    <w:rsid w:val="742595AF"/>
    <w:rsid w:val="7425ACCA"/>
    <w:rsid w:val="7426AE4F"/>
    <w:rsid w:val="74274A06"/>
    <w:rsid w:val="7427D080"/>
    <w:rsid w:val="7428C617"/>
    <w:rsid w:val="742A26EE"/>
    <w:rsid w:val="742A3A53"/>
    <w:rsid w:val="742B5C52"/>
    <w:rsid w:val="742C4F82"/>
    <w:rsid w:val="74303764"/>
    <w:rsid w:val="7435A605"/>
    <w:rsid w:val="7437D90A"/>
    <w:rsid w:val="74381442"/>
    <w:rsid w:val="743A7BA5"/>
    <w:rsid w:val="7442F60B"/>
    <w:rsid w:val="7445DAE2"/>
    <w:rsid w:val="74460AD9"/>
    <w:rsid w:val="74470E07"/>
    <w:rsid w:val="744B7D78"/>
    <w:rsid w:val="744BB88A"/>
    <w:rsid w:val="744D8452"/>
    <w:rsid w:val="744EE2B7"/>
    <w:rsid w:val="744F4BBB"/>
    <w:rsid w:val="7452579F"/>
    <w:rsid w:val="7456B417"/>
    <w:rsid w:val="74590EC2"/>
    <w:rsid w:val="7459F2C1"/>
    <w:rsid w:val="745B85A5"/>
    <w:rsid w:val="745BA8A3"/>
    <w:rsid w:val="745C103B"/>
    <w:rsid w:val="745D14C3"/>
    <w:rsid w:val="745D828C"/>
    <w:rsid w:val="745E5EB2"/>
    <w:rsid w:val="745F6301"/>
    <w:rsid w:val="74652E32"/>
    <w:rsid w:val="7465AF2F"/>
    <w:rsid w:val="7466A987"/>
    <w:rsid w:val="74689B97"/>
    <w:rsid w:val="746A70BB"/>
    <w:rsid w:val="74701602"/>
    <w:rsid w:val="7471D47F"/>
    <w:rsid w:val="7476F2F9"/>
    <w:rsid w:val="74775CFA"/>
    <w:rsid w:val="747965E5"/>
    <w:rsid w:val="747A6085"/>
    <w:rsid w:val="747C1DED"/>
    <w:rsid w:val="74808956"/>
    <w:rsid w:val="7481468D"/>
    <w:rsid w:val="7487C474"/>
    <w:rsid w:val="7487DA45"/>
    <w:rsid w:val="74894ED9"/>
    <w:rsid w:val="748F7ADB"/>
    <w:rsid w:val="7490593A"/>
    <w:rsid w:val="7493B880"/>
    <w:rsid w:val="74944483"/>
    <w:rsid w:val="749B219C"/>
    <w:rsid w:val="74A0654C"/>
    <w:rsid w:val="74A38F6D"/>
    <w:rsid w:val="74A62D67"/>
    <w:rsid w:val="74A65220"/>
    <w:rsid w:val="74AAB774"/>
    <w:rsid w:val="74AC4705"/>
    <w:rsid w:val="74B05AC4"/>
    <w:rsid w:val="74B074C3"/>
    <w:rsid w:val="74B1B550"/>
    <w:rsid w:val="74B8661E"/>
    <w:rsid w:val="74B8F4F2"/>
    <w:rsid w:val="74BE1AEA"/>
    <w:rsid w:val="74C003EE"/>
    <w:rsid w:val="74C1BBBF"/>
    <w:rsid w:val="74C22468"/>
    <w:rsid w:val="74C36894"/>
    <w:rsid w:val="74C3CDD6"/>
    <w:rsid w:val="74C3D169"/>
    <w:rsid w:val="74C89F2F"/>
    <w:rsid w:val="74CDCBE6"/>
    <w:rsid w:val="74CE7163"/>
    <w:rsid w:val="74D1C028"/>
    <w:rsid w:val="74D1D3D9"/>
    <w:rsid w:val="74D36614"/>
    <w:rsid w:val="74D3DBA3"/>
    <w:rsid w:val="74D78753"/>
    <w:rsid w:val="74D79045"/>
    <w:rsid w:val="74D79263"/>
    <w:rsid w:val="74D80BB9"/>
    <w:rsid w:val="74D8C8B9"/>
    <w:rsid w:val="74DC8ACD"/>
    <w:rsid w:val="74DE4F1C"/>
    <w:rsid w:val="74E2F62D"/>
    <w:rsid w:val="74E35F95"/>
    <w:rsid w:val="74E445B2"/>
    <w:rsid w:val="74E482E7"/>
    <w:rsid w:val="74E4A064"/>
    <w:rsid w:val="74E69307"/>
    <w:rsid w:val="74E9AEF9"/>
    <w:rsid w:val="74EA6E31"/>
    <w:rsid w:val="74EB2C29"/>
    <w:rsid w:val="74EC8FC5"/>
    <w:rsid w:val="74F449E2"/>
    <w:rsid w:val="74F45375"/>
    <w:rsid w:val="74F454B9"/>
    <w:rsid w:val="74F4E0AA"/>
    <w:rsid w:val="74F62747"/>
    <w:rsid w:val="74F66D58"/>
    <w:rsid w:val="74F696DD"/>
    <w:rsid w:val="74F7B1AE"/>
    <w:rsid w:val="74FC0D67"/>
    <w:rsid w:val="74FC1814"/>
    <w:rsid w:val="7501CDE7"/>
    <w:rsid w:val="75032C51"/>
    <w:rsid w:val="7504964C"/>
    <w:rsid w:val="7507673C"/>
    <w:rsid w:val="750ACC81"/>
    <w:rsid w:val="750AECCC"/>
    <w:rsid w:val="75147E33"/>
    <w:rsid w:val="7519967F"/>
    <w:rsid w:val="751AAECD"/>
    <w:rsid w:val="751E0370"/>
    <w:rsid w:val="752F71A3"/>
    <w:rsid w:val="752F7C49"/>
    <w:rsid w:val="752F91BA"/>
    <w:rsid w:val="752FFACB"/>
    <w:rsid w:val="7530542C"/>
    <w:rsid w:val="7531DC99"/>
    <w:rsid w:val="7532DAB8"/>
    <w:rsid w:val="75372446"/>
    <w:rsid w:val="753857E7"/>
    <w:rsid w:val="754397F3"/>
    <w:rsid w:val="754485B7"/>
    <w:rsid w:val="754679F7"/>
    <w:rsid w:val="75492A4D"/>
    <w:rsid w:val="754E82FD"/>
    <w:rsid w:val="754F098F"/>
    <w:rsid w:val="754F2CCD"/>
    <w:rsid w:val="754F7FB2"/>
    <w:rsid w:val="755140D9"/>
    <w:rsid w:val="7552C9FA"/>
    <w:rsid w:val="7553D092"/>
    <w:rsid w:val="7556BA20"/>
    <w:rsid w:val="75585283"/>
    <w:rsid w:val="755D98B2"/>
    <w:rsid w:val="756314F5"/>
    <w:rsid w:val="75683FB6"/>
    <w:rsid w:val="756A23DD"/>
    <w:rsid w:val="756ABA15"/>
    <w:rsid w:val="756C89A4"/>
    <w:rsid w:val="756EE5B7"/>
    <w:rsid w:val="7571A905"/>
    <w:rsid w:val="757387A8"/>
    <w:rsid w:val="7573ADDA"/>
    <w:rsid w:val="75749A62"/>
    <w:rsid w:val="7574C6DE"/>
    <w:rsid w:val="75791A73"/>
    <w:rsid w:val="757936C0"/>
    <w:rsid w:val="7579DFFC"/>
    <w:rsid w:val="757AC2F0"/>
    <w:rsid w:val="757B19CE"/>
    <w:rsid w:val="757CE773"/>
    <w:rsid w:val="757D7A59"/>
    <w:rsid w:val="757DA969"/>
    <w:rsid w:val="757E27AA"/>
    <w:rsid w:val="758191FE"/>
    <w:rsid w:val="758299AA"/>
    <w:rsid w:val="7585B1C9"/>
    <w:rsid w:val="7589125C"/>
    <w:rsid w:val="7589F1F2"/>
    <w:rsid w:val="7589FCC1"/>
    <w:rsid w:val="758C141E"/>
    <w:rsid w:val="758C877E"/>
    <w:rsid w:val="758EEC1A"/>
    <w:rsid w:val="75912848"/>
    <w:rsid w:val="7596E45E"/>
    <w:rsid w:val="7598ECE7"/>
    <w:rsid w:val="759AD87E"/>
    <w:rsid w:val="759B5B4D"/>
    <w:rsid w:val="759F3146"/>
    <w:rsid w:val="75A67127"/>
    <w:rsid w:val="75AA6B16"/>
    <w:rsid w:val="75AB2DFA"/>
    <w:rsid w:val="75AB4A52"/>
    <w:rsid w:val="75AE193F"/>
    <w:rsid w:val="75B02F00"/>
    <w:rsid w:val="75B2B804"/>
    <w:rsid w:val="75B3DC16"/>
    <w:rsid w:val="75B487FB"/>
    <w:rsid w:val="75B499F1"/>
    <w:rsid w:val="75B49F7A"/>
    <w:rsid w:val="75B556FE"/>
    <w:rsid w:val="75B6A44A"/>
    <w:rsid w:val="75BA2145"/>
    <w:rsid w:val="75BA7B12"/>
    <w:rsid w:val="75BED8B8"/>
    <w:rsid w:val="75C7AC46"/>
    <w:rsid w:val="75CAA6E3"/>
    <w:rsid w:val="75CBEBD0"/>
    <w:rsid w:val="75CCB2A1"/>
    <w:rsid w:val="75CE1B31"/>
    <w:rsid w:val="75CFE13D"/>
    <w:rsid w:val="75D79EE6"/>
    <w:rsid w:val="75DAF697"/>
    <w:rsid w:val="75DBFAE5"/>
    <w:rsid w:val="75DEACBA"/>
    <w:rsid w:val="75DF020C"/>
    <w:rsid w:val="75E063F4"/>
    <w:rsid w:val="75E2DE89"/>
    <w:rsid w:val="75E2FFE4"/>
    <w:rsid w:val="75E5C7A0"/>
    <w:rsid w:val="75E8739B"/>
    <w:rsid w:val="75E8B2D3"/>
    <w:rsid w:val="75E9A788"/>
    <w:rsid w:val="75EA9EAA"/>
    <w:rsid w:val="75EC98EA"/>
    <w:rsid w:val="75ECFBD1"/>
    <w:rsid w:val="75ED25CA"/>
    <w:rsid w:val="75EE364D"/>
    <w:rsid w:val="75EE5DD7"/>
    <w:rsid w:val="75EF0E18"/>
    <w:rsid w:val="75F10013"/>
    <w:rsid w:val="75F7BE95"/>
    <w:rsid w:val="75F879EE"/>
    <w:rsid w:val="75FBBC8F"/>
    <w:rsid w:val="75FFE349"/>
    <w:rsid w:val="7600F235"/>
    <w:rsid w:val="76030F2A"/>
    <w:rsid w:val="76083DB0"/>
    <w:rsid w:val="76091F1A"/>
    <w:rsid w:val="760C022A"/>
    <w:rsid w:val="760C4502"/>
    <w:rsid w:val="760C6E98"/>
    <w:rsid w:val="7611322C"/>
    <w:rsid w:val="7611673C"/>
    <w:rsid w:val="76143791"/>
    <w:rsid w:val="7617CBD6"/>
    <w:rsid w:val="761900F0"/>
    <w:rsid w:val="761C5160"/>
    <w:rsid w:val="761D8506"/>
    <w:rsid w:val="762196E7"/>
    <w:rsid w:val="7622347C"/>
    <w:rsid w:val="7622A122"/>
    <w:rsid w:val="7623136F"/>
    <w:rsid w:val="76237266"/>
    <w:rsid w:val="7624583D"/>
    <w:rsid w:val="7625950D"/>
    <w:rsid w:val="76261CFD"/>
    <w:rsid w:val="762637A7"/>
    <w:rsid w:val="76296E84"/>
    <w:rsid w:val="7629C75E"/>
    <w:rsid w:val="762B78F8"/>
    <w:rsid w:val="762C50C4"/>
    <w:rsid w:val="762E8240"/>
    <w:rsid w:val="762F1885"/>
    <w:rsid w:val="762F9A75"/>
    <w:rsid w:val="76307909"/>
    <w:rsid w:val="76334C48"/>
    <w:rsid w:val="7636ADA1"/>
    <w:rsid w:val="76394453"/>
    <w:rsid w:val="76396735"/>
    <w:rsid w:val="763BAF79"/>
    <w:rsid w:val="763CA29C"/>
    <w:rsid w:val="7640DD7F"/>
    <w:rsid w:val="7642E1EC"/>
    <w:rsid w:val="764363D8"/>
    <w:rsid w:val="76453168"/>
    <w:rsid w:val="7645B3EC"/>
    <w:rsid w:val="764664D4"/>
    <w:rsid w:val="7648B0CD"/>
    <w:rsid w:val="764A35E1"/>
    <w:rsid w:val="764AB50E"/>
    <w:rsid w:val="764CC590"/>
    <w:rsid w:val="764D4F75"/>
    <w:rsid w:val="76501F28"/>
    <w:rsid w:val="76539DD2"/>
    <w:rsid w:val="7653A6F3"/>
    <w:rsid w:val="76543A9E"/>
    <w:rsid w:val="765643EB"/>
    <w:rsid w:val="765A731E"/>
    <w:rsid w:val="76604B69"/>
    <w:rsid w:val="7661EC36"/>
    <w:rsid w:val="7663BB1A"/>
    <w:rsid w:val="76655BFC"/>
    <w:rsid w:val="76673923"/>
    <w:rsid w:val="7667AA50"/>
    <w:rsid w:val="766A2C94"/>
    <w:rsid w:val="766CD18F"/>
    <w:rsid w:val="766EA781"/>
    <w:rsid w:val="76708650"/>
    <w:rsid w:val="7673BB83"/>
    <w:rsid w:val="7674D511"/>
    <w:rsid w:val="76766427"/>
    <w:rsid w:val="7677D63C"/>
    <w:rsid w:val="76785AF2"/>
    <w:rsid w:val="7681DFB7"/>
    <w:rsid w:val="768383F7"/>
    <w:rsid w:val="76841192"/>
    <w:rsid w:val="76855A65"/>
    <w:rsid w:val="768572F1"/>
    <w:rsid w:val="76877163"/>
    <w:rsid w:val="768A3993"/>
    <w:rsid w:val="768A8826"/>
    <w:rsid w:val="768D9A37"/>
    <w:rsid w:val="768E5143"/>
    <w:rsid w:val="768F19C5"/>
    <w:rsid w:val="769116EF"/>
    <w:rsid w:val="76912A9C"/>
    <w:rsid w:val="7691DDD7"/>
    <w:rsid w:val="7699107B"/>
    <w:rsid w:val="769924C8"/>
    <w:rsid w:val="76998019"/>
    <w:rsid w:val="769DB156"/>
    <w:rsid w:val="769DB539"/>
    <w:rsid w:val="769E9E52"/>
    <w:rsid w:val="769EB713"/>
    <w:rsid w:val="76A5B3D5"/>
    <w:rsid w:val="76A6AEE7"/>
    <w:rsid w:val="76A814B7"/>
    <w:rsid w:val="76A87173"/>
    <w:rsid w:val="76A91062"/>
    <w:rsid w:val="76AABA65"/>
    <w:rsid w:val="76AD5011"/>
    <w:rsid w:val="76ADD3BD"/>
    <w:rsid w:val="76ADD745"/>
    <w:rsid w:val="76B67A2D"/>
    <w:rsid w:val="76B77963"/>
    <w:rsid w:val="76B7EE7E"/>
    <w:rsid w:val="76BBA519"/>
    <w:rsid w:val="76BC4BFB"/>
    <w:rsid w:val="76BD794E"/>
    <w:rsid w:val="76BEE04C"/>
    <w:rsid w:val="76C26219"/>
    <w:rsid w:val="76C3ECC6"/>
    <w:rsid w:val="76C476AE"/>
    <w:rsid w:val="76C4882B"/>
    <w:rsid w:val="76C7998E"/>
    <w:rsid w:val="76C93EDE"/>
    <w:rsid w:val="76CA40A6"/>
    <w:rsid w:val="76CA7FE9"/>
    <w:rsid w:val="76CBDAF3"/>
    <w:rsid w:val="76CCF1DD"/>
    <w:rsid w:val="76CFB9AA"/>
    <w:rsid w:val="76D29458"/>
    <w:rsid w:val="76D56D60"/>
    <w:rsid w:val="76D83654"/>
    <w:rsid w:val="76D89E19"/>
    <w:rsid w:val="76DB6D7E"/>
    <w:rsid w:val="76DC0CB1"/>
    <w:rsid w:val="76DC8ECD"/>
    <w:rsid w:val="76EAE494"/>
    <w:rsid w:val="76EE400E"/>
    <w:rsid w:val="76F4D403"/>
    <w:rsid w:val="76F71F34"/>
    <w:rsid w:val="76F720F0"/>
    <w:rsid w:val="76F723E3"/>
    <w:rsid w:val="76F84560"/>
    <w:rsid w:val="76FB90A1"/>
    <w:rsid w:val="76FD8B01"/>
    <w:rsid w:val="7701DC41"/>
    <w:rsid w:val="77031885"/>
    <w:rsid w:val="77041BD2"/>
    <w:rsid w:val="7706CE64"/>
    <w:rsid w:val="770953C7"/>
    <w:rsid w:val="770B2BB8"/>
    <w:rsid w:val="770DD765"/>
    <w:rsid w:val="7716D018"/>
    <w:rsid w:val="771B26FF"/>
    <w:rsid w:val="771D0B44"/>
    <w:rsid w:val="771E13FE"/>
    <w:rsid w:val="772185AC"/>
    <w:rsid w:val="77260B56"/>
    <w:rsid w:val="772991AE"/>
    <w:rsid w:val="772A0467"/>
    <w:rsid w:val="772B04E3"/>
    <w:rsid w:val="772C66B8"/>
    <w:rsid w:val="772F5F3A"/>
    <w:rsid w:val="773408E1"/>
    <w:rsid w:val="77351318"/>
    <w:rsid w:val="77373944"/>
    <w:rsid w:val="77388B14"/>
    <w:rsid w:val="773FE533"/>
    <w:rsid w:val="77407209"/>
    <w:rsid w:val="7742008F"/>
    <w:rsid w:val="7746AB9B"/>
    <w:rsid w:val="77497C46"/>
    <w:rsid w:val="77527A4D"/>
    <w:rsid w:val="77528649"/>
    <w:rsid w:val="7753E435"/>
    <w:rsid w:val="77566B4F"/>
    <w:rsid w:val="7757E095"/>
    <w:rsid w:val="77585818"/>
    <w:rsid w:val="775C0FEB"/>
    <w:rsid w:val="775D40E1"/>
    <w:rsid w:val="775E5E35"/>
    <w:rsid w:val="775E9EE6"/>
    <w:rsid w:val="7761657C"/>
    <w:rsid w:val="7762A1C0"/>
    <w:rsid w:val="777082C0"/>
    <w:rsid w:val="77715648"/>
    <w:rsid w:val="777311B4"/>
    <w:rsid w:val="77748E5E"/>
    <w:rsid w:val="77749839"/>
    <w:rsid w:val="77753F83"/>
    <w:rsid w:val="777619E8"/>
    <w:rsid w:val="777797D6"/>
    <w:rsid w:val="77781774"/>
    <w:rsid w:val="777BD152"/>
    <w:rsid w:val="777C3CD2"/>
    <w:rsid w:val="77804FD4"/>
    <w:rsid w:val="7787AC05"/>
    <w:rsid w:val="778FA1C2"/>
    <w:rsid w:val="77920DE5"/>
    <w:rsid w:val="77959A6E"/>
    <w:rsid w:val="77987606"/>
    <w:rsid w:val="7798E982"/>
    <w:rsid w:val="779AF44C"/>
    <w:rsid w:val="779C0B46"/>
    <w:rsid w:val="779D81CB"/>
    <w:rsid w:val="779F4BA4"/>
    <w:rsid w:val="77A0C31B"/>
    <w:rsid w:val="77A1047A"/>
    <w:rsid w:val="77A10600"/>
    <w:rsid w:val="77A221CC"/>
    <w:rsid w:val="77A5AC1F"/>
    <w:rsid w:val="77A66B9E"/>
    <w:rsid w:val="77AA521A"/>
    <w:rsid w:val="77AB020A"/>
    <w:rsid w:val="77AC9A3B"/>
    <w:rsid w:val="77ADC282"/>
    <w:rsid w:val="77AFDF03"/>
    <w:rsid w:val="77B132C6"/>
    <w:rsid w:val="77B60FF1"/>
    <w:rsid w:val="77B7006F"/>
    <w:rsid w:val="77B749BC"/>
    <w:rsid w:val="77B7F166"/>
    <w:rsid w:val="77BBDEB4"/>
    <w:rsid w:val="77BC3DE3"/>
    <w:rsid w:val="77BD4945"/>
    <w:rsid w:val="77C205EF"/>
    <w:rsid w:val="77C42349"/>
    <w:rsid w:val="77C61A08"/>
    <w:rsid w:val="77C78F4C"/>
    <w:rsid w:val="77CAED03"/>
    <w:rsid w:val="77CC009D"/>
    <w:rsid w:val="77CE49A0"/>
    <w:rsid w:val="77CF1E15"/>
    <w:rsid w:val="77D285CA"/>
    <w:rsid w:val="77D3DFEE"/>
    <w:rsid w:val="77D59F1E"/>
    <w:rsid w:val="77DA21C5"/>
    <w:rsid w:val="77DCF302"/>
    <w:rsid w:val="77DD6B6E"/>
    <w:rsid w:val="77DF9CC9"/>
    <w:rsid w:val="77E0CAA6"/>
    <w:rsid w:val="77E1A55C"/>
    <w:rsid w:val="77E35714"/>
    <w:rsid w:val="77E4053D"/>
    <w:rsid w:val="77E4F9C3"/>
    <w:rsid w:val="77E9C53C"/>
    <w:rsid w:val="77EA991D"/>
    <w:rsid w:val="77EAE3C2"/>
    <w:rsid w:val="77ED1DE5"/>
    <w:rsid w:val="77F04639"/>
    <w:rsid w:val="77F09C37"/>
    <w:rsid w:val="77F1CF5B"/>
    <w:rsid w:val="77F1E89E"/>
    <w:rsid w:val="77F2B30D"/>
    <w:rsid w:val="77F43C0D"/>
    <w:rsid w:val="77F58070"/>
    <w:rsid w:val="77F82CA8"/>
    <w:rsid w:val="77FAC41F"/>
    <w:rsid w:val="77FEF60B"/>
    <w:rsid w:val="77FEFC17"/>
    <w:rsid w:val="78003AFD"/>
    <w:rsid w:val="7801104C"/>
    <w:rsid w:val="7811B499"/>
    <w:rsid w:val="7814D4D5"/>
    <w:rsid w:val="7817B480"/>
    <w:rsid w:val="781FCA34"/>
    <w:rsid w:val="7820A0A1"/>
    <w:rsid w:val="78212AC6"/>
    <w:rsid w:val="78269B9D"/>
    <w:rsid w:val="7829D6C4"/>
    <w:rsid w:val="78341125"/>
    <w:rsid w:val="7834C79B"/>
    <w:rsid w:val="7838289F"/>
    <w:rsid w:val="7839812F"/>
    <w:rsid w:val="783C0C5D"/>
    <w:rsid w:val="783C9600"/>
    <w:rsid w:val="783E2BF0"/>
    <w:rsid w:val="783E68E8"/>
    <w:rsid w:val="78405716"/>
    <w:rsid w:val="7840E184"/>
    <w:rsid w:val="7841A6D1"/>
    <w:rsid w:val="78444CE5"/>
    <w:rsid w:val="7844CEC4"/>
    <w:rsid w:val="784557E0"/>
    <w:rsid w:val="7848B322"/>
    <w:rsid w:val="78499613"/>
    <w:rsid w:val="784A00AB"/>
    <w:rsid w:val="784B6721"/>
    <w:rsid w:val="784CB876"/>
    <w:rsid w:val="784CE142"/>
    <w:rsid w:val="784E39EE"/>
    <w:rsid w:val="78509D9A"/>
    <w:rsid w:val="7852F008"/>
    <w:rsid w:val="7853109C"/>
    <w:rsid w:val="78537625"/>
    <w:rsid w:val="7854E345"/>
    <w:rsid w:val="78566A82"/>
    <w:rsid w:val="785949AF"/>
    <w:rsid w:val="785BF691"/>
    <w:rsid w:val="785C0656"/>
    <w:rsid w:val="785CEBF3"/>
    <w:rsid w:val="7866A815"/>
    <w:rsid w:val="78694190"/>
    <w:rsid w:val="786DE1BB"/>
    <w:rsid w:val="786EAD15"/>
    <w:rsid w:val="78716E82"/>
    <w:rsid w:val="7872611E"/>
    <w:rsid w:val="7872BFEC"/>
    <w:rsid w:val="78782537"/>
    <w:rsid w:val="787ECAE3"/>
    <w:rsid w:val="787FDD77"/>
    <w:rsid w:val="78811150"/>
    <w:rsid w:val="7884564B"/>
    <w:rsid w:val="7884C161"/>
    <w:rsid w:val="7884E255"/>
    <w:rsid w:val="78882E10"/>
    <w:rsid w:val="788FEB14"/>
    <w:rsid w:val="7895D847"/>
    <w:rsid w:val="78962C11"/>
    <w:rsid w:val="7897532D"/>
    <w:rsid w:val="7897A420"/>
    <w:rsid w:val="789B1DD4"/>
    <w:rsid w:val="789C4DA0"/>
    <w:rsid w:val="789DC0B6"/>
    <w:rsid w:val="789E11C1"/>
    <w:rsid w:val="789EC963"/>
    <w:rsid w:val="78A08E4E"/>
    <w:rsid w:val="78A41EC4"/>
    <w:rsid w:val="78A5722A"/>
    <w:rsid w:val="78A938BD"/>
    <w:rsid w:val="78AB8D7A"/>
    <w:rsid w:val="78AC0044"/>
    <w:rsid w:val="78AF140D"/>
    <w:rsid w:val="78AF4444"/>
    <w:rsid w:val="78B0BBFA"/>
    <w:rsid w:val="78B3E6C4"/>
    <w:rsid w:val="78B4045B"/>
    <w:rsid w:val="78B4E016"/>
    <w:rsid w:val="78B53838"/>
    <w:rsid w:val="78B583D7"/>
    <w:rsid w:val="78B59403"/>
    <w:rsid w:val="78B61E65"/>
    <w:rsid w:val="78B88C18"/>
    <w:rsid w:val="78B8FCC9"/>
    <w:rsid w:val="78B9588D"/>
    <w:rsid w:val="78BA3D93"/>
    <w:rsid w:val="78BBFD0A"/>
    <w:rsid w:val="78BE767A"/>
    <w:rsid w:val="78C24C4C"/>
    <w:rsid w:val="78C25F1E"/>
    <w:rsid w:val="78C37536"/>
    <w:rsid w:val="78C45393"/>
    <w:rsid w:val="78C91A5E"/>
    <w:rsid w:val="78CBB84C"/>
    <w:rsid w:val="78CD163C"/>
    <w:rsid w:val="78CD9E16"/>
    <w:rsid w:val="78D4B2A5"/>
    <w:rsid w:val="78D503B4"/>
    <w:rsid w:val="78D56400"/>
    <w:rsid w:val="78D5FC6D"/>
    <w:rsid w:val="78D7D632"/>
    <w:rsid w:val="78D7F37B"/>
    <w:rsid w:val="78DBC063"/>
    <w:rsid w:val="78DD1A30"/>
    <w:rsid w:val="78E205DE"/>
    <w:rsid w:val="78E594FB"/>
    <w:rsid w:val="78E93839"/>
    <w:rsid w:val="78F0ABB4"/>
    <w:rsid w:val="78F3078C"/>
    <w:rsid w:val="78F3568C"/>
    <w:rsid w:val="78F5A5BB"/>
    <w:rsid w:val="78FC3DE9"/>
    <w:rsid w:val="78FCD6EB"/>
    <w:rsid w:val="78FD072B"/>
    <w:rsid w:val="7901DA9B"/>
    <w:rsid w:val="79020E1D"/>
    <w:rsid w:val="7904182F"/>
    <w:rsid w:val="7909BE42"/>
    <w:rsid w:val="7909ECEB"/>
    <w:rsid w:val="790A4C0F"/>
    <w:rsid w:val="790B2120"/>
    <w:rsid w:val="790C9414"/>
    <w:rsid w:val="790DE696"/>
    <w:rsid w:val="790E79AF"/>
    <w:rsid w:val="79105691"/>
    <w:rsid w:val="7910A0F3"/>
    <w:rsid w:val="7911A139"/>
    <w:rsid w:val="79126B97"/>
    <w:rsid w:val="7917E7E9"/>
    <w:rsid w:val="79192A5F"/>
    <w:rsid w:val="791B2922"/>
    <w:rsid w:val="791C3C06"/>
    <w:rsid w:val="791EA593"/>
    <w:rsid w:val="79206380"/>
    <w:rsid w:val="7924195E"/>
    <w:rsid w:val="792479D3"/>
    <w:rsid w:val="7927083C"/>
    <w:rsid w:val="7927F2DC"/>
    <w:rsid w:val="79300F8D"/>
    <w:rsid w:val="79310419"/>
    <w:rsid w:val="7931E950"/>
    <w:rsid w:val="7931F23F"/>
    <w:rsid w:val="79349B80"/>
    <w:rsid w:val="79363F0F"/>
    <w:rsid w:val="79382873"/>
    <w:rsid w:val="793BF621"/>
    <w:rsid w:val="793EBA9E"/>
    <w:rsid w:val="79400E47"/>
    <w:rsid w:val="7941A890"/>
    <w:rsid w:val="7942EFAD"/>
    <w:rsid w:val="79449422"/>
    <w:rsid w:val="79482DB8"/>
    <w:rsid w:val="7948F40D"/>
    <w:rsid w:val="794BFFD3"/>
    <w:rsid w:val="7950CAA1"/>
    <w:rsid w:val="795124FC"/>
    <w:rsid w:val="7951567F"/>
    <w:rsid w:val="7951A408"/>
    <w:rsid w:val="7952B80C"/>
    <w:rsid w:val="795CC6C7"/>
    <w:rsid w:val="7965F828"/>
    <w:rsid w:val="7967AB63"/>
    <w:rsid w:val="7967BE12"/>
    <w:rsid w:val="79699FBF"/>
    <w:rsid w:val="796A8F69"/>
    <w:rsid w:val="796A9215"/>
    <w:rsid w:val="796B5ED4"/>
    <w:rsid w:val="796BA59A"/>
    <w:rsid w:val="796BE56F"/>
    <w:rsid w:val="796DE819"/>
    <w:rsid w:val="796E22BC"/>
    <w:rsid w:val="79704BD3"/>
    <w:rsid w:val="79717BF9"/>
    <w:rsid w:val="7973D6EC"/>
    <w:rsid w:val="79785009"/>
    <w:rsid w:val="797C409C"/>
    <w:rsid w:val="797F07FD"/>
    <w:rsid w:val="79810BFC"/>
    <w:rsid w:val="79883511"/>
    <w:rsid w:val="7989DF82"/>
    <w:rsid w:val="798CB96A"/>
    <w:rsid w:val="798F9888"/>
    <w:rsid w:val="799037FE"/>
    <w:rsid w:val="7991A307"/>
    <w:rsid w:val="7992ABCC"/>
    <w:rsid w:val="79942C42"/>
    <w:rsid w:val="799611D3"/>
    <w:rsid w:val="7997EC19"/>
    <w:rsid w:val="79986F24"/>
    <w:rsid w:val="7999B2E3"/>
    <w:rsid w:val="799AA7E7"/>
    <w:rsid w:val="799F03B8"/>
    <w:rsid w:val="799F2A09"/>
    <w:rsid w:val="79AA8173"/>
    <w:rsid w:val="79AC01DA"/>
    <w:rsid w:val="79AEAA54"/>
    <w:rsid w:val="79B03EEC"/>
    <w:rsid w:val="79B360D7"/>
    <w:rsid w:val="79B53C99"/>
    <w:rsid w:val="79B629AE"/>
    <w:rsid w:val="79B690FC"/>
    <w:rsid w:val="79B6DF5F"/>
    <w:rsid w:val="79B791D1"/>
    <w:rsid w:val="79B7E546"/>
    <w:rsid w:val="79BB2AE9"/>
    <w:rsid w:val="79BBA212"/>
    <w:rsid w:val="79BC46F5"/>
    <w:rsid w:val="79BD7C1A"/>
    <w:rsid w:val="79BD7E74"/>
    <w:rsid w:val="79BF0C84"/>
    <w:rsid w:val="79C09F9C"/>
    <w:rsid w:val="79C0A7F3"/>
    <w:rsid w:val="79C515F2"/>
    <w:rsid w:val="79C5425D"/>
    <w:rsid w:val="79C5EFCA"/>
    <w:rsid w:val="79C82DDF"/>
    <w:rsid w:val="79C926A9"/>
    <w:rsid w:val="79C9906E"/>
    <w:rsid w:val="79C9CD3B"/>
    <w:rsid w:val="79CC171F"/>
    <w:rsid w:val="79CCF703"/>
    <w:rsid w:val="79D3E702"/>
    <w:rsid w:val="79D6AADA"/>
    <w:rsid w:val="79D80B07"/>
    <w:rsid w:val="79E41762"/>
    <w:rsid w:val="79E5B6CB"/>
    <w:rsid w:val="79E5EEC5"/>
    <w:rsid w:val="79EB4D91"/>
    <w:rsid w:val="79EE2168"/>
    <w:rsid w:val="79EEC62C"/>
    <w:rsid w:val="79EEFE5F"/>
    <w:rsid w:val="79EF9C7E"/>
    <w:rsid w:val="79F03469"/>
    <w:rsid w:val="79F0D01D"/>
    <w:rsid w:val="79F1BC91"/>
    <w:rsid w:val="79F38C84"/>
    <w:rsid w:val="79F7F5D2"/>
    <w:rsid w:val="79F9875B"/>
    <w:rsid w:val="79FACDB4"/>
    <w:rsid w:val="79FB3E72"/>
    <w:rsid w:val="79FBFEC8"/>
    <w:rsid w:val="79FC9A91"/>
    <w:rsid w:val="7A01F722"/>
    <w:rsid w:val="7A0340A5"/>
    <w:rsid w:val="7A03B8C8"/>
    <w:rsid w:val="7A05234A"/>
    <w:rsid w:val="7A056D2E"/>
    <w:rsid w:val="7A0AF1BF"/>
    <w:rsid w:val="7A0BC97C"/>
    <w:rsid w:val="7A0FFE57"/>
    <w:rsid w:val="7A122DC0"/>
    <w:rsid w:val="7A1449ED"/>
    <w:rsid w:val="7A1765D9"/>
    <w:rsid w:val="7A1877AF"/>
    <w:rsid w:val="7A1E2F9E"/>
    <w:rsid w:val="7A1E8C55"/>
    <w:rsid w:val="7A1F0EAD"/>
    <w:rsid w:val="7A2280D7"/>
    <w:rsid w:val="7A23C937"/>
    <w:rsid w:val="7A291FFA"/>
    <w:rsid w:val="7A2A7E63"/>
    <w:rsid w:val="7A2D4534"/>
    <w:rsid w:val="7A2E034C"/>
    <w:rsid w:val="7A32B99B"/>
    <w:rsid w:val="7A3779B4"/>
    <w:rsid w:val="7A37F30A"/>
    <w:rsid w:val="7A381541"/>
    <w:rsid w:val="7A39590F"/>
    <w:rsid w:val="7A3A6766"/>
    <w:rsid w:val="7A3EA0AA"/>
    <w:rsid w:val="7A3ECBA5"/>
    <w:rsid w:val="7A3F91F2"/>
    <w:rsid w:val="7A4087FF"/>
    <w:rsid w:val="7A43F858"/>
    <w:rsid w:val="7A446E55"/>
    <w:rsid w:val="7A464DCD"/>
    <w:rsid w:val="7A4D3B08"/>
    <w:rsid w:val="7A4F58B5"/>
    <w:rsid w:val="7A50F5EA"/>
    <w:rsid w:val="7A550F2F"/>
    <w:rsid w:val="7A558DE1"/>
    <w:rsid w:val="7A587232"/>
    <w:rsid w:val="7A593762"/>
    <w:rsid w:val="7A5A46AF"/>
    <w:rsid w:val="7A5E3EAD"/>
    <w:rsid w:val="7A5F5088"/>
    <w:rsid w:val="7A60330C"/>
    <w:rsid w:val="7A609463"/>
    <w:rsid w:val="7A60F50F"/>
    <w:rsid w:val="7A62E06D"/>
    <w:rsid w:val="7A652EEC"/>
    <w:rsid w:val="7A6AF300"/>
    <w:rsid w:val="7A6DFEFF"/>
    <w:rsid w:val="7A6FBEBB"/>
    <w:rsid w:val="7A700AA1"/>
    <w:rsid w:val="7A706484"/>
    <w:rsid w:val="7A71D89B"/>
    <w:rsid w:val="7A71DCEE"/>
    <w:rsid w:val="7A73A4EC"/>
    <w:rsid w:val="7A744AA7"/>
    <w:rsid w:val="7A7663E2"/>
    <w:rsid w:val="7A79478E"/>
    <w:rsid w:val="7A828CAA"/>
    <w:rsid w:val="7A860D7E"/>
    <w:rsid w:val="7A871C1B"/>
    <w:rsid w:val="7A889A5F"/>
    <w:rsid w:val="7A89AD62"/>
    <w:rsid w:val="7A8BCA6F"/>
    <w:rsid w:val="7A8C6ADD"/>
    <w:rsid w:val="7A8D0B64"/>
    <w:rsid w:val="7A8D0FDC"/>
    <w:rsid w:val="7A9021C7"/>
    <w:rsid w:val="7A92C128"/>
    <w:rsid w:val="7A938DC7"/>
    <w:rsid w:val="7A95C634"/>
    <w:rsid w:val="7A992375"/>
    <w:rsid w:val="7A99E128"/>
    <w:rsid w:val="7A9B2F52"/>
    <w:rsid w:val="7A9CA514"/>
    <w:rsid w:val="7A9EEE8B"/>
    <w:rsid w:val="7A9F2088"/>
    <w:rsid w:val="7A9F579F"/>
    <w:rsid w:val="7A9F66D3"/>
    <w:rsid w:val="7AA00D2A"/>
    <w:rsid w:val="7AA6C88A"/>
    <w:rsid w:val="7AA942DA"/>
    <w:rsid w:val="7AAA3128"/>
    <w:rsid w:val="7AAACAA3"/>
    <w:rsid w:val="7AABF57D"/>
    <w:rsid w:val="7AAC4A56"/>
    <w:rsid w:val="7AAFE135"/>
    <w:rsid w:val="7ABF3654"/>
    <w:rsid w:val="7AC4C2C1"/>
    <w:rsid w:val="7AC8420E"/>
    <w:rsid w:val="7AC9588E"/>
    <w:rsid w:val="7AC992AF"/>
    <w:rsid w:val="7ACBB67C"/>
    <w:rsid w:val="7ACCA3E1"/>
    <w:rsid w:val="7ACD12CE"/>
    <w:rsid w:val="7AD12A0F"/>
    <w:rsid w:val="7AD5BEAE"/>
    <w:rsid w:val="7AD73775"/>
    <w:rsid w:val="7AD95905"/>
    <w:rsid w:val="7ADD1B3F"/>
    <w:rsid w:val="7ADE55E4"/>
    <w:rsid w:val="7ADF891C"/>
    <w:rsid w:val="7AE10B36"/>
    <w:rsid w:val="7AE31D5D"/>
    <w:rsid w:val="7AED8384"/>
    <w:rsid w:val="7AEE3C58"/>
    <w:rsid w:val="7AF49A24"/>
    <w:rsid w:val="7AF4B8D4"/>
    <w:rsid w:val="7AF628A0"/>
    <w:rsid w:val="7AF75867"/>
    <w:rsid w:val="7AF7BCAE"/>
    <w:rsid w:val="7AFA00AF"/>
    <w:rsid w:val="7B039EC1"/>
    <w:rsid w:val="7B068933"/>
    <w:rsid w:val="7B06F787"/>
    <w:rsid w:val="7B08484C"/>
    <w:rsid w:val="7B0A9B6D"/>
    <w:rsid w:val="7B0ABD7B"/>
    <w:rsid w:val="7B0B2CF3"/>
    <w:rsid w:val="7B0C1518"/>
    <w:rsid w:val="7B0F0700"/>
    <w:rsid w:val="7B17EE71"/>
    <w:rsid w:val="7B1A5D25"/>
    <w:rsid w:val="7B1A6091"/>
    <w:rsid w:val="7B1AAF59"/>
    <w:rsid w:val="7B1AD698"/>
    <w:rsid w:val="7B1BAE90"/>
    <w:rsid w:val="7B1E8D9C"/>
    <w:rsid w:val="7B22997C"/>
    <w:rsid w:val="7B23F992"/>
    <w:rsid w:val="7B24FD1B"/>
    <w:rsid w:val="7B2640EF"/>
    <w:rsid w:val="7B27546F"/>
    <w:rsid w:val="7B276512"/>
    <w:rsid w:val="7B27A739"/>
    <w:rsid w:val="7B28798D"/>
    <w:rsid w:val="7B2A94E5"/>
    <w:rsid w:val="7B2E0D12"/>
    <w:rsid w:val="7B31834F"/>
    <w:rsid w:val="7B31FB75"/>
    <w:rsid w:val="7B385333"/>
    <w:rsid w:val="7B39151D"/>
    <w:rsid w:val="7B3962BC"/>
    <w:rsid w:val="7B39F3A0"/>
    <w:rsid w:val="7B3AFBE6"/>
    <w:rsid w:val="7B414C45"/>
    <w:rsid w:val="7B44EE27"/>
    <w:rsid w:val="7B45993C"/>
    <w:rsid w:val="7B45BEFC"/>
    <w:rsid w:val="7B46A528"/>
    <w:rsid w:val="7B483C5D"/>
    <w:rsid w:val="7B4A1C9C"/>
    <w:rsid w:val="7B4A3A13"/>
    <w:rsid w:val="7B4A9CF6"/>
    <w:rsid w:val="7B4F4A01"/>
    <w:rsid w:val="7B551687"/>
    <w:rsid w:val="7B582865"/>
    <w:rsid w:val="7B5A3985"/>
    <w:rsid w:val="7B5FE170"/>
    <w:rsid w:val="7B5FFE62"/>
    <w:rsid w:val="7B608D9A"/>
    <w:rsid w:val="7B649BF6"/>
    <w:rsid w:val="7B6985CB"/>
    <w:rsid w:val="7B6D113D"/>
    <w:rsid w:val="7B6E494A"/>
    <w:rsid w:val="7B6EA5BC"/>
    <w:rsid w:val="7B70663C"/>
    <w:rsid w:val="7B70D3F9"/>
    <w:rsid w:val="7B7346AD"/>
    <w:rsid w:val="7B753BC6"/>
    <w:rsid w:val="7B7B1865"/>
    <w:rsid w:val="7B7B390D"/>
    <w:rsid w:val="7B7BD101"/>
    <w:rsid w:val="7B803A05"/>
    <w:rsid w:val="7B81D74C"/>
    <w:rsid w:val="7B82C296"/>
    <w:rsid w:val="7B88EB9E"/>
    <w:rsid w:val="7B8A8C28"/>
    <w:rsid w:val="7B902660"/>
    <w:rsid w:val="7B905E1A"/>
    <w:rsid w:val="7B910501"/>
    <w:rsid w:val="7B93CE38"/>
    <w:rsid w:val="7B93D603"/>
    <w:rsid w:val="7B983ACB"/>
    <w:rsid w:val="7B9FFCA1"/>
    <w:rsid w:val="7BA188EB"/>
    <w:rsid w:val="7BA20DA4"/>
    <w:rsid w:val="7BA5049B"/>
    <w:rsid w:val="7BA6B745"/>
    <w:rsid w:val="7BA76969"/>
    <w:rsid w:val="7BAAB65E"/>
    <w:rsid w:val="7BAC715A"/>
    <w:rsid w:val="7BAD5703"/>
    <w:rsid w:val="7BAF38A3"/>
    <w:rsid w:val="7BC4159F"/>
    <w:rsid w:val="7BC5078D"/>
    <w:rsid w:val="7BC5D924"/>
    <w:rsid w:val="7BC751CD"/>
    <w:rsid w:val="7BC99034"/>
    <w:rsid w:val="7BC9CF81"/>
    <w:rsid w:val="7BCC5FA4"/>
    <w:rsid w:val="7BCE05A5"/>
    <w:rsid w:val="7BD171C1"/>
    <w:rsid w:val="7BD4FCBE"/>
    <w:rsid w:val="7BD6EE00"/>
    <w:rsid w:val="7BD80CE5"/>
    <w:rsid w:val="7BD8FEFD"/>
    <w:rsid w:val="7BDAB54B"/>
    <w:rsid w:val="7BE56487"/>
    <w:rsid w:val="7BE96F12"/>
    <w:rsid w:val="7BE99D66"/>
    <w:rsid w:val="7BEDBE0E"/>
    <w:rsid w:val="7BEE4C96"/>
    <w:rsid w:val="7BEF2917"/>
    <w:rsid w:val="7BF333E1"/>
    <w:rsid w:val="7BF370BE"/>
    <w:rsid w:val="7BF4577F"/>
    <w:rsid w:val="7BF4B9F1"/>
    <w:rsid w:val="7BF778CF"/>
    <w:rsid w:val="7BF99B48"/>
    <w:rsid w:val="7BFA63A1"/>
    <w:rsid w:val="7BFE22BF"/>
    <w:rsid w:val="7BFF7776"/>
    <w:rsid w:val="7C01DAEF"/>
    <w:rsid w:val="7C04D69D"/>
    <w:rsid w:val="7C055961"/>
    <w:rsid w:val="7C076392"/>
    <w:rsid w:val="7C0AF459"/>
    <w:rsid w:val="7C0B773B"/>
    <w:rsid w:val="7C0EDB76"/>
    <w:rsid w:val="7C0F84DA"/>
    <w:rsid w:val="7C126FB7"/>
    <w:rsid w:val="7C1706F8"/>
    <w:rsid w:val="7C1A6F2F"/>
    <w:rsid w:val="7C1A989C"/>
    <w:rsid w:val="7C1B909E"/>
    <w:rsid w:val="7C1FDA1D"/>
    <w:rsid w:val="7C207A9D"/>
    <w:rsid w:val="7C21E681"/>
    <w:rsid w:val="7C25033D"/>
    <w:rsid w:val="7C25A4E7"/>
    <w:rsid w:val="7C269731"/>
    <w:rsid w:val="7C2AE6DE"/>
    <w:rsid w:val="7C2B95FE"/>
    <w:rsid w:val="7C2CE959"/>
    <w:rsid w:val="7C336914"/>
    <w:rsid w:val="7C34C770"/>
    <w:rsid w:val="7C371B23"/>
    <w:rsid w:val="7C3AF6A8"/>
    <w:rsid w:val="7C401DE8"/>
    <w:rsid w:val="7C405586"/>
    <w:rsid w:val="7C4439B0"/>
    <w:rsid w:val="7C447580"/>
    <w:rsid w:val="7C44A703"/>
    <w:rsid w:val="7C476162"/>
    <w:rsid w:val="7C4A152A"/>
    <w:rsid w:val="7C4A3CDC"/>
    <w:rsid w:val="7C4DBB0D"/>
    <w:rsid w:val="7C4FB7A4"/>
    <w:rsid w:val="7C53409C"/>
    <w:rsid w:val="7C54226A"/>
    <w:rsid w:val="7C543FA8"/>
    <w:rsid w:val="7C550804"/>
    <w:rsid w:val="7C56C493"/>
    <w:rsid w:val="7C576C12"/>
    <w:rsid w:val="7C57F526"/>
    <w:rsid w:val="7C5B670A"/>
    <w:rsid w:val="7C6023B2"/>
    <w:rsid w:val="7C60F5D2"/>
    <w:rsid w:val="7C617EBA"/>
    <w:rsid w:val="7C61CCD1"/>
    <w:rsid w:val="7C61DEC2"/>
    <w:rsid w:val="7C636B27"/>
    <w:rsid w:val="7C63AE35"/>
    <w:rsid w:val="7C652D73"/>
    <w:rsid w:val="7C68135B"/>
    <w:rsid w:val="7C68A5B3"/>
    <w:rsid w:val="7C6B0144"/>
    <w:rsid w:val="7C6DCD4C"/>
    <w:rsid w:val="7C6EDBD6"/>
    <w:rsid w:val="7C7064B5"/>
    <w:rsid w:val="7C707124"/>
    <w:rsid w:val="7C738742"/>
    <w:rsid w:val="7C73B110"/>
    <w:rsid w:val="7C740DF8"/>
    <w:rsid w:val="7C79E595"/>
    <w:rsid w:val="7C7BF2AB"/>
    <w:rsid w:val="7C7C08DF"/>
    <w:rsid w:val="7C7E2B35"/>
    <w:rsid w:val="7C7EDF7E"/>
    <w:rsid w:val="7C828AB9"/>
    <w:rsid w:val="7C82B567"/>
    <w:rsid w:val="7C8936EE"/>
    <w:rsid w:val="7C8C3CE3"/>
    <w:rsid w:val="7C8EBC89"/>
    <w:rsid w:val="7C918E79"/>
    <w:rsid w:val="7C95C6A2"/>
    <w:rsid w:val="7C96BD48"/>
    <w:rsid w:val="7C96E2DA"/>
    <w:rsid w:val="7C985DCF"/>
    <w:rsid w:val="7C9B2382"/>
    <w:rsid w:val="7C9DF927"/>
    <w:rsid w:val="7CA07862"/>
    <w:rsid w:val="7CA20B41"/>
    <w:rsid w:val="7CA2FD4D"/>
    <w:rsid w:val="7CA4F5D2"/>
    <w:rsid w:val="7CA5124C"/>
    <w:rsid w:val="7CA60650"/>
    <w:rsid w:val="7CA70FF0"/>
    <w:rsid w:val="7CA9E1C2"/>
    <w:rsid w:val="7CAEDF66"/>
    <w:rsid w:val="7CAF9520"/>
    <w:rsid w:val="7CB61BEF"/>
    <w:rsid w:val="7CB6A636"/>
    <w:rsid w:val="7CB7BB33"/>
    <w:rsid w:val="7CB7D99F"/>
    <w:rsid w:val="7CB7FA4C"/>
    <w:rsid w:val="7CB87DA1"/>
    <w:rsid w:val="7CBA6B73"/>
    <w:rsid w:val="7CBB129A"/>
    <w:rsid w:val="7CC35B4C"/>
    <w:rsid w:val="7CC6FBD2"/>
    <w:rsid w:val="7CCB1A1F"/>
    <w:rsid w:val="7CD2C4F9"/>
    <w:rsid w:val="7CD417AB"/>
    <w:rsid w:val="7CD6D2F0"/>
    <w:rsid w:val="7CD77046"/>
    <w:rsid w:val="7CDD43EA"/>
    <w:rsid w:val="7CE10908"/>
    <w:rsid w:val="7CE411ED"/>
    <w:rsid w:val="7CE5243A"/>
    <w:rsid w:val="7CEFADE9"/>
    <w:rsid w:val="7CF194B8"/>
    <w:rsid w:val="7CF2A637"/>
    <w:rsid w:val="7CF4D955"/>
    <w:rsid w:val="7CF711E8"/>
    <w:rsid w:val="7CFC2D1F"/>
    <w:rsid w:val="7CFC6233"/>
    <w:rsid w:val="7CFCC474"/>
    <w:rsid w:val="7D00A47D"/>
    <w:rsid w:val="7D0BC112"/>
    <w:rsid w:val="7D1359AA"/>
    <w:rsid w:val="7D16DD79"/>
    <w:rsid w:val="7D1824C1"/>
    <w:rsid w:val="7D187A70"/>
    <w:rsid w:val="7D1CB9CF"/>
    <w:rsid w:val="7D286FCF"/>
    <w:rsid w:val="7D29A058"/>
    <w:rsid w:val="7D30D157"/>
    <w:rsid w:val="7D333365"/>
    <w:rsid w:val="7D37975A"/>
    <w:rsid w:val="7D3A460A"/>
    <w:rsid w:val="7D3D7CF9"/>
    <w:rsid w:val="7D3D9B8A"/>
    <w:rsid w:val="7D3DE80E"/>
    <w:rsid w:val="7D430014"/>
    <w:rsid w:val="7D45558D"/>
    <w:rsid w:val="7D45F1E7"/>
    <w:rsid w:val="7D4694CD"/>
    <w:rsid w:val="7D4884FD"/>
    <w:rsid w:val="7D4998A2"/>
    <w:rsid w:val="7D4AF64A"/>
    <w:rsid w:val="7D4C557B"/>
    <w:rsid w:val="7D4E9D11"/>
    <w:rsid w:val="7D4EDB42"/>
    <w:rsid w:val="7D507749"/>
    <w:rsid w:val="7D523603"/>
    <w:rsid w:val="7D549F13"/>
    <w:rsid w:val="7D584485"/>
    <w:rsid w:val="7D5950CB"/>
    <w:rsid w:val="7D5CD84D"/>
    <w:rsid w:val="7D5E7AE8"/>
    <w:rsid w:val="7D60BC7B"/>
    <w:rsid w:val="7D67ACF3"/>
    <w:rsid w:val="7D69682A"/>
    <w:rsid w:val="7D6A15EE"/>
    <w:rsid w:val="7D6ACC7D"/>
    <w:rsid w:val="7D6D5849"/>
    <w:rsid w:val="7D6D6C6B"/>
    <w:rsid w:val="7D6F8C05"/>
    <w:rsid w:val="7D7099A6"/>
    <w:rsid w:val="7D743B2F"/>
    <w:rsid w:val="7D757396"/>
    <w:rsid w:val="7D786144"/>
    <w:rsid w:val="7D7B8020"/>
    <w:rsid w:val="7D7D27FA"/>
    <w:rsid w:val="7D7EA0C9"/>
    <w:rsid w:val="7D7F8147"/>
    <w:rsid w:val="7D826FFE"/>
    <w:rsid w:val="7D8B7719"/>
    <w:rsid w:val="7D8E2B91"/>
    <w:rsid w:val="7D91DDE4"/>
    <w:rsid w:val="7D94A7FD"/>
    <w:rsid w:val="7D9542A4"/>
    <w:rsid w:val="7D963713"/>
    <w:rsid w:val="7D9B19C6"/>
    <w:rsid w:val="7D9BF3E0"/>
    <w:rsid w:val="7D9C2AFA"/>
    <w:rsid w:val="7D9DFDF3"/>
    <w:rsid w:val="7D9F086E"/>
    <w:rsid w:val="7DA0DFD5"/>
    <w:rsid w:val="7DA6D7D7"/>
    <w:rsid w:val="7DA74512"/>
    <w:rsid w:val="7DA96EF8"/>
    <w:rsid w:val="7DA9A327"/>
    <w:rsid w:val="7DABE6F4"/>
    <w:rsid w:val="7DAC55F9"/>
    <w:rsid w:val="7DAD18FC"/>
    <w:rsid w:val="7DAE4728"/>
    <w:rsid w:val="7DB0F789"/>
    <w:rsid w:val="7DB5A663"/>
    <w:rsid w:val="7DB67C17"/>
    <w:rsid w:val="7DB780FE"/>
    <w:rsid w:val="7DBBFBF4"/>
    <w:rsid w:val="7DBC25AF"/>
    <w:rsid w:val="7DC06881"/>
    <w:rsid w:val="7DC4AC26"/>
    <w:rsid w:val="7DC6993C"/>
    <w:rsid w:val="7DC86F05"/>
    <w:rsid w:val="7DCADD01"/>
    <w:rsid w:val="7DCD67F0"/>
    <w:rsid w:val="7DCF546A"/>
    <w:rsid w:val="7DCF7D28"/>
    <w:rsid w:val="7DD1AD59"/>
    <w:rsid w:val="7DD413E3"/>
    <w:rsid w:val="7DD89280"/>
    <w:rsid w:val="7DDB87A6"/>
    <w:rsid w:val="7DDC0640"/>
    <w:rsid w:val="7DDDB6D8"/>
    <w:rsid w:val="7DDF7024"/>
    <w:rsid w:val="7DE22E45"/>
    <w:rsid w:val="7DE75BFE"/>
    <w:rsid w:val="7DE7619E"/>
    <w:rsid w:val="7DE8C12C"/>
    <w:rsid w:val="7DEBAEC7"/>
    <w:rsid w:val="7DF15ABA"/>
    <w:rsid w:val="7DF22F22"/>
    <w:rsid w:val="7DF539A1"/>
    <w:rsid w:val="7DFA3EFE"/>
    <w:rsid w:val="7DFB36BC"/>
    <w:rsid w:val="7DFC6946"/>
    <w:rsid w:val="7DFEAB1A"/>
    <w:rsid w:val="7E080D20"/>
    <w:rsid w:val="7E08E8A9"/>
    <w:rsid w:val="7E09CA4D"/>
    <w:rsid w:val="7E0CF319"/>
    <w:rsid w:val="7E0FB9A7"/>
    <w:rsid w:val="7E0FDD3D"/>
    <w:rsid w:val="7E12D4A2"/>
    <w:rsid w:val="7E130BC7"/>
    <w:rsid w:val="7E131E78"/>
    <w:rsid w:val="7E1D5047"/>
    <w:rsid w:val="7E20B676"/>
    <w:rsid w:val="7E25E879"/>
    <w:rsid w:val="7E2721DF"/>
    <w:rsid w:val="7E2902EC"/>
    <w:rsid w:val="7E293CA2"/>
    <w:rsid w:val="7E2ACE20"/>
    <w:rsid w:val="7E2D890C"/>
    <w:rsid w:val="7E2DBF58"/>
    <w:rsid w:val="7E2FCFAC"/>
    <w:rsid w:val="7E32DFF0"/>
    <w:rsid w:val="7E34D670"/>
    <w:rsid w:val="7E3811E1"/>
    <w:rsid w:val="7E387003"/>
    <w:rsid w:val="7E3A28C6"/>
    <w:rsid w:val="7E4004EF"/>
    <w:rsid w:val="7E403BBA"/>
    <w:rsid w:val="7E419786"/>
    <w:rsid w:val="7E422174"/>
    <w:rsid w:val="7E44258F"/>
    <w:rsid w:val="7E45DE95"/>
    <w:rsid w:val="7E47F7E0"/>
    <w:rsid w:val="7E48A815"/>
    <w:rsid w:val="7E48AD09"/>
    <w:rsid w:val="7E4FDEB9"/>
    <w:rsid w:val="7E50A7AF"/>
    <w:rsid w:val="7E54EC39"/>
    <w:rsid w:val="7E5B0B37"/>
    <w:rsid w:val="7E5EC1DA"/>
    <w:rsid w:val="7E5F851E"/>
    <w:rsid w:val="7E604B1F"/>
    <w:rsid w:val="7E6580EB"/>
    <w:rsid w:val="7E676145"/>
    <w:rsid w:val="7E693D36"/>
    <w:rsid w:val="7E6C39AE"/>
    <w:rsid w:val="7E72CEB9"/>
    <w:rsid w:val="7E73C89B"/>
    <w:rsid w:val="7E770750"/>
    <w:rsid w:val="7E77A434"/>
    <w:rsid w:val="7E78B76C"/>
    <w:rsid w:val="7E7B67CB"/>
    <w:rsid w:val="7E7D900D"/>
    <w:rsid w:val="7E7F5FD4"/>
    <w:rsid w:val="7E7FBB67"/>
    <w:rsid w:val="7E880ABB"/>
    <w:rsid w:val="7E89C2B9"/>
    <w:rsid w:val="7E8A40AF"/>
    <w:rsid w:val="7E8B3DB1"/>
    <w:rsid w:val="7E8EA8AB"/>
    <w:rsid w:val="7E8FC81A"/>
    <w:rsid w:val="7E90F627"/>
    <w:rsid w:val="7E911043"/>
    <w:rsid w:val="7E94E8D5"/>
    <w:rsid w:val="7E96D33F"/>
    <w:rsid w:val="7E98A918"/>
    <w:rsid w:val="7E9BBFAB"/>
    <w:rsid w:val="7E9CB91D"/>
    <w:rsid w:val="7E9F0A30"/>
    <w:rsid w:val="7E9FC79C"/>
    <w:rsid w:val="7EA70490"/>
    <w:rsid w:val="7EA7BA3D"/>
    <w:rsid w:val="7EA9E4FB"/>
    <w:rsid w:val="7EAAFCB4"/>
    <w:rsid w:val="7EADFB2F"/>
    <w:rsid w:val="7EAF0EBF"/>
    <w:rsid w:val="7EB03883"/>
    <w:rsid w:val="7EB0BAFF"/>
    <w:rsid w:val="7EB407E7"/>
    <w:rsid w:val="7EB4B05A"/>
    <w:rsid w:val="7EB52A5F"/>
    <w:rsid w:val="7EB5A87A"/>
    <w:rsid w:val="7EB7AC91"/>
    <w:rsid w:val="7EB898E6"/>
    <w:rsid w:val="7EBBD19B"/>
    <w:rsid w:val="7EBBEF50"/>
    <w:rsid w:val="7EBECA73"/>
    <w:rsid w:val="7EC0C38B"/>
    <w:rsid w:val="7EC371E9"/>
    <w:rsid w:val="7EC6980F"/>
    <w:rsid w:val="7EC6B80B"/>
    <w:rsid w:val="7ECAC32D"/>
    <w:rsid w:val="7ECB1C29"/>
    <w:rsid w:val="7ECB1D95"/>
    <w:rsid w:val="7ECBEEA8"/>
    <w:rsid w:val="7ECC2EA6"/>
    <w:rsid w:val="7ED000AA"/>
    <w:rsid w:val="7ED2A6C0"/>
    <w:rsid w:val="7ED5E999"/>
    <w:rsid w:val="7EDA02DE"/>
    <w:rsid w:val="7EDB2BCF"/>
    <w:rsid w:val="7EE73941"/>
    <w:rsid w:val="7EEF8E1C"/>
    <w:rsid w:val="7EF15AB5"/>
    <w:rsid w:val="7EF2DA43"/>
    <w:rsid w:val="7EF2DB62"/>
    <w:rsid w:val="7EF4560C"/>
    <w:rsid w:val="7EF54091"/>
    <w:rsid w:val="7EF7AF44"/>
    <w:rsid w:val="7EFA260E"/>
    <w:rsid w:val="7EFA4F59"/>
    <w:rsid w:val="7EFE766D"/>
    <w:rsid w:val="7EFFA62E"/>
    <w:rsid w:val="7F0152A7"/>
    <w:rsid w:val="7F016265"/>
    <w:rsid w:val="7F05BF47"/>
    <w:rsid w:val="7F08C33D"/>
    <w:rsid w:val="7F0C9301"/>
    <w:rsid w:val="7F0CD77A"/>
    <w:rsid w:val="7F0D90A8"/>
    <w:rsid w:val="7F11B846"/>
    <w:rsid w:val="7F1323F0"/>
    <w:rsid w:val="7F15CA86"/>
    <w:rsid w:val="7F15CCC1"/>
    <w:rsid w:val="7F170325"/>
    <w:rsid w:val="7F1847FF"/>
    <w:rsid w:val="7F1B0058"/>
    <w:rsid w:val="7F223014"/>
    <w:rsid w:val="7F25811A"/>
    <w:rsid w:val="7F25A5F9"/>
    <w:rsid w:val="7F264262"/>
    <w:rsid w:val="7F266263"/>
    <w:rsid w:val="7F2690AB"/>
    <w:rsid w:val="7F270158"/>
    <w:rsid w:val="7F2732E4"/>
    <w:rsid w:val="7F27372A"/>
    <w:rsid w:val="7F2A4C50"/>
    <w:rsid w:val="7F2D5D8B"/>
    <w:rsid w:val="7F2F1B52"/>
    <w:rsid w:val="7F3236D2"/>
    <w:rsid w:val="7F32FF5B"/>
    <w:rsid w:val="7F357D15"/>
    <w:rsid w:val="7F369351"/>
    <w:rsid w:val="7F3DBC1C"/>
    <w:rsid w:val="7F40B140"/>
    <w:rsid w:val="7F40B917"/>
    <w:rsid w:val="7F40C8A5"/>
    <w:rsid w:val="7F4129B0"/>
    <w:rsid w:val="7F41C26C"/>
    <w:rsid w:val="7F43ADA8"/>
    <w:rsid w:val="7F451DB7"/>
    <w:rsid w:val="7F458962"/>
    <w:rsid w:val="7F4705EE"/>
    <w:rsid w:val="7F4B1A6E"/>
    <w:rsid w:val="7F4E05B9"/>
    <w:rsid w:val="7F4E2F33"/>
    <w:rsid w:val="7F4F188F"/>
    <w:rsid w:val="7F4F95F4"/>
    <w:rsid w:val="7F533160"/>
    <w:rsid w:val="7F5399F7"/>
    <w:rsid w:val="7F5AC828"/>
    <w:rsid w:val="7F67CE21"/>
    <w:rsid w:val="7F690D3D"/>
    <w:rsid w:val="7F6A9953"/>
    <w:rsid w:val="7F6B3293"/>
    <w:rsid w:val="7F6CF5D8"/>
    <w:rsid w:val="7F72AEE8"/>
    <w:rsid w:val="7F769A6D"/>
    <w:rsid w:val="7F78CD3D"/>
    <w:rsid w:val="7F7D3A63"/>
    <w:rsid w:val="7F7E612B"/>
    <w:rsid w:val="7F852C6B"/>
    <w:rsid w:val="7F877F28"/>
    <w:rsid w:val="7F891A6A"/>
    <w:rsid w:val="7F892A65"/>
    <w:rsid w:val="7F8A183E"/>
    <w:rsid w:val="7F8E2375"/>
    <w:rsid w:val="7F8FDA2E"/>
    <w:rsid w:val="7F9209E8"/>
    <w:rsid w:val="7F932265"/>
    <w:rsid w:val="7F97926A"/>
    <w:rsid w:val="7F98E47D"/>
    <w:rsid w:val="7F9A8B94"/>
    <w:rsid w:val="7F9B15A1"/>
    <w:rsid w:val="7F9D12AC"/>
    <w:rsid w:val="7FA0151A"/>
    <w:rsid w:val="7FA299BB"/>
    <w:rsid w:val="7FA2CDAF"/>
    <w:rsid w:val="7FA364D2"/>
    <w:rsid w:val="7FA40063"/>
    <w:rsid w:val="7FA77721"/>
    <w:rsid w:val="7FA8CFFC"/>
    <w:rsid w:val="7FAB5089"/>
    <w:rsid w:val="7FAC7C16"/>
    <w:rsid w:val="7FAEFA37"/>
    <w:rsid w:val="7FB047D5"/>
    <w:rsid w:val="7FB629A9"/>
    <w:rsid w:val="7FBE8A83"/>
    <w:rsid w:val="7FBF6B6D"/>
    <w:rsid w:val="7FC0C8C0"/>
    <w:rsid w:val="7FC1F990"/>
    <w:rsid w:val="7FC4F658"/>
    <w:rsid w:val="7FC65511"/>
    <w:rsid w:val="7FC657CC"/>
    <w:rsid w:val="7FC69817"/>
    <w:rsid w:val="7FCA0B6D"/>
    <w:rsid w:val="7FCEE16E"/>
    <w:rsid w:val="7FCFBB8E"/>
    <w:rsid w:val="7FD23505"/>
    <w:rsid w:val="7FD307B1"/>
    <w:rsid w:val="7FD60698"/>
    <w:rsid w:val="7FD6CE5A"/>
    <w:rsid w:val="7FD98546"/>
    <w:rsid w:val="7FDBAEEF"/>
    <w:rsid w:val="7FE20DA4"/>
    <w:rsid w:val="7FE364DE"/>
    <w:rsid w:val="7FE849F5"/>
    <w:rsid w:val="7FED83CE"/>
    <w:rsid w:val="7FEE6A87"/>
    <w:rsid w:val="7FF1F993"/>
    <w:rsid w:val="7FF27D4B"/>
    <w:rsid w:val="7FF71B88"/>
    <w:rsid w:val="7F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7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D5F"/>
  </w:style>
  <w:style w:type="paragraph" w:styleId="Nagwek1">
    <w:name w:val="heading 1"/>
    <w:basedOn w:val="Normalny"/>
    <w:next w:val="Normalny"/>
    <w:link w:val="Nagwek1Znak"/>
    <w:qFormat/>
    <w:rsid w:val="00263F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3F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63F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63F2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3F24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63F2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3F2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63F2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63F2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F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3F2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63F24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63F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63F2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Heading1Char">
    <w:name w:val="Heading 1 Char"/>
    <w:locked/>
    <w:rsid w:val="00263F24"/>
    <w:rPr>
      <w:b/>
      <w:sz w:val="24"/>
      <w:lang w:val="pl-PL" w:eastAsia="pl-PL" w:bidi="ar-SA"/>
    </w:rPr>
  </w:style>
  <w:style w:type="character" w:customStyle="1" w:styleId="Heading2Char">
    <w:name w:val="Heading 2 Char"/>
    <w:semiHidden/>
    <w:locked/>
    <w:rsid w:val="00263F24"/>
    <w:rPr>
      <w:sz w:val="24"/>
      <w:lang w:val="pl-PL" w:eastAsia="pl-PL" w:bidi="ar-SA"/>
    </w:rPr>
  </w:style>
  <w:style w:type="character" w:customStyle="1" w:styleId="Heading3Char">
    <w:name w:val="Heading 3 Char"/>
    <w:semiHidden/>
    <w:locked/>
    <w:rsid w:val="00263F24"/>
    <w:rPr>
      <w:b/>
      <w:bCs/>
      <w:sz w:val="24"/>
      <w:lang w:val="pl-PL" w:eastAsia="pl-PL" w:bidi="ar-SA"/>
    </w:rPr>
  </w:style>
  <w:style w:type="character" w:customStyle="1" w:styleId="Heading4Char">
    <w:name w:val="Heading 4 Char"/>
    <w:semiHidden/>
    <w:locked/>
    <w:rsid w:val="00263F24"/>
    <w:rPr>
      <w:b/>
      <w:sz w:val="36"/>
      <w:lang w:val="pl-PL" w:eastAsia="pl-PL" w:bidi="ar-SA"/>
    </w:rPr>
  </w:style>
  <w:style w:type="character" w:customStyle="1" w:styleId="Heading5Char">
    <w:name w:val="Heading 5 Char"/>
    <w:semiHidden/>
    <w:locked/>
    <w:rsid w:val="00263F24"/>
    <w:rPr>
      <w:b/>
      <w:bCs/>
      <w:sz w:val="24"/>
      <w:lang w:val="pl-PL" w:eastAsia="pl-PL" w:bidi="ar-SA"/>
    </w:rPr>
  </w:style>
  <w:style w:type="character" w:customStyle="1" w:styleId="Heading6Char">
    <w:name w:val="Heading 6 Char"/>
    <w:semiHidden/>
    <w:locked/>
    <w:rsid w:val="00263F24"/>
    <w:rPr>
      <w:bCs/>
      <w:sz w:val="24"/>
      <w:lang w:val="pl-PL" w:eastAsia="pl-PL" w:bidi="ar-SA"/>
    </w:rPr>
  </w:style>
  <w:style w:type="character" w:customStyle="1" w:styleId="Heading7Char">
    <w:name w:val="Heading 7 Char"/>
    <w:semiHidden/>
    <w:locked/>
    <w:rsid w:val="00263F24"/>
    <w:rPr>
      <w:b/>
      <w:bCs/>
      <w:lang w:val="pl-PL" w:eastAsia="pl-PL" w:bidi="ar-SA"/>
    </w:rPr>
  </w:style>
  <w:style w:type="character" w:customStyle="1" w:styleId="Heading8Char">
    <w:name w:val="Heading 8 Char"/>
    <w:semiHidden/>
    <w:locked/>
    <w:rsid w:val="00263F24"/>
    <w:rPr>
      <w:b/>
      <w:sz w:val="32"/>
      <w:lang w:val="pl-PL" w:eastAsia="pl-PL" w:bidi="ar-SA"/>
    </w:rPr>
  </w:style>
  <w:style w:type="character" w:customStyle="1" w:styleId="Heading9Char">
    <w:name w:val="Heading 9 Char"/>
    <w:semiHidden/>
    <w:locked/>
    <w:rsid w:val="00263F24"/>
    <w:rPr>
      <w:b/>
      <w:bCs/>
      <w:sz w:val="24"/>
      <w:lang w:val="pl-PL" w:eastAsia="pl-PL" w:bidi="ar-SA"/>
    </w:rPr>
  </w:style>
  <w:style w:type="paragraph" w:customStyle="1" w:styleId="WyliczaniewgEwy">
    <w:name w:val="Wyliczanie wg Ewy"/>
    <w:basedOn w:val="Normalny"/>
    <w:rsid w:val="00263F24"/>
    <w:pPr>
      <w:numPr>
        <w:numId w:val="25"/>
      </w:num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rsid w:val="00263F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Char">
    <w:name w:val="Body Text Char"/>
    <w:semiHidden/>
    <w:locked/>
    <w:rsid w:val="00263F24"/>
    <w:rPr>
      <w:sz w:val="24"/>
      <w:lang w:val="pl-PL" w:eastAsia="pl-PL" w:bidi="ar-SA"/>
    </w:rPr>
  </w:style>
  <w:style w:type="paragraph" w:customStyle="1" w:styleId="BodyTextIndent1">
    <w:name w:val="Body Text Indent1"/>
    <w:basedOn w:val="Normalny"/>
    <w:rsid w:val="00263F2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63F2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3F24"/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BodyTextIndentChar">
    <w:name w:val="Body Text Indent Char"/>
    <w:semiHidden/>
    <w:locked/>
    <w:rsid w:val="00263F24"/>
    <w:rPr>
      <w:rFonts w:ascii="Arial" w:hAnsi="Arial" w:cs="Arial"/>
      <w:b/>
      <w:sz w:val="24"/>
      <w:szCs w:val="23"/>
      <w:lang w:val="pl-PL" w:eastAsia="pl-PL" w:bidi="ar-SA"/>
    </w:rPr>
  </w:style>
  <w:style w:type="paragraph" w:styleId="Nagwek">
    <w:name w:val="header"/>
    <w:basedOn w:val="Normalny"/>
    <w:link w:val="NagwekZnak"/>
    <w:rsid w:val="00263F24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263F2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HeaderChar">
    <w:name w:val="Header Char"/>
    <w:semiHidden/>
    <w:locked/>
    <w:rsid w:val="00263F24"/>
    <w:rPr>
      <w:rFonts w:ascii="MS Sans Serif" w:hAnsi="MS Sans Serif"/>
      <w:lang w:val="en-US" w:eastAsia="pl-PL" w:bidi="ar-SA"/>
    </w:rPr>
  </w:style>
  <w:style w:type="paragraph" w:styleId="Tekstpodstawowywcity3">
    <w:name w:val="Body Text Indent 3"/>
    <w:basedOn w:val="Normalny"/>
    <w:link w:val="Tekstpodstawowywcity3Znak"/>
    <w:rsid w:val="00263F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Indent3Char">
    <w:name w:val="Body Text Indent 3 Char"/>
    <w:semiHidden/>
    <w:locked/>
    <w:rsid w:val="00263F24"/>
    <w:rPr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263F2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BodyText3Char">
    <w:name w:val="Body Text 3 Char"/>
    <w:semiHidden/>
    <w:locked/>
    <w:rsid w:val="00263F24"/>
    <w:rPr>
      <w:b/>
      <w:bCs/>
      <w:sz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63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63F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itleChar">
    <w:name w:val="Title Char"/>
    <w:locked/>
    <w:rsid w:val="00263F24"/>
    <w:rPr>
      <w:b/>
      <w:bCs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263F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Indent2Char">
    <w:name w:val="Body Text Indent 2 Char"/>
    <w:semiHidden/>
    <w:locked/>
    <w:rsid w:val="00263F24"/>
    <w:rPr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263F2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63F24"/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BodyText2Char">
    <w:name w:val="Body Text 2 Char"/>
    <w:semiHidden/>
    <w:locked/>
    <w:rsid w:val="00263F24"/>
    <w:rPr>
      <w:rFonts w:ascii="Arial" w:hAnsi="Arial" w:cs="Arial"/>
      <w:b/>
      <w:sz w:val="24"/>
      <w:szCs w:val="23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26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3F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semiHidden/>
    <w:locked/>
    <w:rsid w:val="00263F24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263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3F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semiHidden/>
    <w:locked/>
    <w:rsid w:val="00263F24"/>
    <w:rPr>
      <w:sz w:val="24"/>
      <w:szCs w:val="24"/>
      <w:lang w:val="pl-PL" w:eastAsia="pl-PL" w:bidi="ar-SA"/>
    </w:rPr>
  </w:style>
  <w:style w:type="character" w:styleId="Numerstrony">
    <w:name w:val="page number"/>
    <w:rsid w:val="00263F24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63F2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263F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semiHidden/>
    <w:locked/>
    <w:rsid w:val="00263F24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2">
    <w:name w:val="Znak Znak2"/>
    <w:locked/>
    <w:rsid w:val="00263F24"/>
    <w:rPr>
      <w:sz w:val="24"/>
    </w:rPr>
  </w:style>
  <w:style w:type="character" w:customStyle="1" w:styleId="ZnakZnak3">
    <w:name w:val="Znak Znak3"/>
    <w:locked/>
    <w:rsid w:val="00263F24"/>
    <w:rPr>
      <w:b/>
      <w:bCs/>
    </w:rPr>
  </w:style>
  <w:style w:type="character" w:customStyle="1" w:styleId="ZnakZnak1">
    <w:name w:val="Znak Znak1"/>
    <w:locked/>
    <w:rsid w:val="00263F24"/>
    <w:rPr>
      <w:rFonts w:ascii="Arial" w:hAnsi="Arial" w:cs="Arial"/>
      <w:b/>
      <w:sz w:val="24"/>
      <w:szCs w:val="23"/>
    </w:rPr>
  </w:style>
  <w:style w:type="character" w:customStyle="1" w:styleId="ZnakZnak">
    <w:name w:val="Znak Znak"/>
    <w:locked/>
    <w:rsid w:val="00263F24"/>
    <w:rPr>
      <w:rFonts w:ascii="MS Sans Serif" w:hAnsi="MS Sans Serif"/>
      <w:lang w:val="en-US"/>
    </w:rPr>
  </w:style>
  <w:style w:type="character" w:styleId="Pogrubienie">
    <w:name w:val="Strong"/>
    <w:uiPriority w:val="22"/>
    <w:qFormat/>
    <w:rsid w:val="00263F24"/>
    <w:rPr>
      <w:b/>
      <w:bCs/>
    </w:rPr>
  </w:style>
  <w:style w:type="table" w:styleId="Tabela-Siatka">
    <w:name w:val="Table Grid"/>
    <w:basedOn w:val="Standardowy"/>
    <w:uiPriority w:val="39"/>
    <w:rsid w:val="0026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F24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3F2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3F24"/>
    <w:rPr>
      <w:rFonts w:ascii="Consolas" w:hAnsi="Consolas" w:cs="Consolas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63F24"/>
    <w:rPr>
      <w:i/>
      <w:iCs/>
    </w:rPr>
  </w:style>
  <w:style w:type="paragraph" w:styleId="NormalnyWeb">
    <w:name w:val="Normal (Web)"/>
    <w:basedOn w:val="Normalny"/>
    <w:uiPriority w:val="99"/>
    <w:unhideWhenUsed/>
    <w:rsid w:val="0026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3F2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F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F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F24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7C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C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0356"/>
    <w:pPr>
      <w:spacing w:after="0" w:line="240" w:lineRule="auto"/>
    </w:pPr>
  </w:style>
  <w:style w:type="paragraph" w:customStyle="1" w:styleId="paragraph">
    <w:name w:val="paragraph"/>
    <w:basedOn w:val="Normalny"/>
    <w:rsid w:val="0038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83FB3"/>
  </w:style>
  <w:style w:type="character" w:customStyle="1" w:styleId="eop">
    <w:name w:val="eop"/>
    <w:basedOn w:val="Domylnaczcionkaakapitu"/>
    <w:rsid w:val="00383FB3"/>
  </w:style>
  <w:style w:type="character" w:customStyle="1" w:styleId="spellingerror">
    <w:name w:val="spellingerror"/>
    <w:basedOn w:val="Domylnaczcionkaakapitu"/>
    <w:rsid w:val="00383FB3"/>
  </w:style>
  <w:style w:type="character" w:customStyle="1" w:styleId="mark97iml6z5k">
    <w:name w:val="mark97iml6z5k"/>
    <w:basedOn w:val="Domylnaczcionkaakapitu"/>
    <w:uiPriority w:val="1"/>
    <w:rsid w:val="00507A2A"/>
  </w:style>
  <w:style w:type="paragraph" w:customStyle="1" w:styleId="Default">
    <w:name w:val="Default"/>
    <w:basedOn w:val="Normalny"/>
    <w:uiPriority w:val="1"/>
    <w:rsid w:val="48D5E531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character" w:customStyle="1" w:styleId="mbyod">
    <w:name w:val="mbyod"/>
    <w:basedOn w:val="Domylnaczcionkaakapitu"/>
    <w:uiPriority w:val="1"/>
    <w:rsid w:val="7F9B15A1"/>
  </w:style>
  <w:style w:type="character" w:customStyle="1" w:styleId="x193iq5w">
    <w:name w:val="x193iq5w"/>
    <w:basedOn w:val="Domylnaczcionkaakapitu"/>
    <w:uiPriority w:val="1"/>
    <w:rsid w:val="7F9B15A1"/>
  </w:style>
  <w:style w:type="character" w:customStyle="1" w:styleId="xcontentpasted2">
    <w:name w:val="x_contentpasted2"/>
    <w:basedOn w:val="Domylnaczcionkaakapitu"/>
    <w:uiPriority w:val="1"/>
    <w:rsid w:val="0DC1921F"/>
  </w:style>
  <w:style w:type="character" w:customStyle="1" w:styleId="xt0psk2">
    <w:name w:val="xt0psk2"/>
    <w:basedOn w:val="Domylnaczcionkaakapitu"/>
    <w:uiPriority w:val="1"/>
    <w:rsid w:val="5A3E7FAC"/>
    <w:rPr>
      <w:rFonts w:asciiTheme="minorHAnsi" w:eastAsiaTheme="minorEastAsia" w:hAnsiTheme="minorHAnsi" w:cstheme="minorBidi"/>
      <w:sz w:val="22"/>
      <w:szCs w:val="22"/>
      <w:lang w:val="pl-PL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D5F"/>
  </w:style>
  <w:style w:type="paragraph" w:styleId="Nagwek1">
    <w:name w:val="heading 1"/>
    <w:basedOn w:val="Normalny"/>
    <w:next w:val="Normalny"/>
    <w:link w:val="Nagwek1Znak"/>
    <w:qFormat/>
    <w:rsid w:val="00263F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3F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63F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63F2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3F24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63F2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3F2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63F2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63F2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F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3F2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63F24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63F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63F2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Heading1Char">
    <w:name w:val="Heading 1 Char"/>
    <w:locked/>
    <w:rsid w:val="00263F24"/>
    <w:rPr>
      <w:b/>
      <w:sz w:val="24"/>
      <w:lang w:val="pl-PL" w:eastAsia="pl-PL" w:bidi="ar-SA"/>
    </w:rPr>
  </w:style>
  <w:style w:type="character" w:customStyle="1" w:styleId="Heading2Char">
    <w:name w:val="Heading 2 Char"/>
    <w:semiHidden/>
    <w:locked/>
    <w:rsid w:val="00263F24"/>
    <w:rPr>
      <w:sz w:val="24"/>
      <w:lang w:val="pl-PL" w:eastAsia="pl-PL" w:bidi="ar-SA"/>
    </w:rPr>
  </w:style>
  <w:style w:type="character" w:customStyle="1" w:styleId="Heading3Char">
    <w:name w:val="Heading 3 Char"/>
    <w:semiHidden/>
    <w:locked/>
    <w:rsid w:val="00263F24"/>
    <w:rPr>
      <w:b/>
      <w:bCs/>
      <w:sz w:val="24"/>
      <w:lang w:val="pl-PL" w:eastAsia="pl-PL" w:bidi="ar-SA"/>
    </w:rPr>
  </w:style>
  <w:style w:type="character" w:customStyle="1" w:styleId="Heading4Char">
    <w:name w:val="Heading 4 Char"/>
    <w:semiHidden/>
    <w:locked/>
    <w:rsid w:val="00263F24"/>
    <w:rPr>
      <w:b/>
      <w:sz w:val="36"/>
      <w:lang w:val="pl-PL" w:eastAsia="pl-PL" w:bidi="ar-SA"/>
    </w:rPr>
  </w:style>
  <w:style w:type="character" w:customStyle="1" w:styleId="Heading5Char">
    <w:name w:val="Heading 5 Char"/>
    <w:semiHidden/>
    <w:locked/>
    <w:rsid w:val="00263F24"/>
    <w:rPr>
      <w:b/>
      <w:bCs/>
      <w:sz w:val="24"/>
      <w:lang w:val="pl-PL" w:eastAsia="pl-PL" w:bidi="ar-SA"/>
    </w:rPr>
  </w:style>
  <w:style w:type="character" w:customStyle="1" w:styleId="Heading6Char">
    <w:name w:val="Heading 6 Char"/>
    <w:semiHidden/>
    <w:locked/>
    <w:rsid w:val="00263F24"/>
    <w:rPr>
      <w:bCs/>
      <w:sz w:val="24"/>
      <w:lang w:val="pl-PL" w:eastAsia="pl-PL" w:bidi="ar-SA"/>
    </w:rPr>
  </w:style>
  <w:style w:type="character" w:customStyle="1" w:styleId="Heading7Char">
    <w:name w:val="Heading 7 Char"/>
    <w:semiHidden/>
    <w:locked/>
    <w:rsid w:val="00263F24"/>
    <w:rPr>
      <w:b/>
      <w:bCs/>
      <w:lang w:val="pl-PL" w:eastAsia="pl-PL" w:bidi="ar-SA"/>
    </w:rPr>
  </w:style>
  <w:style w:type="character" w:customStyle="1" w:styleId="Heading8Char">
    <w:name w:val="Heading 8 Char"/>
    <w:semiHidden/>
    <w:locked/>
    <w:rsid w:val="00263F24"/>
    <w:rPr>
      <w:b/>
      <w:sz w:val="32"/>
      <w:lang w:val="pl-PL" w:eastAsia="pl-PL" w:bidi="ar-SA"/>
    </w:rPr>
  </w:style>
  <w:style w:type="character" w:customStyle="1" w:styleId="Heading9Char">
    <w:name w:val="Heading 9 Char"/>
    <w:semiHidden/>
    <w:locked/>
    <w:rsid w:val="00263F24"/>
    <w:rPr>
      <w:b/>
      <w:bCs/>
      <w:sz w:val="24"/>
      <w:lang w:val="pl-PL" w:eastAsia="pl-PL" w:bidi="ar-SA"/>
    </w:rPr>
  </w:style>
  <w:style w:type="paragraph" w:customStyle="1" w:styleId="WyliczaniewgEwy">
    <w:name w:val="Wyliczanie wg Ewy"/>
    <w:basedOn w:val="Normalny"/>
    <w:rsid w:val="00263F24"/>
    <w:pPr>
      <w:numPr>
        <w:numId w:val="25"/>
      </w:num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rsid w:val="00263F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Char">
    <w:name w:val="Body Text Char"/>
    <w:semiHidden/>
    <w:locked/>
    <w:rsid w:val="00263F24"/>
    <w:rPr>
      <w:sz w:val="24"/>
      <w:lang w:val="pl-PL" w:eastAsia="pl-PL" w:bidi="ar-SA"/>
    </w:rPr>
  </w:style>
  <w:style w:type="paragraph" w:customStyle="1" w:styleId="BodyTextIndent1">
    <w:name w:val="Body Text Indent1"/>
    <w:basedOn w:val="Normalny"/>
    <w:rsid w:val="00263F2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63F2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3F24"/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BodyTextIndentChar">
    <w:name w:val="Body Text Indent Char"/>
    <w:semiHidden/>
    <w:locked/>
    <w:rsid w:val="00263F24"/>
    <w:rPr>
      <w:rFonts w:ascii="Arial" w:hAnsi="Arial" w:cs="Arial"/>
      <w:b/>
      <w:sz w:val="24"/>
      <w:szCs w:val="23"/>
      <w:lang w:val="pl-PL" w:eastAsia="pl-PL" w:bidi="ar-SA"/>
    </w:rPr>
  </w:style>
  <w:style w:type="paragraph" w:styleId="Nagwek">
    <w:name w:val="header"/>
    <w:basedOn w:val="Normalny"/>
    <w:link w:val="NagwekZnak"/>
    <w:rsid w:val="00263F24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263F2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HeaderChar">
    <w:name w:val="Header Char"/>
    <w:semiHidden/>
    <w:locked/>
    <w:rsid w:val="00263F24"/>
    <w:rPr>
      <w:rFonts w:ascii="MS Sans Serif" w:hAnsi="MS Sans Serif"/>
      <w:lang w:val="en-US" w:eastAsia="pl-PL" w:bidi="ar-SA"/>
    </w:rPr>
  </w:style>
  <w:style w:type="paragraph" w:styleId="Tekstpodstawowywcity3">
    <w:name w:val="Body Text Indent 3"/>
    <w:basedOn w:val="Normalny"/>
    <w:link w:val="Tekstpodstawowywcity3Znak"/>
    <w:rsid w:val="00263F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Indent3Char">
    <w:name w:val="Body Text Indent 3 Char"/>
    <w:semiHidden/>
    <w:locked/>
    <w:rsid w:val="00263F24"/>
    <w:rPr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263F2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63F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BodyText3Char">
    <w:name w:val="Body Text 3 Char"/>
    <w:semiHidden/>
    <w:locked/>
    <w:rsid w:val="00263F24"/>
    <w:rPr>
      <w:b/>
      <w:bCs/>
      <w:sz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63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63F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itleChar">
    <w:name w:val="Title Char"/>
    <w:locked/>
    <w:rsid w:val="00263F24"/>
    <w:rPr>
      <w:b/>
      <w:bCs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263F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63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Indent2Char">
    <w:name w:val="Body Text Indent 2 Char"/>
    <w:semiHidden/>
    <w:locked/>
    <w:rsid w:val="00263F24"/>
    <w:rPr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263F2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63F24"/>
    <w:rPr>
      <w:rFonts w:ascii="Arial" w:eastAsia="Times New Roman" w:hAnsi="Arial" w:cs="Arial"/>
      <w:b/>
      <w:sz w:val="24"/>
      <w:szCs w:val="23"/>
      <w:lang w:eastAsia="pl-PL"/>
    </w:rPr>
  </w:style>
  <w:style w:type="character" w:customStyle="1" w:styleId="BodyText2Char">
    <w:name w:val="Body Text 2 Char"/>
    <w:semiHidden/>
    <w:locked/>
    <w:rsid w:val="00263F24"/>
    <w:rPr>
      <w:rFonts w:ascii="Arial" w:hAnsi="Arial" w:cs="Arial"/>
      <w:b/>
      <w:sz w:val="24"/>
      <w:szCs w:val="23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26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3F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semiHidden/>
    <w:locked/>
    <w:rsid w:val="00263F24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263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3F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semiHidden/>
    <w:locked/>
    <w:rsid w:val="00263F24"/>
    <w:rPr>
      <w:sz w:val="24"/>
      <w:szCs w:val="24"/>
      <w:lang w:val="pl-PL" w:eastAsia="pl-PL" w:bidi="ar-SA"/>
    </w:rPr>
  </w:style>
  <w:style w:type="character" w:styleId="Numerstrony">
    <w:name w:val="page number"/>
    <w:rsid w:val="00263F24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63F2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263F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semiHidden/>
    <w:locked/>
    <w:rsid w:val="00263F24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2">
    <w:name w:val="Znak Znak2"/>
    <w:locked/>
    <w:rsid w:val="00263F24"/>
    <w:rPr>
      <w:sz w:val="24"/>
    </w:rPr>
  </w:style>
  <w:style w:type="character" w:customStyle="1" w:styleId="ZnakZnak3">
    <w:name w:val="Znak Znak3"/>
    <w:locked/>
    <w:rsid w:val="00263F24"/>
    <w:rPr>
      <w:b/>
      <w:bCs/>
    </w:rPr>
  </w:style>
  <w:style w:type="character" w:customStyle="1" w:styleId="ZnakZnak1">
    <w:name w:val="Znak Znak1"/>
    <w:locked/>
    <w:rsid w:val="00263F24"/>
    <w:rPr>
      <w:rFonts w:ascii="Arial" w:hAnsi="Arial" w:cs="Arial"/>
      <w:b/>
      <w:sz w:val="24"/>
      <w:szCs w:val="23"/>
    </w:rPr>
  </w:style>
  <w:style w:type="character" w:customStyle="1" w:styleId="ZnakZnak">
    <w:name w:val="Znak Znak"/>
    <w:locked/>
    <w:rsid w:val="00263F24"/>
    <w:rPr>
      <w:rFonts w:ascii="MS Sans Serif" w:hAnsi="MS Sans Serif"/>
      <w:lang w:val="en-US"/>
    </w:rPr>
  </w:style>
  <w:style w:type="character" w:styleId="Pogrubienie">
    <w:name w:val="Strong"/>
    <w:uiPriority w:val="22"/>
    <w:qFormat/>
    <w:rsid w:val="00263F24"/>
    <w:rPr>
      <w:b/>
      <w:bCs/>
    </w:rPr>
  </w:style>
  <w:style w:type="table" w:styleId="Tabela-Siatka">
    <w:name w:val="Table Grid"/>
    <w:basedOn w:val="Standardowy"/>
    <w:uiPriority w:val="39"/>
    <w:rsid w:val="0026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F24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3F2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3F24"/>
    <w:rPr>
      <w:rFonts w:ascii="Consolas" w:hAnsi="Consolas" w:cs="Consolas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63F24"/>
    <w:rPr>
      <w:i/>
      <w:iCs/>
    </w:rPr>
  </w:style>
  <w:style w:type="paragraph" w:styleId="NormalnyWeb">
    <w:name w:val="Normal (Web)"/>
    <w:basedOn w:val="Normalny"/>
    <w:uiPriority w:val="99"/>
    <w:unhideWhenUsed/>
    <w:rsid w:val="0026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3F2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F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F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F24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7C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C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0356"/>
    <w:pPr>
      <w:spacing w:after="0" w:line="240" w:lineRule="auto"/>
    </w:pPr>
  </w:style>
  <w:style w:type="paragraph" w:customStyle="1" w:styleId="paragraph">
    <w:name w:val="paragraph"/>
    <w:basedOn w:val="Normalny"/>
    <w:rsid w:val="0038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83FB3"/>
  </w:style>
  <w:style w:type="character" w:customStyle="1" w:styleId="eop">
    <w:name w:val="eop"/>
    <w:basedOn w:val="Domylnaczcionkaakapitu"/>
    <w:rsid w:val="00383FB3"/>
  </w:style>
  <w:style w:type="character" w:customStyle="1" w:styleId="spellingerror">
    <w:name w:val="spellingerror"/>
    <w:basedOn w:val="Domylnaczcionkaakapitu"/>
    <w:rsid w:val="00383FB3"/>
  </w:style>
  <w:style w:type="character" w:customStyle="1" w:styleId="mark97iml6z5k">
    <w:name w:val="mark97iml6z5k"/>
    <w:basedOn w:val="Domylnaczcionkaakapitu"/>
    <w:uiPriority w:val="1"/>
    <w:rsid w:val="00507A2A"/>
  </w:style>
  <w:style w:type="paragraph" w:customStyle="1" w:styleId="Default">
    <w:name w:val="Default"/>
    <w:basedOn w:val="Normalny"/>
    <w:uiPriority w:val="1"/>
    <w:rsid w:val="48D5E531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character" w:customStyle="1" w:styleId="mbyod">
    <w:name w:val="mbyod"/>
    <w:basedOn w:val="Domylnaczcionkaakapitu"/>
    <w:uiPriority w:val="1"/>
    <w:rsid w:val="7F9B15A1"/>
  </w:style>
  <w:style w:type="character" w:customStyle="1" w:styleId="x193iq5w">
    <w:name w:val="x193iq5w"/>
    <w:basedOn w:val="Domylnaczcionkaakapitu"/>
    <w:uiPriority w:val="1"/>
    <w:rsid w:val="7F9B15A1"/>
  </w:style>
  <w:style w:type="character" w:customStyle="1" w:styleId="xcontentpasted2">
    <w:name w:val="x_contentpasted2"/>
    <w:basedOn w:val="Domylnaczcionkaakapitu"/>
    <w:uiPriority w:val="1"/>
    <w:rsid w:val="0DC1921F"/>
  </w:style>
  <w:style w:type="character" w:customStyle="1" w:styleId="xt0psk2">
    <w:name w:val="xt0psk2"/>
    <w:basedOn w:val="Domylnaczcionkaakapitu"/>
    <w:uiPriority w:val="1"/>
    <w:rsid w:val="5A3E7FAC"/>
    <w:rPr>
      <w:rFonts w:asciiTheme="minorHAnsi" w:eastAsiaTheme="minorEastAsia" w:hAnsiTheme="minorHAnsi" w:cstheme="minorBidi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82B7-CAA8-4739-8E57-2DD43585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20618</Words>
  <Characters>123710</Characters>
  <Application>Microsoft Office Word</Application>
  <DocSecurity>0</DocSecurity>
  <Lines>1030</Lines>
  <Paragraphs>288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Szelejewska-Dembińska</dc:creator>
  <cp:lastModifiedBy>Anna Cebulska</cp:lastModifiedBy>
  <cp:revision>2</cp:revision>
  <cp:lastPrinted>2022-05-23T17:03:00Z</cp:lastPrinted>
  <dcterms:created xsi:type="dcterms:W3CDTF">2025-07-07T13:27:00Z</dcterms:created>
  <dcterms:modified xsi:type="dcterms:W3CDTF">2025-07-07T13:27:00Z</dcterms:modified>
</cp:coreProperties>
</file>