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D58" w:rsidRPr="004E2581" w:rsidRDefault="00E45D58" w:rsidP="00E45D58">
      <w:pPr>
        <w:spacing w:before="50" w:line="258" w:lineRule="auto"/>
        <w:ind w:right="40"/>
        <w:jc w:val="right"/>
        <w:rPr>
          <w:rFonts w:ascii="Arial" w:eastAsia="Calibri" w:hAnsi="Arial" w:cs="Times New Roman"/>
          <w:i/>
          <w:color w:val="161616"/>
          <w:w w:val="105"/>
          <w:sz w:val="17"/>
          <w:lang w:val="en-GB"/>
        </w:rPr>
      </w:pPr>
      <w:bookmarkStart w:id="0" w:name="_GoBack"/>
      <w:bookmarkEnd w:id="0"/>
      <w:r w:rsidRPr="004E2581">
        <w:rPr>
          <w:rFonts w:ascii="Arial" w:eastAsia="Calibri" w:hAnsi="Arial" w:cs="Times New Roman"/>
          <w:i/>
          <w:color w:val="161616"/>
          <w:w w:val="105"/>
          <w:sz w:val="17"/>
          <w:lang w:val="en-GB"/>
        </w:rPr>
        <w:t>Annex to the ordinance No. 117/2024/2025 of the Rector of the Adam Mickiewicz University in Poznan</w:t>
      </w:r>
    </w:p>
    <w:p w:rsidR="00E45D58" w:rsidRDefault="00E45D58" w:rsidP="00E45D58">
      <w:pPr>
        <w:spacing w:before="50" w:line="258" w:lineRule="auto"/>
        <w:ind w:right="40"/>
        <w:jc w:val="right"/>
        <w:rPr>
          <w:rFonts w:ascii="Arial" w:eastAsia="Calibri" w:hAnsi="Arial" w:cs="Times New Roman"/>
          <w:i/>
          <w:color w:val="161616"/>
          <w:w w:val="105"/>
          <w:sz w:val="17"/>
          <w:lang w:val="en-GB"/>
        </w:rPr>
      </w:pPr>
      <w:r w:rsidRPr="004E2581">
        <w:rPr>
          <w:rFonts w:ascii="Arial" w:eastAsia="Calibri" w:hAnsi="Arial" w:cs="Times New Roman"/>
          <w:i/>
          <w:color w:val="161616"/>
          <w:w w:val="105"/>
          <w:sz w:val="17"/>
          <w:lang w:val="en-GB"/>
        </w:rPr>
        <w:t xml:space="preserve"> of July 14, 2025 </w:t>
      </w:r>
    </w:p>
    <w:p w:rsidR="007F7F7B" w:rsidRPr="004E2581" w:rsidRDefault="007F7F7B" w:rsidP="00E45D58">
      <w:pPr>
        <w:spacing w:before="50" w:line="258" w:lineRule="auto"/>
        <w:ind w:right="40"/>
        <w:jc w:val="right"/>
        <w:rPr>
          <w:rFonts w:ascii="Arial" w:eastAsia="Calibri" w:hAnsi="Arial" w:cs="Times New Roman"/>
          <w:i/>
          <w:color w:val="161616"/>
          <w:w w:val="105"/>
          <w:sz w:val="17"/>
          <w:lang w:val="en-GB"/>
        </w:rPr>
      </w:pPr>
    </w:p>
    <w:p w:rsidR="004F7484" w:rsidRPr="007F7F7B" w:rsidRDefault="004F7484" w:rsidP="008F4169">
      <w:pPr>
        <w:jc w:val="center"/>
        <w:rPr>
          <w:rFonts w:cstheme="minorHAnsi"/>
          <w:b/>
          <w:lang w:val="en-GB"/>
        </w:rPr>
      </w:pPr>
      <w:r w:rsidRPr="007F7F7B">
        <w:rPr>
          <w:rFonts w:cstheme="minorHAnsi"/>
          <w:b/>
          <w:lang w:val="en-GB"/>
        </w:rPr>
        <w:t>INFORMATION CLAUSE</w:t>
      </w:r>
      <w:r w:rsidR="002D56CA" w:rsidRPr="007F7F7B">
        <w:rPr>
          <w:rFonts w:cstheme="minorHAnsi"/>
          <w:b/>
          <w:lang w:val="en-GB"/>
        </w:rPr>
        <w:t xml:space="preserve"> </w:t>
      </w:r>
      <w:r w:rsidRPr="007F7F7B">
        <w:rPr>
          <w:rFonts w:cstheme="minorHAnsi"/>
          <w:b/>
          <w:lang w:val="en-GB"/>
        </w:rPr>
        <w:t>FOR USERS OF THE AMU LIBRARIES IN POZNAŃ</w:t>
      </w:r>
    </w:p>
    <w:p w:rsidR="00657D30" w:rsidRPr="004E2581" w:rsidRDefault="008F4169" w:rsidP="007F7F7B">
      <w:pPr>
        <w:ind w:firstLine="360"/>
        <w:jc w:val="both"/>
        <w:rPr>
          <w:rFonts w:cstheme="minorHAnsi"/>
          <w:color w:val="000000" w:themeColor="text1"/>
          <w:shd w:val="clear" w:color="auto" w:fill="FFFFFF"/>
          <w:lang w:val="en-GB"/>
        </w:rPr>
      </w:pPr>
      <w:r w:rsidRPr="004E2581">
        <w:rPr>
          <w:rFonts w:cstheme="minorHAnsi"/>
          <w:color w:val="000000" w:themeColor="text1"/>
          <w:shd w:val="clear" w:color="auto" w:fill="FFFFFF"/>
          <w:lang w:val="en-GB"/>
        </w:rPr>
        <w:t xml:space="preserve">Pursuant to </w:t>
      </w:r>
      <w:r w:rsidR="004E2581" w:rsidRPr="004E2581">
        <w:rPr>
          <w:rFonts w:cstheme="minorHAnsi"/>
          <w:color w:val="000000" w:themeColor="text1"/>
          <w:shd w:val="clear" w:color="auto" w:fill="FFFFFF"/>
          <w:lang w:val="en-GB"/>
        </w:rPr>
        <w:t>Article 13</w:t>
      </w:r>
      <w:r w:rsidRPr="004E2581">
        <w:rPr>
          <w:rFonts w:cstheme="minorHAnsi"/>
          <w:color w:val="000000" w:themeColor="text1"/>
          <w:shd w:val="clear" w:color="auto" w:fill="FFFFFF"/>
          <w:lang w:val="en-GB"/>
        </w:rPr>
        <w:t xml:space="preserve"> of the </w:t>
      </w:r>
      <w:r w:rsidR="004E2581" w:rsidRPr="004E2581">
        <w:rPr>
          <w:rFonts w:cstheme="minorHAnsi"/>
          <w:color w:val="000000" w:themeColor="text1"/>
          <w:shd w:val="clear" w:color="auto" w:fill="FFFFFF"/>
          <w:lang w:val="en-GB"/>
        </w:rPr>
        <w:t xml:space="preserve">General Data Protection Regulation (GDPR) </w:t>
      </w:r>
      <w:r w:rsidRPr="004E2581">
        <w:rPr>
          <w:rFonts w:cstheme="minorHAnsi"/>
          <w:color w:val="000000" w:themeColor="text1"/>
          <w:shd w:val="clear" w:color="auto" w:fill="FFFFFF"/>
          <w:lang w:val="en-GB"/>
        </w:rPr>
        <w:t>of 27 April 2016  (EU Official Journal L 119 of 04.05.2016) with regard to t</w:t>
      </w:r>
      <w:r w:rsidR="004E2581" w:rsidRPr="004E2581">
        <w:rPr>
          <w:rFonts w:cstheme="minorHAnsi"/>
          <w:color w:val="000000" w:themeColor="text1"/>
          <w:shd w:val="clear" w:color="auto" w:fill="FFFFFF"/>
          <w:lang w:val="en-GB"/>
        </w:rPr>
        <w:t>he processing of personal data</w:t>
      </w:r>
      <w:r w:rsidR="00EE344B">
        <w:rPr>
          <w:rFonts w:cstheme="minorHAnsi"/>
          <w:color w:val="000000" w:themeColor="text1"/>
          <w:shd w:val="clear" w:color="auto" w:fill="FFFFFF"/>
          <w:lang w:val="en-GB"/>
        </w:rPr>
        <w:t>, we</w:t>
      </w:r>
      <w:r w:rsidR="004E2581" w:rsidRPr="004E2581">
        <w:rPr>
          <w:rFonts w:cstheme="minorHAnsi"/>
          <w:color w:val="000000" w:themeColor="text1"/>
          <w:shd w:val="clear" w:color="auto" w:fill="FFFFFF"/>
          <w:lang w:val="en-GB"/>
        </w:rPr>
        <w:t xml:space="preserve"> </w:t>
      </w:r>
      <w:r w:rsidRPr="004E2581">
        <w:rPr>
          <w:rFonts w:cstheme="minorHAnsi"/>
          <w:color w:val="000000" w:themeColor="text1"/>
          <w:shd w:val="clear" w:color="auto" w:fill="FFFFFF"/>
          <w:lang w:val="en-GB"/>
        </w:rPr>
        <w:t>inform</w:t>
      </w:r>
      <w:r w:rsidR="009F6380">
        <w:rPr>
          <w:rFonts w:cstheme="minorHAnsi"/>
          <w:color w:val="000000" w:themeColor="text1"/>
          <w:shd w:val="clear" w:color="auto" w:fill="FFFFFF"/>
          <w:lang w:val="en-GB"/>
        </w:rPr>
        <w:t xml:space="preserve"> you</w:t>
      </w:r>
      <w:r w:rsidRPr="004E2581">
        <w:rPr>
          <w:rFonts w:cstheme="minorHAnsi"/>
          <w:color w:val="000000" w:themeColor="text1"/>
          <w:shd w:val="clear" w:color="auto" w:fill="FFFFFF"/>
          <w:lang w:val="en-GB"/>
        </w:rPr>
        <w:t xml:space="preserve"> that:  </w:t>
      </w:r>
    </w:p>
    <w:p w:rsidR="008F4169" w:rsidRPr="004E2581" w:rsidRDefault="008F4169" w:rsidP="008F4169">
      <w:pPr>
        <w:numPr>
          <w:ilvl w:val="0"/>
          <w:numId w:val="1"/>
        </w:numPr>
        <w:shd w:val="clear" w:color="auto" w:fill="FFFFFF"/>
        <w:spacing w:after="0" w:line="240" w:lineRule="auto"/>
        <w:jc w:val="both"/>
        <w:rPr>
          <w:rFonts w:eastAsia="Times New Roman" w:cstheme="minorHAnsi"/>
          <w:color w:val="000000" w:themeColor="text1"/>
          <w:lang w:val="en-GB" w:eastAsia="pl-PL"/>
        </w:rPr>
      </w:pPr>
      <w:r w:rsidRPr="004E2581">
        <w:rPr>
          <w:rFonts w:eastAsia="Times New Roman" w:cstheme="minorHAnsi"/>
          <w:color w:val="000000" w:themeColor="text1"/>
          <w:lang w:val="en-GB" w:eastAsia="pl-PL"/>
        </w:rPr>
        <w:t xml:space="preserve">Your personal data is administrated by the Adam Mickiewicz University in </w:t>
      </w:r>
      <w:proofErr w:type="spellStart"/>
      <w:r w:rsidRPr="004E2581">
        <w:rPr>
          <w:rFonts w:eastAsia="Times New Roman" w:cstheme="minorHAnsi"/>
          <w:color w:val="000000" w:themeColor="text1"/>
          <w:lang w:val="en-GB" w:eastAsia="pl-PL"/>
        </w:rPr>
        <w:t>Poznań</w:t>
      </w:r>
      <w:proofErr w:type="spellEnd"/>
      <w:r w:rsidRPr="004E2581">
        <w:rPr>
          <w:rFonts w:eastAsia="Times New Roman" w:cstheme="minorHAnsi"/>
          <w:color w:val="000000" w:themeColor="text1"/>
          <w:lang w:val="en-GB" w:eastAsia="pl-PL"/>
        </w:rPr>
        <w:t xml:space="preserve">, </w:t>
      </w:r>
      <w:proofErr w:type="spellStart"/>
      <w:r w:rsidRPr="004E2581">
        <w:rPr>
          <w:rFonts w:eastAsia="Times New Roman" w:cstheme="minorHAnsi"/>
          <w:color w:val="000000" w:themeColor="text1"/>
          <w:lang w:val="en-GB" w:eastAsia="pl-PL"/>
        </w:rPr>
        <w:t>ul</w:t>
      </w:r>
      <w:proofErr w:type="spellEnd"/>
      <w:r w:rsidRPr="004E2581">
        <w:rPr>
          <w:rFonts w:eastAsia="Times New Roman" w:cstheme="minorHAnsi"/>
          <w:color w:val="000000" w:themeColor="text1"/>
          <w:lang w:val="en-GB" w:eastAsia="pl-PL"/>
        </w:rPr>
        <w:t xml:space="preserve">. </w:t>
      </w:r>
      <w:proofErr w:type="spellStart"/>
      <w:r w:rsidRPr="004E2581">
        <w:rPr>
          <w:rFonts w:eastAsia="Times New Roman" w:cstheme="minorHAnsi"/>
          <w:color w:val="000000" w:themeColor="text1"/>
          <w:lang w:val="en-GB" w:eastAsia="pl-PL"/>
        </w:rPr>
        <w:t>Wieniawskiego</w:t>
      </w:r>
      <w:proofErr w:type="spellEnd"/>
      <w:r w:rsidRPr="004E2581">
        <w:rPr>
          <w:rFonts w:eastAsia="Times New Roman" w:cstheme="minorHAnsi"/>
          <w:color w:val="000000" w:themeColor="text1"/>
          <w:lang w:val="en-GB" w:eastAsia="pl-PL"/>
        </w:rPr>
        <w:t xml:space="preserve"> 1, 61-712 </w:t>
      </w:r>
      <w:proofErr w:type="spellStart"/>
      <w:r w:rsidRPr="004E2581">
        <w:rPr>
          <w:rFonts w:eastAsia="Times New Roman" w:cstheme="minorHAnsi"/>
          <w:color w:val="000000" w:themeColor="text1"/>
          <w:lang w:val="en-GB" w:eastAsia="pl-PL"/>
        </w:rPr>
        <w:t>Poznań</w:t>
      </w:r>
      <w:proofErr w:type="spellEnd"/>
      <w:r w:rsidRPr="004E2581">
        <w:rPr>
          <w:rFonts w:eastAsia="Times New Roman" w:cstheme="minorHAnsi"/>
          <w:color w:val="000000" w:themeColor="text1"/>
          <w:lang w:val="en-GB" w:eastAsia="pl-PL"/>
        </w:rPr>
        <w:t>.</w:t>
      </w:r>
    </w:p>
    <w:p w:rsidR="008F4169" w:rsidRPr="004E2581" w:rsidRDefault="008F4169" w:rsidP="008F4169">
      <w:pPr>
        <w:numPr>
          <w:ilvl w:val="0"/>
          <w:numId w:val="1"/>
        </w:numPr>
        <w:shd w:val="clear" w:color="auto" w:fill="FFFFFF"/>
        <w:spacing w:after="0" w:line="240" w:lineRule="auto"/>
        <w:jc w:val="both"/>
        <w:rPr>
          <w:rFonts w:eastAsia="Times New Roman" w:cstheme="minorHAnsi"/>
          <w:color w:val="000000" w:themeColor="text1"/>
          <w:lang w:val="en-GB" w:eastAsia="pl-PL"/>
        </w:rPr>
      </w:pPr>
      <w:r w:rsidRPr="004E2581">
        <w:rPr>
          <w:rFonts w:eastAsia="Times New Roman" w:cstheme="minorHAnsi"/>
          <w:color w:val="000000" w:themeColor="text1"/>
          <w:lang w:val="en-GB" w:eastAsia="pl-PL"/>
        </w:rPr>
        <w:t>The Administrator has appointed Data Protection Officer. Contact with Data Protection Officer is provided at the request: </w:t>
      </w:r>
      <w:hyperlink r:id="rId6" w:history="1">
        <w:r w:rsidRPr="004E2581">
          <w:rPr>
            <w:rFonts w:eastAsia="Times New Roman" w:cstheme="minorHAnsi"/>
            <w:color w:val="000000" w:themeColor="text1"/>
            <w:bdr w:val="none" w:sz="0" w:space="0" w:color="auto" w:frame="1"/>
            <w:lang w:val="en-GB" w:eastAsia="pl-PL"/>
          </w:rPr>
          <w:t>iod@amu.edu.pl</w:t>
        </w:r>
      </w:hyperlink>
      <w:r w:rsidRPr="004E2581">
        <w:rPr>
          <w:rFonts w:eastAsia="Times New Roman" w:cstheme="minorHAnsi"/>
          <w:color w:val="000000" w:themeColor="text1"/>
          <w:lang w:val="en-GB" w:eastAsia="pl-PL"/>
        </w:rPr>
        <w:t>.</w:t>
      </w:r>
    </w:p>
    <w:p w:rsidR="008F4169" w:rsidRPr="004E2581" w:rsidRDefault="005508A9" w:rsidP="005508A9">
      <w:pPr>
        <w:pStyle w:val="Akapitzlist"/>
        <w:numPr>
          <w:ilvl w:val="0"/>
          <w:numId w:val="1"/>
        </w:numPr>
        <w:rPr>
          <w:rFonts w:cstheme="minorHAnsi"/>
          <w:lang w:val="en-GB"/>
        </w:rPr>
      </w:pPr>
      <w:r w:rsidRPr="004E2581">
        <w:rPr>
          <w:rFonts w:cstheme="minorHAnsi"/>
          <w:lang w:val="en-GB"/>
        </w:rPr>
        <w:t xml:space="preserve">Your personal data will be processed to </w:t>
      </w:r>
      <w:r w:rsidR="00073A84" w:rsidRPr="004E2581">
        <w:rPr>
          <w:rFonts w:cstheme="minorHAnsi"/>
          <w:lang w:val="en-GB"/>
        </w:rPr>
        <w:t>enable</w:t>
      </w:r>
      <w:r w:rsidRPr="004E2581">
        <w:rPr>
          <w:rFonts w:cstheme="minorHAnsi"/>
          <w:lang w:val="en-GB"/>
        </w:rPr>
        <w:t xml:space="preserve"> access</w:t>
      </w:r>
      <w:r w:rsidR="00073A84" w:rsidRPr="004E2581">
        <w:rPr>
          <w:rFonts w:cstheme="minorHAnsi"/>
          <w:lang w:val="en-GB"/>
        </w:rPr>
        <w:t xml:space="preserve"> to library collections</w:t>
      </w:r>
      <w:r w:rsidRPr="004E2581">
        <w:rPr>
          <w:rFonts w:cstheme="minorHAnsi"/>
          <w:lang w:val="en-GB"/>
        </w:rPr>
        <w:t xml:space="preserve"> and to </w:t>
      </w:r>
      <w:proofErr w:type="spellStart"/>
      <w:r w:rsidR="00073A84" w:rsidRPr="004E2581">
        <w:rPr>
          <w:rFonts w:cstheme="minorHAnsi"/>
          <w:lang w:val="en-GB"/>
        </w:rPr>
        <w:t>fulfill</w:t>
      </w:r>
      <w:proofErr w:type="spellEnd"/>
      <w:r w:rsidR="00073A84" w:rsidRPr="004E2581">
        <w:rPr>
          <w:rFonts w:cstheme="minorHAnsi"/>
          <w:lang w:val="en-GB"/>
        </w:rPr>
        <w:t xml:space="preserve"> the obligations of the data controller</w:t>
      </w:r>
      <w:r w:rsidRPr="004E2581">
        <w:rPr>
          <w:rFonts w:cstheme="minorHAnsi"/>
          <w:lang w:val="en-GB"/>
        </w:rPr>
        <w:t xml:space="preserve"> </w:t>
      </w:r>
      <w:r w:rsidR="00073A84" w:rsidRPr="004E2581">
        <w:rPr>
          <w:rFonts w:cstheme="minorHAnsi"/>
          <w:lang w:val="en-GB"/>
        </w:rPr>
        <w:t>arising</w:t>
      </w:r>
      <w:r w:rsidRPr="004E2581">
        <w:rPr>
          <w:rFonts w:cstheme="minorHAnsi"/>
          <w:lang w:val="en-GB"/>
        </w:rPr>
        <w:t xml:space="preserve"> </w:t>
      </w:r>
      <w:r w:rsidR="00073A84" w:rsidRPr="004E2581">
        <w:rPr>
          <w:rFonts w:cstheme="minorHAnsi"/>
          <w:lang w:val="en-GB"/>
        </w:rPr>
        <w:t xml:space="preserve">from </w:t>
      </w:r>
      <w:r w:rsidRPr="004E2581">
        <w:rPr>
          <w:rFonts w:cstheme="minorHAnsi"/>
          <w:lang w:val="en-GB"/>
        </w:rPr>
        <w:t xml:space="preserve">the Act of </w:t>
      </w:r>
      <w:r w:rsidR="007109D6" w:rsidRPr="004E2581">
        <w:rPr>
          <w:rFonts w:cstheme="minorHAnsi"/>
          <w:lang w:val="en-GB"/>
        </w:rPr>
        <w:t>27 June</w:t>
      </w:r>
      <w:r w:rsidRPr="004E2581">
        <w:rPr>
          <w:rFonts w:cstheme="minorHAnsi"/>
          <w:lang w:val="en-GB"/>
        </w:rPr>
        <w:t xml:space="preserve"> 1997 on Libraries and the Act of </w:t>
      </w:r>
      <w:r w:rsidR="007109D6" w:rsidRPr="004E2581">
        <w:rPr>
          <w:rFonts w:cstheme="minorHAnsi"/>
          <w:lang w:val="en-GB"/>
        </w:rPr>
        <w:t>20 July</w:t>
      </w:r>
      <w:r w:rsidRPr="004E2581">
        <w:rPr>
          <w:rFonts w:cstheme="minorHAnsi"/>
          <w:lang w:val="en-GB"/>
        </w:rPr>
        <w:t xml:space="preserve"> 2018 – Law on Higher Education and Science.</w:t>
      </w:r>
    </w:p>
    <w:p w:rsidR="008F4169" w:rsidRPr="004E2581" w:rsidRDefault="006231D0" w:rsidP="006231D0">
      <w:pPr>
        <w:pStyle w:val="Akapitzlist"/>
        <w:numPr>
          <w:ilvl w:val="0"/>
          <w:numId w:val="1"/>
        </w:numPr>
        <w:rPr>
          <w:rFonts w:cstheme="minorHAnsi"/>
          <w:lang w:val="en-GB"/>
        </w:rPr>
      </w:pPr>
      <w:r w:rsidRPr="004E2581">
        <w:rPr>
          <w:rFonts w:cstheme="minorHAnsi"/>
          <w:lang w:val="en-GB"/>
        </w:rPr>
        <w:t xml:space="preserve">The legal basis for processing your personal data is provided by </w:t>
      </w:r>
      <w:r w:rsidR="0043714B">
        <w:rPr>
          <w:rFonts w:cstheme="minorHAnsi"/>
          <w:lang w:val="en-GB"/>
        </w:rPr>
        <w:t>Art. 6(</w:t>
      </w:r>
      <w:r w:rsidRPr="004E2581">
        <w:rPr>
          <w:rFonts w:cstheme="minorHAnsi"/>
          <w:lang w:val="en-GB"/>
        </w:rPr>
        <w:t>1</w:t>
      </w:r>
      <w:r w:rsidR="0043714B">
        <w:rPr>
          <w:rFonts w:cstheme="minorHAnsi"/>
          <w:lang w:val="en-GB"/>
        </w:rPr>
        <w:t>)</w:t>
      </w:r>
      <w:r w:rsidRPr="004E2581">
        <w:rPr>
          <w:rFonts w:cstheme="minorHAnsi"/>
          <w:lang w:val="en-GB"/>
        </w:rPr>
        <w:t xml:space="preserve"> (c) and (e) </w:t>
      </w:r>
      <w:r w:rsidR="00C573C8">
        <w:rPr>
          <w:rFonts w:cstheme="minorHAnsi"/>
          <w:lang w:val="en-GB"/>
        </w:rPr>
        <w:t>of GDPR, in connection with Art. 49 (</w:t>
      </w:r>
      <w:r w:rsidRPr="004E2581">
        <w:rPr>
          <w:rFonts w:cstheme="minorHAnsi"/>
          <w:lang w:val="en-GB"/>
        </w:rPr>
        <w:t>1</w:t>
      </w:r>
      <w:r w:rsidR="00C573C8">
        <w:rPr>
          <w:rFonts w:cstheme="minorHAnsi"/>
          <w:lang w:val="en-GB"/>
        </w:rPr>
        <w:t>)</w:t>
      </w:r>
      <w:r w:rsidRPr="004E2581">
        <w:rPr>
          <w:rFonts w:cstheme="minorHAnsi"/>
          <w:lang w:val="en-GB"/>
        </w:rPr>
        <w:t xml:space="preserve"> and </w:t>
      </w:r>
      <w:r w:rsidR="00C573C8">
        <w:rPr>
          <w:rFonts w:cstheme="minorHAnsi"/>
          <w:lang w:val="en-GB"/>
        </w:rPr>
        <w:t>(</w:t>
      </w:r>
      <w:r w:rsidRPr="004E2581">
        <w:rPr>
          <w:rFonts w:cstheme="minorHAnsi"/>
          <w:lang w:val="en-GB"/>
        </w:rPr>
        <w:t>2</w:t>
      </w:r>
      <w:r w:rsidR="00C573C8">
        <w:rPr>
          <w:rFonts w:cstheme="minorHAnsi"/>
          <w:lang w:val="en-GB"/>
        </w:rPr>
        <w:t>)</w:t>
      </w:r>
      <w:r w:rsidRPr="004E2581">
        <w:rPr>
          <w:rFonts w:cstheme="minorHAnsi"/>
          <w:lang w:val="en-GB"/>
        </w:rPr>
        <w:t xml:space="preserve"> of the Act of 20 July 2018 – Law on Higher Education and Science (Journal of Laws of 2018, item 1668, as amended) and the provisions of the Act of 27 June 1997 on Libraries (Journal of Laws of 2018 item 574)</w:t>
      </w:r>
      <w:r w:rsidR="00C573C8">
        <w:rPr>
          <w:rFonts w:cstheme="minorHAnsi"/>
          <w:lang w:val="en-GB"/>
        </w:rPr>
        <w:t xml:space="preserve"> and Art. 6 (</w:t>
      </w:r>
      <w:r w:rsidRPr="004E2581">
        <w:rPr>
          <w:rFonts w:cstheme="minorHAnsi"/>
          <w:lang w:val="en-GB"/>
        </w:rPr>
        <w:t>1</w:t>
      </w:r>
      <w:r w:rsidR="00C573C8">
        <w:rPr>
          <w:rFonts w:cstheme="minorHAnsi"/>
          <w:lang w:val="en-GB"/>
        </w:rPr>
        <w:t>)</w:t>
      </w:r>
      <w:r w:rsidRPr="004E2581">
        <w:rPr>
          <w:rFonts w:cstheme="minorHAnsi"/>
          <w:lang w:val="en-GB"/>
        </w:rPr>
        <w:t>(a)</w:t>
      </w:r>
      <w:r w:rsidR="00E8478D" w:rsidRPr="004E2581">
        <w:rPr>
          <w:rFonts w:cstheme="minorHAnsi"/>
          <w:lang w:val="en-GB"/>
        </w:rPr>
        <w:t xml:space="preserve"> of GDPR, if applicable.</w:t>
      </w:r>
    </w:p>
    <w:p w:rsidR="009D6D35" w:rsidRPr="004E2581" w:rsidRDefault="009D6D35" w:rsidP="009D6D35">
      <w:pPr>
        <w:pStyle w:val="Akapitzlist"/>
        <w:numPr>
          <w:ilvl w:val="0"/>
          <w:numId w:val="1"/>
        </w:numPr>
        <w:rPr>
          <w:rFonts w:cstheme="minorHAnsi"/>
          <w:lang w:val="en-GB"/>
        </w:rPr>
      </w:pPr>
      <w:r w:rsidRPr="004E2581">
        <w:rPr>
          <w:rFonts w:cstheme="minorHAnsi"/>
          <w:lang w:val="en-GB"/>
        </w:rPr>
        <w:t>Your personal data will be disclosed to the National Library of Poland an</w:t>
      </w:r>
      <w:r w:rsidR="00EE09F4" w:rsidRPr="004E2581">
        <w:rPr>
          <w:rFonts w:cstheme="minorHAnsi"/>
          <w:lang w:val="en-GB"/>
        </w:rPr>
        <w:t xml:space="preserve">d </w:t>
      </w:r>
      <w:r w:rsidR="00EE09F4" w:rsidRPr="004E2581">
        <w:rPr>
          <w:rFonts w:cstheme="minorHAnsi"/>
          <w:color w:val="000000" w:themeColor="text1"/>
          <w:lang w:val="en-GB"/>
        </w:rPr>
        <w:t xml:space="preserve">the </w:t>
      </w:r>
      <w:r w:rsidR="00820E34" w:rsidRPr="004E2581">
        <w:rPr>
          <w:rFonts w:cstheme="minorHAnsi"/>
          <w:color w:val="000000" w:themeColor="text1"/>
          <w:lang w:val="en-GB"/>
        </w:rPr>
        <w:t>supplier</w:t>
      </w:r>
      <w:r w:rsidR="00EE09F4" w:rsidRPr="004E2581">
        <w:rPr>
          <w:rFonts w:cstheme="minorHAnsi"/>
          <w:color w:val="000000" w:themeColor="text1"/>
          <w:lang w:val="en-GB"/>
        </w:rPr>
        <w:t xml:space="preserve"> </w:t>
      </w:r>
      <w:r w:rsidR="00EE09F4" w:rsidRPr="004E2581">
        <w:rPr>
          <w:rFonts w:cstheme="minorHAnsi"/>
          <w:lang w:val="en-GB"/>
        </w:rPr>
        <w:t>of the library collection management system</w:t>
      </w:r>
      <w:r w:rsidRPr="004E2581">
        <w:rPr>
          <w:rFonts w:cstheme="minorHAnsi"/>
          <w:lang w:val="en-GB"/>
        </w:rPr>
        <w:t xml:space="preserve"> , to the extent necessary to provide </w:t>
      </w:r>
      <w:r w:rsidR="00EE09F4" w:rsidRPr="004E2581">
        <w:rPr>
          <w:rFonts w:cstheme="minorHAnsi"/>
          <w:lang w:val="en-GB"/>
        </w:rPr>
        <w:t>services to you in compliance with the agreement with the Administrator.</w:t>
      </w:r>
    </w:p>
    <w:p w:rsidR="007E5FAA" w:rsidRPr="004E2581" w:rsidRDefault="007E5FAA" w:rsidP="007E5FAA">
      <w:pPr>
        <w:pStyle w:val="Akapitzlist"/>
        <w:numPr>
          <w:ilvl w:val="0"/>
          <w:numId w:val="1"/>
        </w:numPr>
        <w:rPr>
          <w:rFonts w:cstheme="minorHAnsi"/>
          <w:lang w:val="en-GB"/>
        </w:rPr>
      </w:pPr>
      <w:r w:rsidRPr="004E2581">
        <w:rPr>
          <w:rFonts w:cstheme="minorHAnsi"/>
          <w:lang w:val="en-GB"/>
        </w:rPr>
        <w:t xml:space="preserve">The provision of your personal data is necessary </w:t>
      </w:r>
      <w:r w:rsidR="00122F09" w:rsidRPr="004E2581">
        <w:rPr>
          <w:rFonts w:cstheme="minorHAnsi"/>
          <w:lang w:val="en-GB"/>
        </w:rPr>
        <w:t>for the fulfilment of the purposes indicated in point 3 above.</w:t>
      </w:r>
      <w:r w:rsidRPr="004E2581">
        <w:rPr>
          <w:rFonts w:cstheme="minorHAnsi"/>
          <w:lang w:val="en-GB"/>
        </w:rPr>
        <w:t xml:space="preserve"> The provision of your telephone number to facilitate communication with the Library is voluntary, while the withdrawal of the consent to provide your phone number will not adversely affect your access to offered library services and resources.</w:t>
      </w:r>
    </w:p>
    <w:p w:rsidR="008F4169" w:rsidRPr="004E2581" w:rsidRDefault="008F4169" w:rsidP="008F4169">
      <w:pPr>
        <w:numPr>
          <w:ilvl w:val="0"/>
          <w:numId w:val="1"/>
        </w:numPr>
        <w:shd w:val="clear" w:color="auto" w:fill="FFFFFF"/>
        <w:spacing w:after="0" w:line="240" w:lineRule="auto"/>
        <w:jc w:val="both"/>
        <w:rPr>
          <w:rFonts w:eastAsia="Times New Roman" w:cstheme="minorHAnsi"/>
          <w:color w:val="000000" w:themeColor="text1"/>
          <w:lang w:val="en-GB" w:eastAsia="pl-PL"/>
        </w:rPr>
      </w:pPr>
      <w:r w:rsidRPr="004E2581">
        <w:rPr>
          <w:rFonts w:eastAsia="Times New Roman" w:cstheme="minorHAnsi"/>
          <w:color w:val="000000" w:themeColor="text1"/>
          <w:lang w:val="en-GB" w:eastAsia="pl-PL"/>
        </w:rPr>
        <w:t>Your personal data will be stored for a period arising from the provisions of law indicated above and necessary to exercise the rights and obligations of the University arising from the services provided to you, but no longer than 6 years from the day of o</w:t>
      </w:r>
      <w:r w:rsidR="00384954">
        <w:rPr>
          <w:rFonts w:eastAsia="Times New Roman" w:cstheme="minorHAnsi"/>
          <w:color w:val="000000" w:themeColor="text1"/>
          <w:lang w:val="en-GB" w:eastAsia="pl-PL"/>
        </w:rPr>
        <w:t>btaining your Library Clearance (</w:t>
      </w:r>
      <w:r w:rsidRPr="004E2581">
        <w:rPr>
          <w:rFonts w:eastAsia="Times New Roman" w:cstheme="minorHAnsi"/>
          <w:color w:val="000000" w:themeColor="text1"/>
          <w:lang w:val="en-GB" w:eastAsia="pl-PL"/>
        </w:rPr>
        <w:t>i.e. a statement from the Library that a user’s account has been closed in a regular manner and contains no outstanding loans or fines</w:t>
      </w:r>
      <w:r w:rsidR="00384954">
        <w:rPr>
          <w:rFonts w:eastAsia="Times New Roman" w:cstheme="minorHAnsi"/>
          <w:color w:val="000000" w:themeColor="text1"/>
          <w:lang w:val="en-GB" w:eastAsia="pl-PL"/>
        </w:rPr>
        <w:t>)</w:t>
      </w:r>
      <w:r w:rsidRPr="004E2581">
        <w:rPr>
          <w:rFonts w:eastAsia="Times New Roman" w:cstheme="minorHAnsi"/>
          <w:color w:val="000000" w:themeColor="text1"/>
          <w:lang w:val="en-GB" w:eastAsia="pl-PL"/>
        </w:rPr>
        <w:t>, or, in the case of data submitted following your explicit consent – until its withdrawal.</w:t>
      </w:r>
    </w:p>
    <w:p w:rsidR="008F4169" w:rsidRPr="004E2581" w:rsidRDefault="008F4169" w:rsidP="008F4169">
      <w:pPr>
        <w:numPr>
          <w:ilvl w:val="0"/>
          <w:numId w:val="1"/>
        </w:numPr>
        <w:shd w:val="clear" w:color="auto" w:fill="FFFFFF"/>
        <w:spacing w:after="0" w:line="240" w:lineRule="auto"/>
        <w:jc w:val="both"/>
        <w:rPr>
          <w:rFonts w:eastAsia="Times New Roman" w:cstheme="minorHAnsi"/>
          <w:color w:val="000000" w:themeColor="text1"/>
          <w:lang w:val="en-GB" w:eastAsia="pl-PL"/>
        </w:rPr>
      </w:pPr>
      <w:r w:rsidRPr="004E2581">
        <w:rPr>
          <w:rFonts w:eastAsia="Times New Roman" w:cstheme="minorHAnsi"/>
          <w:color w:val="000000" w:themeColor="text1"/>
          <w:lang w:val="en-GB" w:eastAsia="pl-PL"/>
        </w:rPr>
        <w:t xml:space="preserve">You have the right to demand access to your personal data from the Administrator, the right to update or correct your personal data, remove or limit the processing rights, raise objections to processing of data, </w:t>
      </w:r>
      <w:r w:rsidR="00C573C8">
        <w:rPr>
          <w:rFonts w:eastAsia="Times New Roman" w:cstheme="minorHAnsi"/>
          <w:color w:val="000000" w:themeColor="text1"/>
          <w:lang w:val="en-GB" w:eastAsia="pl-PL"/>
        </w:rPr>
        <w:t>right to</w:t>
      </w:r>
      <w:r w:rsidRPr="004E2581">
        <w:rPr>
          <w:rFonts w:eastAsia="Times New Roman" w:cstheme="minorHAnsi"/>
          <w:color w:val="000000" w:themeColor="text1"/>
          <w:lang w:val="en-GB" w:eastAsia="pl-PL"/>
        </w:rPr>
        <w:t xml:space="preserve"> transfer data at any given time.</w:t>
      </w:r>
    </w:p>
    <w:p w:rsidR="008F4169" w:rsidRPr="004E2581" w:rsidRDefault="008F4169" w:rsidP="008F4169">
      <w:pPr>
        <w:numPr>
          <w:ilvl w:val="0"/>
          <w:numId w:val="1"/>
        </w:numPr>
        <w:shd w:val="clear" w:color="auto" w:fill="FFFFFF"/>
        <w:spacing w:after="0" w:line="240" w:lineRule="auto"/>
        <w:jc w:val="both"/>
        <w:rPr>
          <w:rFonts w:eastAsia="Times New Roman" w:cstheme="minorHAnsi"/>
          <w:color w:val="000000" w:themeColor="text1"/>
          <w:lang w:val="en-GB" w:eastAsia="pl-PL"/>
        </w:rPr>
      </w:pPr>
      <w:r w:rsidRPr="004E2581">
        <w:rPr>
          <w:rFonts w:eastAsia="Times New Roman" w:cstheme="minorHAnsi"/>
          <w:color w:val="000000" w:themeColor="text1"/>
          <w:lang w:val="en-GB" w:eastAsia="pl-PL"/>
        </w:rPr>
        <w:t>If the legal basis for the processing of your personal data is to give this consent, you may request that the processing of your personal data be withdrawn at any time. Withdrawal of consent does not affect the legality of the processing carried out prior to its withdrawal.</w:t>
      </w:r>
    </w:p>
    <w:p w:rsidR="008F4169" w:rsidRDefault="008F4169" w:rsidP="008F4169">
      <w:pPr>
        <w:numPr>
          <w:ilvl w:val="0"/>
          <w:numId w:val="1"/>
        </w:numPr>
        <w:shd w:val="clear" w:color="auto" w:fill="FFFFFF"/>
        <w:spacing w:after="0" w:line="240" w:lineRule="auto"/>
        <w:jc w:val="both"/>
        <w:rPr>
          <w:rFonts w:eastAsia="Times New Roman" w:cstheme="minorHAnsi"/>
          <w:color w:val="000000" w:themeColor="text1"/>
          <w:lang w:eastAsia="pl-PL"/>
        </w:rPr>
      </w:pPr>
      <w:r w:rsidRPr="004E2581">
        <w:rPr>
          <w:rFonts w:eastAsia="Times New Roman" w:cstheme="minorHAnsi"/>
          <w:color w:val="000000" w:themeColor="text1"/>
          <w:lang w:val="en-GB" w:eastAsia="pl-PL"/>
        </w:rPr>
        <w:t xml:space="preserve">You have the right to submit a complaint to the relevant supervisory body – President of the Personal Data Protection Office, </w:t>
      </w:r>
      <w:proofErr w:type="spellStart"/>
      <w:r w:rsidRPr="004E2581">
        <w:rPr>
          <w:rFonts w:eastAsia="Times New Roman" w:cstheme="minorHAnsi"/>
          <w:color w:val="000000" w:themeColor="text1"/>
          <w:lang w:val="en-GB" w:eastAsia="pl-PL"/>
        </w:rPr>
        <w:t>ul</w:t>
      </w:r>
      <w:proofErr w:type="spellEnd"/>
      <w:r w:rsidRPr="004E2581">
        <w:rPr>
          <w:rFonts w:eastAsia="Times New Roman" w:cstheme="minorHAnsi"/>
          <w:color w:val="000000" w:themeColor="text1"/>
          <w:lang w:val="en-GB" w:eastAsia="pl-PL"/>
        </w:rPr>
        <w:t xml:space="preserve">. </w:t>
      </w:r>
      <w:r w:rsidRPr="004E2581">
        <w:rPr>
          <w:rFonts w:eastAsia="Times New Roman" w:cstheme="minorHAnsi"/>
          <w:color w:val="000000" w:themeColor="text1"/>
          <w:lang w:eastAsia="pl-PL"/>
        </w:rPr>
        <w:t>Stawki 2, 00-193 Warszawa.</w:t>
      </w:r>
    </w:p>
    <w:p w:rsidR="002D56CA" w:rsidRDefault="002D56CA"/>
    <w:sectPr w:rsidR="002D5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42D21"/>
    <w:multiLevelType w:val="multilevel"/>
    <w:tmpl w:val="153E6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CF11EF"/>
    <w:multiLevelType w:val="multilevel"/>
    <w:tmpl w:val="44CA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AC18E3"/>
    <w:multiLevelType w:val="multilevel"/>
    <w:tmpl w:val="D4DEC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FB557B"/>
    <w:multiLevelType w:val="multilevel"/>
    <w:tmpl w:val="4D54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495AFC"/>
    <w:multiLevelType w:val="multilevel"/>
    <w:tmpl w:val="91F60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3053E5"/>
    <w:multiLevelType w:val="hybridMultilevel"/>
    <w:tmpl w:val="9A124E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73D5B18"/>
    <w:multiLevelType w:val="multilevel"/>
    <w:tmpl w:val="C6ECE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99D"/>
    <w:rsid w:val="00073A84"/>
    <w:rsid w:val="00122F09"/>
    <w:rsid w:val="002109FC"/>
    <w:rsid w:val="002D56CA"/>
    <w:rsid w:val="00384954"/>
    <w:rsid w:val="0043714B"/>
    <w:rsid w:val="004E2581"/>
    <w:rsid w:val="004F7484"/>
    <w:rsid w:val="005508A9"/>
    <w:rsid w:val="0062199D"/>
    <w:rsid w:val="006231D0"/>
    <w:rsid w:val="00657D30"/>
    <w:rsid w:val="00657E57"/>
    <w:rsid w:val="006E25DC"/>
    <w:rsid w:val="007109D6"/>
    <w:rsid w:val="007323F0"/>
    <w:rsid w:val="007E469B"/>
    <w:rsid w:val="007E5FAA"/>
    <w:rsid w:val="007F7F7B"/>
    <w:rsid w:val="00820E34"/>
    <w:rsid w:val="008B5D0F"/>
    <w:rsid w:val="008F4169"/>
    <w:rsid w:val="00945CDB"/>
    <w:rsid w:val="009C024D"/>
    <w:rsid w:val="009D6D35"/>
    <w:rsid w:val="009F6380"/>
    <w:rsid w:val="00C573C8"/>
    <w:rsid w:val="00D312E8"/>
    <w:rsid w:val="00E45D58"/>
    <w:rsid w:val="00E8478D"/>
    <w:rsid w:val="00EE09F4"/>
    <w:rsid w:val="00EE3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169"/>
    <w:pPr>
      <w:ind w:left="720"/>
      <w:contextualSpacing/>
    </w:pPr>
  </w:style>
  <w:style w:type="character" w:styleId="Hipercze">
    <w:name w:val="Hyperlink"/>
    <w:basedOn w:val="Domylnaczcionkaakapitu"/>
    <w:uiPriority w:val="99"/>
    <w:semiHidden/>
    <w:unhideWhenUsed/>
    <w:rsid w:val="008F41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169"/>
    <w:pPr>
      <w:ind w:left="720"/>
      <w:contextualSpacing/>
    </w:pPr>
  </w:style>
  <w:style w:type="character" w:styleId="Hipercze">
    <w:name w:val="Hyperlink"/>
    <w:basedOn w:val="Domylnaczcionkaakapitu"/>
    <w:uiPriority w:val="99"/>
    <w:semiHidden/>
    <w:unhideWhenUsed/>
    <w:rsid w:val="008F4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102481">
      <w:bodyDiv w:val="1"/>
      <w:marLeft w:val="0"/>
      <w:marRight w:val="0"/>
      <w:marTop w:val="0"/>
      <w:marBottom w:val="0"/>
      <w:divBdr>
        <w:top w:val="none" w:sz="0" w:space="0" w:color="auto"/>
        <w:left w:val="none" w:sz="0" w:space="0" w:color="auto"/>
        <w:bottom w:val="none" w:sz="0" w:space="0" w:color="auto"/>
        <w:right w:val="none" w:sz="0" w:space="0" w:color="auto"/>
      </w:divBdr>
    </w:div>
    <w:div w:id="673454180">
      <w:bodyDiv w:val="1"/>
      <w:marLeft w:val="0"/>
      <w:marRight w:val="0"/>
      <w:marTop w:val="0"/>
      <w:marBottom w:val="0"/>
      <w:divBdr>
        <w:top w:val="none" w:sz="0" w:space="0" w:color="auto"/>
        <w:left w:val="none" w:sz="0" w:space="0" w:color="auto"/>
        <w:bottom w:val="none" w:sz="0" w:space="0" w:color="auto"/>
        <w:right w:val="none" w:sz="0" w:space="0" w:color="auto"/>
      </w:divBdr>
    </w:div>
    <w:div w:id="692808741">
      <w:bodyDiv w:val="1"/>
      <w:marLeft w:val="0"/>
      <w:marRight w:val="0"/>
      <w:marTop w:val="0"/>
      <w:marBottom w:val="0"/>
      <w:divBdr>
        <w:top w:val="none" w:sz="0" w:space="0" w:color="auto"/>
        <w:left w:val="none" w:sz="0" w:space="0" w:color="auto"/>
        <w:bottom w:val="none" w:sz="0" w:space="0" w:color="auto"/>
        <w:right w:val="none" w:sz="0" w:space="0" w:color="auto"/>
      </w:divBdr>
    </w:div>
    <w:div w:id="1143035912">
      <w:bodyDiv w:val="1"/>
      <w:marLeft w:val="0"/>
      <w:marRight w:val="0"/>
      <w:marTop w:val="0"/>
      <w:marBottom w:val="0"/>
      <w:divBdr>
        <w:top w:val="none" w:sz="0" w:space="0" w:color="auto"/>
        <w:left w:val="none" w:sz="0" w:space="0" w:color="auto"/>
        <w:bottom w:val="none" w:sz="0" w:space="0" w:color="auto"/>
        <w:right w:val="none" w:sz="0" w:space="0" w:color="auto"/>
      </w:divBdr>
    </w:div>
    <w:div w:id="1810978788">
      <w:bodyDiv w:val="1"/>
      <w:marLeft w:val="0"/>
      <w:marRight w:val="0"/>
      <w:marTop w:val="0"/>
      <w:marBottom w:val="0"/>
      <w:divBdr>
        <w:top w:val="none" w:sz="0" w:space="0" w:color="auto"/>
        <w:left w:val="none" w:sz="0" w:space="0" w:color="auto"/>
        <w:bottom w:val="none" w:sz="0" w:space="0" w:color="auto"/>
        <w:right w:val="none" w:sz="0" w:space="0" w:color="auto"/>
      </w:divBdr>
    </w:div>
    <w:div w:id="204277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amu.edu.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2664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Wypożyczalnia</dc:creator>
  <cp:lastModifiedBy>Krystyna Gozdowska</cp:lastModifiedBy>
  <cp:revision>2</cp:revision>
  <cp:lastPrinted>2025-08-14T12:37:00Z</cp:lastPrinted>
  <dcterms:created xsi:type="dcterms:W3CDTF">2025-08-28T09:54:00Z</dcterms:created>
  <dcterms:modified xsi:type="dcterms:W3CDTF">2025-08-28T09:54:00Z</dcterms:modified>
</cp:coreProperties>
</file>