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8678" w14:textId="77777777" w:rsidR="00A54E72" w:rsidRPr="00D21578" w:rsidRDefault="00A54E72" w:rsidP="00CC2282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21578">
        <w:rPr>
          <w:b/>
          <w:sz w:val="24"/>
          <w:szCs w:val="24"/>
        </w:rPr>
        <w:t>Sprawozdanie</w:t>
      </w:r>
    </w:p>
    <w:p w14:paraId="2B2A9E2F" w14:textId="2CB10E6A" w:rsidR="00A54E72" w:rsidRPr="00D21578" w:rsidRDefault="00A54E72" w:rsidP="00CC2282">
      <w:pPr>
        <w:spacing w:after="0"/>
        <w:jc w:val="center"/>
        <w:rPr>
          <w:b/>
          <w:sz w:val="24"/>
          <w:szCs w:val="24"/>
        </w:rPr>
      </w:pPr>
      <w:r w:rsidRPr="00D21578">
        <w:rPr>
          <w:b/>
          <w:sz w:val="24"/>
          <w:szCs w:val="24"/>
        </w:rPr>
        <w:t>z działalności B</w:t>
      </w:r>
      <w:r>
        <w:rPr>
          <w:b/>
          <w:sz w:val="24"/>
          <w:szCs w:val="24"/>
        </w:rPr>
        <w:t xml:space="preserve">iblioteki Uniwersyteckiej </w:t>
      </w:r>
      <w:r w:rsidR="008E59AB">
        <w:rPr>
          <w:b/>
          <w:sz w:val="24"/>
          <w:szCs w:val="24"/>
        </w:rPr>
        <w:t xml:space="preserve">w Poznaniu </w:t>
      </w:r>
      <w:r>
        <w:rPr>
          <w:b/>
          <w:sz w:val="24"/>
          <w:szCs w:val="24"/>
        </w:rPr>
        <w:t>w 20</w:t>
      </w:r>
      <w:r w:rsidR="00AC5593">
        <w:rPr>
          <w:b/>
          <w:sz w:val="24"/>
          <w:szCs w:val="24"/>
        </w:rPr>
        <w:t>2</w:t>
      </w:r>
      <w:r w:rsidR="00176BF6">
        <w:rPr>
          <w:b/>
          <w:sz w:val="24"/>
          <w:szCs w:val="24"/>
        </w:rPr>
        <w:t>4</w:t>
      </w:r>
      <w:r w:rsidRPr="00D21578">
        <w:rPr>
          <w:b/>
          <w:sz w:val="24"/>
          <w:szCs w:val="24"/>
        </w:rPr>
        <w:t xml:space="preserve"> roku</w:t>
      </w:r>
    </w:p>
    <w:p w14:paraId="1D033CD4" w14:textId="77777777" w:rsidR="00A54E72" w:rsidRDefault="00A54E72" w:rsidP="004C2779">
      <w:pPr>
        <w:spacing w:after="0"/>
        <w:jc w:val="both"/>
      </w:pPr>
    </w:p>
    <w:p w14:paraId="20415CFF" w14:textId="77777777" w:rsidR="00A54E72" w:rsidRDefault="00A54E72" w:rsidP="00D13D66">
      <w:pPr>
        <w:spacing w:after="0"/>
        <w:jc w:val="both"/>
      </w:pPr>
    </w:p>
    <w:p w14:paraId="45BE3BF4" w14:textId="77777777" w:rsidR="00B22C23" w:rsidRDefault="00B22C23" w:rsidP="00B22C23">
      <w:pPr>
        <w:spacing w:after="120"/>
        <w:ind w:firstLine="709"/>
        <w:jc w:val="both"/>
        <w:rPr>
          <w:rFonts w:ascii="Calibri" w:hAnsi="Calibri" w:cs="Calibri"/>
        </w:rPr>
      </w:pPr>
      <w:bookmarkStart w:id="1" w:name="_Hlk102747116"/>
      <w:r w:rsidRPr="00B64146">
        <w:rPr>
          <w:rFonts w:ascii="Calibri" w:hAnsi="Calibri" w:cs="Calibri"/>
        </w:rPr>
        <w:t>Rok 2024 był dla Biblioteki Uniwersyteckiej w Poznaniu (BUP) czasem kontynuowania i rozwijania działań zapoczątkowanych w latach poprzednich, jak również – podejmowania nowych inicjatyw. Przez cały rok sprawozdawczy Biblioteka realizowała swoje zadania, wspierając prowadzon</w:t>
      </w:r>
      <w:r>
        <w:rPr>
          <w:rFonts w:ascii="Calibri" w:hAnsi="Calibri" w:cs="Calibri"/>
        </w:rPr>
        <w:t>e</w:t>
      </w:r>
      <w:r w:rsidRPr="00B64146">
        <w:rPr>
          <w:rFonts w:ascii="Calibri" w:hAnsi="Calibri" w:cs="Calibri"/>
        </w:rPr>
        <w:t xml:space="preserve"> w UAM </w:t>
      </w:r>
      <w:r>
        <w:rPr>
          <w:rFonts w:ascii="Calibri" w:hAnsi="Calibri" w:cs="Calibri"/>
        </w:rPr>
        <w:t xml:space="preserve">badania naukowe i </w:t>
      </w:r>
      <w:r w:rsidRPr="00B64146">
        <w:rPr>
          <w:rFonts w:ascii="Calibri" w:hAnsi="Calibri" w:cs="Calibri"/>
        </w:rPr>
        <w:t xml:space="preserve">proces dydaktyczny. </w:t>
      </w:r>
    </w:p>
    <w:p w14:paraId="2E0ED9B5" w14:textId="5284F711" w:rsidR="00B22C23" w:rsidRDefault="00B22C23" w:rsidP="00B22C23">
      <w:pPr>
        <w:spacing w:after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Ważnym wydarzeniem było zorganizowanie przez środowisko poznańskich i łódzkich bibliotek naukowych – pod przewodnictwem BUP – II Kongresu Bibliotek Szkół Wyższych w Poznaniu, w którym wzięło udział </w:t>
      </w:r>
      <w:r w:rsidR="000F2A47">
        <w:rPr>
          <w:rFonts w:ascii="Calibri" w:hAnsi="Calibri" w:cs="Calibri"/>
        </w:rPr>
        <w:t>około 2</w:t>
      </w:r>
      <w:r w:rsidR="00E85C06">
        <w:rPr>
          <w:rFonts w:ascii="Calibri" w:hAnsi="Calibri" w:cs="Calibri"/>
        </w:rPr>
        <w:t>2</w:t>
      </w:r>
      <w:r w:rsidR="000F2A47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osób z całej Polski</w:t>
      </w:r>
      <w:r w:rsidR="000F2A47">
        <w:rPr>
          <w:rFonts w:ascii="Calibri" w:hAnsi="Calibri" w:cs="Calibri"/>
        </w:rPr>
        <w:t>, w tym</w:t>
      </w:r>
      <w:r>
        <w:rPr>
          <w:rFonts w:ascii="Calibri" w:hAnsi="Calibri" w:cs="Calibri"/>
        </w:rPr>
        <w:t xml:space="preserve"> ponad 50 prelegentów, panelistów i prowadzących warsztaty. W ramach inicjatywy pokongresowej w listopadzie 2024 roku na zjeździe założycielskim w Łodzi zostało powołane Stowarzyszenie Bibliotek Szkół Wyższych, organizacja stawiająca sobie za cel przede wszystkim reprezentowanie środowiska bibliotek akademickich oraz podejmowanie inicjatyw związanych z rozwojem kompetencji ich pracowników. </w:t>
      </w:r>
    </w:p>
    <w:p w14:paraId="0AC2CBF9" w14:textId="77777777" w:rsidR="00B22C23" w:rsidRPr="00327785" w:rsidRDefault="00B22C23" w:rsidP="00B22C23">
      <w:pPr>
        <w:spacing w:after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gruncie lokalnym współpracowano w ramach Poznańskiej Fundacji Bibliotek Naukowych, przy czym Biblioteka Uniwersytecka w Poznaniu wraz z Biblioteką Raczyńskich kontynuowały prace przygotowawcze do wdrożenia nowego systemu bibliotecznego Alma wraz z multiwyszukiwarką Primo. Przyłączenie do zintegrowanego </w:t>
      </w:r>
      <w:r w:rsidRPr="00327785">
        <w:rPr>
          <w:rFonts w:ascii="Calibri" w:hAnsi="Calibri" w:cs="Calibri"/>
        </w:rPr>
        <w:t>systemu zarządzania zasobami bibliotek odbywa się we współpracy z Biblioteką Narodową, w ramach Narodowego Programu Rozwoju Czytelnictwa 2.0. Właściwa implementacja Almy</w:t>
      </w:r>
      <w:r>
        <w:rPr>
          <w:rFonts w:ascii="Calibri" w:hAnsi="Calibri" w:cs="Calibri"/>
        </w:rPr>
        <w:t xml:space="preserve"> w UAM</w:t>
      </w:r>
      <w:r w:rsidRPr="00327785">
        <w:rPr>
          <w:rFonts w:ascii="Calibri" w:hAnsi="Calibri" w:cs="Calibri"/>
        </w:rPr>
        <w:t>, zgodnie z harmonogramem projektu, rozpoczęła się w listopadzie 2024 i potrwa do września 2025 roku.</w:t>
      </w:r>
    </w:p>
    <w:p w14:paraId="6E17D36A" w14:textId="0D882385" w:rsidR="00B22C23" w:rsidRPr="00520F5C" w:rsidRDefault="00B22C23" w:rsidP="00B22C23">
      <w:pPr>
        <w:spacing w:after="120"/>
        <w:ind w:firstLine="709"/>
        <w:jc w:val="both"/>
      </w:pPr>
      <w:r w:rsidRPr="00327785">
        <w:rPr>
          <w:rFonts w:ascii="Calibri" w:hAnsi="Calibri" w:cs="Calibri"/>
        </w:rPr>
        <w:t xml:space="preserve">W roku sprawozdawczym w dalszym ciągu koncentrowano się na optymalnym, celowym gromadzeniu zbiorów, w tym pozyskiwaniu i organizowaniu dostępu do źródeł elektronicznych oraz </w:t>
      </w:r>
      <w:r>
        <w:rPr>
          <w:rFonts w:ascii="Calibri" w:hAnsi="Calibri" w:cs="Calibri"/>
        </w:rPr>
        <w:t xml:space="preserve">cyfryzacji zasobów i </w:t>
      </w:r>
      <w:r w:rsidRPr="00327785">
        <w:rPr>
          <w:rFonts w:ascii="Calibri" w:hAnsi="Calibri" w:cs="Calibri"/>
        </w:rPr>
        <w:t xml:space="preserve">zwiększaniu </w:t>
      </w:r>
      <w:r>
        <w:rPr>
          <w:rFonts w:ascii="Calibri" w:hAnsi="Calibri" w:cs="Calibri"/>
        </w:rPr>
        <w:t>dostępności księgozbioru BUP</w:t>
      </w:r>
      <w:r w:rsidRPr="00327785">
        <w:rPr>
          <w:rFonts w:ascii="Calibri" w:hAnsi="Calibri" w:cs="Calibri"/>
        </w:rPr>
        <w:t xml:space="preserve">. </w:t>
      </w:r>
      <w:r w:rsidRPr="00327785">
        <w:t xml:space="preserve">Rozbudowywano Wielkopolską Bibliotekę Cyfrową (WBC), na bieżąco zamieszczając w niej digitalizowane, szczególnie wartościowe, zasoby własne. </w:t>
      </w:r>
      <w:r>
        <w:t xml:space="preserve">Od marca 2024 roku rozpoczęto realizację projektu </w:t>
      </w:r>
      <w:r w:rsidRPr="00520F5C">
        <w:rPr>
          <w:i/>
        </w:rPr>
        <w:t xml:space="preserve">„Mirabilium Collectio”. Cyfrowa platforma zbiorów specjalnych Biblioteki Uniwersyteckiej w Poznaniu </w:t>
      </w:r>
      <w:r w:rsidRPr="00520F5C">
        <w:t>dofinansowanego ze środków programu regionalnego Fundusze Europejskie dla Wielkopolski 2021-2027. W ramach projektu w roku sprawozdawczym dokonano zakupu skanera wielkoformatowego z oprogramowaniem oraz wyłoniono wykonawcę usługi informatycznej budowy platformy cyfrowej zbiorów specjalnych</w:t>
      </w:r>
      <w:r w:rsidR="000F2A47">
        <w:t xml:space="preserve"> (</w:t>
      </w:r>
      <w:r w:rsidRPr="00520F5C">
        <w:t>Poznańskie Centrum Superkomputerowo-Sieciowe</w:t>
      </w:r>
      <w:r w:rsidR="000F2A47">
        <w:t>)</w:t>
      </w:r>
      <w:r w:rsidRPr="00520F5C">
        <w:t xml:space="preserve">. Cały rok trwały intensywne prace związane z digitalizacją </w:t>
      </w:r>
      <w:r w:rsidRPr="00520F5C">
        <w:rPr>
          <w:rFonts w:ascii="Calibri" w:hAnsi="Calibri" w:cs="Calibri"/>
        </w:rPr>
        <w:t xml:space="preserve">najcenniejszych, najstarszych kolekcji i obiektów ze zbiorów specjalnych BUP w celu ich udostępnienia na platformie </w:t>
      </w:r>
      <w:r w:rsidRPr="00520F5C">
        <w:rPr>
          <w:rFonts w:ascii="Calibri" w:hAnsi="Calibri" w:cs="Calibri"/>
          <w:i/>
        </w:rPr>
        <w:t>Mirabilium Collectio</w:t>
      </w:r>
      <w:r w:rsidRPr="00520F5C">
        <w:rPr>
          <w:rFonts w:ascii="Calibri" w:hAnsi="Calibri" w:cs="Calibri"/>
        </w:rPr>
        <w:t>, zintegrowanej z Almą i WBC.</w:t>
      </w:r>
    </w:p>
    <w:p w14:paraId="2316800C" w14:textId="77777777" w:rsidR="00B22C23" w:rsidRPr="00E215D2" w:rsidRDefault="00B22C23" w:rsidP="00B22C23">
      <w:pPr>
        <w:spacing w:after="120"/>
        <w:ind w:firstLine="709"/>
        <w:jc w:val="both"/>
      </w:pPr>
      <w:r w:rsidRPr="00502F93">
        <w:rPr>
          <w:rFonts w:ascii="Calibri" w:hAnsi="Calibri" w:cs="Calibri"/>
        </w:rPr>
        <w:t xml:space="preserve">Kontynuowano prace w ramach grantu </w:t>
      </w:r>
      <w:r w:rsidRPr="00502F93">
        <w:t xml:space="preserve">na digitalizację i udostępnienie kolekcji inkunabułów oraz rozpoczęto realizację projektu </w:t>
      </w:r>
      <w:r w:rsidRPr="00502F93">
        <w:rPr>
          <w:rFonts w:ascii="Calibri" w:hAnsi="Calibri" w:cs="Calibri"/>
        </w:rPr>
        <w:t xml:space="preserve">dotyczącego digitalizacji i udostępnienia online kolekcji druków ulotnych z lat 1919-1990, związanych z historią UAM. Środki na realizację obu projektów pozyskano z dwóch edycji programu MEiN „Społeczna </w:t>
      </w:r>
      <w:r w:rsidRPr="00502F93">
        <w:t xml:space="preserve">odpowiedzialność nauki – Wsparcie dla bibliotek naukowych”. </w:t>
      </w:r>
      <w:r w:rsidRPr="00E215D2">
        <w:t>Ponadto Biblioteka była zapraszana i brała udział w pracach nad wnioskami dotyczącymi różnych projektów, przygotowywanych we współpracy zarówno z innymi jednostkami UAM, jak również instytucjami zewnętrznymi, by w</w:t>
      </w:r>
      <w:r>
        <w:t>ymienić</w:t>
      </w:r>
      <w:r w:rsidRPr="00E215D2">
        <w:t xml:space="preserve"> intensywne przygotowania do współrealizacji – wraz z Narodowym Instytutem Fryderyka Chopina w Warszawie oraz Katedrą Teatru i Sztuki Mediów UAM – projektu </w:t>
      </w:r>
      <w:r w:rsidRPr="00E215D2">
        <w:rPr>
          <w:i/>
        </w:rPr>
        <w:t>Dziedzictwo muzyki polskiej w otwartym dostępie</w:t>
      </w:r>
      <w:r w:rsidRPr="00E215D2">
        <w:t xml:space="preserve">. </w:t>
      </w:r>
      <w:r w:rsidRPr="00E215D2">
        <w:rPr>
          <w:rFonts w:ascii="Calibri" w:hAnsi="Calibri" w:cs="Calibri"/>
        </w:rPr>
        <w:t xml:space="preserve"> </w:t>
      </w:r>
    </w:p>
    <w:p w14:paraId="313B0DA0" w14:textId="38D15231" w:rsidR="00B22C23" w:rsidRPr="009F5569" w:rsidRDefault="00B22C23" w:rsidP="00B22C23">
      <w:pPr>
        <w:spacing w:after="120"/>
        <w:ind w:firstLine="709"/>
        <w:jc w:val="both"/>
        <w:rPr>
          <w:rFonts w:ascii="Calibri" w:hAnsi="Calibri" w:cs="Calibri"/>
        </w:rPr>
      </w:pPr>
      <w:r w:rsidRPr="00E215D2">
        <w:lastRenderedPageBreak/>
        <w:t xml:space="preserve">W odniesieniu do zbiorów specjalnych Biblioteki niezwykle istotnym wydarzeniem, </w:t>
      </w:r>
      <w:r w:rsidRPr="00E215D2">
        <w:rPr>
          <w:rFonts w:ascii="Calibri" w:hAnsi="Calibri" w:cs="Calibri"/>
        </w:rPr>
        <w:t xml:space="preserve">które </w:t>
      </w:r>
      <w:r>
        <w:rPr>
          <w:rFonts w:ascii="Calibri" w:hAnsi="Calibri" w:cs="Calibri"/>
        </w:rPr>
        <w:t xml:space="preserve">odbiło się szerokim echem w świecie nie tylko polskiej nauki oraz w mediach, była publikacja artykułu prof. Elizy Pieciul-Karmińskiej (Wydział Neofilologii UAM) i Renaty Wilgosiewicz-Skuteckiej (BUP) pt. </w:t>
      </w:r>
      <w:r w:rsidRPr="00E215D2">
        <w:rPr>
          <w:rFonts w:ascii="Calibri" w:hAnsi="Calibri" w:cs="Calibri"/>
          <w:i/>
        </w:rPr>
        <w:t>Prywatna biblioteka braci Grimm i odnaleziony fragment księgozbioru w Bibliotece Uniwersyteckiej w Poznaniu</w:t>
      </w:r>
      <w:r>
        <w:rPr>
          <w:rFonts w:ascii="Calibri" w:hAnsi="Calibri" w:cs="Calibri"/>
        </w:rPr>
        <w:t xml:space="preserve"> („Biblioteka” nr 27/2023). W B</w:t>
      </w:r>
      <w:r w:rsidR="00822A80">
        <w:rPr>
          <w:rFonts w:ascii="Calibri" w:hAnsi="Calibri" w:cs="Calibri"/>
        </w:rPr>
        <w:t xml:space="preserve">ibliotece Uniwersyteckiej </w:t>
      </w:r>
      <w:r>
        <w:rPr>
          <w:rFonts w:ascii="Calibri" w:hAnsi="Calibri" w:cs="Calibri"/>
        </w:rPr>
        <w:t>zorganizowano na ten temat seminarium wraz z towarzyszącą mu wystawą 28 starych druków z prywatnej biblioteki Jakuba i Wilhelma Grimmów, które to wydarzenie cieszyło się ogromnym zainteresowaniem. Ponadto w B</w:t>
      </w:r>
      <w:r w:rsidR="00822A80">
        <w:rPr>
          <w:rFonts w:ascii="Calibri" w:hAnsi="Calibri" w:cs="Calibri"/>
        </w:rPr>
        <w:t>UP</w:t>
      </w:r>
      <w:r>
        <w:rPr>
          <w:rFonts w:ascii="Calibri" w:hAnsi="Calibri" w:cs="Calibri"/>
        </w:rPr>
        <w:t xml:space="preserve"> odbyło się VIII Spotkanie Proweniencyjnej Grupy Roboczej, działającej przy Narodowej Bibliotece Ossolineum. Grupa ma charakter ogólnopolski i współpracuje z międzynarodową społecznością skupioną w Consortium of European Research Libraries (CERL). </w:t>
      </w:r>
      <w:r w:rsidR="005A7939">
        <w:rPr>
          <w:rFonts w:ascii="Calibri" w:hAnsi="Calibri" w:cs="Calibri"/>
        </w:rPr>
        <w:t xml:space="preserve">W nawiązaniu do jej działalności Biblioteka Uniwersytecka </w:t>
      </w:r>
      <w:r>
        <w:rPr>
          <w:rFonts w:ascii="Calibri" w:hAnsi="Calibri" w:cs="Calibri"/>
        </w:rPr>
        <w:t xml:space="preserve">podjęła inicjatywę utworzenia Wielkopolskiej Grupy Proweniencyjnej, której celem będzie dzielenie się wiedzą i wymiana doświadczeń oraz prowadzenie wspólnych badań nad księgozbiorami historycznymi bibliotek i instytucji naszego regionu. </w:t>
      </w:r>
    </w:p>
    <w:p w14:paraId="41866E9E" w14:textId="6CD199DB" w:rsidR="00B22C23" w:rsidRPr="00FF1D6D" w:rsidRDefault="00B22C23" w:rsidP="00B22C23">
      <w:pPr>
        <w:spacing w:after="120"/>
        <w:ind w:firstLine="709"/>
        <w:jc w:val="both"/>
        <w:rPr>
          <w:rFonts w:cstheme="minorHAnsi"/>
        </w:rPr>
      </w:pPr>
      <w:r w:rsidRPr="00381664">
        <w:rPr>
          <w:rFonts w:cstheme="minorHAnsi"/>
        </w:rPr>
        <w:t xml:space="preserve">Istotnym obszarem działalności Biblioteki jest szeroko rozumiane wsparcie dla nauki i naukowców oraz współpraca w tym obszarze z uczelnią i jej jednostkami/zespołami. W roku sprawozdawczym kontynuowano rozbudowę Bazy Wiedzy UAM, rozwijając moduł projektów, </w:t>
      </w:r>
      <w:r>
        <w:rPr>
          <w:rFonts w:cstheme="minorHAnsi"/>
        </w:rPr>
        <w:t>udostępniając moduł z</w:t>
      </w:r>
      <w:r>
        <w:t>głaszania aktywności i osiągnięć zawodowych</w:t>
      </w:r>
      <w:r w:rsidRPr="00381664">
        <w:rPr>
          <w:rFonts w:cstheme="minorHAnsi"/>
        </w:rPr>
        <w:t xml:space="preserve"> oraz wdrażając System Oceny Pracowniczej. Kontynuowano działania ujęte w strategii rozwoju Platformy Otwartych Czasopism Naukowych UAM – PRESSto. Zadania dotyczące Bazy Wiedzy i Platformy PRESSto były realizowane dzięki środkom pozyskanym z programu „Inicjatywa Doskonałości – Uczelnia Badawcza” (IDUB), co pozwoliło na rozbudowę obu platform, utrzymanie właściwej dynamiki ich rozwoju oraz dostosowywanie do potrzeb i oczekiwań Uczelni.</w:t>
      </w:r>
      <w:r>
        <w:rPr>
          <w:rFonts w:cstheme="minorHAnsi"/>
        </w:rPr>
        <w:t xml:space="preserve"> W obszarze zarządzania danymi badawczymi zorganizowano Data Steward School dla </w:t>
      </w:r>
      <w:r w:rsidR="005A7939">
        <w:rPr>
          <w:rFonts w:cstheme="minorHAnsi"/>
        </w:rPr>
        <w:t xml:space="preserve">pracowników UAM, w tym </w:t>
      </w:r>
      <w:r>
        <w:rPr>
          <w:rFonts w:cstheme="minorHAnsi"/>
        </w:rPr>
        <w:t xml:space="preserve">naukowców reprezentujących poszczególne wydziały/dyscypliny. </w:t>
      </w:r>
      <w:r w:rsidRPr="00FF1D6D">
        <w:t xml:space="preserve">Współpraca w ramach Centrum Naukometrycznego zaowocowała podjęciem działań związanych z międzynarodowymi inicjatywami w ramach </w:t>
      </w:r>
      <w:r w:rsidRPr="00FF1D6D">
        <w:rPr>
          <w:rFonts w:cstheme="minorHAnsi"/>
        </w:rPr>
        <w:t>Coalition for Advancing Research Assessment (CoARA)</w:t>
      </w:r>
      <w:r w:rsidRPr="00FF1D6D">
        <w:t xml:space="preserve"> </w:t>
      </w:r>
      <w:r w:rsidRPr="00FF1D6D">
        <w:rPr>
          <w:rFonts w:cstheme="minorHAnsi"/>
        </w:rPr>
        <w:t xml:space="preserve">i projektu </w:t>
      </w:r>
      <w:r w:rsidRPr="00FF1D6D">
        <w:rPr>
          <w:rFonts w:cstheme="minorHAnsi"/>
          <w:shd w:val="clear" w:color="auto" w:fill="FFFFFF"/>
        </w:rPr>
        <w:t>Developing Institutional Open Access Publishing Models to Advance Scholarly Communication (</w:t>
      </w:r>
      <w:r w:rsidRPr="00FF1D6D">
        <w:rPr>
          <w:rFonts w:cstheme="minorHAnsi"/>
        </w:rPr>
        <w:t>DIAMAS).</w:t>
      </w:r>
      <w:r w:rsidRPr="00FF1D6D">
        <w:t xml:space="preserve"> W roku sprawozdawczym trwały również prace nad zawiązaniem i przystąpieniem UAM do konsorcjum </w:t>
      </w:r>
      <w:r w:rsidRPr="00AE5AB3">
        <w:rPr>
          <w:i/>
        </w:rPr>
        <w:t>OPERAS-PL – polska infrastruktura otwartej komunikacji naukowej dla nauk humanistycznych i społecznych</w:t>
      </w:r>
      <w:r w:rsidRPr="00FF1D6D">
        <w:t xml:space="preserve">. We współpracy z WNPiD UAM utworzono </w:t>
      </w:r>
      <w:r w:rsidRPr="00FF1D6D">
        <w:rPr>
          <w:rFonts w:cstheme="minorHAnsi"/>
        </w:rPr>
        <w:t xml:space="preserve">kurs dokształcający Szkoła Naukometryczna. </w:t>
      </w:r>
    </w:p>
    <w:p w14:paraId="677E4504" w14:textId="6F28F73D" w:rsidR="00CE234A" w:rsidRPr="00B868F3" w:rsidRDefault="00B22C23" w:rsidP="00B868F3">
      <w:pPr>
        <w:spacing w:after="240"/>
        <w:ind w:firstLine="709"/>
        <w:jc w:val="both"/>
        <w:rPr>
          <w:rFonts w:ascii="Calibri" w:hAnsi="Calibri" w:cs="Calibri"/>
        </w:rPr>
      </w:pPr>
      <w:r w:rsidRPr="009E3C76">
        <w:rPr>
          <w:rFonts w:ascii="Calibri" w:hAnsi="Calibri" w:cs="Calibri"/>
        </w:rPr>
        <w:t xml:space="preserve">Wśród wyzwań BUP niezmiennie pozostaje zmniejszająca się przestrzeń magazynowa, a najpilniejszym do realizacji zadaniem – budowa nowego magazynu bibliotecznego. </w:t>
      </w:r>
      <w:bookmarkEnd w:id="1"/>
    </w:p>
    <w:p w14:paraId="47C9124E" w14:textId="77777777" w:rsidR="00B22C23" w:rsidRPr="000926F9" w:rsidRDefault="00B22C23" w:rsidP="005E6CF6">
      <w:pPr>
        <w:spacing w:after="0"/>
        <w:jc w:val="both"/>
      </w:pPr>
    </w:p>
    <w:p w14:paraId="41AF5722" w14:textId="77777777" w:rsidR="007D1D51" w:rsidRPr="003267C7" w:rsidRDefault="00A54E72" w:rsidP="003267C7">
      <w:pPr>
        <w:jc w:val="both"/>
        <w:rPr>
          <w:b/>
        </w:rPr>
      </w:pPr>
      <w:r w:rsidRPr="00457A42">
        <w:rPr>
          <w:b/>
        </w:rPr>
        <w:t>I. ORGANIZACJA I SPRAWY KADROWE</w:t>
      </w:r>
    </w:p>
    <w:p w14:paraId="208B47A8" w14:textId="0FF28275" w:rsidR="00B02EBA" w:rsidRPr="00B02EBA" w:rsidRDefault="000B5C1F" w:rsidP="00514333">
      <w:pPr>
        <w:pStyle w:val="Akapitzlist"/>
        <w:numPr>
          <w:ilvl w:val="0"/>
          <w:numId w:val="21"/>
        </w:numPr>
        <w:spacing w:after="0"/>
        <w:jc w:val="both"/>
      </w:pPr>
      <w:r w:rsidRPr="00B02EBA">
        <w:t xml:space="preserve">Struktura organizacyjna Biblioteki Uniwersyteckiej </w:t>
      </w:r>
      <w:r w:rsidR="00B02EBA" w:rsidRPr="00B02EBA">
        <w:t xml:space="preserve">uległa zmianom wraz z początkiem kadencji 2024-2028. </w:t>
      </w:r>
      <w:r w:rsidR="00B02EBA">
        <w:t xml:space="preserve">Z </w:t>
      </w:r>
      <w:r w:rsidR="00EB7D71">
        <w:t xml:space="preserve">dniem </w:t>
      </w:r>
      <w:r w:rsidR="00B02EBA" w:rsidRPr="00B02EBA">
        <w:t xml:space="preserve">1 października dokonano połączenia Oddziału Gromadzenia i Uzupełniania Zbiorów oraz Oddziału Opracowania w jedną jednostkę: Oddział Gromadzenia i Opracowania Zbiorów. Dotychczasowych kierowników sekcji i pracowni zastąpiono koordynatorami. </w:t>
      </w:r>
    </w:p>
    <w:p w14:paraId="0B3A2DA8" w14:textId="77777777" w:rsidR="006061D1" w:rsidRPr="00176BF6" w:rsidRDefault="006061D1" w:rsidP="006061D1">
      <w:pPr>
        <w:pStyle w:val="Akapitzlist"/>
        <w:rPr>
          <w:color w:val="FF0000"/>
        </w:rPr>
      </w:pPr>
    </w:p>
    <w:p w14:paraId="51F62DD1" w14:textId="77777777" w:rsidR="00A54E72" w:rsidRPr="00B02EBA" w:rsidRDefault="006C6692" w:rsidP="004D6641">
      <w:pPr>
        <w:pStyle w:val="Akapitzlist"/>
        <w:numPr>
          <w:ilvl w:val="0"/>
          <w:numId w:val="21"/>
        </w:numPr>
        <w:spacing w:after="0"/>
        <w:jc w:val="both"/>
      </w:pPr>
      <w:r w:rsidRPr="00B02EBA">
        <w:t>Odbył</w:t>
      </w:r>
      <w:r w:rsidR="00D87CF8" w:rsidRPr="00B02EBA">
        <w:t>o</w:t>
      </w:r>
      <w:r w:rsidR="00855915" w:rsidRPr="00B02EBA">
        <w:t xml:space="preserve"> się </w:t>
      </w:r>
      <w:r w:rsidR="00D87CF8" w:rsidRPr="00B02EBA">
        <w:t>jedno p</w:t>
      </w:r>
      <w:r w:rsidRPr="00B02EBA">
        <w:t>osiedzeni</w:t>
      </w:r>
      <w:r w:rsidR="00D87CF8" w:rsidRPr="00B02EBA">
        <w:t>e</w:t>
      </w:r>
      <w:r w:rsidRPr="00B02EBA">
        <w:t xml:space="preserve"> Rady Bibliotecznej</w:t>
      </w:r>
      <w:r w:rsidR="00855915" w:rsidRPr="00B02EBA">
        <w:t>, któr</w:t>
      </w:r>
      <w:r w:rsidR="00D87CF8" w:rsidRPr="00B02EBA">
        <w:t>e miało charakter sprawozdawczy.</w:t>
      </w:r>
    </w:p>
    <w:p w14:paraId="6C489612" w14:textId="77777777" w:rsidR="00706E79" w:rsidRPr="00E05C06" w:rsidRDefault="00706E79" w:rsidP="00E05C06">
      <w:pPr>
        <w:spacing w:after="0"/>
        <w:ind w:left="360"/>
        <w:jc w:val="both"/>
        <w:rPr>
          <w:rFonts w:cstheme="minorHAnsi"/>
          <w:color w:val="FF0000"/>
        </w:rPr>
      </w:pPr>
    </w:p>
    <w:p w14:paraId="37B22700" w14:textId="6223B192" w:rsidR="00461C3C" w:rsidRPr="00B02EBA" w:rsidRDefault="006B3044" w:rsidP="004D6641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02EBA">
        <w:t xml:space="preserve">W roku </w:t>
      </w:r>
      <w:r w:rsidR="00706E79" w:rsidRPr="00B02EBA">
        <w:t>202</w:t>
      </w:r>
      <w:r w:rsidR="00B02EBA" w:rsidRPr="00B02EBA">
        <w:t>4</w:t>
      </w:r>
      <w:r w:rsidR="006C6692" w:rsidRPr="00B02EBA">
        <w:t xml:space="preserve"> </w:t>
      </w:r>
      <w:r w:rsidR="00E40A75" w:rsidRPr="00B02EBA">
        <w:t xml:space="preserve">wydano </w:t>
      </w:r>
      <w:r w:rsidR="00B02EBA" w:rsidRPr="00B02EBA">
        <w:t>2</w:t>
      </w:r>
      <w:r w:rsidR="003F0679" w:rsidRPr="00B02EBA">
        <w:t xml:space="preserve"> zarządze</w:t>
      </w:r>
      <w:r w:rsidR="00D87CF8" w:rsidRPr="00B02EBA">
        <w:t>nia</w:t>
      </w:r>
      <w:r w:rsidR="003F0679" w:rsidRPr="00B02EBA">
        <w:t xml:space="preserve"> </w:t>
      </w:r>
      <w:r w:rsidR="00FB19EB" w:rsidRPr="00B02EBA">
        <w:t>Dyrektora BU</w:t>
      </w:r>
      <w:r w:rsidR="006C6692" w:rsidRPr="00B02EBA">
        <w:t>P</w:t>
      </w:r>
      <w:r w:rsidR="00FB19EB" w:rsidRPr="00B02EBA">
        <w:t xml:space="preserve"> </w:t>
      </w:r>
      <w:r w:rsidR="0020760D" w:rsidRPr="00B02EBA">
        <w:t>w sprawie</w:t>
      </w:r>
      <w:r w:rsidR="003F0679" w:rsidRPr="00B02EBA">
        <w:t>:</w:t>
      </w:r>
      <w:r w:rsidR="00AE1E05" w:rsidRPr="00B02EBA">
        <w:t xml:space="preserve"> </w:t>
      </w:r>
    </w:p>
    <w:p w14:paraId="488F0B95" w14:textId="30C688AF" w:rsidR="00D87CF8" w:rsidRPr="00B02EBA" w:rsidRDefault="00B02EBA" w:rsidP="004D6641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B02EBA">
        <w:rPr>
          <w:rFonts w:cstheme="minorHAnsi"/>
        </w:rPr>
        <w:lastRenderedPageBreak/>
        <w:t xml:space="preserve">aktualizacji składu </w:t>
      </w:r>
      <w:r w:rsidR="00D87CF8" w:rsidRPr="00B02EBA">
        <w:rPr>
          <w:rFonts w:cstheme="minorHAnsi"/>
        </w:rPr>
        <w:t xml:space="preserve">Zespołu ds. </w:t>
      </w:r>
      <w:r w:rsidRPr="00B02EBA">
        <w:rPr>
          <w:rFonts w:cstheme="minorHAnsi"/>
        </w:rPr>
        <w:t>Narodowego Zasobu Bibliotecznego,</w:t>
      </w:r>
    </w:p>
    <w:p w14:paraId="36C97E0D" w14:textId="0082A227" w:rsidR="00D87CF8" w:rsidRPr="00B02EBA" w:rsidRDefault="00D87CF8" w:rsidP="00B02EB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B02EBA">
        <w:rPr>
          <w:rFonts w:cstheme="minorHAnsi"/>
        </w:rPr>
        <w:t>przeprowadzeni</w:t>
      </w:r>
      <w:r w:rsidR="00EB7D71">
        <w:rPr>
          <w:rFonts w:cstheme="minorHAnsi"/>
        </w:rPr>
        <w:t>a</w:t>
      </w:r>
      <w:r w:rsidRPr="00B02EBA">
        <w:rPr>
          <w:rFonts w:cstheme="minorHAnsi"/>
        </w:rPr>
        <w:t xml:space="preserve"> częściowej inwentaryzacji zbiorów (w </w:t>
      </w:r>
      <w:r w:rsidR="00B02EBA" w:rsidRPr="00B02EBA">
        <w:rPr>
          <w:rFonts w:cstheme="minorHAnsi"/>
        </w:rPr>
        <w:t>2</w:t>
      </w:r>
      <w:r w:rsidRPr="00B02EBA">
        <w:rPr>
          <w:rFonts w:cstheme="minorHAnsi"/>
        </w:rPr>
        <w:t xml:space="preserve"> rejonach</w:t>
      </w:r>
      <w:r w:rsidR="00B02EBA" w:rsidRPr="00B02EBA">
        <w:rPr>
          <w:rFonts w:cstheme="minorHAnsi"/>
        </w:rPr>
        <w:t>: Czytelni Zbiorów Specjalnych i Regionalnych oraz Wypożyczalni Miejscowej</w:t>
      </w:r>
      <w:r w:rsidR="00835BFB">
        <w:rPr>
          <w:rFonts w:cstheme="minorHAnsi"/>
        </w:rPr>
        <w:t>)</w:t>
      </w:r>
      <w:r w:rsidR="00D4113C" w:rsidRPr="00B02EBA">
        <w:rPr>
          <w:rFonts w:cstheme="minorHAnsi"/>
        </w:rPr>
        <w:t>.</w:t>
      </w:r>
    </w:p>
    <w:p w14:paraId="6AF57A95" w14:textId="77777777" w:rsidR="006C6692" w:rsidRPr="00B02EBA" w:rsidRDefault="00FB19EB" w:rsidP="006C6692">
      <w:pPr>
        <w:pStyle w:val="Akapitzlist"/>
        <w:spacing w:after="0"/>
        <w:jc w:val="both"/>
      </w:pPr>
      <w:r w:rsidRPr="00B02EBA">
        <w:rPr>
          <w:rFonts w:cstheme="minorHAnsi"/>
        </w:rPr>
        <w:t xml:space="preserve">Ukazały się </w:t>
      </w:r>
      <w:r w:rsidR="006C6692" w:rsidRPr="00B02EBA">
        <w:rPr>
          <w:rFonts w:cstheme="minorHAnsi"/>
        </w:rPr>
        <w:t>2</w:t>
      </w:r>
      <w:r w:rsidRPr="00B02EBA">
        <w:rPr>
          <w:rFonts w:cstheme="minorHAnsi"/>
        </w:rPr>
        <w:t xml:space="preserve"> </w:t>
      </w:r>
      <w:r w:rsidR="00E40A75" w:rsidRPr="00B02EBA">
        <w:t>komunikaty</w:t>
      </w:r>
      <w:r w:rsidR="00566DAE" w:rsidRPr="00B02EBA">
        <w:t xml:space="preserve"> Dyrektora BU</w:t>
      </w:r>
      <w:r w:rsidR="00706E79" w:rsidRPr="00B02EBA">
        <w:t>P</w:t>
      </w:r>
      <w:r w:rsidR="00302F31" w:rsidRPr="00B02EBA">
        <w:t xml:space="preserve"> </w:t>
      </w:r>
      <w:r w:rsidR="00E40A75" w:rsidRPr="00B02EBA">
        <w:t xml:space="preserve">dotyczące zasad i trybu przyznawania </w:t>
      </w:r>
      <w:r w:rsidRPr="00B02EBA">
        <w:t xml:space="preserve">pracownikom </w:t>
      </w:r>
      <w:r w:rsidR="00E40A75" w:rsidRPr="00B02EBA">
        <w:t xml:space="preserve">nagród </w:t>
      </w:r>
      <w:r w:rsidR="00302F31" w:rsidRPr="00B02EBA">
        <w:t>oraz</w:t>
      </w:r>
      <w:r w:rsidRPr="00B02EBA">
        <w:t xml:space="preserve"> rocznego wynagrodzenia motywacyjnego</w:t>
      </w:r>
      <w:r w:rsidR="00E40A75" w:rsidRPr="00B02EBA">
        <w:t>.</w:t>
      </w:r>
    </w:p>
    <w:p w14:paraId="666C995E" w14:textId="77777777" w:rsidR="006C6692" w:rsidRPr="00176BF6" w:rsidRDefault="006C6692" w:rsidP="00460B9C">
      <w:pPr>
        <w:pStyle w:val="Akapitzlist"/>
        <w:spacing w:after="0"/>
        <w:jc w:val="both"/>
        <w:rPr>
          <w:color w:val="FF0000"/>
        </w:rPr>
      </w:pPr>
    </w:p>
    <w:p w14:paraId="6F449312" w14:textId="5056E387" w:rsidR="00460B9C" w:rsidRPr="00176BF6" w:rsidRDefault="00A54E72" w:rsidP="004D6641">
      <w:pPr>
        <w:pStyle w:val="Akapitzlist"/>
        <w:numPr>
          <w:ilvl w:val="0"/>
          <w:numId w:val="21"/>
        </w:numPr>
        <w:spacing w:after="0"/>
        <w:jc w:val="both"/>
        <w:rPr>
          <w:color w:val="FF0000"/>
        </w:rPr>
      </w:pPr>
      <w:r w:rsidRPr="00B02EBA">
        <w:rPr>
          <w:b/>
        </w:rPr>
        <w:t>Stan etatowy</w:t>
      </w:r>
      <w:r w:rsidRPr="00B02EBA">
        <w:t xml:space="preserve"> Bibliotek</w:t>
      </w:r>
      <w:r w:rsidR="00AC5D9A" w:rsidRPr="00B02EBA">
        <w:t>i Uniwersyteckiej na koniec 20</w:t>
      </w:r>
      <w:r w:rsidR="006F0368" w:rsidRPr="00B02EBA">
        <w:t>2</w:t>
      </w:r>
      <w:r w:rsidR="00B02EBA" w:rsidRPr="00B02EBA">
        <w:t>4</w:t>
      </w:r>
      <w:r w:rsidRPr="00B02EBA">
        <w:t xml:space="preserve"> roku wyniósł</w:t>
      </w:r>
      <w:r w:rsidR="006F0368" w:rsidRPr="00B02EBA">
        <w:t xml:space="preserve"> 16</w:t>
      </w:r>
      <w:r w:rsidR="00B02EBA">
        <w:t>7</w:t>
      </w:r>
      <w:r w:rsidR="00CA3A58" w:rsidRPr="00B02EBA">
        <w:t>,3</w:t>
      </w:r>
      <w:r w:rsidR="00B02EBA">
        <w:t>3</w:t>
      </w:r>
      <w:r w:rsidR="00CA3A58" w:rsidRPr="00B02EBA">
        <w:t>5</w:t>
      </w:r>
      <w:r w:rsidR="00CD5E74" w:rsidRPr="00B02EBA">
        <w:t xml:space="preserve"> (</w:t>
      </w:r>
      <w:r w:rsidR="00B02EBA" w:rsidRPr="00B02EBA">
        <w:t xml:space="preserve">2023 – 166,375; </w:t>
      </w:r>
      <w:r w:rsidR="000C3F70" w:rsidRPr="00B02EBA">
        <w:t xml:space="preserve">2022 – 165,375; </w:t>
      </w:r>
      <w:r w:rsidR="00CA3A58" w:rsidRPr="00B02EBA">
        <w:t xml:space="preserve">2021 – 167,625; </w:t>
      </w:r>
      <w:r w:rsidR="003057EF" w:rsidRPr="00B02EBA">
        <w:t xml:space="preserve">2020 – </w:t>
      </w:r>
      <w:r w:rsidR="00FC16E7" w:rsidRPr="00B02EBA">
        <w:t>165,625</w:t>
      </w:r>
      <w:r w:rsidR="00CD5E74" w:rsidRPr="00B02EBA">
        <w:t>)</w:t>
      </w:r>
      <w:r w:rsidRPr="00B02EBA">
        <w:t xml:space="preserve"> etatów, na których – we wszystkich grupach pracowniczych – </w:t>
      </w:r>
      <w:r w:rsidR="004C2E32" w:rsidRPr="00B02EBA">
        <w:t>zatrudnion</w:t>
      </w:r>
      <w:r w:rsidR="00B02EBA">
        <w:t>e</w:t>
      </w:r>
      <w:r w:rsidR="00CA3A58" w:rsidRPr="00B02EBA">
        <w:t xml:space="preserve"> był</w:t>
      </w:r>
      <w:r w:rsidR="00B02EBA">
        <w:t>y</w:t>
      </w:r>
      <w:r w:rsidR="00CA3A58" w:rsidRPr="00176BF6">
        <w:rPr>
          <w:color w:val="FF0000"/>
        </w:rPr>
        <w:t xml:space="preserve"> </w:t>
      </w:r>
      <w:r w:rsidR="00B920AB" w:rsidRPr="00B02EBA">
        <w:t>17</w:t>
      </w:r>
      <w:r w:rsidR="00B02EBA" w:rsidRPr="00B02EBA">
        <w:t>3</w:t>
      </w:r>
      <w:r w:rsidR="00FC16E7" w:rsidRPr="00B02EBA">
        <w:t xml:space="preserve"> </w:t>
      </w:r>
      <w:r w:rsidR="00CD5E74" w:rsidRPr="00B02EBA">
        <w:t>(</w:t>
      </w:r>
      <w:r w:rsidR="00B02EBA" w:rsidRPr="00B02EBA">
        <w:t xml:space="preserve">2023 – 171; </w:t>
      </w:r>
      <w:r w:rsidR="00B920AB" w:rsidRPr="00B02EBA">
        <w:t xml:space="preserve">2022 – 169; </w:t>
      </w:r>
      <w:r w:rsidR="00CA3A58" w:rsidRPr="00B02EBA">
        <w:t xml:space="preserve">2021 – 172; </w:t>
      </w:r>
      <w:r w:rsidR="00FC16E7" w:rsidRPr="00B02EBA">
        <w:t>2020 – 171</w:t>
      </w:r>
      <w:r w:rsidRPr="00B02EBA">
        <w:t>) o</w:t>
      </w:r>
      <w:r w:rsidR="00FC16E7" w:rsidRPr="00B02EBA">
        <w:t>s</w:t>
      </w:r>
      <w:r w:rsidR="00B02EBA" w:rsidRPr="00B02EBA">
        <w:t>oby</w:t>
      </w:r>
      <w:r w:rsidRPr="00B02EBA">
        <w:t xml:space="preserve">: </w:t>
      </w:r>
      <w:r w:rsidRPr="003A7D72">
        <w:t>1</w:t>
      </w:r>
      <w:r w:rsidR="006F0368" w:rsidRPr="003A7D72">
        <w:t>1</w:t>
      </w:r>
      <w:r w:rsidR="003A7D72" w:rsidRPr="003A7D72">
        <w:t>8</w:t>
      </w:r>
      <w:r w:rsidRPr="003A7D72">
        <w:t xml:space="preserve"> kobiet (6</w:t>
      </w:r>
      <w:r w:rsidR="00FC16E7" w:rsidRPr="003A7D72">
        <w:t>8</w:t>
      </w:r>
      <w:r w:rsidRPr="003A7D72">
        <w:t>%) i 5</w:t>
      </w:r>
      <w:r w:rsidR="00B920AB" w:rsidRPr="003A7D72">
        <w:t>5</w:t>
      </w:r>
      <w:r w:rsidRPr="003A7D72">
        <w:t xml:space="preserve"> mężczyzn (3</w:t>
      </w:r>
      <w:r w:rsidR="00FC16E7" w:rsidRPr="003A7D72">
        <w:t>2</w:t>
      </w:r>
      <w:r w:rsidRPr="003A7D72">
        <w:t>%).</w:t>
      </w:r>
    </w:p>
    <w:p w14:paraId="34CB1745" w14:textId="77777777" w:rsidR="00A54E72" w:rsidRDefault="00460B9C" w:rsidP="00460B9C">
      <w:pPr>
        <w:pStyle w:val="Akapitzlist"/>
        <w:spacing w:after="120"/>
        <w:jc w:val="both"/>
      </w:pPr>
      <w:r w:rsidRPr="003A7D72">
        <w:t>W</w:t>
      </w:r>
      <w:r w:rsidR="00A87224" w:rsidRPr="003A7D72">
        <w:t>ykorzystanie etatów:</w:t>
      </w:r>
    </w:p>
    <w:p w14:paraId="45739179" w14:textId="77777777" w:rsidR="00903DDA" w:rsidRPr="003A7D72" w:rsidRDefault="00903DDA" w:rsidP="00460B9C">
      <w:pPr>
        <w:pStyle w:val="Akapitzlist"/>
        <w:spacing w:after="120"/>
        <w:jc w:val="both"/>
      </w:pPr>
    </w:p>
    <w:tbl>
      <w:tblPr>
        <w:tblStyle w:val="Tabela-Siatka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40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3A7D72" w:rsidRPr="00176BF6" w14:paraId="1991A98E" w14:textId="04DA479C" w:rsidTr="00970C53">
        <w:trPr>
          <w:jc w:val="center"/>
        </w:trPr>
        <w:tc>
          <w:tcPr>
            <w:tcW w:w="2403" w:type="dxa"/>
            <w:vMerge w:val="restart"/>
            <w:vAlign w:val="center"/>
          </w:tcPr>
          <w:p w14:paraId="6E48841C" w14:textId="77777777" w:rsidR="003A7D72" w:rsidRPr="003A7D72" w:rsidRDefault="003A7D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Grupa pracownicza</w:t>
            </w:r>
          </w:p>
        </w:tc>
        <w:tc>
          <w:tcPr>
            <w:tcW w:w="7947" w:type="dxa"/>
            <w:gridSpan w:val="9"/>
            <w:tcBorders>
              <w:bottom w:val="single" w:sz="4" w:space="0" w:color="auto"/>
            </w:tcBorders>
            <w:vAlign w:val="center"/>
          </w:tcPr>
          <w:p w14:paraId="44F9D75B" w14:textId="3C92F6E3" w:rsidR="003A7D72" w:rsidRPr="003A7D72" w:rsidRDefault="003A7D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Liczba etatów</w:t>
            </w:r>
          </w:p>
        </w:tc>
      </w:tr>
      <w:tr w:rsidR="003A7D72" w:rsidRPr="00176BF6" w14:paraId="337D8498" w14:textId="3FC793ED" w:rsidTr="003A7D72">
        <w:trPr>
          <w:jc w:val="center"/>
        </w:trPr>
        <w:tc>
          <w:tcPr>
            <w:tcW w:w="2403" w:type="dxa"/>
            <w:vMerge/>
            <w:vAlign w:val="center"/>
          </w:tcPr>
          <w:p w14:paraId="042261DD" w14:textId="77777777" w:rsidR="003A7D72" w:rsidRPr="003A7D72" w:rsidRDefault="003A7D72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4847B6D0" w14:textId="77777777" w:rsidR="003A7D72" w:rsidRPr="003A7D72" w:rsidRDefault="003A7D72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023D20C8" w14:textId="77777777" w:rsidR="003A7D72" w:rsidRPr="003A7D72" w:rsidRDefault="003A7D72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7E1F5C9D" w14:textId="77777777" w:rsidR="003A7D72" w:rsidRPr="003A7D72" w:rsidRDefault="003A7D72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1430E994" w14:textId="77777777" w:rsidR="003A7D72" w:rsidRPr="003A7D72" w:rsidRDefault="003A7D72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6682CB14" w14:textId="728238A5" w:rsidR="003A7D72" w:rsidRPr="003A7D72" w:rsidRDefault="003A7D72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2024</w:t>
            </w:r>
          </w:p>
        </w:tc>
      </w:tr>
      <w:tr w:rsidR="003A7D72" w:rsidRPr="00176BF6" w14:paraId="1507FACC" w14:textId="42B5B241" w:rsidTr="00970C53">
        <w:trPr>
          <w:jc w:val="center"/>
        </w:trPr>
        <w:tc>
          <w:tcPr>
            <w:tcW w:w="2403" w:type="dxa"/>
            <w:vAlign w:val="center"/>
          </w:tcPr>
          <w:p w14:paraId="71548D0A" w14:textId="77777777" w:rsidR="003A7D72" w:rsidRPr="003A7D72" w:rsidRDefault="003A7D72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 xml:space="preserve">Bibliotekarze dyplomowani 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0C666D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19</w:t>
            </w: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4FC23711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19</w:t>
            </w:r>
          </w:p>
        </w:tc>
        <w:tc>
          <w:tcPr>
            <w:tcW w:w="883" w:type="dxa"/>
            <w:vMerge w:val="restart"/>
            <w:tcBorders>
              <w:left w:val="single" w:sz="2" w:space="0" w:color="auto"/>
            </w:tcBorders>
            <w:vAlign w:val="center"/>
          </w:tcPr>
          <w:p w14:paraId="68C76E5A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135,75</w:t>
            </w: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45E1511B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19</w:t>
            </w:r>
          </w:p>
        </w:tc>
        <w:tc>
          <w:tcPr>
            <w:tcW w:w="883" w:type="dxa"/>
            <w:vMerge w:val="restart"/>
            <w:tcBorders>
              <w:left w:val="single" w:sz="2" w:space="0" w:color="auto"/>
            </w:tcBorders>
            <w:vAlign w:val="center"/>
          </w:tcPr>
          <w:p w14:paraId="6FF14D8D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130,75</w:t>
            </w: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173904C6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18</w:t>
            </w:r>
          </w:p>
        </w:tc>
        <w:tc>
          <w:tcPr>
            <w:tcW w:w="883" w:type="dxa"/>
            <w:vMerge w:val="restart"/>
            <w:tcBorders>
              <w:left w:val="single" w:sz="2" w:space="0" w:color="auto"/>
            </w:tcBorders>
            <w:vAlign w:val="center"/>
          </w:tcPr>
          <w:p w14:paraId="0178DECC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134</w:t>
            </w: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30EA3981" w14:textId="65CE2F62" w:rsidR="003A7D72" w:rsidRPr="003A7D72" w:rsidRDefault="003A7D72" w:rsidP="003A7D7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12</w:t>
            </w:r>
          </w:p>
        </w:tc>
        <w:tc>
          <w:tcPr>
            <w:tcW w:w="883" w:type="dxa"/>
            <w:vMerge w:val="restart"/>
            <w:tcBorders>
              <w:left w:val="single" w:sz="2" w:space="0" w:color="auto"/>
            </w:tcBorders>
            <w:vAlign w:val="center"/>
          </w:tcPr>
          <w:p w14:paraId="4F844858" w14:textId="54CA9E0A" w:rsidR="003A7D72" w:rsidRPr="003A7D72" w:rsidRDefault="003A7D72" w:rsidP="003A7D7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135,71</w:t>
            </w:r>
          </w:p>
        </w:tc>
      </w:tr>
      <w:tr w:rsidR="003A7D72" w:rsidRPr="00176BF6" w14:paraId="33858209" w14:textId="20D844EB" w:rsidTr="00970C53">
        <w:trPr>
          <w:jc w:val="center"/>
        </w:trPr>
        <w:tc>
          <w:tcPr>
            <w:tcW w:w="2403" w:type="dxa"/>
            <w:vAlign w:val="center"/>
          </w:tcPr>
          <w:p w14:paraId="6E2D30E9" w14:textId="77777777" w:rsidR="003A7D72" w:rsidRPr="003A7D72" w:rsidRDefault="003A7D72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Pracownicy biblioteczni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4340DAE1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117,25</w:t>
            </w:r>
          </w:p>
        </w:tc>
        <w:tc>
          <w:tcPr>
            <w:tcW w:w="883" w:type="dxa"/>
            <w:tcBorders>
              <w:left w:val="single" w:sz="2" w:space="0" w:color="auto"/>
            </w:tcBorders>
          </w:tcPr>
          <w:p w14:paraId="2A19B438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116,75</w:t>
            </w:r>
          </w:p>
        </w:tc>
        <w:tc>
          <w:tcPr>
            <w:tcW w:w="883" w:type="dxa"/>
            <w:vMerge/>
            <w:tcBorders>
              <w:left w:val="single" w:sz="2" w:space="0" w:color="auto"/>
            </w:tcBorders>
            <w:vAlign w:val="center"/>
          </w:tcPr>
          <w:p w14:paraId="372390F3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</w:tcPr>
          <w:p w14:paraId="6A7C947D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111,75</w:t>
            </w:r>
          </w:p>
        </w:tc>
        <w:tc>
          <w:tcPr>
            <w:tcW w:w="883" w:type="dxa"/>
            <w:vMerge/>
            <w:tcBorders>
              <w:left w:val="single" w:sz="2" w:space="0" w:color="auto"/>
            </w:tcBorders>
          </w:tcPr>
          <w:p w14:paraId="485973EC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2AC10FE2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116</w:t>
            </w:r>
          </w:p>
        </w:tc>
        <w:tc>
          <w:tcPr>
            <w:tcW w:w="883" w:type="dxa"/>
            <w:vMerge/>
            <w:tcBorders>
              <w:left w:val="single" w:sz="2" w:space="0" w:color="auto"/>
            </w:tcBorders>
            <w:vAlign w:val="center"/>
          </w:tcPr>
          <w:p w14:paraId="4B8B2133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vAlign w:val="center"/>
          </w:tcPr>
          <w:p w14:paraId="1381CA8B" w14:textId="653F654C" w:rsidR="003A7D72" w:rsidRPr="003A7D72" w:rsidRDefault="003A7D72" w:rsidP="003A7D7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123,71</w:t>
            </w:r>
          </w:p>
        </w:tc>
        <w:tc>
          <w:tcPr>
            <w:tcW w:w="883" w:type="dxa"/>
            <w:vMerge/>
            <w:tcBorders>
              <w:left w:val="single" w:sz="2" w:space="0" w:color="auto"/>
            </w:tcBorders>
            <w:vAlign w:val="center"/>
          </w:tcPr>
          <w:p w14:paraId="23D8A2E5" w14:textId="4292C44E" w:rsidR="003A7D72" w:rsidRPr="003A7D72" w:rsidRDefault="003A7D72" w:rsidP="003A7D7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3A7D72" w:rsidRPr="00176BF6" w14:paraId="1A686C6D" w14:textId="48EDF585" w:rsidTr="003A7D72">
        <w:trPr>
          <w:jc w:val="center"/>
        </w:trPr>
        <w:tc>
          <w:tcPr>
            <w:tcW w:w="2403" w:type="dxa"/>
            <w:vAlign w:val="center"/>
          </w:tcPr>
          <w:p w14:paraId="23DA6B50" w14:textId="77777777" w:rsidR="003A7D72" w:rsidRPr="003A7D72" w:rsidRDefault="003A7D72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 xml:space="preserve">Pracownicy informatyczni 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5C2BF67B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3,625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1D9BB848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4,25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79F975B3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4,75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7225422B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4,875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6BF0D059" w14:textId="571BC9ED" w:rsidR="003A7D72" w:rsidRPr="003A7D72" w:rsidRDefault="003A7D72" w:rsidP="003A7D7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4,875</w:t>
            </w:r>
          </w:p>
        </w:tc>
      </w:tr>
      <w:tr w:rsidR="003A7D72" w:rsidRPr="00176BF6" w14:paraId="45D94A41" w14:textId="1075C8CB" w:rsidTr="003A7D72">
        <w:trPr>
          <w:jc w:val="center"/>
        </w:trPr>
        <w:tc>
          <w:tcPr>
            <w:tcW w:w="2403" w:type="dxa"/>
            <w:vAlign w:val="center"/>
          </w:tcPr>
          <w:p w14:paraId="33144E5E" w14:textId="77777777" w:rsidR="003A7D72" w:rsidRPr="003A7D72" w:rsidRDefault="003A7D72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Pracownicy administracji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3A061A3C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1729461E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4,875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2573A9F8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6,875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614C43FE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5,75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11A4BAF0" w14:textId="5A17F33F" w:rsidR="003A7D72" w:rsidRPr="003A7D72" w:rsidRDefault="003A7D72" w:rsidP="003A7D7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4,75</w:t>
            </w:r>
          </w:p>
        </w:tc>
      </w:tr>
      <w:tr w:rsidR="003A7D72" w:rsidRPr="00176BF6" w14:paraId="18D2E068" w14:textId="77A43C96" w:rsidTr="003A7D72">
        <w:trPr>
          <w:jc w:val="center"/>
        </w:trPr>
        <w:tc>
          <w:tcPr>
            <w:tcW w:w="2403" w:type="dxa"/>
            <w:vAlign w:val="center"/>
          </w:tcPr>
          <w:p w14:paraId="3C02776E" w14:textId="77777777" w:rsidR="003A7D72" w:rsidRPr="003A7D72" w:rsidRDefault="003A7D72" w:rsidP="00B920AB">
            <w:pPr>
              <w:pStyle w:val="Akapitzlist"/>
              <w:ind w:left="0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Pracownicy obsługi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078F61E8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21,75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22ABC565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22,75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32C06B70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23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1AE686ED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21,75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72B5378E" w14:textId="79F6984A" w:rsidR="003A7D72" w:rsidRPr="003A7D72" w:rsidRDefault="003A7D72" w:rsidP="003A7D72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A7D72">
              <w:rPr>
                <w:sz w:val="20"/>
                <w:szCs w:val="20"/>
              </w:rPr>
              <w:t>22</w:t>
            </w:r>
          </w:p>
        </w:tc>
      </w:tr>
      <w:tr w:rsidR="003A7D72" w:rsidRPr="00176BF6" w14:paraId="14A813FA" w14:textId="2D214689" w:rsidTr="003A7D72">
        <w:trPr>
          <w:jc w:val="center"/>
        </w:trPr>
        <w:tc>
          <w:tcPr>
            <w:tcW w:w="2403" w:type="dxa"/>
            <w:vAlign w:val="center"/>
          </w:tcPr>
          <w:p w14:paraId="6CF7B2FF" w14:textId="77777777" w:rsidR="003A7D72" w:rsidRPr="003A7D72" w:rsidRDefault="003A7D72" w:rsidP="00B920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2" w:space="0" w:color="auto"/>
            </w:tcBorders>
          </w:tcPr>
          <w:p w14:paraId="4E3DF17B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165,625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</w:tcPr>
          <w:p w14:paraId="3965D453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167,625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128F496D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166,375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1E0082D6" w14:textId="77777777" w:rsidR="003A7D72" w:rsidRPr="003A7D72" w:rsidRDefault="003A7D72" w:rsidP="00B920A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166,375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</w:tcBorders>
            <w:vAlign w:val="center"/>
          </w:tcPr>
          <w:p w14:paraId="709BCAA9" w14:textId="0FC50913" w:rsidR="003A7D72" w:rsidRPr="003A7D72" w:rsidRDefault="003A7D72" w:rsidP="003A7D72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3A7D72">
              <w:rPr>
                <w:b/>
                <w:sz w:val="20"/>
                <w:szCs w:val="20"/>
              </w:rPr>
              <w:t>167,335</w:t>
            </w:r>
          </w:p>
        </w:tc>
      </w:tr>
    </w:tbl>
    <w:p w14:paraId="0F131532" w14:textId="77777777" w:rsidR="00A54E72" w:rsidRPr="00176BF6" w:rsidRDefault="00A54E72" w:rsidP="00367440">
      <w:pPr>
        <w:pStyle w:val="Akapitzlist"/>
        <w:spacing w:after="0"/>
        <w:jc w:val="both"/>
        <w:rPr>
          <w:color w:val="FF0000"/>
        </w:rPr>
      </w:pPr>
    </w:p>
    <w:p w14:paraId="6A20DB8E" w14:textId="77777777" w:rsidR="00A54E72" w:rsidRPr="00BA2B21" w:rsidRDefault="00A54E72" w:rsidP="00A54E72">
      <w:pPr>
        <w:pStyle w:val="Akapitzlist"/>
        <w:jc w:val="both"/>
      </w:pPr>
      <w:r w:rsidRPr="00BA2B21">
        <w:t>Fluktuacja kadr w okresie sprawozdawczym przedstawiała się następująco:</w:t>
      </w:r>
    </w:p>
    <w:p w14:paraId="0993BFDD" w14:textId="333568FA" w:rsidR="00A54E72" w:rsidRPr="00BA2B21" w:rsidRDefault="00BA2B21" w:rsidP="004F74DC">
      <w:pPr>
        <w:pStyle w:val="Akapitzlist"/>
        <w:numPr>
          <w:ilvl w:val="0"/>
          <w:numId w:val="1"/>
        </w:numPr>
        <w:jc w:val="both"/>
      </w:pPr>
      <w:r w:rsidRPr="00BA2B21">
        <w:t>8</w:t>
      </w:r>
      <w:r w:rsidR="00B920AB" w:rsidRPr="00BA2B21">
        <w:t xml:space="preserve"> osób</w:t>
      </w:r>
      <w:r w:rsidR="00854D48" w:rsidRPr="00BA2B21">
        <w:t xml:space="preserve"> </w:t>
      </w:r>
      <w:r w:rsidR="00546988" w:rsidRPr="00BA2B21">
        <w:t>(</w:t>
      </w:r>
      <w:r w:rsidRPr="00BA2B21">
        <w:t>7</w:t>
      </w:r>
      <w:r w:rsidR="007148B0" w:rsidRPr="00BA2B21">
        <w:t xml:space="preserve"> </w:t>
      </w:r>
      <w:r w:rsidR="00A54E72" w:rsidRPr="00BA2B21">
        <w:t>pracowni</w:t>
      </w:r>
      <w:r w:rsidR="007148B0" w:rsidRPr="00BA2B21">
        <w:t>ków</w:t>
      </w:r>
      <w:r w:rsidR="00A54E72" w:rsidRPr="00BA2B21">
        <w:t xml:space="preserve"> biblioteczn</w:t>
      </w:r>
      <w:r w:rsidR="007148B0" w:rsidRPr="00BA2B21">
        <w:t xml:space="preserve">ych </w:t>
      </w:r>
      <w:r w:rsidR="00684863" w:rsidRPr="00BA2B21">
        <w:t>i</w:t>
      </w:r>
      <w:r w:rsidR="007148B0" w:rsidRPr="00BA2B21">
        <w:t xml:space="preserve"> </w:t>
      </w:r>
      <w:r w:rsidRPr="00BA2B21">
        <w:t>jeden</w:t>
      </w:r>
      <w:r w:rsidR="007148B0" w:rsidRPr="00BA2B21">
        <w:t xml:space="preserve"> pracownik obsługi</w:t>
      </w:r>
      <w:r w:rsidR="00854D48" w:rsidRPr="00BA2B21">
        <w:t>) prze</w:t>
      </w:r>
      <w:r w:rsidR="00A54E72" w:rsidRPr="00BA2B21">
        <w:t>szł</w:t>
      </w:r>
      <w:r w:rsidR="007148B0" w:rsidRPr="00BA2B21">
        <w:t>o</w:t>
      </w:r>
      <w:r w:rsidR="00A54E72" w:rsidRPr="00BA2B21">
        <w:t xml:space="preserve"> na emeryturę;</w:t>
      </w:r>
    </w:p>
    <w:p w14:paraId="04343CA2" w14:textId="2CA8383A" w:rsidR="00684863" w:rsidRPr="00BA2B21" w:rsidRDefault="00BA2B21" w:rsidP="004F74DC">
      <w:pPr>
        <w:pStyle w:val="Akapitzlist"/>
        <w:numPr>
          <w:ilvl w:val="0"/>
          <w:numId w:val="1"/>
        </w:numPr>
        <w:jc w:val="both"/>
      </w:pPr>
      <w:r w:rsidRPr="00BA2B21">
        <w:t>2</w:t>
      </w:r>
      <w:r w:rsidR="007148B0" w:rsidRPr="00BA2B21">
        <w:t xml:space="preserve"> osoby z</w:t>
      </w:r>
      <w:r w:rsidR="00684863" w:rsidRPr="00BA2B21">
        <w:t>łożył</w:t>
      </w:r>
      <w:r w:rsidR="007148B0" w:rsidRPr="00BA2B21">
        <w:t>y</w:t>
      </w:r>
      <w:r w:rsidR="00684863" w:rsidRPr="00BA2B21">
        <w:t xml:space="preserve"> wypowiedzenie umowy o pracę;</w:t>
      </w:r>
    </w:p>
    <w:p w14:paraId="6306C0EE" w14:textId="2B4FF452" w:rsidR="00F51CC4" w:rsidRPr="00BA2B21" w:rsidRDefault="00F51CC4" w:rsidP="00F51CC4">
      <w:pPr>
        <w:pStyle w:val="Akapitzlist"/>
        <w:numPr>
          <w:ilvl w:val="0"/>
          <w:numId w:val="1"/>
        </w:numPr>
        <w:jc w:val="both"/>
      </w:pPr>
      <w:r w:rsidRPr="00BA2B21">
        <w:t xml:space="preserve">łącznie </w:t>
      </w:r>
      <w:r w:rsidR="007148B0" w:rsidRPr="00BA2B21">
        <w:t>1</w:t>
      </w:r>
      <w:r w:rsidR="00BA2B21" w:rsidRPr="00BA2B21">
        <w:t>1</w:t>
      </w:r>
      <w:r w:rsidRPr="00BA2B21">
        <w:t xml:space="preserve"> pracowników przebywało na różnego rodzaju urlopach: macierzyńskim, wychowawczym, bezpłatnym;</w:t>
      </w:r>
    </w:p>
    <w:p w14:paraId="15245F80" w14:textId="5AEF806B" w:rsidR="006F0368" w:rsidRPr="00BA2B21" w:rsidRDefault="002B424E" w:rsidP="00F51CC4">
      <w:pPr>
        <w:pStyle w:val="Akapitzlist"/>
        <w:numPr>
          <w:ilvl w:val="0"/>
          <w:numId w:val="1"/>
        </w:numPr>
        <w:jc w:val="both"/>
      </w:pPr>
      <w:r w:rsidRPr="00BA2B21">
        <w:t xml:space="preserve">zatrudniono </w:t>
      </w:r>
      <w:r w:rsidR="00E04903" w:rsidRPr="00BA2B21">
        <w:t>1</w:t>
      </w:r>
      <w:r w:rsidR="00BA2B21" w:rsidRPr="00BA2B21">
        <w:t>7</w:t>
      </w:r>
      <w:r w:rsidR="00A54E72" w:rsidRPr="00BA2B21">
        <w:t xml:space="preserve"> os</w:t>
      </w:r>
      <w:r w:rsidR="00E40B6B" w:rsidRPr="00BA2B21">
        <w:t>ó</w:t>
      </w:r>
      <w:r w:rsidR="00F51CC4" w:rsidRPr="00BA2B21">
        <w:t xml:space="preserve">b, w tym </w:t>
      </w:r>
      <w:r w:rsidR="00BA2B21" w:rsidRPr="00BA2B21">
        <w:t>4</w:t>
      </w:r>
      <w:r w:rsidR="00C75402" w:rsidRPr="00BA2B21">
        <w:t xml:space="preserve"> os</w:t>
      </w:r>
      <w:r w:rsidRPr="00BA2B21">
        <w:t>oby</w:t>
      </w:r>
      <w:r w:rsidR="00C75402" w:rsidRPr="00BA2B21">
        <w:t xml:space="preserve"> </w:t>
      </w:r>
      <w:r w:rsidR="00A54E72" w:rsidRPr="00BA2B21">
        <w:t xml:space="preserve">na umowę </w:t>
      </w:r>
      <w:r w:rsidR="009561F3" w:rsidRPr="00BA2B21">
        <w:t xml:space="preserve">na </w:t>
      </w:r>
      <w:r w:rsidR="00A54E72" w:rsidRPr="00BA2B21">
        <w:t>zastępstwo</w:t>
      </w:r>
      <w:r w:rsidR="006F0368" w:rsidRPr="00BA2B21">
        <w:t>.</w:t>
      </w:r>
    </w:p>
    <w:p w14:paraId="2F7080B3" w14:textId="77777777" w:rsidR="00A54E72" w:rsidRPr="00176BF6" w:rsidRDefault="00A54E72" w:rsidP="00A54E72">
      <w:pPr>
        <w:pStyle w:val="Akapitzlist"/>
        <w:jc w:val="both"/>
        <w:rPr>
          <w:color w:val="FF0000"/>
        </w:rPr>
      </w:pPr>
    </w:p>
    <w:p w14:paraId="0A062CA5" w14:textId="77777777" w:rsidR="0079772D" w:rsidRDefault="00E04903" w:rsidP="0093034F">
      <w:pPr>
        <w:pStyle w:val="Akapitzlist"/>
        <w:numPr>
          <w:ilvl w:val="0"/>
          <w:numId w:val="21"/>
        </w:numPr>
        <w:jc w:val="both"/>
      </w:pPr>
      <w:r w:rsidRPr="009B7A71">
        <w:rPr>
          <w:b/>
        </w:rPr>
        <w:t>S</w:t>
      </w:r>
      <w:r w:rsidR="00A54E72" w:rsidRPr="009B7A71">
        <w:rPr>
          <w:b/>
        </w:rPr>
        <w:t>truktura wykształcenia</w:t>
      </w:r>
      <w:r w:rsidR="00A54E72" w:rsidRPr="009B7A71">
        <w:t xml:space="preserve"> </w:t>
      </w:r>
      <w:r w:rsidR="00A54E72" w:rsidRPr="009B7A71">
        <w:rPr>
          <w:b/>
        </w:rPr>
        <w:t>kadry</w:t>
      </w:r>
      <w:r w:rsidR="00A54E72" w:rsidRPr="009B7A71">
        <w:t xml:space="preserve"> nie zmieniła się zasadniczo w stosunku do roku ubiegłego:</w:t>
      </w:r>
    </w:p>
    <w:p w14:paraId="1B090E3A" w14:textId="77777777" w:rsidR="00903DDA" w:rsidRPr="009B7A71" w:rsidRDefault="00903DDA" w:rsidP="00903DDA">
      <w:pPr>
        <w:pStyle w:val="Akapitzlist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1174"/>
        <w:gridCol w:w="1174"/>
        <w:gridCol w:w="1174"/>
        <w:gridCol w:w="1175"/>
      </w:tblGrid>
      <w:tr w:rsidR="00176BF6" w:rsidRPr="009B7A71" w14:paraId="1249BBD6" w14:textId="77777777" w:rsidTr="00D36455">
        <w:trPr>
          <w:jc w:val="center"/>
        </w:trPr>
        <w:tc>
          <w:tcPr>
            <w:tcW w:w="2007" w:type="dxa"/>
            <w:vMerge w:val="restart"/>
            <w:vAlign w:val="center"/>
          </w:tcPr>
          <w:p w14:paraId="29EB72B6" w14:textId="77777777" w:rsidR="00A54E72" w:rsidRPr="009B7A71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348" w:type="dxa"/>
            <w:gridSpan w:val="2"/>
            <w:tcBorders>
              <w:right w:val="single" w:sz="4" w:space="0" w:color="auto"/>
            </w:tcBorders>
            <w:vAlign w:val="center"/>
          </w:tcPr>
          <w:p w14:paraId="489C6F82" w14:textId="74E906D2" w:rsidR="00A54E72" w:rsidRPr="009B7A71" w:rsidRDefault="006F0368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20</w:t>
            </w:r>
            <w:r w:rsidR="00E04903" w:rsidRPr="009B7A71">
              <w:rPr>
                <w:b/>
                <w:sz w:val="20"/>
                <w:szCs w:val="20"/>
              </w:rPr>
              <w:t>2</w:t>
            </w:r>
            <w:r w:rsidR="00BA2B21" w:rsidRPr="009B7A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vAlign w:val="center"/>
          </w:tcPr>
          <w:p w14:paraId="346E9B54" w14:textId="60EB736B" w:rsidR="00A54E72" w:rsidRPr="009B7A71" w:rsidRDefault="00E27E57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20</w:t>
            </w:r>
            <w:r w:rsidR="006F0368" w:rsidRPr="009B7A71">
              <w:rPr>
                <w:b/>
                <w:sz w:val="20"/>
                <w:szCs w:val="20"/>
              </w:rPr>
              <w:t>2</w:t>
            </w:r>
            <w:r w:rsidR="00BA2B21" w:rsidRPr="009B7A71">
              <w:rPr>
                <w:b/>
                <w:sz w:val="20"/>
                <w:szCs w:val="20"/>
              </w:rPr>
              <w:t>4</w:t>
            </w:r>
          </w:p>
        </w:tc>
      </w:tr>
      <w:tr w:rsidR="00176BF6" w:rsidRPr="009B7A71" w14:paraId="243ECAC4" w14:textId="77777777" w:rsidTr="00D36455">
        <w:trPr>
          <w:jc w:val="center"/>
        </w:trPr>
        <w:tc>
          <w:tcPr>
            <w:tcW w:w="2007" w:type="dxa"/>
            <w:vMerge/>
            <w:vAlign w:val="center"/>
          </w:tcPr>
          <w:p w14:paraId="31B7BDCF" w14:textId="77777777" w:rsidR="00A54E72" w:rsidRPr="009B7A71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0F98976" w14:textId="77777777" w:rsidR="00A54E72" w:rsidRPr="009B7A71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Liczba osób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301B56D9" w14:textId="77777777" w:rsidR="00A54E72" w:rsidRPr="009B7A71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Udział %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3DF9ABA" w14:textId="77777777" w:rsidR="00A54E72" w:rsidRPr="009B7A71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Liczba osób</w:t>
            </w:r>
          </w:p>
        </w:tc>
        <w:tc>
          <w:tcPr>
            <w:tcW w:w="1175" w:type="dxa"/>
            <w:vAlign w:val="center"/>
          </w:tcPr>
          <w:p w14:paraId="543F8785" w14:textId="77777777" w:rsidR="00A54E72" w:rsidRPr="009B7A71" w:rsidRDefault="00A54E72" w:rsidP="00A54E72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Udział %</w:t>
            </w:r>
          </w:p>
        </w:tc>
      </w:tr>
      <w:tr w:rsidR="00BA2B21" w:rsidRPr="009B7A71" w14:paraId="7C3A15D9" w14:textId="77777777" w:rsidTr="00D36455">
        <w:trPr>
          <w:jc w:val="center"/>
        </w:trPr>
        <w:tc>
          <w:tcPr>
            <w:tcW w:w="2007" w:type="dxa"/>
            <w:vAlign w:val="center"/>
          </w:tcPr>
          <w:p w14:paraId="17F585B1" w14:textId="77777777" w:rsidR="00BA2B21" w:rsidRPr="009B7A71" w:rsidRDefault="00BA2B21" w:rsidP="00BA2B21">
            <w:pPr>
              <w:pStyle w:val="Akapitzlist"/>
              <w:ind w:left="0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wyższe</w:t>
            </w:r>
          </w:p>
        </w:tc>
        <w:tc>
          <w:tcPr>
            <w:tcW w:w="1174" w:type="dxa"/>
            <w:vAlign w:val="center"/>
          </w:tcPr>
          <w:p w14:paraId="41168B87" w14:textId="1C972457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125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18F384AD" w14:textId="2A2CBF00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73,1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51359107" w14:textId="397625F9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127</w:t>
            </w:r>
          </w:p>
        </w:tc>
        <w:tc>
          <w:tcPr>
            <w:tcW w:w="1175" w:type="dxa"/>
            <w:vAlign w:val="center"/>
          </w:tcPr>
          <w:p w14:paraId="0F098B85" w14:textId="01EA3EC8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73,4</w:t>
            </w:r>
          </w:p>
        </w:tc>
      </w:tr>
      <w:tr w:rsidR="00BA2B21" w:rsidRPr="009B7A71" w14:paraId="23C69585" w14:textId="77777777" w:rsidTr="00D36455">
        <w:trPr>
          <w:jc w:val="center"/>
        </w:trPr>
        <w:tc>
          <w:tcPr>
            <w:tcW w:w="2007" w:type="dxa"/>
            <w:vAlign w:val="center"/>
          </w:tcPr>
          <w:p w14:paraId="5B65304C" w14:textId="77777777" w:rsidR="00BA2B21" w:rsidRPr="009B7A71" w:rsidRDefault="00BA2B21" w:rsidP="00BA2B21">
            <w:pPr>
              <w:pStyle w:val="Akapitzlist"/>
              <w:ind w:left="0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średnie biblioteczne</w:t>
            </w:r>
          </w:p>
        </w:tc>
        <w:tc>
          <w:tcPr>
            <w:tcW w:w="1174" w:type="dxa"/>
            <w:vAlign w:val="center"/>
          </w:tcPr>
          <w:p w14:paraId="53FAC739" w14:textId="7BD17131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56B9B9F6" w14:textId="1C00F8E4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2,3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E1FED8E" w14:textId="049B8605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14:paraId="19E93C9A" w14:textId="3015CB81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2,3</w:t>
            </w:r>
          </w:p>
        </w:tc>
      </w:tr>
      <w:tr w:rsidR="00BA2B21" w:rsidRPr="009B7A71" w14:paraId="1F60321F" w14:textId="77777777" w:rsidTr="00D36455">
        <w:trPr>
          <w:jc w:val="center"/>
        </w:trPr>
        <w:tc>
          <w:tcPr>
            <w:tcW w:w="2007" w:type="dxa"/>
            <w:vAlign w:val="center"/>
          </w:tcPr>
          <w:p w14:paraId="1462E44A" w14:textId="77777777" w:rsidR="00BA2B21" w:rsidRPr="009B7A71" w:rsidRDefault="00BA2B21" w:rsidP="00BA2B21">
            <w:pPr>
              <w:pStyle w:val="Akapitzlist"/>
              <w:ind w:left="0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średnie</w:t>
            </w:r>
          </w:p>
        </w:tc>
        <w:tc>
          <w:tcPr>
            <w:tcW w:w="1174" w:type="dxa"/>
            <w:vAlign w:val="center"/>
          </w:tcPr>
          <w:p w14:paraId="30DC9D9C" w14:textId="2D832DC6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22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1A974264" w14:textId="6FAC0795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12,9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37DAAC34" w14:textId="593F1E99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22</w:t>
            </w:r>
          </w:p>
        </w:tc>
        <w:tc>
          <w:tcPr>
            <w:tcW w:w="1175" w:type="dxa"/>
            <w:vAlign w:val="center"/>
          </w:tcPr>
          <w:p w14:paraId="5B0D115E" w14:textId="4A43B0A2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12,7</w:t>
            </w:r>
          </w:p>
        </w:tc>
      </w:tr>
      <w:tr w:rsidR="00BA2B21" w:rsidRPr="009B7A71" w14:paraId="709FCC29" w14:textId="77777777" w:rsidTr="00D36455">
        <w:trPr>
          <w:jc w:val="center"/>
        </w:trPr>
        <w:tc>
          <w:tcPr>
            <w:tcW w:w="2007" w:type="dxa"/>
            <w:vAlign w:val="center"/>
          </w:tcPr>
          <w:p w14:paraId="486F831D" w14:textId="77777777" w:rsidR="00BA2B21" w:rsidRPr="009B7A71" w:rsidRDefault="00BA2B21" w:rsidP="00BA2B21">
            <w:pPr>
              <w:pStyle w:val="Akapitzlist"/>
              <w:ind w:left="0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zasadnicze</w:t>
            </w:r>
          </w:p>
        </w:tc>
        <w:tc>
          <w:tcPr>
            <w:tcW w:w="1174" w:type="dxa"/>
            <w:vAlign w:val="center"/>
          </w:tcPr>
          <w:p w14:paraId="7905BDAF" w14:textId="1B3C6D4E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18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6C4ACDB8" w14:textId="648D5EC2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10,6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0CC30275" w14:textId="53EABEF3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18</w:t>
            </w:r>
          </w:p>
        </w:tc>
        <w:tc>
          <w:tcPr>
            <w:tcW w:w="1175" w:type="dxa"/>
            <w:vAlign w:val="center"/>
          </w:tcPr>
          <w:p w14:paraId="30420AA9" w14:textId="1E552227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10,4</w:t>
            </w:r>
          </w:p>
        </w:tc>
      </w:tr>
      <w:tr w:rsidR="00BA2B21" w:rsidRPr="009B7A71" w14:paraId="4E4BF603" w14:textId="77777777" w:rsidTr="00D36455">
        <w:trPr>
          <w:jc w:val="center"/>
        </w:trPr>
        <w:tc>
          <w:tcPr>
            <w:tcW w:w="2007" w:type="dxa"/>
            <w:vAlign w:val="center"/>
          </w:tcPr>
          <w:p w14:paraId="3D6827C6" w14:textId="77777777" w:rsidR="00BA2B21" w:rsidRPr="009B7A71" w:rsidRDefault="00BA2B21" w:rsidP="00BA2B21">
            <w:pPr>
              <w:pStyle w:val="Akapitzlist"/>
              <w:ind w:left="0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podstawowe</w:t>
            </w:r>
          </w:p>
        </w:tc>
        <w:tc>
          <w:tcPr>
            <w:tcW w:w="1174" w:type="dxa"/>
            <w:vAlign w:val="center"/>
          </w:tcPr>
          <w:p w14:paraId="5FCA998A" w14:textId="2769EBF6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7A712F53" w14:textId="51BB3D31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1,1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63318E71" w14:textId="6FAC50EF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14:paraId="7F3278A9" w14:textId="3D5B5B3F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1,2</w:t>
            </w:r>
          </w:p>
        </w:tc>
      </w:tr>
      <w:tr w:rsidR="00BA2B21" w:rsidRPr="009B7A71" w14:paraId="39F071A8" w14:textId="77777777" w:rsidTr="00D36455">
        <w:trPr>
          <w:jc w:val="center"/>
        </w:trPr>
        <w:tc>
          <w:tcPr>
            <w:tcW w:w="2007" w:type="dxa"/>
            <w:vAlign w:val="center"/>
          </w:tcPr>
          <w:p w14:paraId="5329AC6D" w14:textId="77777777" w:rsidR="00BA2B21" w:rsidRPr="009B7A71" w:rsidRDefault="00BA2B21" w:rsidP="00BA2B2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74" w:type="dxa"/>
            <w:vAlign w:val="center"/>
          </w:tcPr>
          <w:p w14:paraId="00C8BB8D" w14:textId="5C121425" w:rsidR="00BA2B21" w:rsidRPr="009B7A71" w:rsidRDefault="00BA2B21" w:rsidP="00BA2B2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2FCFBD8E" w14:textId="3D15A5AC" w:rsidR="00BA2B21" w:rsidRPr="009B7A71" w:rsidRDefault="00BA2B2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4FA7C64E" w14:textId="494F8082" w:rsidR="00BA2B21" w:rsidRPr="009B7A71" w:rsidRDefault="00BA2B21" w:rsidP="00BA2B2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9B7A71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1175" w:type="dxa"/>
            <w:vAlign w:val="center"/>
          </w:tcPr>
          <w:p w14:paraId="726F7BE2" w14:textId="0B31DB56" w:rsidR="00BA2B21" w:rsidRPr="009B7A71" w:rsidRDefault="009B7A71" w:rsidP="00BA2B2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B7A71">
              <w:rPr>
                <w:sz w:val="20"/>
                <w:szCs w:val="20"/>
              </w:rPr>
              <w:t>100</w:t>
            </w:r>
          </w:p>
        </w:tc>
      </w:tr>
    </w:tbl>
    <w:p w14:paraId="3F371FD1" w14:textId="77777777" w:rsidR="00F53280" w:rsidRPr="00176BF6" w:rsidRDefault="00F53280" w:rsidP="007D1D51">
      <w:pPr>
        <w:pStyle w:val="Akapitzlist"/>
        <w:jc w:val="both"/>
        <w:rPr>
          <w:rFonts w:ascii="Calibri" w:hAnsi="Calibri" w:cs="Calibri"/>
          <w:color w:val="FF0000"/>
        </w:rPr>
      </w:pPr>
    </w:p>
    <w:p w14:paraId="58450AE1" w14:textId="00949669" w:rsidR="007D1D51" w:rsidRPr="00176BF6" w:rsidRDefault="00A54E72" w:rsidP="007D1D51">
      <w:pPr>
        <w:pStyle w:val="Akapitzlist"/>
        <w:jc w:val="both"/>
        <w:rPr>
          <w:rFonts w:ascii="Calibri" w:hAnsi="Calibri" w:cs="Calibri"/>
          <w:color w:val="FF0000"/>
        </w:rPr>
      </w:pPr>
      <w:r w:rsidRPr="009B7A71">
        <w:rPr>
          <w:rFonts w:ascii="Calibri" w:hAnsi="Calibri" w:cs="Calibri"/>
        </w:rPr>
        <w:t>W grupie 12</w:t>
      </w:r>
      <w:r w:rsidR="009B7A71" w:rsidRPr="009B7A71">
        <w:rPr>
          <w:rFonts w:ascii="Calibri" w:hAnsi="Calibri" w:cs="Calibri"/>
        </w:rPr>
        <w:t>7</w:t>
      </w:r>
      <w:r w:rsidRPr="009B7A71">
        <w:rPr>
          <w:rFonts w:ascii="Calibri" w:hAnsi="Calibri" w:cs="Calibri"/>
        </w:rPr>
        <w:t xml:space="preserve"> osób </w:t>
      </w:r>
      <w:r w:rsidR="00EB7D71">
        <w:rPr>
          <w:rFonts w:ascii="Calibri" w:hAnsi="Calibri" w:cs="Calibri"/>
        </w:rPr>
        <w:t>z</w:t>
      </w:r>
      <w:r w:rsidRPr="009B7A71">
        <w:rPr>
          <w:rFonts w:ascii="Calibri" w:hAnsi="Calibri" w:cs="Calibri"/>
        </w:rPr>
        <w:t xml:space="preserve"> wykształcenie</w:t>
      </w:r>
      <w:r w:rsidR="00EB7D71">
        <w:rPr>
          <w:rFonts w:ascii="Calibri" w:hAnsi="Calibri" w:cs="Calibri"/>
        </w:rPr>
        <w:t>m</w:t>
      </w:r>
      <w:r w:rsidRPr="009B7A71">
        <w:rPr>
          <w:rFonts w:ascii="Calibri" w:hAnsi="Calibri" w:cs="Calibri"/>
        </w:rPr>
        <w:t xml:space="preserve"> wyższ</w:t>
      </w:r>
      <w:r w:rsidR="00EB7D71">
        <w:rPr>
          <w:rFonts w:ascii="Calibri" w:hAnsi="Calibri" w:cs="Calibri"/>
        </w:rPr>
        <w:t>ym</w:t>
      </w:r>
      <w:r w:rsidRPr="009B7A71">
        <w:rPr>
          <w:rFonts w:ascii="Calibri" w:hAnsi="Calibri" w:cs="Calibri"/>
        </w:rPr>
        <w:t xml:space="preserve"> </w:t>
      </w:r>
      <w:r w:rsidR="009B7A71" w:rsidRPr="009B7A71">
        <w:rPr>
          <w:rFonts w:ascii="Calibri" w:hAnsi="Calibri" w:cs="Calibri"/>
        </w:rPr>
        <w:t>jedna osoba</w:t>
      </w:r>
      <w:r w:rsidRPr="009B7A71">
        <w:rPr>
          <w:rFonts w:ascii="Calibri" w:hAnsi="Calibri" w:cs="Calibri"/>
        </w:rPr>
        <w:t xml:space="preserve"> </w:t>
      </w:r>
      <w:r w:rsidR="00CB5767">
        <w:rPr>
          <w:rFonts w:ascii="Calibri" w:hAnsi="Calibri" w:cs="Calibri"/>
        </w:rPr>
        <w:t>posiada</w:t>
      </w:r>
      <w:r w:rsidR="009B7A71" w:rsidRPr="009B7A71">
        <w:rPr>
          <w:rFonts w:ascii="Calibri" w:hAnsi="Calibri" w:cs="Calibri"/>
        </w:rPr>
        <w:t xml:space="preserve"> </w:t>
      </w:r>
      <w:r w:rsidRPr="009B7A71">
        <w:rPr>
          <w:rFonts w:ascii="Calibri" w:hAnsi="Calibri" w:cs="Calibri"/>
        </w:rPr>
        <w:t>stopień nau</w:t>
      </w:r>
      <w:r w:rsidR="00A915D0" w:rsidRPr="009B7A71">
        <w:rPr>
          <w:rFonts w:ascii="Calibri" w:hAnsi="Calibri" w:cs="Calibri"/>
        </w:rPr>
        <w:t>kowy doktora habilitowanego</w:t>
      </w:r>
      <w:r w:rsidR="00A915D0" w:rsidRPr="00CB5767">
        <w:rPr>
          <w:rFonts w:ascii="Calibri" w:hAnsi="Calibri" w:cs="Calibri"/>
        </w:rPr>
        <w:t xml:space="preserve">, a </w:t>
      </w:r>
      <w:r w:rsidR="00417AD9" w:rsidRPr="00CB5767">
        <w:rPr>
          <w:rFonts w:ascii="Calibri" w:hAnsi="Calibri" w:cs="Calibri"/>
        </w:rPr>
        <w:t>1</w:t>
      </w:r>
      <w:r w:rsidR="00CB5767" w:rsidRPr="00CB5767">
        <w:rPr>
          <w:rFonts w:ascii="Calibri" w:hAnsi="Calibri" w:cs="Calibri"/>
        </w:rPr>
        <w:t>5</w:t>
      </w:r>
      <w:r w:rsidR="00417AD9" w:rsidRPr="00CB5767">
        <w:rPr>
          <w:rFonts w:ascii="Calibri" w:hAnsi="Calibri" w:cs="Calibri"/>
        </w:rPr>
        <w:t xml:space="preserve"> (202</w:t>
      </w:r>
      <w:r w:rsidR="00CB5767" w:rsidRPr="00CB5767">
        <w:rPr>
          <w:rFonts w:ascii="Calibri" w:hAnsi="Calibri" w:cs="Calibri"/>
        </w:rPr>
        <w:t>3</w:t>
      </w:r>
      <w:r w:rsidR="00417AD9" w:rsidRPr="00CB5767">
        <w:rPr>
          <w:rFonts w:ascii="Calibri" w:hAnsi="Calibri" w:cs="Calibri"/>
        </w:rPr>
        <w:t xml:space="preserve"> – </w:t>
      </w:r>
      <w:r w:rsidR="00D531A2" w:rsidRPr="00CB5767">
        <w:rPr>
          <w:rFonts w:ascii="Calibri" w:hAnsi="Calibri" w:cs="Calibri"/>
        </w:rPr>
        <w:t>1</w:t>
      </w:r>
      <w:r w:rsidR="00CB5767" w:rsidRPr="00CB5767">
        <w:rPr>
          <w:rFonts w:ascii="Calibri" w:hAnsi="Calibri" w:cs="Calibri"/>
        </w:rPr>
        <w:t>4</w:t>
      </w:r>
      <w:r w:rsidR="00417AD9" w:rsidRPr="00CB5767">
        <w:rPr>
          <w:rFonts w:ascii="Calibri" w:hAnsi="Calibri" w:cs="Calibri"/>
        </w:rPr>
        <w:t>)</w:t>
      </w:r>
      <w:r w:rsidRPr="00CB5767">
        <w:rPr>
          <w:rFonts w:ascii="Calibri" w:hAnsi="Calibri" w:cs="Calibri"/>
        </w:rPr>
        <w:t xml:space="preserve"> – stopień doktora.</w:t>
      </w:r>
    </w:p>
    <w:p w14:paraId="6BBF3333" w14:textId="77777777" w:rsidR="007D1D51" w:rsidRPr="00176BF6" w:rsidRDefault="007D1D51" w:rsidP="007D1D51">
      <w:pPr>
        <w:pStyle w:val="Akapitzlist"/>
        <w:spacing w:after="0"/>
        <w:ind w:left="714"/>
        <w:jc w:val="both"/>
        <w:rPr>
          <w:color w:val="FF0000"/>
        </w:rPr>
      </w:pPr>
    </w:p>
    <w:p w14:paraId="5E46DA8A" w14:textId="46AC7ACE" w:rsidR="00B868F3" w:rsidRDefault="00A54E72" w:rsidP="00EC578B">
      <w:pPr>
        <w:pStyle w:val="Akapitzlist"/>
        <w:numPr>
          <w:ilvl w:val="0"/>
          <w:numId w:val="21"/>
        </w:numPr>
        <w:spacing w:after="0"/>
        <w:ind w:left="714" w:hanging="357"/>
        <w:jc w:val="both"/>
      </w:pPr>
      <w:r w:rsidRPr="00B868F3">
        <w:t>Średni</w:t>
      </w:r>
      <w:r w:rsidR="00BA2688" w:rsidRPr="00B868F3">
        <w:t>e</w:t>
      </w:r>
      <w:r w:rsidRPr="00B868F3">
        <w:t xml:space="preserve"> </w:t>
      </w:r>
      <w:r w:rsidR="00BA2688" w:rsidRPr="00B868F3">
        <w:rPr>
          <w:b/>
        </w:rPr>
        <w:t>wynagrodzenie</w:t>
      </w:r>
      <w:r w:rsidRPr="00B868F3">
        <w:t xml:space="preserve"> </w:t>
      </w:r>
      <w:r w:rsidR="00D46351" w:rsidRPr="00B868F3">
        <w:rPr>
          <w:b/>
        </w:rPr>
        <w:t>zasadnicz</w:t>
      </w:r>
      <w:r w:rsidR="00BA2688" w:rsidRPr="00B868F3">
        <w:rPr>
          <w:b/>
        </w:rPr>
        <w:t>e</w:t>
      </w:r>
      <w:r w:rsidR="00D46351" w:rsidRPr="00B868F3">
        <w:t xml:space="preserve"> </w:t>
      </w:r>
      <w:r w:rsidRPr="00B868F3">
        <w:t>brutto (bez premii regulaminowej) w poszczególnych grup</w:t>
      </w:r>
      <w:r w:rsidR="00705078" w:rsidRPr="00B868F3">
        <w:t>ach pracowniczych na koniec 20</w:t>
      </w:r>
      <w:r w:rsidR="00837C7E" w:rsidRPr="00B868F3">
        <w:t>2</w:t>
      </w:r>
      <w:r w:rsidR="009B7A71" w:rsidRPr="00B868F3">
        <w:t>4</w:t>
      </w:r>
      <w:r w:rsidRPr="00B868F3">
        <w:t xml:space="preserve"> roku przedstawiał</w:t>
      </w:r>
      <w:r w:rsidR="0048246D" w:rsidRPr="00B868F3">
        <w:t>o</w:t>
      </w:r>
      <w:r w:rsidRPr="00B868F3">
        <w:t xml:space="preserve"> się następująco:</w:t>
      </w:r>
    </w:p>
    <w:p w14:paraId="61F006B4" w14:textId="503E0760" w:rsidR="00E05C06" w:rsidRDefault="00E05C06" w:rsidP="00E05C06">
      <w:pPr>
        <w:pStyle w:val="Akapitzlist"/>
        <w:spacing w:after="0"/>
        <w:ind w:left="714"/>
        <w:jc w:val="both"/>
      </w:pPr>
    </w:p>
    <w:p w14:paraId="76ADBB7F" w14:textId="77777777" w:rsidR="00E05C06" w:rsidRPr="00B868F3" w:rsidRDefault="00E05C06" w:rsidP="00E05C06">
      <w:pPr>
        <w:pStyle w:val="Akapitzlist"/>
        <w:spacing w:after="0"/>
        <w:ind w:left="714"/>
        <w:jc w:val="both"/>
      </w:pPr>
    </w:p>
    <w:tbl>
      <w:tblPr>
        <w:tblStyle w:val="Tabela-Siatka"/>
        <w:tblW w:w="6884" w:type="dxa"/>
        <w:jc w:val="center"/>
        <w:tblLook w:val="04A0" w:firstRow="1" w:lastRow="0" w:firstColumn="1" w:lastColumn="0" w:noHBand="0" w:noVBand="1"/>
      </w:tblPr>
      <w:tblGrid>
        <w:gridCol w:w="2717"/>
        <w:gridCol w:w="1285"/>
        <w:gridCol w:w="825"/>
        <w:gridCol w:w="1232"/>
        <w:gridCol w:w="825"/>
      </w:tblGrid>
      <w:tr w:rsidR="00B868F3" w:rsidRPr="00B868F3" w14:paraId="04FF3FA0" w14:textId="77777777" w:rsidTr="008974AA">
        <w:trPr>
          <w:jc w:val="center"/>
        </w:trPr>
        <w:tc>
          <w:tcPr>
            <w:tcW w:w="2717" w:type="dxa"/>
            <w:vMerge w:val="restart"/>
            <w:vAlign w:val="center"/>
          </w:tcPr>
          <w:p w14:paraId="7DA33C64" w14:textId="77777777" w:rsidR="00B868F3" w:rsidRPr="00B868F3" w:rsidRDefault="00B868F3" w:rsidP="008974A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b/>
                <w:sz w:val="20"/>
                <w:szCs w:val="20"/>
              </w:rPr>
              <w:lastRenderedPageBreak/>
              <w:t>Grupa pracownicza</w:t>
            </w:r>
          </w:p>
        </w:tc>
        <w:tc>
          <w:tcPr>
            <w:tcW w:w="4167" w:type="dxa"/>
            <w:gridSpan w:val="4"/>
            <w:vAlign w:val="center"/>
          </w:tcPr>
          <w:p w14:paraId="7A50B366" w14:textId="77777777" w:rsidR="00B868F3" w:rsidRPr="00B868F3" w:rsidRDefault="00B868F3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68F3">
              <w:rPr>
                <w:b/>
                <w:sz w:val="20"/>
                <w:szCs w:val="20"/>
              </w:rPr>
              <w:t>Średnie wynagrodzenie zasadnicze (w zł)</w:t>
            </w:r>
          </w:p>
        </w:tc>
      </w:tr>
      <w:tr w:rsidR="00B868F3" w:rsidRPr="00B868F3" w14:paraId="70A91F4E" w14:textId="77777777" w:rsidTr="008974AA">
        <w:trPr>
          <w:jc w:val="center"/>
        </w:trPr>
        <w:tc>
          <w:tcPr>
            <w:tcW w:w="2717" w:type="dxa"/>
            <w:vMerge/>
            <w:vAlign w:val="center"/>
          </w:tcPr>
          <w:p w14:paraId="4F38A26F" w14:textId="77777777" w:rsidR="00B868F3" w:rsidRPr="00B868F3" w:rsidRDefault="00B868F3" w:rsidP="008974A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ABC56D6" w14:textId="57ABF5E0" w:rsidR="00B868F3" w:rsidRPr="00B868F3" w:rsidRDefault="00B868F3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68F3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365C39C4" w14:textId="77777777" w:rsidR="00B868F3" w:rsidRPr="00B868F3" w:rsidRDefault="00B868F3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68F3">
              <w:rPr>
                <w:rFonts w:cstheme="minorHAnsi"/>
                <w:b/>
                <w:sz w:val="20"/>
                <w:szCs w:val="20"/>
              </w:rPr>
              <w:t>Zmiany w %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0B20EEDF" w14:textId="77E5A9ED" w:rsidR="00B868F3" w:rsidRPr="00B868F3" w:rsidRDefault="00B868F3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68F3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825" w:type="dxa"/>
            <w:vAlign w:val="center"/>
          </w:tcPr>
          <w:p w14:paraId="09788C40" w14:textId="77777777" w:rsidR="00B868F3" w:rsidRPr="00B868F3" w:rsidRDefault="00B868F3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68F3">
              <w:rPr>
                <w:rFonts w:cstheme="minorHAnsi"/>
                <w:b/>
                <w:sz w:val="20"/>
                <w:szCs w:val="20"/>
              </w:rPr>
              <w:t>Zmiany w %</w:t>
            </w:r>
          </w:p>
        </w:tc>
      </w:tr>
      <w:tr w:rsidR="00B868F3" w:rsidRPr="00B868F3" w14:paraId="600B787C" w14:textId="77777777" w:rsidTr="008974AA">
        <w:trPr>
          <w:jc w:val="center"/>
        </w:trPr>
        <w:tc>
          <w:tcPr>
            <w:tcW w:w="2717" w:type="dxa"/>
            <w:vAlign w:val="center"/>
          </w:tcPr>
          <w:p w14:paraId="2322EC0C" w14:textId="77777777" w:rsidR="00B868F3" w:rsidRPr="00B868F3" w:rsidRDefault="00B868F3" w:rsidP="00B868F3">
            <w:pPr>
              <w:pStyle w:val="Akapitzlist"/>
              <w:ind w:left="0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Bibliotekarze dyplomowani</w:t>
            </w:r>
          </w:p>
        </w:tc>
        <w:tc>
          <w:tcPr>
            <w:tcW w:w="1285" w:type="dxa"/>
            <w:vAlign w:val="center"/>
          </w:tcPr>
          <w:p w14:paraId="0DC653D1" w14:textId="05A7D8EA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5 814,21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C8A2909" w14:textId="140C0728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+ 6,91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2B54E2E9" w14:textId="2B5906B6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6 973,33</w:t>
            </w:r>
          </w:p>
        </w:tc>
        <w:tc>
          <w:tcPr>
            <w:tcW w:w="825" w:type="dxa"/>
            <w:vAlign w:val="center"/>
          </w:tcPr>
          <w:p w14:paraId="7291D7AA" w14:textId="0940F9BC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+ 19,94</w:t>
            </w:r>
          </w:p>
        </w:tc>
      </w:tr>
      <w:tr w:rsidR="00B868F3" w:rsidRPr="00B868F3" w14:paraId="77637C7B" w14:textId="77777777" w:rsidTr="008974AA">
        <w:trPr>
          <w:jc w:val="center"/>
        </w:trPr>
        <w:tc>
          <w:tcPr>
            <w:tcW w:w="2717" w:type="dxa"/>
            <w:vAlign w:val="center"/>
          </w:tcPr>
          <w:p w14:paraId="331A2442" w14:textId="77777777" w:rsidR="00B868F3" w:rsidRPr="00B868F3" w:rsidRDefault="00B868F3" w:rsidP="00B868F3">
            <w:pPr>
              <w:pStyle w:val="Akapitzlist"/>
              <w:ind w:left="0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Pracownicy biblioteczni</w:t>
            </w:r>
          </w:p>
        </w:tc>
        <w:tc>
          <w:tcPr>
            <w:tcW w:w="1285" w:type="dxa"/>
            <w:vAlign w:val="center"/>
          </w:tcPr>
          <w:p w14:paraId="0CEDD172" w14:textId="0EA6C9FD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3 775,11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A88B13F" w14:textId="1AEEB896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+ 11,79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09048586" w14:textId="1400AA47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4 593,16</w:t>
            </w:r>
          </w:p>
        </w:tc>
        <w:tc>
          <w:tcPr>
            <w:tcW w:w="825" w:type="dxa"/>
            <w:vAlign w:val="center"/>
          </w:tcPr>
          <w:p w14:paraId="0D830BAC" w14:textId="279BEC95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+ 21,67</w:t>
            </w:r>
          </w:p>
        </w:tc>
      </w:tr>
      <w:tr w:rsidR="00B868F3" w:rsidRPr="00B868F3" w14:paraId="260FD70D" w14:textId="77777777" w:rsidTr="008974AA">
        <w:trPr>
          <w:jc w:val="center"/>
        </w:trPr>
        <w:tc>
          <w:tcPr>
            <w:tcW w:w="2717" w:type="dxa"/>
            <w:vAlign w:val="center"/>
          </w:tcPr>
          <w:p w14:paraId="3EAB60F6" w14:textId="77777777" w:rsidR="00B868F3" w:rsidRPr="00B868F3" w:rsidRDefault="00B868F3" w:rsidP="00B868F3">
            <w:pPr>
              <w:pStyle w:val="Akapitzlist"/>
              <w:ind w:left="0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Pracownicy informatyczni</w:t>
            </w:r>
          </w:p>
        </w:tc>
        <w:tc>
          <w:tcPr>
            <w:tcW w:w="1285" w:type="dxa"/>
            <w:vAlign w:val="center"/>
          </w:tcPr>
          <w:p w14:paraId="4FB394F5" w14:textId="5D9FADBA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5 638,21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376661CE" w14:textId="7DA64A1B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+ 11,46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6DC2FDC4" w14:textId="12432F49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6 542,00</w:t>
            </w:r>
          </w:p>
        </w:tc>
        <w:tc>
          <w:tcPr>
            <w:tcW w:w="825" w:type="dxa"/>
            <w:vAlign w:val="center"/>
          </w:tcPr>
          <w:p w14:paraId="6C8E318D" w14:textId="06CF8503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+ 16,03</w:t>
            </w:r>
          </w:p>
        </w:tc>
      </w:tr>
      <w:tr w:rsidR="00B868F3" w:rsidRPr="00B868F3" w14:paraId="56D6F39B" w14:textId="77777777" w:rsidTr="008974AA">
        <w:trPr>
          <w:jc w:val="center"/>
        </w:trPr>
        <w:tc>
          <w:tcPr>
            <w:tcW w:w="2717" w:type="dxa"/>
            <w:vAlign w:val="center"/>
          </w:tcPr>
          <w:p w14:paraId="48B9C5B2" w14:textId="77777777" w:rsidR="00B868F3" w:rsidRPr="00B868F3" w:rsidRDefault="00B868F3" w:rsidP="00B868F3">
            <w:pPr>
              <w:pStyle w:val="Akapitzlist"/>
              <w:ind w:left="0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Pracownicy administracji</w:t>
            </w:r>
          </w:p>
        </w:tc>
        <w:tc>
          <w:tcPr>
            <w:tcW w:w="1285" w:type="dxa"/>
            <w:vAlign w:val="center"/>
          </w:tcPr>
          <w:p w14:paraId="19E20B71" w14:textId="17EE5539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4 072,00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FDDB65C" w14:textId="435F9A0E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+ 10,65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47A9A5C3" w14:textId="1FBCF449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4 912,00</w:t>
            </w:r>
          </w:p>
        </w:tc>
        <w:tc>
          <w:tcPr>
            <w:tcW w:w="825" w:type="dxa"/>
            <w:vAlign w:val="center"/>
          </w:tcPr>
          <w:p w14:paraId="52490879" w14:textId="3C2B34E1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+ 20,63</w:t>
            </w:r>
          </w:p>
        </w:tc>
      </w:tr>
      <w:tr w:rsidR="00B868F3" w:rsidRPr="00B868F3" w14:paraId="0944B199" w14:textId="77777777" w:rsidTr="008974AA">
        <w:trPr>
          <w:jc w:val="center"/>
        </w:trPr>
        <w:tc>
          <w:tcPr>
            <w:tcW w:w="2717" w:type="dxa"/>
            <w:vAlign w:val="center"/>
          </w:tcPr>
          <w:p w14:paraId="0F4C5F7F" w14:textId="77777777" w:rsidR="00B868F3" w:rsidRPr="00B868F3" w:rsidRDefault="00B868F3" w:rsidP="00B868F3">
            <w:pPr>
              <w:pStyle w:val="Akapitzlist"/>
              <w:ind w:left="0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Pracownicy obsługi</w:t>
            </w:r>
          </w:p>
        </w:tc>
        <w:tc>
          <w:tcPr>
            <w:tcW w:w="1285" w:type="dxa"/>
            <w:vAlign w:val="center"/>
          </w:tcPr>
          <w:p w14:paraId="7FF84AF9" w14:textId="09CD5872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3 079,38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7361295E" w14:textId="528CD766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+ 15,29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717CDF2D" w14:textId="147174DF" w:rsidR="00B868F3" w:rsidRPr="00B868F3" w:rsidRDefault="00B868F3" w:rsidP="00B868F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3 509,78</w:t>
            </w:r>
          </w:p>
        </w:tc>
        <w:tc>
          <w:tcPr>
            <w:tcW w:w="825" w:type="dxa"/>
            <w:vAlign w:val="center"/>
          </w:tcPr>
          <w:p w14:paraId="5E8AAE11" w14:textId="45032168" w:rsidR="00B868F3" w:rsidRPr="00B868F3" w:rsidRDefault="00B868F3" w:rsidP="00B868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B868F3">
              <w:rPr>
                <w:sz w:val="20"/>
                <w:szCs w:val="20"/>
              </w:rPr>
              <w:t>+ 13,98</w:t>
            </w:r>
          </w:p>
        </w:tc>
      </w:tr>
    </w:tbl>
    <w:p w14:paraId="6F4D2577" w14:textId="77777777" w:rsidR="00B868F3" w:rsidRPr="00176BF6" w:rsidRDefault="00B868F3" w:rsidP="00EC578B">
      <w:pPr>
        <w:jc w:val="both"/>
        <w:rPr>
          <w:color w:val="FF0000"/>
        </w:rPr>
      </w:pPr>
    </w:p>
    <w:p w14:paraId="68D73AA4" w14:textId="278D3341" w:rsidR="008B0EA5" w:rsidRPr="009267A0" w:rsidRDefault="0095723F" w:rsidP="00B708FE">
      <w:pPr>
        <w:pStyle w:val="Akapitzlist"/>
        <w:numPr>
          <w:ilvl w:val="0"/>
          <w:numId w:val="21"/>
        </w:numPr>
        <w:jc w:val="both"/>
      </w:pPr>
      <w:r w:rsidRPr="006827CF">
        <w:t>W roku 202</w:t>
      </w:r>
      <w:r w:rsidR="006827CF" w:rsidRPr="006827CF">
        <w:t>4</w:t>
      </w:r>
      <w:r w:rsidR="00F91EA9" w:rsidRPr="006827CF">
        <w:t xml:space="preserve"> </w:t>
      </w:r>
      <w:r w:rsidRPr="006827CF">
        <w:t>pracownikom</w:t>
      </w:r>
      <w:r w:rsidR="006827CF">
        <w:t xml:space="preserve"> niebędącym nauczycielami akademickimi</w:t>
      </w:r>
      <w:r w:rsidR="00F91EA9" w:rsidRPr="006827CF">
        <w:t>, zatrudnionym na dzień 1</w:t>
      </w:r>
      <w:r w:rsidR="00EB7D71">
        <w:t xml:space="preserve"> marca 2024 roku</w:t>
      </w:r>
      <w:r w:rsidR="00F91EA9" w:rsidRPr="006827CF">
        <w:t>, przyznano</w:t>
      </w:r>
      <w:r w:rsidRPr="006827CF">
        <w:t xml:space="preserve"> podwyżk</w:t>
      </w:r>
      <w:r w:rsidR="00F91EA9" w:rsidRPr="006827CF">
        <w:t>i</w:t>
      </w:r>
      <w:r w:rsidRPr="006827CF">
        <w:t xml:space="preserve"> wynagrodzenia zasadniczego</w:t>
      </w:r>
      <w:r w:rsidR="00B708FE" w:rsidRPr="00176BF6">
        <w:rPr>
          <w:color w:val="FF0000"/>
        </w:rPr>
        <w:t xml:space="preserve"> </w:t>
      </w:r>
      <w:r w:rsidR="00B708FE" w:rsidRPr="009267A0">
        <w:t xml:space="preserve">w wys. </w:t>
      </w:r>
      <w:r w:rsidR="006827CF" w:rsidRPr="009267A0">
        <w:t>20</w:t>
      </w:r>
      <w:r w:rsidR="00B708FE" w:rsidRPr="009267A0">
        <w:t xml:space="preserve">% </w:t>
      </w:r>
      <w:r w:rsidR="006827CF" w:rsidRPr="009267A0">
        <w:t xml:space="preserve">w stosunku do wynagrodzenia </w:t>
      </w:r>
      <w:r w:rsidR="00B708FE" w:rsidRPr="009267A0">
        <w:t>z 31</w:t>
      </w:r>
      <w:r w:rsidR="00EB7D71">
        <w:t xml:space="preserve"> grudnia </w:t>
      </w:r>
      <w:r w:rsidR="00B708FE" w:rsidRPr="009267A0">
        <w:t>202</w:t>
      </w:r>
      <w:r w:rsidR="006827CF" w:rsidRPr="009267A0">
        <w:t>3</w:t>
      </w:r>
      <w:r w:rsidR="00B708FE" w:rsidRPr="009267A0">
        <w:t xml:space="preserve"> r</w:t>
      </w:r>
      <w:r w:rsidR="00EB7D71">
        <w:t>oku</w:t>
      </w:r>
      <w:r w:rsidRPr="009267A0">
        <w:t xml:space="preserve">. </w:t>
      </w:r>
      <w:r w:rsidR="00B708FE" w:rsidRPr="009267A0">
        <w:t>P</w:t>
      </w:r>
      <w:r w:rsidR="006827CF" w:rsidRPr="009267A0">
        <w:t xml:space="preserve">racownikom obsługi zwiększono płace w ujęciu kwotowym (portier, porządkowa – 70 zł, szatniarz – 50 zł). Podwyższeniu </w:t>
      </w:r>
      <w:r w:rsidR="009267A0" w:rsidRPr="009267A0">
        <w:t>o 20% z dniem 1</w:t>
      </w:r>
      <w:r w:rsidR="00EB7D71">
        <w:t xml:space="preserve"> kwietnia </w:t>
      </w:r>
      <w:r w:rsidR="009267A0" w:rsidRPr="009267A0">
        <w:t>2024 r</w:t>
      </w:r>
      <w:r w:rsidR="00EB7D71">
        <w:t>oku</w:t>
      </w:r>
      <w:r w:rsidR="009267A0" w:rsidRPr="009267A0">
        <w:t xml:space="preserve"> </w:t>
      </w:r>
      <w:r w:rsidR="006827CF" w:rsidRPr="009267A0">
        <w:t>uległy</w:t>
      </w:r>
      <w:r w:rsidR="009267A0" w:rsidRPr="009267A0">
        <w:t xml:space="preserve"> także dodatki funkcyjne</w:t>
      </w:r>
      <w:r w:rsidR="00B708FE" w:rsidRPr="009267A0">
        <w:t xml:space="preserve">. </w:t>
      </w:r>
    </w:p>
    <w:p w14:paraId="23F19E97" w14:textId="77777777" w:rsidR="008B0EA5" w:rsidRPr="00176BF6" w:rsidRDefault="008B0EA5" w:rsidP="008B0EA5">
      <w:pPr>
        <w:pStyle w:val="Akapitzlist"/>
        <w:rPr>
          <w:b/>
          <w:color w:val="FF0000"/>
        </w:rPr>
      </w:pPr>
    </w:p>
    <w:p w14:paraId="075DC7BF" w14:textId="012F65FD" w:rsidR="00656E9D" w:rsidRPr="00176BF6" w:rsidRDefault="00656E9D" w:rsidP="004D6641">
      <w:pPr>
        <w:pStyle w:val="Akapitzlist"/>
        <w:numPr>
          <w:ilvl w:val="0"/>
          <w:numId w:val="21"/>
        </w:numPr>
        <w:jc w:val="both"/>
        <w:rPr>
          <w:color w:val="FF0000"/>
        </w:rPr>
      </w:pPr>
      <w:r w:rsidRPr="009267A0">
        <w:rPr>
          <w:b/>
        </w:rPr>
        <w:t>Awanse</w:t>
      </w:r>
      <w:r w:rsidRPr="009267A0">
        <w:t xml:space="preserve"> stanowiskowe objęły </w:t>
      </w:r>
      <w:r w:rsidR="004A559B" w:rsidRPr="009267A0">
        <w:t>1</w:t>
      </w:r>
      <w:r w:rsidR="009267A0" w:rsidRPr="009267A0">
        <w:t>4</w:t>
      </w:r>
      <w:r w:rsidR="00EC578B" w:rsidRPr="009267A0">
        <w:t xml:space="preserve"> (202</w:t>
      </w:r>
      <w:r w:rsidR="009267A0" w:rsidRPr="009267A0">
        <w:t>3</w:t>
      </w:r>
      <w:r w:rsidR="00EC578B" w:rsidRPr="009267A0">
        <w:t xml:space="preserve"> – </w:t>
      </w:r>
      <w:r w:rsidR="009267A0" w:rsidRPr="009267A0">
        <w:t>16</w:t>
      </w:r>
      <w:r w:rsidR="00EC578B" w:rsidRPr="009267A0">
        <w:t>)</w:t>
      </w:r>
      <w:r w:rsidR="009267A0">
        <w:t xml:space="preserve"> pracowników: 11 </w:t>
      </w:r>
      <w:r w:rsidRPr="009267A0">
        <w:t>osób</w:t>
      </w:r>
      <w:r w:rsidR="009267A0">
        <w:t xml:space="preserve"> uzyskało stanowisko starszego kustosza, a 3 – kustosza.</w:t>
      </w:r>
    </w:p>
    <w:p w14:paraId="12FF5B8F" w14:textId="77777777" w:rsidR="00656E9D" w:rsidRPr="00176BF6" w:rsidRDefault="00656E9D" w:rsidP="008B0EA5">
      <w:pPr>
        <w:pStyle w:val="Akapitzlist"/>
        <w:rPr>
          <w:b/>
          <w:color w:val="FF0000"/>
        </w:rPr>
      </w:pPr>
    </w:p>
    <w:p w14:paraId="69683824" w14:textId="2EA10455" w:rsidR="008B4675" w:rsidRPr="00545D4E" w:rsidRDefault="00A54E72" w:rsidP="004D6641">
      <w:pPr>
        <w:pStyle w:val="Akapitzlist"/>
        <w:numPr>
          <w:ilvl w:val="0"/>
          <w:numId w:val="21"/>
        </w:numPr>
        <w:jc w:val="both"/>
      </w:pPr>
      <w:r w:rsidRPr="00545D4E">
        <w:rPr>
          <w:b/>
        </w:rPr>
        <w:t>Nagrody</w:t>
      </w:r>
      <w:r w:rsidRPr="00545D4E">
        <w:t xml:space="preserve"> </w:t>
      </w:r>
      <w:r w:rsidR="00A3488E" w:rsidRPr="00545D4E">
        <w:rPr>
          <w:b/>
        </w:rPr>
        <w:t>Rektora</w:t>
      </w:r>
      <w:r w:rsidR="00A3488E" w:rsidRPr="00545D4E">
        <w:t xml:space="preserve"> </w:t>
      </w:r>
      <w:r w:rsidR="00C00CE2" w:rsidRPr="00545D4E">
        <w:t>otrzymało</w:t>
      </w:r>
      <w:r w:rsidR="00656E9D" w:rsidRPr="00545D4E">
        <w:t xml:space="preserve"> </w:t>
      </w:r>
      <w:r w:rsidR="00545D4E" w:rsidRPr="00545D4E">
        <w:t>27</w:t>
      </w:r>
      <w:r w:rsidR="0035032C" w:rsidRPr="00545D4E">
        <w:t xml:space="preserve"> </w:t>
      </w:r>
      <w:r w:rsidR="00442091" w:rsidRPr="00545D4E">
        <w:t>(20</w:t>
      </w:r>
      <w:r w:rsidR="00141F94" w:rsidRPr="00545D4E">
        <w:t>2</w:t>
      </w:r>
      <w:r w:rsidR="009267A0" w:rsidRPr="00545D4E">
        <w:t>3</w:t>
      </w:r>
      <w:r w:rsidR="00442091" w:rsidRPr="00545D4E">
        <w:t xml:space="preserve"> – </w:t>
      </w:r>
      <w:r w:rsidR="009267A0" w:rsidRPr="00545D4E">
        <w:t>30</w:t>
      </w:r>
      <w:r w:rsidR="00442091" w:rsidRPr="00545D4E">
        <w:t xml:space="preserve">) </w:t>
      </w:r>
      <w:r w:rsidR="00C00CE2" w:rsidRPr="00545D4E">
        <w:t>osób ze wszystkich grup pracowniczych, w tym</w:t>
      </w:r>
      <w:r w:rsidR="008B4675" w:rsidRPr="00545D4E">
        <w:t xml:space="preserve">: </w:t>
      </w:r>
    </w:p>
    <w:p w14:paraId="5E3EA9F3" w14:textId="1EDCC902" w:rsidR="00827AD1" w:rsidRPr="00545D4E" w:rsidRDefault="00141F94" w:rsidP="004D6641">
      <w:pPr>
        <w:pStyle w:val="Akapitzlist"/>
        <w:numPr>
          <w:ilvl w:val="0"/>
          <w:numId w:val="22"/>
        </w:numPr>
        <w:jc w:val="both"/>
      </w:pPr>
      <w:r w:rsidRPr="00545D4E">
        <w:t>2</w:t>
      </w:r>
      <w:r w:rsidR="00545D4E" w:rsidRPr="00545D4E">
        <w:t>4</w:t>
      </w:r>
      <w:r w:rsidRPr="00545D4E">
        <w:t xml:space="preserve"> os</w:t>
      </w:r>
      <w:r w:rsidR="00545D4E" w:rsidRPr="00545D4E">
        <w:t>oby</w:t>
      </w:r>
      <w:r w:rsidRPr="00545D4E">
        <w:t xml:space="preserve"> spośród </w:t>
      </w:r>
      <w:r w:rsidR="00796FC3" w:rsidRPr="00545D4E">
        <w:t>pracowników bibliotecznych</w:t>
      </w:r>
      <w:r w:rsidR="0043231E" w:rsidRPr="00545D4E">
        <w:t xml:space="preserve"> </w:t>
      </w:r>
      <w:r w:rsidR="00545D4E" w:rsidRPr="00545D4E">
        <w:t xml:space="preserve">oraz </w:t>
      </w:r>
      <w:r w:rsidR="00827AD1" w:rsidRPr="00545D4E">
        <w:t>zatrudnionych na stanowiskach</w:t>
      </w:r>
      <w:r w:rsidR="00545D4E" w:rsidRPr="00545D4E">
        <w:t xml:space="preserve"> </w:t>
      </w:r>
      <w:r w:rsidRPr="00545D4E">
        <w:t xml:space="preserve">informatycznych </w:t>
      </w:r>
      <w:r w:rsidR="00545D4E" w:rsidRPr="00545D4E">
        <w:t xml:space="preserve">i administracyjnych </w:t>
      </w:r>
      <w:r w:rsidRPr="00545D4E">
        <w:t xml:space="preserve">– nagrody </w:t>
      </w:r>
      <w:r w:rsidR="00C00CE2" w:rsidRPr="00545D4E">
        <w:t>II</w:t>
      </w:r>
      <w:r w:rsidR="00C3447D" w:rsidRPr="00545D4E">
        <w:t>I</w:t>
      </w:r>
      <w:r w:rsidR="00C00CE2" w:rsidRPr="00545D4E">
        <w:t xml:space="preserve"> stopnia</w:t>
      </w:r>
      <w:r w:rsidR="00827AD1" w:rsidRPr="00545D4E">
        <w:t>;</w:t>
      </w:r>
    </w:p>
    <w:p w14:paraId="250AA632" w14:textId="77777777" w:rsidR="00796FC3" w:rsidRPr="00545D4E" w:rsidRDefault="00141F94" w:rsidP="004D6641">
      <w:pPr>
        <w:pStyle w:val="Akapitzlist"/>
        <w:numPr>
          <w:ilvl w:val="1"/>
          <w:numId w:val="22"/>
        </w:numPr>
        <w:jc w:val="both"/>
      </w:pPr>
      <w:r w:rsidRPr="00545D4E">
        <w:t xml:space="preserve">ponadto, z inicjatywy własnej Rektora, </w:t>
      </w:r>
      <w:r w:rsidR="009E7C1D" w:rsidRPr="00545D4E">
        <w:t>jedna</w:t>
      </w:r>
      <w:r w:rsidR="009C6C68" w:rsidRPr="00545D4E">
        <w:t xml:space="preserve"> osob</w:t>
      </w:r>
      <w:r w:rsidR="009E7C1D" w:rsidRPr="00545D4E">
        <w:t>a</w:t>
      </w:r>
      <w:r w:rsidR="009C6C68" w:rsidRPr="00545D4E">
        <w:t xml:space="preserve"> (nagrod</w:t>
      </w:r>
      <w:r w:rsidR="007472DB" w:rsidRPr="00545D4E">
        <w:t xml:space="preserve">a II </w:t>
      </w:r>
      <w:r w:rsidR="009C6C68" w:rsidRPr="00545D4E">
        <w:t>stopnia)</w:t>
      </w:r>
      <w:r w:rsidRPr="00545D4E">
        <w:t>;</w:t>
      </w:r>
    </w:p>
    <w:p w14:paraId="24969A9E" w14:textId="4B9DE12D" w:rsidR="0043231E" w:rsidRPr="00545D4E" w:rsidRDefault="0035032C" w:rsidP="004D6641">
      <w:pPr>
        <w:pStyle w:val="Akapitzlist"/>
        <w:numPr>
          <w:ilvl w:val="0"/>
          <w:numId w:val="22"/>
        </w:numPr>
        <w:jc w:val="both"/>
      </w:pPr>
      <w:r w:rsidRPr="00545D4E">
        <w:t>2</w:t>
      </w:r>
      <w:r w:rsidR="0043231E" w:rsidRPr="00545D4E">
        <w:t xml:space="preserve"> pracowników </w:t>
      </w:r>
      <w:r w:rsidR="00545D4E" w:rsidRPr="00545D4E">
        <w:t xml:space="preserve">obsługi </w:t>
      </w:r>
      <w:r w:rsidR="00141F94" w:rsidRPr="00545D4E">
        <w:t>– nagrody</w:t>
      </w:r>
      <w:r w:rsidR="004868A3" w:rsidRPr="00545D4E">
        <w:t xml:space="preserve"> </w:t>
      </w:r>
      <w:r w:rsidR="00141F94" w:rsidRPr="00545D4E">
        <w:t>III stopnia</w:t>
      </w:r>
      <w:r w:rsidR="0043231E" w:rsidRPr="00545D4E">
        <w:t>;</w:t>
      </w:r>
    </w:p>
    <w:p w14:paraId="40B659B1" w14:textId="3B1410E6" w:rsidR="00C00CE2" w:rsidRPr="00545D4E" w:rsidRDefault="00545D4E" w:rsidP="004D6641">
      <w:pPr>
        <w:pStyle w:val="Akapitzlist"/>
        <w:numPr>
          <w:ilvl w:val="0"/>
          <w:numId w:val="22"/>
        </w:numPr>
        <w:jc w:val="both"/>
      </w:pPr>
      <w:r w:rsidRPr="00545D4E">
        <w:t xml:space="preserve">jedna osoba z </w:t>
      </w:r>
      <w:r w:rsidR="007472DB" w:rsidRPr="00545D4E">
        <w:t>administracji obiektu</w:t>
      </w:r>
      <w:r w:rsidR="00141F94" w:rsidRPr="00545D4E">
        <w:t xml:space="preserve"> – nagrody </w:t>
      </w:r>
      <w:r w:rsidR="00560689" w:rsidRPr="00545D4E">
        <w:t>III stopnia.</w:t>
      </w:r>
    </w:p>
    <w:p w14:paraId="2E9BC148" w14:textId="05AA59C3" w:rsidR="00A54E72" w:rsidRPr="00274E80" w:rsidRDefault="00274E80" w:rsidP="00A54E72">
      <w:pPr>
        <w:pStyle w:val="Akapitzlist"/>
        <w:jc w:val="both"/>
      </w:pPr>
      <w:r w:rsidRPr="00274E80">
        <w:t xml:space="preserve">Cztery osoby </w:t>
      </w:r>
      <w:r w:rsidR="004868A3" w:rsidRPr="00274E80">
        <w:t>otrzymał</w:t>
      </w:r>
      <w:r w:rsidRPr="00274E80">
        <w:t>y</w:t>
      </w:r>
      <w:r w:rsidR="004868A3" w:rsidRPr="00274E80">
        <w:t xml:space="preserve"> nagrody za całokształt osiągnięć zawodowych, w związku z przejściem na emeryturę.</w:t>
      </w:r>
    </w:p>
    <w:p w14:paraId="2852A2CD" w14:textId="77777777" w:rsidR="004868A3" w:rsidRPr="00176BF6" w:rsidRDefault="004868A3" w:rsidP="00A54E72">
      <w:pPr>
        <w:pStyle w:val="Akapitzlist"/>
        <w:jc w:val="both"/>
        <w:rPr>
          <w:color w:val="FF0000"/>
        </w:rPr>
      </w:pPr>
    </w:p>
    <w:p w14:paraId="053C5C6E" w14:textId="6015A508" w:rsidR="008B0EA5" w:rsidRPr="00274E80" w:rsidRDefault="00A54E72" w:rsidP="004D6641">
      <w:pPr>
        <w:pStyle w:val="Akapitzlist"/>
        <w:numPr>
          <w:ilvl w:val="0"/>
          <w:numId w:val="21"/>
        </w:numPr>
        <w:spacing w:after="0"/>
        <w:jc w:val="both"/>
      </w:pPr>
      <w:r w:rsidRPr="00274E80">
        <w:rPr>
          <w:b/>
        </w:rPr>
        <w:t>Roczne wynagrodzenie motywacyjne</w:t>
      </w:r>
      <w:r w:rsidR="002F4A93" w:rsidRPr="00274E80">
        <w:t xml:space="preserve"> otrzymał</w:t>
      </w:r>
      <w:r w:rsidR="00274E80" w:rsidRPr="00274E80">
        <w:t>o</w:t>
      </w:r>
      <w:r w:rsidRPr="00274E80">
        <w:t xml:space="preserve"> łącznie</w:t>
      </w:r>
      <w:r w:rsidR="00442091" w:rsidRPr="00274E80">
        <w:t xml:space="preserve"> </w:t>
      </w:r>
      <w:r w:rsidR="00274E80" w:rsidRPr="00274E80">
        <w:t xml:space="preserve">41 </w:t>
      </w:r>
      <w:r w:rsidR="00442091" w:rsidRPr="00274E80">
        <w:t>(20</w:t>
      </w:r>
      <w:r w:rsidR="00827AD1" w:rsidRPr="00274E80">
        <w:t>2</w:t>
      </w:r>
      <w:r w:rsidR="00274E80" w:rsidRPr="00274E80">
        <w:t>3</w:t>
      </w:r>
      <w:r w:rsidR="00442091" w:rsidRPr="00274E80">
        <w:t xml:space="preserve"> –</w:t>
      </w:r>
      <w:r w:rsidRPr="00274E80">
        <w:t xml:space="preserve"> </w:t>
      </w:r>
      <w:r w:rsidR="004868A3" w:rsidRPr="00274E80">
        <w:t>4</w:t>
      </w:r>
      <w:r w:rsidR="00274E80" w:rsidRPr="00274E80">
        <w:t>6</w:t>
      </w:r>
      <w:r w:rsidR="00442091" w:rsidRPr="00274E80">
        <w:t>)</w:t>
      </w:r>
      <w:r w:rsidR="005E79FE" w:rsidRPr="00274E80">
        <w:t xml:space="preserve"> os</w:t>
      </w:r>
      <w:r w:rsidR="008327FA" w:rsidRPr="00274E80">
        <w:t>ób</w:t>
      </w:r>
      <w:r w:rsidR="005E79FE" w:rsidRPr="00274E80">
        <w:t xml:space="preserve">, w tym: </w:t>
      </w:r>
      <w:r w:rsidR="004868A3" w:rsidRPr="00274E80">
        <w:t>3</w:t>
      </w:r>
      <w:r w:rsidR="00274E80" w:rsidRPr="00274E80">
        <w:t>5</w:t>
      </w:r>
      <w:r w:rsidR="004868A3" w:rsidRPr="00274E80">
        <w:t xml:space="preserve"> osób</w:t>
      </w:r>
      <w:r w:rsidR="009B61D7" w:rsidRPr="00274E80">
        <w:t xml:space="preserve"> </w:t>
      </w:r>
      <w:r w:rsidRPr="00274E80">
        <w:t>spośród pracowników bibliotecznych</w:t>
      </w:r>
      <w:r w:rsidR="00827AD1" w:rsidRPr="00274E80">
        <w:t xml:space="preserve"> oraz zatrudnionych na stanowiskach </w:t>
      </w:r>
      <w:r w:rsidRPr="00274E80">
        <w:t>in</w:t>
      </w:r>
      <w:r w:rsidR="00827AD1" w:rsidRPr="00274E80">
        <w:t xml:space="preserve">formatycznych </w:t>
      </w:r>
      <w:r w:rsidRPr="00274E80">
        <w:t>i administracyjnych</w:t>
      </w:r>
      <w:r w:rsidR="00827AD1" w:rsidRPr="00274E80">
        <w:t xml:space="preserve">, a także </w:t>
      </w:r>
      <w:r w:rsidR="00274E80" w:rsidRPr="00274E80">
        <w:t>6</w:t>
      </w:r>
      <w:r w:rsidRPr="00274E80">
        <w:t xml:space="preserve"> pracowników obsługi. </w:t>
      </w:r>
    </w:p>
    <w:p w14:paraId="77B2A626" w14:textId="77777777" w:rsidR="007D1D51" w:rsidRPr="00176BF6" w:rsidRDefault="007D1D51" w:rsidP="007D1D51">
      <w:pPr>
        <w:pStyle w:val="Akapitzlist"/>
        <w:spacing w:after="0"/>
        <w:ind w:left="714"/>
        <w:jc w:val="both"/>
        <w:rPr>
          <w:color w:val="FF0000"/>
        </w:rPr>
      </w:pPr>
    </w:p>
    <w:p w14:paraId="406E5F1B" w14:textId="06B64F33" w:rsidR="006C0C00" w:rsidRPr="001603BA" w:rsidRDefault="007D1D51" w:rsidP="006C0C00">
      <w:pPr>
        <w:pStyle w:val="Akapitzlist"/>
        <w:numPr>
          <w:ilvl w:val="0"/>
          <w:numId w:val="21"/>
        </w:numPr>
        <w:spacing w:after="0"/>
        <w:ind w:left="714" w:hanging="357"/>
        <w:jc w:val="both"/>
      </w:pPr>
      <w:r w:rsidRPr="26330584">
        <w:rPr>
          <w:b/>
          <w:bCs/>
        </w:rPr>
        <w:t>Absencja</w:t>
      </w:r>
      <w:r>
        <w:t xml:space="preserve"> </w:t>
      </w:r>
      <w:r w:rsidR="001603BA">
        <w:t>(choroby, opieka)</w:t>
      </w:r>
      <w:r>
        <w:t xml:space="preserve"> wyniosła </w:t>
      </w:r>
      <w:r w:rsidR="001603BA">
        <w:t>12,2</w:t>
      </w:r>
      <w:r>
        <w:t xml:space="preserve"> (</w:t>
      </w:r>
      <w:r w:rsidR="00F91EA9">
        <w:t>202</w:t>
      </w:r>
      <w:r w:rsidR="001603BA">
        <w:t>3</w:t>
      </w:r>
      <w:r w:rsidR="00F91EA9">
        <w:t xml:space="preserve"> – </w:t>
      </w:r>
      <w:r w:rsidR="001603BA">
        <w:t>16,1</w:t>
      </w:r>
      <w:r>
        <w:t xml:space="preserve">) dnia na osobę, co wskazuje na </w:t>
      </w:r>
      <w:r w:rsidR="001603BA">
        <w:t>spadek</w:t>
      </w:r>
      <w:r w:rsidR="00A87DCA">
        <w:t xml:space="preserve"> </w:t>
      </w:r>
      <w:r>
        <w:t>w</w:t>
      </w:r>
      <w:r w:rsidR="00903DDA">
        <w:t xml:space="preserve"> </w:t>
      </w:r>
      <w:r>
        <w:t xml:space="preserve">stosunku do </w:t>
      </w:r>
      <w:r w:rsidR="00A87DCA">
        <w:t>roku</w:t>
      </w:r>
      <w:r w:rsidR="00804EA1">
        <w:t xml:space="preserve"> </w:t>
      </w:r>
      <w:r>
        <w:t>poprzedni</w:t>
      </w:r>
      <w:r w:rsidR="00A87DCA">
        <w:t>ego</w:t>
      </w:r>
      <w:r>
        <w:t xml:space="preserve">. </w:t>
      </w:r>
    </w:p>
    <w:p w14:paraId="253330F4" w14:textId="3FA9F4DA" w:rsidR="26330584" w:rsidRDefault="26330584" w:rsidP="26330584">
      <w:pPr>
        <w:pStyle w:val="Akapitzlist"/>
        <w:spacing w:after="0"/>
        <w:ind w:left="714" w:hanging="357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1418"/>
        <w:gridCol w:w="1418"/>
      </w:tblGrid>
      <w:tr w:rsidR="001603BA" w:rsidRPr="001603BA" w14:paraId="42FA4396" w14:textId="23C2B25D" w:rsidTr="008974AA">
        <w:trPr>
          <w:jc w:val="center"/>
        </w:trPr>
        <w:tc>
          <w:tcPr>
            <w:tcW w:w="2819" w:type="dxa"/>
          </w:tcPr>
          <w:p w14:paraId="6FB76E40" w14:textId="77777777" w:rsidR="001603BA" w:rsidRPr="001603BA" w:rsidRDefault="001603BA" w:rsidP="005D570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603BA">
              <w:rPr>
                <w:b/>
                <w:sz w:val="20"/>
                <w:szCs w:val="20"/>
              </w:rPr>
              <w:t>Rodzaj absencji</w:t>
            </w:r>
          </w:p>
        </w:tc>
        <w:tc>
          <w:tcPr>
            <w:tcW w:w="1418" w:type="dxa"/>
          </w:tcPr>
          <w:p w14:paraId="6267CB97" w14:textId="77777777" w:rsidR="001603BA" w:rsidRPr="001603BA" w:rsidRDefault="001603BA" w:rsidP="005D570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603B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14:paraId="7F415DF7" w14:textId="2B9A997D" w:rsidR="001603BA" w:rsidRPr="001603BA" w:rsidRDefault="001603BA" w:rsidP="005D570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603BA">
              <w:rPr>
                <w:b/>
                <w:sz w:val="20"/>
                <w:szCs w:val="20"/>
              </w:rPr>
              <w:t>2024</w:t>
            </w:r>
          </w:p>
        </w:tc>
      </w:tr>
      <w:tr w:rsidR="001603BA" w:rsidRPr="001603BA" w14:paraId="5F189671" w14:textId="09BED82D" w:rsidTr="008974AA">
        <w:trPr>
          <w:jc w:val="center"/>
        </w:trPr>
        <w:tc>
          <w:tcPr>
            <w:tcW w:w="2819" w:type="dxa"/>
          </w:tcPr>
          <w:p w14:paraId="15FFA245" w14:textId="77777777" w:rsidR="001603BA" w:rsidRPr="001603BA" w:rsidRDefault="001603B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Choroba </w:t>
            </w:r>
          </w:p>
        </w:tc>
        <w:tc>
          <w:tcPr>
            <w:tcW w:w="1418" w:type="dxa"/>
          </w:tcPr>
          <w:p w14:paraId="260313BA" w14:textId="77777777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2 362</w:t>
            </w:r>
          </w:p>
        </w:tc>
        <w:tc>
          <w:tcPr>
            <w:tcW w:w="1418" w:type="dxa"/>
          </w:tcPr>
          <w:p w14:paraId="7977EB2B" w14:textId="6B150B75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1 847</w:t>
            </w:r>
          </w:p>
        </w:tc>
      </w:tr>
      <w:tr w:rsidR="001603BA" w:rsidRPr="001603BA" w14:paraId="1032CFA9" w14:textId="0885D300" w:rsidTr="008974AA">
        <w:trPr>
          <w:jc w:val="center"/>
        </w:trPr>
        <w:tc>
          <w:tcPr>
            <w:tcW w:w="2819" w:type="dxa"/>
          </w:tcPr>
          <w:p w14:paraId="4D505F04" w14:textId="77777777" w:rsidR="001603BA" w:rsidRPr="001603BA" w:rsidRDefault="001603B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Opieka</w:t>
            </w:r>
          </w:p>
        </w:tc>
        <w:tc>
          <w:tcPr>
            <w:tcW w:w="1418" w:type="dxa"/>
          </w:tcPr>
          <w:p w14:paraId="54099F58" w14:textId="77777777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381</w:t>
            </w:r>
          </w:p>
        </w:tc>
        <w:tc>
          <w:tcPr>
            <w:tcW w:w="1418" w:type="dxa"/>
          </w:tcPr>
          <w:p w14:paraId="10FC5C94" w14:textId="6B21CC8C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269</w:t>
            </w:r>
          </w:p>
        </w:tc>
      </w:tr>
      <w:tr w:rsidR="001603BA" w:rsidRPr="001603BA" w14:paraId="2DAB8316" w14:textId="3C78485F" w:rsidTr="008974AA">
        <w:trPr>
          <w:jc w:val="center"/>
        </w:trPr>
        <w:tc>
          <w:tcPr>
            <w:tcW w:w="2819" w:type="dxa"/>
          </w:tcPr>
          <w:p w14:paraId="08552DF6" w14:textId="77777777" w:rsidR="001603BA" w:rsidRPr="001603BA" w:rsidRDefault="001603B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Urlop macierzyński/rodzicielski</w:t>
            </w:r>
          </w:p>
        </w:tc>
        <w:tc>
          <w:tcPr>
            <w:tcW w:w="1418" w:type="dxa"/>
          </w:tcPr>
          <w:p w14:paraId="2F74C4B8" w14:textId="77777777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517/4 osoby</w:t>
            </w:r>
          </w:p>
        </w:tc>
        <w:tc>
          <w:tcPr>
            <w:tcW w:w="1418" w:type="dxa"/>
          </w:tcPr>
          <w:p w14:paraId="6D7D3D99" w14:textId="0B776DF6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829/5 osób</w:t>
            </w:r>
          </w:p>
        </w:tc>
      </w:tr>
      <w:tr w:rsidR="001603BA" w:rsidRPr="001603BA" w14:paraId="1F68FEF9" w14:textId="78B115A8" w:rsidTr="008974AA">
        <w:trPr>
          <w:jc w:val="center"/>
        </w:trPr>
        <w:tc>
          <w:tcPr>
            <w:tcW w:w="2819" w:type="dxa"/>
          </w:tcPr>
          <w:p w14:paraId="27D0BE55" w14:textId="77777777" w:rsidR="001603BA" w:rsidRPr="001603BA" w:rsidRDefault="001603B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Urlop wychowawczy</w:t>
            </w:r>
          </w:p>
        </w:tc>
        <w:tc>
          <w:tcPr>
            <w:tcW w:w="1418" w:type="dxa"/>
          </w:tcPr>
          <w:p w14:paraId="124C97D2" w14:textId="77777777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166/3 osoby</w:t>
            </w:r>
          </w:p>
        </w:tc>
        <w:tc>
          <w:tcPr>
            <w:tcW w:w="1418" w:type="dxa"/>
          </w:tcPr>
          <w:p w14:paraId="3C98D0A2" w14:textId="00EB5E5A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269/2 osoby</w:t>
            </w:r>
          </w:p>
        </w:tc>
      </w:tr>
      <w:tr w:rsidR="001603BA" w:rsidRPr="001603BA" w14:paraId="063BFA44" w14:textId="4D88A168" w:rsidTr="008974AA">
        <w:trPr>
          <w:jc w:val="center"/>
        </w:trPr>
        <w:tc>
          <w:tcPr>
            <w:tcW w:w="2819" w:type="dxa"/>
          </w:tcPr>
          <w:p w14:paraId="1A0A6C54" w14:textId="77777777" w:rsidR="001603BA" w:rsidRPr="001603BA" w:rsidRDefault="001603BA" w:rsidP="00784FB8">
            <w:pPr>
              <w:pStyle w:val="Akapitzlist"/>
              <w:ind w:left="0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Urlop szkolny</w:t>
            </w:r>
          </w:p>
        </w:tc>
        <w:tc>
          <w:tcPr>
            <w:tcW w:w="1418" w:type="dxa"/>
          </w:tcPr>
          <w:p w14:paraId="6FF43256" w14:textId="77777777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16/3 osoby</w:t>
            </w:r>
          </w:p>
        </w:tc>
        <w:tc>
          <w:tcPr>
            <w:tcW w:w="1418" w:type="dxa"/>
          </w:tcPr>
          <w:p w14:paraId="0DA4E25C" w14:textId="4F0B98CF" w:rsidR="001603BA" w:rsidRPr="001603BA" w:rsidRDefault="001603BA" w:rsidP="00B57B00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-</w:t>
            </w:r>
          </w:p>
        </w:tc>
      </w:tr>
    </w:tbl>
    <w:p w14:paraId="0EA36375" w14:textId="77777777" w:rsidR="003B2CC8" w:rsidRPr="00176BF6" w:rsidRDefault="003B2CC8" w:rsidP="00BF53BC">
      <w:pPr>
        <w:spacing w:after="120"/>
        <w:rPr>
          <w:color w:val="FF0000"/>
        </w:rPr>
      </w:pPr>
    </w:p>
    <w:p w14:paraId="0C8F413F" w14:textId="77777777" w:rsidR="00933229" w:rsidRPr="00176BF6" w:rsidRDefault="00933229" w:rsidP="007D1D51">
      <w:pPr>
        <w:spacing w:after="0"/>
        <w:rPr>
          <w:color w:val="FF0000"/>
        </w:rPr>
      </w:pPr>
    </w:p>
    <w:p w14:paraId="72AE0EDC" w14:textId="55A926BF" w:rsidR="00CD34AF" w:rsidRPr="0021634A" w:rsidRDefault="00A54E72" w:rsidP="0021634A">
      <w:pPr>
        <w:jc w:val="both"/>
        <w:rPr>
          <w:b/>
        </w:rPr>
      </w:pPr>
      <w:r w:rsidRPr="00274E80">
        <w:rPr>
          <w:b/>
        </w:rPr>
        <w:t>II. FINANSE</w:t>
      </w:r>
    </w:p>
    <w:p w14:paraId="1A7D13BF" w14:textId="7F5A4071" w:rsidR="00A54E72" w:rsidRPr="0021634A" w:rsidRDefault="00A54E72" w:rsidP="004F74DC">
      <w:pPr>
        <w:pStyle w:val="Akapitzlist"/>
        <w:numPr>
          <w:ilvl w:val="0"/>
          <w:numId w:val="2"/>
        </w:numPr>
        <w:jc w:val="both"/>
      </w:pPr>
      <w:r w:rsidRPr="00274E80">
        <w:rPr>
          <w:b/>
        </w:rPr>
        <w:t>Budżet</w:t>
      </w:r>
      <w:r w:rsidRPr="00274E80">
        <w:t xml:space="preserve"> Biblioteki Uniwersyteckiej wyniósł </w:t>
      </w:r>
      <w:r w:rsidR="00274E80" w:rsidRPr="00274E80">
        <w:t>22 181</w:t>
      </w:r>
      <w:r w:rsidR="004E796C" w:rsidRPr="00274E80">
        <w:t xml:space="preserve"> 000 zł </w:t>
      </w:r>
      <w:r w:rsidRPr="00274E80">
        <w:t>(</w:t>
      </w:r>
      <w:r w:rsidR="00274E80" w:rsidRPr="00274E80">
        <w:t xml:space="preserve">2023 – 18 930 000 zł, </w:t>
      </w:r>
      <w:r w:rsidR="00F91326" w:rsidRPr="00274E80">
        <w:t>2022 – 16 830 000 zł</w:t>
      </w:r>
      <w:r w:rsidR="00557F54" w:rsidRPr="00274E80">
        <w:t xml:space="preserve">, </w:t>
      </w:r>
      <w:r w:rsidR="00025A08" w:rsidRPr="00274E80">
        <w:t>2021 – 15 495 000 zł</w:t>
      </w:r>
      <w:r w:rsidRPr="00274E80">
        <w:t>), był więc</w:t>
      </w:r>
      <w:r w:rsidR="00D97D7A" w:rsidRPr="00274E80">
        <w:t xml:space="preserve"> </w:t>
      </w:r>
      <w:r w:rsidR="0091747B" w:rsidRPr="00274E80">
        <w:t xml:space="preserve">wyższy </w:t>
      </w:r>
      <w:r w:rsidRPr="00274E80">
        <w:t>od środków roku poprzedniego</w:t>
      </w:r>
      <w:r w:rsidR="00296375" w:rsidRPr="00274E80">
        <w:t xml:space="preserve"> o </w:t>
      </w:r>
      <w:r w:rsidR="00557F54" w:rsidRPr="00274E80">
        <w:t>1</w:t>
      </w:r>
      <w:r w:rsidR="00274E80" w:rsidRPr="00274E80">
        <w:t>7,17</w:t>
      </w:r>
      <w:r w:rsidR="00D97D7A" w:rsidRPr="00274E80">
        <w:t xml:space="preserve">% </w:t>
      </w:r>
      <w:r w:rsidR="00BA2DEC" w:rsidRPr="00274E80">
        <w:t>(</w:t>
      </w:r>
      <w:r w:rsidR="0091747B" w:rsidRPr="00274E80">
        <w:t>202</w:t>
      </w:r>
      <w:r w:rsidR="00274E80" w:rsidRPr="00274E80">
        <w:t>3</w:t>
      </w:r>
      <w:r w:rsidR="0091747B" w:rsidRPr="00274E80">
        <w:t xml:space="preserve"> – </w:t>
      </w:r>
      <w:r w:rsidR="00025A08" w:rsidRPr="00274E80">
        <w:t xml:space="preserve">wzrost o </w:t>
      </w:r>
      <w:r w:rsidR="00274E80" w:rsidRPr="00274E80">
        <w:t>12,48</w:t>
      </w:r>
      <w:r w:rsidR="0091747B" w:rsidRPr="00274E80">
        <w:t>%</w:t>
      </w:r>
      <w:r w:rsidR="00BA2DEC" w:rsidRPr="00274E80">
        <w:t>)</w:t>
      </w:r>
      <w:r w:rsidRPr="00274E80">
        <w:t xml:space="preserve">. Stanowił </w:t>
      </w:r>
      <w:r w:rsidR="00274E80">
        <w:t>1,90</w:t>
      </w:r>
      <w:r w:rsidRPr="00274E80">
        <w:t>% (</w:t>
      </w:r>
      <w:r w:rsidR="00274E80" w:rsidRPr="00274E80">
        <w:t xml:space="preserve">2023 – 2,02%; </w:t>
      </w:r>
      <w:r w:rsidR="00557F54" w:rsidRPr="00274E80">
        <w:t xml:space="preserve">2022 – 2%, </w:t>
      </w:r>
      <w:r w:rsidR="00025A08" w:rsidRPr="00274E80">
        <w:t>2021 – 1,90%</w:t>
      </w:r>
      <w:r w:rsidR="0091747B" w:rsidRPr="00274E80">
        <w:t>)</w:t>
      </w:r>
      <w:r w:rsidRPr="00274E80">
        <w:t xml:space="preserve"> </w:t>
      </w:r>
      <w:r w:rsidRPr="00274E80">
        <w:lastRenderedPageBreak/>
        <w:t>budżet</w:t>
      </w:r>
      <w:r w:rsidR="00741E7D" w:rsidRPr="00274E80">
        <w:t>u U</w:t>
      </w:r>
      <w:r w:rsidRPr="00274E80">
        <w:t>czelni.</w:t>
      </w:r>
      <w:r w:rsidR="00025A08" w:rsidRPr="00274E80">
        <w:t xml:space="preserve"> </w:t>
      </w:r>
      <w:r w:rsidRPr="0021634A">
        <w:t xml:space="preserve">Ponadto </w:t>
      </w:r>
      <w:r w:rsidR="00FC7AE0" w:rsidRPr="0021634A">
        <w:t>BUP</w:t>
      </w:r>
      <w:r w:rsidRPr="0021634A">
        <w:t xml:space="preserve"> zadeklarowała </w:t>
      </w:r>
      <w:r w:rsidR="000466E3" w:rsidRPr="0021634A">
        <w:t xml:space="preserve">uzyskanie w roku budżetowym </w:t>
      </w:r>
      <w:r w:rsidR="007840BF" w:rsidRPr="0021634A">
        <w:t>d</w:t>
      </w:r>
      <w:r w:rsidR="001E73F9" w:rsidRPr="0021634A">
        <w:t>ochod</w:t>
      </w:r>
      <w:r w:rsidR="000466E3" w:rsidRPr="0021634A">
        <w:t>ów</w:t>
      </w:r>
      <w:r w:rsidR="001E73F9" w:rsidRPr="0021634A">
        <w:t xml:space="preserve"> własn</w:t>
      </w:r>
      <w:r w:rsidR="000466E3" w:rsidRPr="0021634A">
        <w:t>ych</w:t>
      </w:r>
      <w:r w:rsidR="001E73F9" w:rsidRPr="0021634A">
        <w:t xml:space="preserve"> w wysokości </w:t>
      </w:r>
      <w:r w:rsidR="0021634A" w:rsidRPr="0021634A">
        <w:t>444 6</w:t>
      </w:r>
      <w:r w:rsidR="00C53E8E" w:rsidRPr="0021634A">
        <w:t>00</w:t>
      </w:r>
      <w:r w:rsidR="00235183" w:rsidRPr="0021634A">
        <w:t xml:space="preserve"> </w:t>
      </w:r>
      <w:r w:rsidRPr="0021634A">
        <w:t xml:space="preserve">zł. </w:t>
      </w:r>
    </w:p>
    <w:p w14:paraId="4B6B49BF" w14:textId="631014C9" w:rsidR="003204F2" w:rsidRPr="0021634A" w:rsidRDefault="00A54E72" w:rsidP="002043A6">
      <w:pPr>
        <w:pStyle w:val="Akapitzlist"/>
        <w:jc w:val="both"/>
      </w:pPr>
      <w:r w:rsidRPr="0021634A">
        <w:t xml:space="preserve">Ogółem koszty funkcjonowania Biblioteki wyniosły </w:t>
      </w:r>
      <w:r w:rsidR="0021634A" w:rsidRPr="0021634A">
        <w:rPr>
          <w:b/>
        </w:rPr>
        <w:t>21 703 44</w:t>
      </w:r>
      <w:r w:rsidR="00257FD2">
        <w:rPr>
          <w:b/>
        </w:rPr>
        <w:t>8</w:t>
      </w:r>
      <w:r w:rsidR="00B36A4F" w:rsidRPr="0021634A">
        <w:rPr>
          <w:b/>
        </w:rPr>
        <w:t xml:space="preserve"> zł</w:t>
      </w:r>
      <w:r w:rsidR="0017423B" w:rsidRPr="0021634A">
        <w:rPr>
          <w:b/>
        </w:rPr>
        <w:t xml:space="preserve"> </w:t>
      </w:r>
      <w:r w:rsidR="0017423B" w:rsidRPr="0021634A">
        <w:t>(</w:t>
      </w:r>
      <w:r w:rsidR="0021634A" w:rsidRPr="0021634A">
        <w:t xml:space="preserve">2023 – 18 553 298 zł, </w:t>
      </w:r>
      <w:r w:rsidR="00557F54" w:rsidRPr="0021634A">
        <w:t xml:space="preserve">2022 – 16 003 961 zł, </w:t>
      </w:r>
      <w:r w:rsidR="00025A08" w:rsidRPr="0021634A">
        <w:t>2021 – 15 580 256 zł</w:t>
      </w:r>
      <w:r w:rsidR="0017423B" w:rsidRPr="0021634A">
        <w:t>)</w:t>
      </w:r>
      <w:r w:rsidR="00B36A4F" w:rsidRPr="0021634A">
        <w:t xml:space="preserve">, czyli </w:t>
      </w:r>
      <w:r w:rsidR="00025A08" w:rsidRPr="0021634A">
        <w:t>wykonano plan w 9</w:t>
      </w:r>
      <w:r w:rsidR="0021634A" w:rsidRPr="0021634A">
        <w:t>7,85</w:t>
      </w:r>
      <w:r w:rsidR="00025A08" w:rsidRPr="0021634A">
        <w:t xml:space="preserve">% </w:t>
      </w:r>
      <w:r w:rsidR="0017423B" w:rsidRPr="0021634A">
        <w:t>(</w:t>
      </w:r>
      <w:r w:rsidR="00557F54" w:rsidRPr="0021634A">
        <w:t>202</w:t>
      </w:r>
      <w:r w:rsidR="0021634A" w:rsidRPr="0021634A">
        <w:t>3</w:t>
      </w:r>
      <w:r w:rsidR="00557F54" w:rsidRPr="0021634A">
        <w:t xml:space="preserve"> – 9</w:t>
      </w:r>
      <w:r w:rsidR="0021634A" w:rsidRPr="0021634A">
        <w:t>8,01</w:t>
      </w:r>
      <w:r w:rsidR="0017423B" w:rsidRPr="0021634A">
        <w:t>%)</w:t>
      </w:r>
      <w:r w:rsidR="001D7B72" w:rsidRPr="0021634A">
        <w:t>.</w:t>
      </w:r>
      <w:r w:rsidR="00335BCE" w:rsidRPr="0021634A">
        <w:t xml:space="preserve"> Utrzymano </w:t>
      </w:r>
      <w:r w:rsidR="00025A08" w:rsidRPr="0021634A">
        <w:t>dyscyplinę finansową, w tym zmieszczono się w wyznaczonych limitach kosztów, pomimo rosnących cen towarów i usług.</w:t>
      </w:r>
    </w:p>
    <w:p w14:paraId="6DF9098A" w14:textId="77777777" w:rsidR="002043A6" w:rsidRPr="00176BF6" w:rsidRDefault="002043A6" w:rsidP="002043A6">
      <w:pPr>
        <w:pStyle w:val="Akapitzlist"/>
        <w:jc w:val="both"/>
        <w:rPr>
          <w:color w:val="FF0000"/>
        </w:rPr>
      </w:pPr>
    </w:p>
    <w:p w14:paraId="05EFD538" w14:textId="0BFF8749" w:rsidR="00641046" w:rsidRPr="00257FD2" w:rsidRDefault="00A54E72" w:rsidP="008D0A03">
      <w:pPr>
        <w:pStyle w:val="Akapitzlist"/>
        <w:numPr>
          <w:ilvl w:val="0"/>
          <w:numId w:val="2"/>
        </w:numPr>
        <w:spacing w:after="120"/>
        <w:jc w:val="both"/>
      </w:pPr>
      <w:r w:rsidRPr="00257FD2">
        <w:t xml:space="preserve">Szczegółowe koszty </w:t>
      </w:r>
      <w:r w:rsidR="00EB7D71">
        <w:t xml:space="preserve">(w zł) </w:t>
      </w:r>
      <w:r w:rsidRPr="00257FD2">
        <w:t xml:space="preserve">funkcjonowania jednostki w roku sprawozdawczym wyniosły: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299"/>
        <w:gridCol w:w="773"/>
        <w:gridCol w:w="1251"/>
        <w:gridCol w:w="773"/>
      </w:tblGrid>
      <w:tr w:rsidR="0021634A" w:rsidRPr="00176BF6" w14:paraId="05944BE0" w14:textId="77777777" w:rsidTr="663191D6">
        <w:trPr>
          <w:jc w:val="center"/>
        </w:trPr>
        <w:tc>
          <w:tcPr>
            <w:tcW w:w="2790" w:type="dxa"/>
            <w:vAlign w:val="center"/>
          </w:tcPr>
          <w:p w14:paraId="2F68E014" w14:textId="65F9ABA4" w:rsidR="0021634A" w:rsidRPr="0021634A" w:rsidRDefault="00EB7D71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kosztu</w:t>
            </w:r>
          </w:p>
        </w:tc>
        <w:tc>
          <w:tcPr>
            <w:tcW w:w="1299" w:type="dxa"/>
            <w:vAlign w:val="center"/>
          </w:tcPr>
          <w:p w14:paraId="656927DF" w14:textId="77777777" w:rsidR="0021634A" w:rsidRPr="0021634A" w:rsidRDefault="0021634A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634A">
              <w:rPr>
                <w:rFonts w:cstheme="minorHAnsi"/>
                <w:b/>
                <w:sz w:val="20"/>
                <w:szCs w:val="20"/>
              </w:rPr>
              <w:t>Budżet BUP</w:t>
            </w:r>
          </w:p>
        </w:tc>
        <w:tc>
          <w:tcPr>
            <w:tcW w:w="773" w:type="dxa"/>
            <w:vAlign w:val="center"/>
          </w:tcPr>
          <w:p w14:paraId="0E2B703B" w14:textId="77777777" w:rsidR="0021634A" w:rsidRPr="0021634A" w:rsidRDefault="0021634A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634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251" w:type="dxa"/>
            <w:vAlign w:val="center"/>
          </w:tcPr>
          <w:p w14:paraId="337D2F39" w14:textId="77777777" w:rsidR="0021634A" w:rsidRPr="0021634A" w:rsidRDefault="0021634A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634A">
              <w:rPr>
                <w:rFonts w:cstheme="minorHAnsi"/>
                <w:b/>
                <w:sz w:val="20"/>
                <w:szCs w:val="20"/>
              </w:rPr>
              <w:t>Dochody własne BUP</w:t>
            </w:r>
          </w:p>
        </w:tc>
        <w:tc>
          <w:tcPr>
            <w:tcW w:w="773" w:type="dxa"/>
            <w:vAlign w:val="center"/>
          </w:tcPr>
          <w:p w14:paraId="6489627D" w14:textId="77777777" w:rsidR="0021634A" w:rsidRPr="0021634A" w:rsidRDefault="0021634A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634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21634A" w:rsidRPr="00176BF6" w14:paraId="52E6607F" w14:textId="77777777" w:rsidTr="663191D6">
        <w:trPr>
          <w:jc w:val="center"/>
        </w:trPr>
        <w:tc>
          <w:tcPr>
            <w:tcW w:w="2790" w:type="dxa"/>
            <w:vAlign w:val="center"/>
          </w:tcPr>
          <w:p w14:paraId="252F8A85" w14:textId="77777777" w:rsidR="0021634A" w:rsidRPr="0021634A" w:rsidRDefault="0021634A" w:rsidP="008974A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Wynagrodzenia z pochodnymi</w:t>
            </w:r>
          </w:p>
        </w:tc>
        <w:tc>
          <w:tcPr>
            <w:tcW w:w="1299" w:type="dxa"/>
            <w:vAlign w:val="center"/>
          </w:tcPr>
          <w:p w14:paraId="2BE1E85C" w14:textId="17CD07C9" w:rsidR="0021634A" w:rsidRPr="0021634A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16 316 986</w:t>
            </w:r>
          </w:p>
        </w:tc>
        <w:tc>
          <w:tcPr>
            <w:tcW w:w="773" w:type="dxa"/>
            <w:vAlign w:val="center"/>
          </w:tcPr>
          <w:p w14:paraId="149BD54F" w14:textId="77BCD897" w:rsidR="0021634A" w:rsidRPr="0021634A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95,80</w:t>
            </w:r>
          </w:p>
        </w:tc>
        <w:tc>
          <w:tcPr>
            <w:tcW w:w="1251" w:type="dxa"/>
            <w:vAlign w:val="center"/>
          </w:tcPr>
          <w:p w14:paraId="395300E8" w14:textId="573862A3" w:rsidR="0021634A" w:rsidRPr="0021634A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38 61</w:t>
            </w:r>
            <w:r w:rsidR="00257FD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3" w:type="dxa"/>
            <w:vAlign w:val="center"/>
          </w:tcPr>
          <w:p w14:paraId="40568984" w14:textId="263CE902" w:rsidR="0021634A" w:rsidRPr="0021634A" w:rsidRDefault="0021634A" w:rsidP="663191D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128,7</w:t>
            </w:r>
          </w:p>
        </w:tc>
      </w:tr>
      <w:tr w:rsidR="0021634A" w:rsidRPr="00176BF6" w14:paraId="3212AF31" w14:textId="77777777" w:rsidTr="663191D6">
        <w:trPr>
          <w:jc w:val="center"/>
        </w:trPr>
        <w:tc>
          <w:tcPr>
            <w:tcW w:w="2790" w:type="dxa"/>
            <w:vAlign w:val="center"/>
          </w:tcPr>
          <w:p w14:paraId="6B10D647" w14:textId="77777777" w:rsidR="0021634A" w:rsidRPr="0021634A" w:rsidRDefault="0021634A" w:rsidP="008974A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Wydatki rzeczowe</w:t>
            </w:r>
          </w:p>
        </w:tc>
        <w:tc>
          <w:tcPr>
            <w:tcW w:w="1299" w:type="dxa"/>
            <w:vAlign w:val="center"/>
          </w:tcPr>
          <w:p w14:paraId="7FF96271" w14:textId="607577E3" w:rsidR="0021634A" w:rsidRPr="0021634A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1 311 196</w:t>
            </w:r>
          </w:p>
        </w:tc>
        <w:tc>
          <w:tcPr>
            <w:tcW w:w="773" w:type="dxa"/>
            <w:vAlign w:val="center"/>
          </w:tcPr>
          <w:p w14:paraId="1D42849C" w14:textId="22329AD0" w:rsidR="0021634A" w:rsidRPr="0021634A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91,82</w:t>
            </w:r>
          </w:p>
        </w:tc>
        <w:tc>
          <w:tcPr>
            <w:tcW w:w="1251" w:type="dxa"/>
            <w:vAlign w:val="center"/>
          </w:tcPr>
          <w:p w14:paraId="1BE61C61" w14:textId="40A9A927" w:rsidR="0021634A" w:rsidRPr="0021634A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331 331</w:t>
            </w:r>
          </w:p>
        </w:tc>
        <w:tc>
          <w:tcPr>
            <w:tcW w:w="773" w:type="dxa"/>
            <w:vAlign w:val="center"/>
          </w:tcPr>
          <w:p w14:paraId="65DB888E" w14:textId="07AADA33" w:rsidR="0021634A" w:rsidRPr="0021634A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92,04</w:t>
            </w:r>
          </w:p>
        </w:tc>
      </w:tr>
      <w:tr w:rsidR="0021634A" w:rsidRPr="00176BF6" w14:paraId="31C651BD" w14:textId="77777777" w:rsidTr="663191D6">
        <w:trPr>
          <w:jc w:val="center"/>
        </w:trPr>
        <w:tc>
          <w:tcPr>
            <w:tcW w:w="2790" w:type="dxa"/>
            <w:vAlign w:val="center"/>
          </w:tcPr>
          <w:p w14:paraId="11D7AB18" w14:textId="77777777" w:rsidR="0021634A" w:rsidRPr="0021634A" w:rsidRDefault="0021634A" w:rsidP="008974A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Koszty utrzymania</w:t>
            </w:r>
          </w:p>
        </w:tc>
        <w:tc>
          <w:tcPr>
            <w:tcW w:w="1299" w:type="dxa"/>
            <w:vAlign w:val="center"/>
          </w:tcPr>
          <w:p w14:paraId="19CB655A" w14:textId="1E04331A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sz w:val="20"/>
                <w:szCs w:val="20"/>
              </w:rPr>
              <w:t>3 900 332</w:t>
            </w:r>
          </w:p>
        </w:tc>
        <w:tc>
          <w:tcPr>
            <w:tcW w:w="773" w:type="dxa"/>
            <w:vAlign w:val="center"/>
          </w:tcPr>
          <w:p w14:paraId="2AFBF8ED" w14:textId="202D06BE" w:rsidR="0021634A" w:rsidRPr="007750E5" w:rsidRDefault="0021634A" w:rsidP="663191D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105,9</w:t>
            </w:r>
          </w:p>
        </w:tc>
        <w:tc>
          <w:tcPr>
            <w:tcW w:w="1251" w:type="dxa"/>
            <w:vAlign w:val="center"/>
          </w:tcPr>
          <w:p w14:paraId="1F895DAA" w14:textId="77777777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14:paraId="73DAF3C2" w14:textId="77777777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1634A" w:rsidRPr="00176BF6" w14:paraId="43FBA8FC" w14:textId="77777777" w:rsidTr="663191D6">
        <w:trPr>
          <w:jc w:val="center"/>
        </w:trPr>
        <w:tc>
          <w:tcPr>
            <w:tcW w:w="2790" w:type="dxa"/>
            <w:vAlign w:val="center"/>
          </w:tcPr>
          <w:p w14:paraId="203A87AB" w14:textId="77777777" w:rsidR="0021634A" w:rsidRPr="0021634A" w:rsidRDefault="0021634A" w:rsidP="008974A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 xml:space="preserve">Amortyzacja </w:t>
            </w:r>
          </w:p>
        </w:tc>
        <w:tc>
          <w:tcPr>
            <w:tcW w:w="1299" w:type="dxa"/>
            <w:vAlign w:val="center"/>
          </w:tcPr>
          <w:p w14:paraId="007373F5" w14:textId="7CB37D26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174 93</w:t>
            </w:r>
            <w:r w:rsidR="00257FD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3" w:type="dxa"/>
            <w:vAlign w:val="center"/>
          </w:tcPr>
          <w:p w14:paraId="68342065" w14:textId="5958CCF8" w:rsidR="0021634A" w:rsidRPr="007750E5" w:rsidRDefault="0021634A" w:rsidP="663191D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437,3</w:t>
            </w:r>
          </w:p>
        </w:tc>
        <w:tc>
          <w:tcPr>
            <w:tcW w:w="1251" w:type="dxa"/>
            <w:vAlign w:val="center"/>
          </w:tcPr>
          <w:p w14:paraId="32CBAAD8" w14:textId="77777777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14:paraId="4A65F1D7" w14:textId="77777777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1634A" w:rsidRPr="00176BF6" w14:paraId="1920C294" w14:textId="77777777" w:rsidTr="663191D6">
        <w:trPr>
          <w:jc w:val="center"/>
        </w:trPr>
        <w:tc>
          <w:tcPr>
            <w:tcW w:w="2790" w:type="dxa"/>
            <w:vAlign w:val="center"/>
          </w:tcPr>
          <w:p w14:paraId="288EAA42" w14:textId="77777777" w:rsidR="0021634A" w:rsidRPr="0021634A" w:rsidRDefault="0021634A" w:rsidP="008974A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1634A">
              <w:rPr>
                <w:rFonts w:cstheme="minorHAnsi"/>
                <w:sz w:val="20"/>
                <w:szCs w:val="20"/>
              </w:rPr>
              <w:t>Koszty pośrednie</w:t>
            </w:r>
          </w:p>
        </w:tc>
        <w:tc>
          <w:tcPr>
            <w:tcW w:w="1299" w:type="dxa"/>
            <w:vAlign w:val="center"/>
          </w:tcPr>
          <w:p w14:paraId="0426703C" w14:textId="77777777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14:paraId="51AC617F" w14:textId="77777777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5D252BB6" w14:textId="66537F25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4</w:t>
            </w:r>
            <w:r w:rsidR="007750E5" w:rsidRPr="007750E5">
              <w:rPr>
                <w:rFonts w:cstheme="minorHAnsi"/>
                <w:sz w:val="20"/>
                <w:szCs w:val="20"/>
              </w:rPr>
              <w:t>7</w:t>
            </w:r>
            <w:r w:rsidRPr="007750E5">
              <w:rPr>
                <w:rFonts w:cstheme="minorHAnsi"/>
                <w:sz w:val="20"/>
                <w:szCs w:val="20"/>
              </w:rPr>
              <w:t xml:space="preserve"> </w:t>
            </w:r>
            <w:r w:rsidR="007750E5" w:rsidRPr="007750E5">
              <w:rPr>
                <w:rFonts w:cstheme="minorHAnsi"/>
                <w:sz w:val="20"/>
                <w:szCs w:val="20"/>
              </w:rPr>
              <w:t>673</w:t>
            </w:r>
          </w:p>
        </w:tc>
        <w:tc>
          <w:tcPr>
            <w:tcW w:w="773" w:type="dxa"/>
            <w:vAlign w:val="center"/>
          </w:tcPr>
          <w:p w14:paraId="760AD881" w14:textId="2401E0A7" w:rsidR="0021634A" w:rsidRPr="007750E5" w:rsidRDefault="007750E5" w:rsidP="008974AA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7750E5">
              <w:rPr>
                <w:rFonts w:cstheme="minorHAnsi"/>
                <w:sz w:val="20"/>
                <w:szCs w:val="20"/>
              </w:rPr>
              <w:t>87,31</w:t>
            </w:r>
          </w:p>
        </w:tc>
      </w:tr>
      <w:tr w:rsidR="0021634A" w:rsidRPr="00176BF6" w14:paraId="55870C43" w14:textId="77777777" w:rsidTr="663191D6">
        <w:trPr>
          <w:jc w:val="center"/>
        </w:trPr>
        <w:tc>
          <w:tcPr>
            <w:tcW w:w="2790" w:type="dxa"/>
            <w:vAlign w:val="center"/>
          </w:tcPr>
          <w:p w14:paraId="18D56908" w14:textId="77777777" w:rsidR="0021634A" w:rsidRPr="0021634A" w:rsidRDefault="0021634A" w:rsidP="008974A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634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99" w:type="dxa"/>
            <w:vAlign w:val="center"/>
          </w:tcPr>
          <w:p w14:paraId="4E2B1366" w14:textId="71BD7EE3" w:rsidR="0021634A" w:rsidRPr="007750E5" w:rsidRDefault="007750E5" w:rsidP="008974AA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50E5">
              <w:rPr>
                <w:rFonts w:cstheme="minorHAnsi"/>
                <w:b/>
                <w:sz w:val="20"/>
                <w:szCs w:val="20"/>
              </w:rPr>
              <w:t>21 703 44</w:t>
            </w:r>
            <w:r w:rsidR="00257FD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73" w:type="dxa"/>
            <w:vAlign w:val="center"/>
          </w:tcPr>
          <w:p w14:paraId="6594126F" w14:textId="289E4346" w:rsidR="0021634A" w:rsidRPr="007750E5" w:rsidRDefault="0021634A" w:rsidP="008974AA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50E5">
              <w:rPr>
                <w:rFonts w:cstheme="minorHAnsi"/>
                <w:b/>
                <w:sz w:val="20"/>
                <w:szCs w:val="20"/>
              </w:rPr>
              <w:t>9</w:t>
            </w:r>
            <w:r w:rsidR="007750E5" w:rsidRPr="007750E5">
              <w:rPr>
                <w:rFonts w:cstheme="minorHAnsi"/>
                <w:b/>
                <w:sz w:val="20"/>
                <w:szCs w:val="20"/>
              </w:rPr>
              <w:t>7,85</w:t>
            </w:r>
          </w:p>
        </w:tc>
        <w:tc>
          <w:tcPr>
            <w:tcW w:w="1251" w:type="dxa"/>
            <w:vAlign w:val="center"/>
          </w:tcPr>
          <w:p w14:paraId="7C94191E" w14:textId="2173CB09" w:rsidR="0021634A" w:rsidRPr="007750E5" w:rsidRDefault="007750E5" w:rsidP="008974AA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50E5">
              <w:rPr>
                <w:rFonts w:cstheme="minorHAnsi"/>
                <w:b/>
                <w:sz w:val="20"/>
                <w:szCs w:val="20"/>
              </w:rPr>
              <w:t>417 620</w:t>
            </w:r>
          </w:p>
        </w:tc>
        <w:tc>
          <w:tcPr>
            <w:tcW w:w="773" w:type="dxa"/>
            <w:vAlign w:val="center"/>
          </w:tcPr>
          <w:p w14:paraId="58948A36" w14:textId="78402D05" w:rsidR="0021634A" w:rsidRPr="007750E5" w:rsidRDefault="007750E5" w:rsidP="008974AA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50E5">
              <w:rPr>
                <w:rFonts w:cstheme="minorHAnsi"/>
                <w:b/>
                <w:sz w:val="20"/>
                <w:szCs w:val="20"/>
              </w:rPr>
              <w:t>93,93</w:t>
            </w:r>
          </w:p>
        </w:tc>
      </w:tr>
    </w:tbl>
    <w:p w14:paraId="4F182C78" w14:textId="77777777" w:rsidR="0021634A" w:rsidRPr="00176BF6" w:rsidRDefault="0021634A" w:rsidP="008D0A03">
      <w:pPr>
        <w:spacing w:after="120"/>
        <w:jc w:val="both"/>
        <w:rPr>
          <w:color w:val="FF0000"/>
        </w:rPr>
      </w:pPr>
    </w:p>
    <w:p w14:paraId="3447273A" w14:textId="1AD330EF" w:rsidR="00C806E8" w:rsidRPr="009E4E9E" w:rsidRDefault="00AF1874" w:rsidP="002152A8">
      <w:pPr>
        <w:pStyle w:val="Akapitzlist"/>
        <w:numPr>
          <w:ilvl w:val="0"/>
          <w:numId w:val="2"/>
        </w:numPr>
        <w:spacing w:after="120"/>
        <w:jc w:val="both"/>
      </w:pPr>
      <w:r w:rsidRPr="009E4E9E">
        <w:t xml:space="preserve">Podejmowano </w:t>
      </w:r>
      <w:r w:rsidR="00A54E72" w:rsidRPr="009E4E9E">
        <w:t>działania na rzecz odpłatnego świadczenia usług</w:t>
      </w:r>
      <w:r w:rsidR="001355BE" w:rsidRPr="009E4E9E">
        <w:t xml:space="preserve"> i </w:t>
      </w:r>
      <w:r w:rsidR="00A54E72" w:rsidRPr="009E4E9E">
        <w:t>sprzedaży wydawnictw własnych.</w:t>
      </w:r>
      <w:r w:rsidR="00750DE0" w:rsidRPr="009E4E9E">
        <w:t xml:space="preserve"> </w:t>
      </w:r>
      <w:r w:rsidR="00513347" w:rsidRPr="009E4E9E">
        <w:t xml:space="preserve">Pozyskano </w:t>
      </w:r>
      <w:r w:rsidR="00750DE0" w:rsidRPr="009E4E9E">
        <w:t xml:space="preserve">w ten sposób </w:t>
      </w:r>
      <w:r w:rsidR="009E4E9E" w:rsidRPr="009E4E9E">
        <w:t>662 343,93</w:t>
      </w:r>
      <w:r w:rsidR="002F07D0" w:rsidRPr="009E4E9E">
        <w:t xml:space="preserve"> zł (20</w:t>
      </w:r>
      <w:r w:rsidR="00A1188E" w:rsidRPr="009E4E9E">
        <w:t>2</w:t>
      </w:r>
      <w:r w:rsidR="00974C38" w:rsidRPr="009E4E9E">
        <w:t>3</w:t>
      </w:r>
      <w:r w:rsidR="002F07D0" w:rsidRPr="009E4E9E">
        <w:t xml:space="preserve"> – </w:t>
      </w:r>
      <w:r w:rsidR="009E4E9E" w:rsidRPr="009E4E9E">
        <w:t>398 792,82</w:t>
      </w:r>
      <w:r w:rsidR="00EF260A" w:rsidRPr="009E4E9E">
        <w:t xml:space="preserve"> </w:t>
      </w:r>
      <w:r w:rsidR="00513347" w:rsidRPr="009E4E9E">
        <w:t xml:space="preserve">zł), tj. </w:t>
      </w:r>
      <w:r w:rsidR="00EF260A" w:rsidRPr="009E4E9E">
        <w:t>2,</w:t>
      </w:r>
      <w:r w:rsidR="009E4E9E" w:rsidRPr="009E4E9E">
        <w:t>99</w:t>
      </w:r>
      <w:r w:rsidR="00513347" w:rsidRPr="009E4E9E">
        <w:t>% (20</w:t>
      </w:r>
      <w:r w:rsidR="00A1188E" w:rsidRPr="009E4E9E">
        <w:t>2</w:t>
      </w:r>
      <w:r w:rsidR="009E4E9E" w:rsidRPr="009E4E9E">
        <w:t>3</w:t>
      </w:r>
      <w:r w:rsidR="00513347" w:rsidRPr="009E4E9E">
        <w:t xml:space="preserve"> – </w:t>
      </w:r>
      <w:r w:rsidR="009E4E9E" w:rsidRPr="009E4E9E">
        <w:t>2,11</w:t>
      </w:r>
      <w:r w:rsidR="00513347" w:rsidRPr="009E4E9E">
        <w:t>%) w stosunku do wykorzystan</w:t>
      </w:r>
      <w:r w:rsidR="00A1188E" w:rsidRPr="009E4E9E">
        <w:t xml:space="preserve">ej dotacji </w:t>
      </w:r>
      <w:r w:rsidR="00513347" w:rsidRPr="009E4E9E">
        <w:t>budżetowej, w tym</w:t>
      </w:r>
      <w:r w:rsidR="002F07D0" w:rsidRPr="009E4E9E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9"/>
        <w:gridCol w:w="1169"/>
        <w:gridCol w:w="1169"/>
      </w:tblGrid>
      <w:tr w:rsidR="00176BF6" w:rsidRPr="00176BF6" w14:paraId="3BCCA251" w14:textId="77777777" w:rsidTr="002B6658">
        <w:trPr>
          <w:jc w:val="center"/>
        </w:trPr>
        <w:tc>
          <w:tcPr>
            <w:tcW w:w="5489" w:type="dxa"/>
            <w:vMerge w:val="restart"/>
            <w:vAlign w:val="center"/>
          </w:tcPr>
          <w:p w14:paraId="28B8B84F" w14:textId="77777777" w:rsidR="004A1BD9" w:rsidRPr="009E4E9E" w:rsidRDefault="004A1BD9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Źródło wpływu dochodów własnych</w:t>
            </w:r>
          </w:p>
        </w:tc>
        <w:tc>
          <w:tcPr>
            <w:tcW w:w="2338" w:type="dxa"/>
            <w:gridSpan w:val="2"/>
          </w:tcPr>
          <w:p w14:paraId="5183792D" w14:textId="77777777" w:rsidR="004A1BD9" w:rsidRPr="009E4E9E" w:rsidRDefault="004A1BD9" w:rsidP="00F70AE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Kwota netto (w zł)</w:t>
            </w:r>
          </w:p>
        </w:tc>
      </w:tr>
      <w:tr w:rsidR="009E4E9E" w:rsidRPr="00176BF6" w14:paraId="4A4F20F1" w14:textId="77777777" w:rsidTr="002B6658">
        <w:trPr>
          <w:jc w:val="center"/>
        </w:trPr>
        <w:tc>
          <w:tcPr>
            <w:tcW w:w="5489" w:type="dxa"/>
            <w:vMerge/>
            <w:vAlign w:val="center"/>
          </w:tcPr>
          <w:p w14:paraId="347BD7A4" w14:textId="77777777" w:rsidR="009E4E9E" w:rsidRPr="009E4E9E" w:rsidRDefault="009E4E9E" w:rsidP="009E4E9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0E0C7CBB" w14:textId="1A0EF3E8" w:rsidR="009E4E9E" w:rsidRPr="009E4E9E" w:rsidRDefault="009E4E9E" w:rsidP="009E4E9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69" w:type="dxa"/>
          </w:tcPr>
          <w:p w14:paraId="1019D6B9" w14:textId="6BD7655E" w:rsidR="009E4E9E" w:rsidRPr="009E4E9E" w:rsidRDefault="009E4E9E" w:rsidP="009E4E9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2024</w:t>
            </w:r>
          </w:p>
        </w:tc>
      </w:tr>
      <w:tr w:rsidR="009E4E9E" w:rsidRPr="00176BF6" w14:paraId="5CD53299" w14:textId="77777777" w:rsidTr="002B6658">
        <w:trPr>
          <w:jc w:val="center"/>
        </w:trPr>
        <w:tc>
          <w:tcPr>
            <w:tcW w:w="5489" w:type="dxa"/>
            <w:vAlign w:val="center"/>
          </w:tcPr>
          <w:p w14:paraId="58AF9E0F" w14:textId="77777777" w:rsidR="009E4E9E" w:rsidRPr="009E4E9E" w:rsidRDefault="009E4E9E" w:rsidP="009E4E9E">
            <w:pPr>
              <w:pStyle w:val="Akapitzlist"/>
              <w:ind w:left="0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Opłaty za nieterminowy zwrot książek</w:t>
            </w:r>
          </w:p>
        </w:tc>
        <w:tc>
          <w:tcPr>
            <w:tcW w:w="1169" w:type="dxa"/>
          </w:tcPr>
          <w:p w14:paraId="644F7D7D" w14:textId="54BCD88F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233 240,57</w:t>
            </w:r>
          </w:p>
        </w:tc>
        <w:tc>
          <w:tcPr>
            <w:tcW w:w="1169" w:type="dxa"/>
          </w:tcPr>
          <w:p w14:paraId="588E0EA8" w14:textId="7882EE7C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574 407,21</w:t>
            </w:r>
          </w:p>
        </w:tc>
      </w:tr>
      <w:tr w:rsidR="009E4E9E" w:rsidRPr="00176BF6" w14:paraId="1E8572A3" w14:textId="77777777" w:rsidTr="002B6658">
        <w:trPr>
          <w:jc w:val="center"/>
        </w:trPr>
        <w:tc>
          <w:tcPr>
            <w:tcW w:w="5489" w:type="dxa"/>
            <w:vAlign w:val="center"/>
          </w:tcPr>
          <w:p w14:paraId="7A03032D" w14:textId="77777777" w:rsidR="009E4E9E" w:rsidRPr="009E4E9E" w:rsidRDefault="009E4E9E" w:rsidP="009E4E9E">
            <w:pPr>
              <w:pStyle w:val="Akapitzlist"/>
              <w:ind w:left="0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Zapisy, aktywacja kont bibliotecznych (wypożyczalnia i czytelnie)</w:t>
            </w:r>
          </w:p>
        </w:tc>
        <w:tc>
          <w:tcPr>
            <w:tcW w:w="1169" w:type="dxa"/>
          </w:tcPr>
          <w:p w14:paraId="609DCF41" w14:textId="2B1420F8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47 714,33</w:t>
            </w:r>
          </w:p>
        </w:tc>
        <w:tc>
          <w:tcPr>
            <w:tcW w:w="1169" w:type="dxa"/>
          </w:tcPr>
          <w:p w14:paraId="2124DED6" w14:textId="7856F88A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46 931,04</w:t>
            </w:r>
          </w:p>
        </w:tc>
      </w:tr>
      <w:tr w:rsidR="009E4E9E" w:rsidRPr="00176BF6" w14:paraId="0C97B474" w14:textId="77777777" w:rsidTr="002B6658">
        <w:trPr>
          <w:jc w:val="center"/>
        </w:trPr>
        <w:tc>
          <w:tcPr>
            <w:tcW w:w="5489" w:type="dxa"/>
            <w:vAlign w:val="center"/>
          </w:tcPr>
          <w:p w14:paraId="008BA837" w14:textId="05E5C921" w:rsidR="009E4E9E" w:rsidRPr="009E4E9E" w:rsidRDefault="009E4E9E" w:rsidP="009E4E9E">
            <w:pPr>
              <w:pStyle w:val="Akapitzlist"/>
              <w:ind w:left="0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Usługi reprograficzne (ksero, skanowanie, wydruki)</w:t>
            </w:r>
          </w:p>
        </w:tc>
        <w:tc>
          <w:tcPr>
            <w:tcW w:w="1169" w:type="dxa"/>
          </w:tcPr>
          <w:p w14:paraId="08C10706" w14:textId="725591E1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7 819,50</w:t>
            </w:r>
          </w:p>
        </w:tc>
        <w:tc>
          <w:tcPr>
            <w:tcW w:w="1169" w:type="dxa"/>
          </w:tcPr>
          <w:p w14:paraId="703717C4" w14:textId="236FEDCF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8 202,75 </w:t>
            </w:r>
          </w:p>
        </w:tc>
      </w:tr>
      <w:tr w:rsidR="009E4E9E" w:rsidRPr="00176BF6" w14:paraId="67E69BDE" w14:textId="77777777" w:rsidTr="002B6658">
        <w:trPr>
          <w:jc w:val="center"/>
        </w:trPr>
        <w:tc>
          <w:tcPr>
            <w:tcW w:w="5489" w:type="dxa"/>
            <w:vAlign w:val="center"/>
          </w:tcPr>
          <w:p w14:paraId="32F273C6" w14:textId="77777777" w:rsidR="009E4E9E" w:rsidRPr="009E4E9E" w:rsidRDefault="009E4E9E" w:rsidP="009E4E9E">
            <w:pPr>
              <w:pStyle w:val="Akapitzlist"/>
              <w:ind w:left="0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Usługi introligatorsko-konserwatorskie</w:t>
            </w:r>
          </w:p>
        </w:tc>
        <w:tc>
          <w:tcPr>
            <w:tcW w:w="1169" w:type="dxa"/>
          </w:tcPr>
          <w:p w14:paraId="1A503E29" w14:textId="098C8EF1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90 234,36</w:t>
            </w:r>
          </w:p>
        </w:tc>
        <w:tc>
          <w:tcPr>
            <w:tcW w:w="1169" w:type="dxa"/>
          </w:tcPr>
          <w:p w14:paraId="136D6C76" w14:textId="0CB9C3C3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59 029,19</w:t>
            </w:r>
          </w:p>
        </w:tc>
      </w:tr>
      <w:tr w:rsidR="009E4E9E" w:rsidRPr="00176BF6" w14:paraId="1995395E" w14:textId="77777777" w:rsidTr="002B6658">
        <w:trPr>
          <w:jc w:val="center"/>
        </w:trPr>
        <w:tc>
          <w:tcPr>
            <w:tcW w:w="5489" w:type="dxa"/>
            <w:vAlign w:val="center"/>
          </w:tcPr>
          <w:p w14:paraId="14F68BE9" w14:textId="77777777" w:rsidR="009E4E9E" w:rsidRPr="009E4E9E" w:rsidRDefault="009E4E9E" w:rsidP="009E4E9E">
            <w:pPr>
              <w:pStyle w:val="Akapitzlist"/>
              <w:ind w:left="0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Sprzedaż wydawnictw</w:t>
            </w:r>
          </w:p>
        </w:tc>
        <w:tc>
          <w:tcPr>
            <w:tcW w:w="1169" w:type="dxa"/>
          </w:tcPr>
          <w:p w14:paraId="51623193" w14:textId="7012B3F2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5 648,38</w:t>
            </w:r>
          </w:p>
        </w:tc>
        <w:tc>
          <w:tcPr>
            <w:tcW w:w="1169" w:type="dxa"/>
          </w:tcPr>
          <w:p w14:paraId="3F14BCA1" w14:textId="577B6A42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2 190,13</w:t>
            </w:r>
          </w:p>
        </w:tc>
      </w:tr>
      <w:tr w:rsidR="009E4E9E" w:rsidRPr="00176BF6" w14:paraId="6C4CFA70" w14:textId="77777777" w:rsidTr="002B6658">
        <w:trPr>
          <w:jc w:val="center"/>
        </w:trPr>
        <w:tc>
          <w:tcPr>
            <w:tcW w:w="5489" w:type="dxa"/>
            <w:vAlign w:val="center"/>
          </w:tcPr>
          <w:p w14:paraId="0CC68C90" w14:textId="77777777" w:rsidR="009E4E9E" w:rsidRPr="009E4E9E" w:rsidRDefault="009E4E9E" w:rsidP="009E4E9E">
            <w:pPr>
              <w:pStyle w:val="Akapitzlist"/>
              <w:ind w:left="0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Pozostałe</w:t>
            </w:r>
          </w:p>
        </w:tc>
        <w:tc>
          <w:tcPr>
            <w:tcW w:w="1169" w:type="dxa"/>
          </w:tcPr>
          <w:p w14:paraId="380B39BE" w14:textId="255A95DB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14 135,68</w:t>
            </w:r>
          </w:p>
        </w:tc>
        <w:tc>
          <w:tcPr>
            <w:tcW w:w="1169" w:type="dxa"/>
          </w:tcPr>
          <w:p w14:paraId="21B3082A" w14:textId="34F8C9A1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1 008,42</w:t>
            </w:r>
          </w:p>
        </w:tc>
      </w:tr>
      <w:tr w:rsidR="009E4E9E" w:rsidRPr="00176BF6" w14:paraId="0EF5FE1F" w14:textId="77777777" w:rsidTr="002B6658">
        <w:trPr>
          <w:jc w:val="center"/>
        </w:trPr>
        <w:tc>
          <w:tcPr>
            <w:tcW w:w="5489" w:type="dxa"/>
            <w:vAlign w:val="center"/>
          </w:tcPr>
          <w:p w14:paraId="603089F4" w14:textId="77777777" w:rsidR="009E4E9E" w:rsidRPr="009E4E9E" w:rsidRDefault="009E4E9E" w:rsidP="009E4E9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69" w:type="dxa"/>
          </w:tcPr>
          <w:p w14:paraId="41294BCE" w14:textId="1D558359" w:rsidR="009E4E9E" w:rsidRPr="009E4E9E" w:rsidRDefault="009E4E9E" w:rsidP="009E4E9E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398 792,82</w:t>
            </w:r>
          </w:p>
        </w:tc>
        <w:tc>
          <w:tcPr>
            <w:tcW w:w="1169" w:type="dxa"/>
          </w:tcPr>
          <w:p w14:paraId="684DE278" w14:textId="04D463AB" w:rsidR="009E4E9E" w:rsidRPr="009E4E9E" w:rsidRDefault="009E4E9E" w:rsidP="009E4E9E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691 768,74</w:t>
            </w:r>
          </w:p>
        </w:tc>
      </w:tr>
      <w:tr w:rsidR="009E4E9E" w:rsidRPr="00176BF6" w14:paraId="6AF755A4" w14:textId="77777777" w:rsidTr="002B6658">
        <w:trPr>
          <w:jc w:val="center"/>
        </w:trPr>
        <w:tc>
          <w:tcPr>
            <w:tcW w:w="5489" w:type="dxa"/>
            <w:vAlign w:val="center"/>
          </w:tcPr>
          <w:p w14:paraId="0E22ADA7" w14:textId="77777777" w:rsidR="009E4E9E" w:rsidRPr="009E4E9E" w:rsidRDefault="009E4E9E" w:rsidP="009E4E9E">
            <w:pPr>
              <w:pStyle w:val="Akapitzlist"/>
              <w:ind w:left="0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Środki niewykorzystane z poprzedniego roku</w:t>
            </w:r>
          </w:p>
        </w:tc>
        <w:tc>
          <w:tcPr>
            <w:tcW w:w="1169" w:type="dxa"/>
          </w:tcPr>
          <w:p w14:paraId="636C9098" w14:textId="3819D3A4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E4E9E">
              <w:rPr>
                <w:sz w:val="20"/>
                <w:szCs w:val="20"/>
              </w:rPr>
              <w:t>383 266,02</w:t>
            </w:r>
          </w:p>
        </w:tc>
        <w:tc>
          <w:tcPr>
            <w:tcW w:w="1169" w:type="dxa"/>
          </w:tcPr>
          <w:p w14:paraId="56F40882" w14:textId="7B562AB2" w:rsidR="009E4E9E" w:rsidRPr="009E4E9E" w:rsidRDefault="009E4E9E" w:rsidP="009E4E9E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216 854,54</w:t>
            </w:r>
          </w:p>
        </w:tc>
      </w:tr>
      <w:tr w:rsidR="009E4E9E" w:rsidRPr="00176BF6" w14:paraId="0AFFC564" w14:textId="77777777" w:rsidTr="002B6658">
        <w:trPr>
          <w:jc w:val="center"/>
        </w:trPr>
        <w:tc>
          <w:tcPr>
            <w:tcW w:w="5489" w:type="dxa"/>
            <w:vAlign w:val="center"/>
          </w:tcPr>
          <w:p w14:paraId="2D9D5C6E" w14:textId="77777777" w:rsidR="009E4E9E" w:rsidRPr="009E4E9E" w:rsidRDefault="009E4E9E" w:rsidP="009E4E9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69" w:type="dxa"/>
          </w:tcPr>
          <w:p w14:paraId="08EFB883" w14:textId="0BF1CC96" w:rsidR="009E4E9E" w:rsidRPr="009E4E9E" w:rsidRDefault="009E4E9E" w:rsidP="009E4E9E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9E4E9E">
              <w:rPr>
                <w:b/>
                <w:sz w:val="20"/>
                <w:szCs w:val="20"/>
              </w:rPr>
              <w:t>782 058,84</w:t>
            </w:r>
          </w:p>
        </w:tc>
        <w:tc>
          <w:tcPr>
            <w:tcW w:w="1169" w:type="dxa"/>
          </w:tcPr>
          <w:p w14:paraId="6F86372E" w14:textId="298826D9" w:rsidR="009E4E9E" w:rsidRPr="009E4E9E" w:rsidRDefault="009E4E9E" w:rsidP="009E4E9E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908 623,28</w:t>
            </w:r>
          </w:p>
        </w:tc>
      </w:tr>
    </w:tbl>
    <w:p w14:paraId="1144538A" w14:textId="77777777" w:rsidR="00C748E3" w:rsidRPr="00176BF6" w:rsidRDefault="00C748E3" w:rsidP="00065A96">
      <w:pPr>
        <w:spacing w:after="0"/>
        <w:jc w:val="both"/>
        <w:rPr>
          <w:color w:val="FF0000"/>
        </w:rPr>
      </w:pPr>
    </w:p>
    <w:p w14:paraId="6B37444C" w14:textId="7749C121" w:rsidR="00276B6B" w:rsidRDefault="00750DE0" w:rsidP="00750DE0">
      <w:pPr>
        <w:pStyle w:val="Akapitzlist"/>
        <w:jc w:val="both"/>
      </w:pPr>
      <w:r w:rsidRPr="009E4E9E">
        <w:t>W roku sprawozdawczym</w:t>
      </w:r>
      <w:r w:rsidR="00276B6B">
        <w:t xml:space="preserve"> dochody własne BUP wzrosły o 73,47% (2023 – spadek o 21,23%) w stosunku do roku poprzedniego. </w:t>
      </w:r>
    </w:p>
    <w:p w14:paraId="78F26B20" w14:textId="0B5854AE" w:rsidR="00DE012D" w:rsidRPr="00E421F8" w:rsidRDefault="00276B6B" w:rsidP="00E421F8">
      <w:pPr>
        <w:pStyle w:val="Akapitzlist"/>
        <w:jc w:val="both"/>
      </w:pPr>
      <w:r>
        <w:t>W</w:t>
      </w:r>
      <w:r w:rsidR="00065A96" w:rsidRPr="009E4E9E">
        <w:t xml:space="preserve"> ramach opłat za nieterminowy zwrot książek</w:t>
      </w:r>
      <w:r>
        <w:t xml:space="preserve">, </w:t>
      </w:r>
      <w:r w:rsidRPr="009E4E9E">
        <w:t>w wyniku prowadzonej akcji windykacyjnej</w:t>
      </w:r>
      <w:r>
        <w:t>,</w:t>
      </w:r>
      <w:r w:rsidR="00065A96" w:rsidRPr="009E4E9E">
        <w:t xml:space="preserve"> pozyskano kwotę </w:t>
      </w:r>
      <w:r w:rsidR="009E4E9E" w:rsidRPr="009E4E9E">
        <w:t>408 285,18</w:t>
      </w:r>
      <w:r w:rsidR="00EF260A" w:rsidRPr="009E4E9E">
        <w:t xml:space="preserve"> zł (</w:t>
      </w:r>
      <w:r w:rsidR="009E4E9E" w:rsidRPr="009E4E9E">
        <w:t xml:space="preserve">2023 – 86 989,39 zł; </w:t>
      </w:r>
      <w:r w:rsidR="00EF260A" w:rsidRPr="009E4E9E">
        <w:t>202</w:t>
      </w:r>
      <w:r w:rsidR="009E4E9E" w:rsidRPr="009E4E9E">
        <w:t>2</w:t>
      </w:r>
      <w:r w:rsidR="00EF260A" w:rsidRPr="009E4E9E">
        <w:t xml:space="preserve"> – </w:t>
      </w:r>
      <w:r w:rsidR="00065A96" w:rsidRPr="009E4E9E">
        <w:t>168 236,05 zł</w:t>
      </w:r>
      <w:r w:rsidR="00EF260A" w:rsidRPr="009E4E9E">
        <w:t>)</w:t>
      </w:r>
      <w:r>
        <w:t xml:space="preserve"> dla BUP, a 782 886,15 zł dla całego systemu biblioteczno-informacyjnego.</w:t>
      </w:r>
    </w:p>
    <w:p w14:paraId="06ED51DC" w14:textId="77777777" w:rsidR="00E421F8" w:rsidRDefault="00E421F8" w:rsidP="00E421F8">
      <w:pPr>
        <w:pStyle w:val="Akapitzlist"/>
        <w:jc w:val="both"/>
        <w:rPr>
          <w:color w:val="FF0000"/>
        </w:rPr>
      </w:pPr>
      <w:bookmarkStart w:id="2" w:name="_Hlk167045313"/>
    </w:p>
    <w:p w14:paraId="07049254" w14:textId="39E95E01" w:rsidR="00E65020" w:rsidRPr="00176BF6" w:rsidRDefault="009D2F95" w:rsidP="00466B23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9D2F95">
        <w:t xml:space="preserve">W roku sprawozdawczym </w:t>
      </w:r>
      <w:r w:rsidR="008974AA">
        <w:t xml:space="preserve">podpisano umowę i </w:t>
      </w:r>
      <w:r w:rsidRPr="009D2F95">
        <w:t xml:space="preserve">rozpoczęto realizację </w:t>
      </w:r>
      <w:r w:rsidR="00DE012D" w:rsidRPr="009D2F95">
        <w:t xml:space="preserve">projektu </w:t>
      </w:r>
      <w:r w:rsidR="00DE012D" w:rsidRPr="009D2F95">
        <w:rPr>
          <w:i/>
        </w:rPr>
        <w:t>„Mirabilium Collectio</w:t>
      </w:r>
      <w:r w:rsidR="00BC222A" w:rsidRPr="009D2F95">
        <w:rPr>
          <w:i/>
        </w:rPr>
        <w:t>”</w:t>
      </w:r>
      <w:r w:rsidR="00DE012D" w:rsidRPr="009D2F95">
        <w:rPr>
          <w:i/>
        </w:rPr>
        <w:t>. Cyfrowa platforma zbiorów specjalnych Biblioteki Uniwersyteckiej w Poznaniu</w:t>
      </w:r>
      <w:r w:rsidRPr="009D2F95">
        <w:t xml:space="preserve"> dofinansowanego z </w:t>
      </w:r>
      <w:r w:rsidR="00DE012D" w:rsidRPr="009D2F95">
        <w:t>programu regionalnego F</w:t>
      </w:r>
      <w:r w:rsidR="00143F73" w:rsidRPr="009D2F95">
        <w:t>EW</w:t>
      </w:r>
      <w:r w:rsidR="00DE012D" w:rsidRPr="009D2F95">
        <w:t xml:space="preserve"> 2021-2027.</w:t>
      </w:r>
      <w:r w:rsidR="00DE012D" w:rsidRPr="00176BF6">
        <w:rPr>
          <w:color w:val="FF0000"/>
        </w:rPr>
        <w:t xml:space="preserve"> </w:t>
      </w:r>
      <w:r w:rsidR="00DE012D" w:rsidRPr="00AB0D8E">
        <w:t xml:space="preserve">Wartość projektu wynosi 2 006 350 zł (wkład własny: 601 905 </w:t>
      </w:r>
      <w:bookmarkEnd w:id="2"/>
      <w:r w:rsidR="00DE012D" w:rsidRPr="00AB0D8E">
        <w:t xml:space="preserve">zł). </w:t>
      </w:r>
      <w:r>
        <w:t xml:space="preserve">Zorganizowano i rozstrzygnięto przetargi publiczne na zakup skanera wielkoformatowego z oprogramowaniem (od firmy Digital-Center) oraz na usługę informatyczną budowy platformy zbiorów specjalnych (wykonawcą został PCSS). </w:t>
      </w:r>
    </w:p>
    <w:p w14:paraId="556E62FA" w14:textId="77777777" w:rsidR="00F7136A" w:rsidRPr="00176BF6" w:rsidRDefault="00F7136A" w:rsidP="00CD57EB">
      <w:pPr>
        <w:pStyle w:val="Akapitzlist"/>
        <w:spacing w:after="0"/>
        <w:jc w:val="both"/>
        <w:rPr>
          <w:color w:val="FF0000"/>
        </w:rPr>
      </w:pPr>
    </w:p>
    <w:p w14:paraId="24FBBF70" w14:textId="5E379A66" w:rsidR="00F73D5E" w:rsidRPr="0085287C" w:rsidRDefault="00AA0367" w:rsidP="008974AA">
      <w:pPr>
        <w:pStyle w:val="Akapitzlist"/>
        <w:numPr>
          <w:ilvl w:val="0"/>
          <w:numId w:val="2"/>
        </w:numPr>
        <w:spacing w:after="0"/>
        <w:jc w:val="both"/>
      </w:pPr>
      <w:r w:rsidRPr="00E421F8">
        <w:t xml:space="preserve">W ramach programu </w:t>
      </w:r>
      <w:r w:rsidR="00AB0D8E">
        <w:t xml:space="preserve">ówczesnego </w:t>
      </w:r>
      <w:r w:rsidRPr="00E421F8">
        <w:t>MEiN „Społeczna odpowiedzialność nauki</w:t>
      </w:r>
      <w:r w:rsidR="00545639">
        <w:t xml:space="preserve"> – Wsparcie dla bibliotek naukowych</w:t>
      </w:r>
      <w:r w:rsidRPr="00E421F8">
        <w:t xml:space="preserve">” </w:t>
      </w:r>
      <w:r w:rsidR="00802125">
        <w:t xml:space="preserve">planowo </w:t>
      </w:r>
      <w:r w:rsidR="00E421F8" w:rsidRPr="00E421F8">
        <w:t xml:space="preserve">zakończono </w:t>
      </w:r>
      <w:r w:rsidR="009D2F95">
        <w:t xml:space="preserve">prace i złożono raport końcowy z realizacji </w:t>
      </w:r>
      <w:r w:rsidRPr="00E421F8">
        <w:lastRenderedPageBreak/>
        <w:t>projekt</w:t>
      </w:r>
      <w:r w:rsidR="00E421F8" w:rsidRPr="00E421F8">
        <w:t>u</w:t>
      </w:r>
      <w:r w:rsidRPr="00E421F8">
        <w:t xml:space="preserve"> </w:t>
      </w:r>
      <w:r w:rsidRPr="00E421F8">
        <w:rPr>
          <w:i/>
        </w:rPr>
        <w:t>Digitalizacja i udostępnienie online kolekcji inkunabułów Biblioteki Uniwersyteckiej w Poznaniu</w:t>
      </w:r>
      <w:r w:rsidR="009D2F95">
        <w:t xml:space="preserve">. </w:t>
      </w:r>
      <w:r w:rsidRPr="00E421F8">
        <w:t xml:space="preserve"> </w:t>
      </w:r>
      <w:r w:rsidR="00AB0D8E">
        <w:t>W</w:t>
      </w:r>
      <w:r w:rsidRPr="0085287C">
        <w:t xml:space="preserve">artość projektu </w:t>
      </w:r>
      <w:r w:rsidR="00AB0D8E">
        <w:t>to</w:t>
      </w:r>
      <w:r w:rsidRPr="0085287C">
        <w:t xml:space="preserve"> 249 570 zł, a przyznana dotacja </w:t>
      </w:r>
      <w:r w:rsidR="006955C0">
        <w:t xml:space="preserve">wyniosła </w:t>
      </w:r>
      <w:r w:rsidRPr="0085287C">
        <w:t>223 045 zł</w:t>
      </w:r>
      <w:r w:rsidR="00AB0D8E">
        <w:t>.</w:t>
      </w:r>
    </w:p>
    <w:p w14:paraId="6262A133" w14:textId="77777777" w:rsidR="00E421F8" w:rsidRPr="00E421F8" w:rsidRDefault="00E421F8" w:rsidP="00E421F8">
      <w:pPr>
        <w:pStyle w:val="Akapitzlist"/>
        <w:spacing w:after="0"/>
        <w:jc w:val="both"/>
        <w:rPr>
          <w:color w:val="FF0000"/>
        </w:rPr>
      </w:pPr>
    </w:p>
    <w:p w14:paraId="68EBF81D" w14:textId="1ED3416C" w:rsidR="00F73D5E" w:rsidRPr="00AB0D8E" w:rsidRDefault="00F73D5E" w:rsidP="00AA0367">
      <w:pPr>
        <w:pStyle w:val="Akapitzlist"/>
        <w:numPr>
          <w:ilvl w:val="0"/>
          <w:numId w:val="2"/>
        </w:numPr>
        <w:spacing w:after="0"/>
        <w:jc w:val="both"/>
      </w:pPr>
      <w:r w:rsidRPr="00E421F8">
        <w:t>W 202</w:t>
      </w:r>
      <w:r w:rsidR="00E421F8" w:rsidRPr="00E421F8">
        <w:t>4</w:t>
      </w:r>
      <w:r w:rsidRPr="00E421F8">
        <w:t xml:space="preserve"> roku </w:t>
      </w:r>
      <w:r w:rsidR="00E421F8" w:rsidRPr="00E421F8">
        <w:t xml:space="preserve">realizowano </w:t>
      </w:r>
      <w:r w:rsidRPr="00E421F8">
        <w:t xml:space="preserve">projekt </w:t>
      </w:r>
      <w:r w:rsidRPr="00E421F8">
        <w:rPr>
          <w:i/>
        </w:rPr>
        <w:t>Udostępnienie kolekcji druków ulotnych dotyczących historii UAM w Poznaniu z lat 1919-1990</w:t>
      </w:r>
      <w:r w:rsidR="00161657" w:rsidRPr="00E421F8">
        <w:t xml:space="preserve"> w ramach programu „Społeczna odpowiedzialność nauki</w:t>
      </w:r>
      <w:r w:rsidR="00355A71" w:rsidRPr="00E421F8">
        <w:t xml:space="preserve"> II – Wsparcie dla bibliotek naukowych</w:t>
      </w:r>
      <w:r w:rsidR="00161657" w:rsidRPr="00E421F8">
        <w:t xml:space="preserve">”. </w:t>
      </w:r>
      <w:r w:rsidRPr="00AB0D8E">
        <w:t>Wartość projektu wynosi</w:t>
      </w:r>
      <w:r w:rsidR="00355A71" w:rsidRPr="00AB0D8E">
        <w:t xml:space="preserve"> 96 913,73</w:t>
      </w:r>
      <w:r w:rsidRPr="00AB0D8E">
        <w:t xml:space="preserve"> zł, a przyznana dotacja –</w:t>
      </w:r>
      <w:r w:rsidR="00355A71" w:rsidRPr="00AB0D8E">
        <w:t xml:space="preserve"> 86 808,73</w:t>
      </w:r>
      <w:r w:rsidRPr="00AB0D8E">
        <w:t xml:space="preserve"> zł</w:t>
      </w:r>
      <w:r w:rsidR="00355A71" w:rsidRPr="00AB0D8E">
        <w:t xml:space="preserve"> (100% wnioskowanej kwoty).</w:t>
      </w:r>
      <w:r w:rsidRPr="00AB0D8E">
        <w:t xml:space="preserve"> Realizacja projektu </w:t>
      </w:r>
      <w:r w:rsidR="00E421F8" w:rsidRPr="00AB0D8E">
        <w:t xml:space="preserve">zakończy się w 2025 roku. </w:t>
      </w:r>
      <w:r w:rsidRPr="00AB0D8E">
        <w:t xml:space="preserve"> </w:t>
      </w:r>
    </w:p>
    <w:p w14:paraId="1649AD58" w14:textId="77777777" w:rsidR="00FC7FEE" w:rsidRPr="00176BF6" w:rsidRDefault="00FC7FEE" w:rsidP="00CD57EB">
      <w:pPr>
        <w:pStyle w:val="Akapitzlist"/>
        <w:spacing w:after="0"/>
        <w:jc w:val="both"/>
        <w:rPr>
          <w:color w:val="FF0000"/>
        </w:rPr>
      </w:pPr>
    </w:p>
    <w:p w14:paraId="1EB68472" w14:textId="0E98D667" w:rsidR="00AA0367" w:rsidRPr="00D978B0" w:rsidRDefault="00F7136A" w:rsidP="00AA0367">
      <w:pPr>
        <w:pStyle w:val="Akapitzlist"/>
        <w:numPr>
          <w:ilvl w:val="0"/>
          <w:numId w:val="2"/>
        </w:numPr>
        <w:spacing w:after="0"/>
        <w:jc w:val="both"/>
      </w:pPr>
      <w:r w:rsidRPr="00D978B0">
        <w:t xml:space="preserve">W ramach projektu </w:t>
      </w:r>
      <w:r w:rsidR="004E796C" w:rsidRPr="00D978B0">
        <w:t>„</w:t>
      </w:r>
      <w:r w:rsidRPr="00D978B0">
        <w:t>Inicjatywa Doskonałości – Uczelnia Badawcza</w:t>
      </w:r>
      <w:r w:rsidR="004E796C" w:rsidRPr="00D978B0">
        <w:t>”</w:t>
      </w:r>
      <w:r w:rsidRPr="00D978B0">
        <w:t xml:space="preserve"> (IDUB)</w:t>
      </w:r>
      <w:r w:rsidR="00D978B0" w:rsidRPr="00D978B0">
        <w:t>,</w:t>
      </w:r>
      <w:r w:rsidRPr="00D978B0">
        <w:t xml:space="preserve"> </w:t>
      </w:r>
      <w:r w:rsidR="008974AA" w:rsidRPr="00D978B0">
        <w:t>z</w:t>
      </w:r>
      <w:r w:rsidR="00AA0367" w:rsidRPr="00D978B0">
        <w:t xml:space="preserve"> </w:t>
      </w:r>
      <w:r w:rsidRPr="00D978B0">
        <w:t>pozyskan</w:t>
      </w:r>
      <w:r w:rsidR="008974AA" w:rsidRPr="00D978B0">
        <w:t xml:space="preserve">ych na lata 2023-2025 </w:t>
      </w:r>
      <w:r w:rsidRPr="00D978B0">
        <w:t>środk</w:t>
      </w:r>
      <w:r w:rsidR="008974AA" w:rsidRPr="00D978B0">
        <w:t>ów</w:t>
      </w:r>
      <w:r w:rsidRPr="00D978B0">
        <w:t xml:space="preserve"> w wysokości </w:t>
      </w:r>
      <w:r w:rsidR="00AA0367" w:rsidRPr="00D978B0">
        <w:t>353 522</w:t>
      </w:r>
      <w:r w:rsidRPr="00D978B0">
        <w:t xml:space="preserve"> zł</w:t>
      </w:r>
      <w:r w:rsidR="00D978B0" w:rsidRPr="00D978B0">
        <w:t>,</w:t>
      </w:r>
      <w:r w:rsidRPr="00D978B0">
        <w:t xml:space="preserve"> </w:t>
      </w:r>
      <w:r w:rsidR="008974AA" w:rsidRPr="00D978B0">
        <w:t>finansowano</w:t>
      </w:r>
      <w:r w:rsidR="00D978B0" w:rsidRPr="00D978B0">
        <w:t xml:space="preserve"> dalszą</w:t>
      </w:r>
      <w:r w:rsidR="008974AA" w:rsidRPr="00D978B0">
        <w:t xml:space="preserve"> roz</w:t>
      </w:r>
      <w:r w:rsidR="00D978B0" w:rsidRPr="00D978B0">
        <w:t xml:space="preserve">budowę </w:t>
      </w:r>
      <w:r w:rsidRPr="00D978B0">
        <w:t>Bazy Wiedzy UAM, opartej o system Omega-Psir</w:t>
      </w:r>
      <w:r w:rsidR="00AA0367" w:rsidRPr="00D978B0">
        <w:t xml:space="preserve">. </w:t>
      </w:r>
      <w:r w:rsidR="008974AA" w:rsidRPr="00D978B0">
        <w:t xml:space="preserve">W 2024 roku podjęto </w:t>
      </w:r>
      <w:r w:rsidR="00D978B0" w:rsidRPr="00D978B0">
        <w:t xml:space="preserve">zakończone powodzeniem </w:t>
      </w:r>
      <w:r w:rsidR="008974AA" w:rsidRPr="00D978B0">
        <w:t xml:space="preserve">starania o </w:t>
      </w:r>
      <w:r w:rsidR="00D978B0" w:rsidRPr="00D978B0">
        <w:t xml:space="preserve">przyznanie </w:t>
      </w:r>
      <w:r w:rsidR="008974AA" w:rsidRPr="00D978B0">
        <w:t>dodatkow</w:t>
      </w:r>
      <w:r w:rsidR="00D978B0" w:rsidRPr="00D978B0">
        <w:t xml:space="preserve">ych </w:t>
      </w:r>
      <w:r w:rsidR="008974AA" w:rsidRPr="00D978B0">
        <w:t>fundusz</w:t>
      </w:r>
      <w:r w:rsidR="00D978B0" w:rsidRPr="00D978B0">
        <w:t xml:space="preserve">y na rozwój BW UAM. </w:t>
      </w:r>
      <w:r w:rsidR="00AA0367" w:rsidRPr="00D978B0">
        <w:t xml:space="preserve"> </w:t>
      </w:r>
    </w:p>
    <w:p w14:paraId="5B03BAF1" w14:textId="77777777" w:rsidR="00AA0367" w:rsidRPr="00176BF6" w:rsidRDefault="00AA0367" w:rsidP="00AA0367">
      <w:pPr>
        <w:pStyle w:val="Akapitzlist"/>
        <w:rPr>
          <w:color w:val="FF0000"/>
        </w:rPr>
      </w:pPr>
    </w:p>
    <w:p w14:paraId="39278BDD" w14:textId="1F4E9195" w:rsidR="00603113" w:rsidRPr="00E421F8" w:rsidRDefault="00C82F29" w:rsidP="00603113">
      <w:pPr>
        <w:pStyle w:val="Akapitzlist"/>
        <w:numPr>
          <w:ilvl w:val="0"/>
          <w:numId w:val="2"/>
        </w:numPr>
        <w:spacing w:after="0"/>
        <w:jc w:val="both"/>
      </w:pPr>
      <w:r w:rsidRPr="00E421F8">
        <w:t xml:space="preserve">Ze środków </w:t>
      </w:r>
      <w:r w:rsidR="00660C36" w:rsidRPr="00E421F8">
        <w:t>IDUB</w:t>
      </w:r>
      <w:r w:rsidRPr="00E421F8">
        <w:t xml:space="preserve"> (1 131 000 zł przyznane na okres 5 lat, do 2026 roku)</w:t>
      </w:r>
      <w:r w:rsidR="00660C36" w:rsidRPr="00E421F8">
        <w:t xml:space="preserve">, </w:t>
      </w:r>
      <w:r w:rsidR="0023541E" w:rsidRPr="00E421F8">
        <w:t xml:space="preserve">kolejny rok </w:t>
      </w:r>
      <w:r w:rsidRPr="00E421F8">
        <w:t>realizowano</w:t>
      </w:r>
      <w:r w:rsidR="00C819FF" w:rsidRPr="00E421F8">
        <w:t xml:space="preserve"> </w:t>
      </w:r>
      <w:r w:rsidR="00660C36" w:rsidRPr="00E421F8">
        <w:t xml:space="preserve">projekt </w:t>
      </w:r>
      <w:r w:rsidR="00F7136A" w:rsidRPr="00E421F8">
        <w:t>rozbudow</w:t>
      </w:r>
      <w:r w:rsidRPr="00E421F8">
        <w:t>y</w:t>
      </w:r>
      <w:r w:rsidR="00F7136A" w:rsidRPr="00E421F8">
        <w:t xml:space="preserve"> funkcjonalności i rozw</w:t>
      </w:r>
      <w:r w:rsidRPr="00E421F8">
        <w:t>oju</w:t>
      </w:r>
      <w:r w:rsidR="00F7136A" w:rsidRPr="00E421F8">
        <w:t xml:space="preserve"> elektronicznej </w:t>
      </w:r>
      <w:r w:rsidR="00660C36" w:rsidRPr="00E421F8">
        <w:t>P</w:t>
      </w:r>
      <w:r w:rsidR="00F7136A" w:rsidRPr="00E421F8">
        <w:t xml:space="preserve">latformy </w:t>
      </w:r>
      <w:r w:rsidR="00660C36" w:rsidRPr="00E421F8">
        <w:t>O</w:t>
      </w:r>
      <w:r w:rsidR="00F7136A" w:rsidRPr="00E421F8">
        <w:t xml:space="preserve">twartych </w:t>
      </w:r>
      <w:r w:rsidR="00660C36" w:rsidRPr="00E421F8">
        <w:t>C</w:t>
      </w:r>
      <w:r w:rsidR="00F7136A" w:rsidRPr="00E421F8">
        <w:t xml:space="preserve">zasopism </w:t>
      </w:r>
      <w:r w:rsidR="00660C36" w:rsidRPr="00E421F8">
        <w:t>N</w:t>
      </w:r>
      <w:r w:rsidR="00F7136A" w:rsidRPr="00E421F8">
        <w:t>aukowych UAM – PRESSto</w:t>
      </w:r>
      <w:r w:rsidR="00C819FF" w:rsidRPr="00E421F8">
        <w:t xml:space="preserve">. </w:t>
      </w:r>
    </w:p>
    <w:p w14:paraId="4D462B60" w14:textId="22861493" w:rsidR="003B2CC8" w:rsidRPr="00176BF6" w:rsidRDefault="003B2CC8" w:rsidP="00DD6939">
      <w:pPr>
        <w:spacing w:after="0"/>
        <w:jc w:val="both"/>
        <w:rPr>
          <w:b/>
          <w:color w:val="FF0000"/>
        </w:rPr>
      </w:pPr>
    </w:p>
    <w:p w14:paraId="0CD003E7" w14:textId="77777777" w:rsidR="003B2CC8" w:rsidRPr="00176BF6" w:rsidRDefault="003B2CC8" w:rsidP="00DD6939">
      <w:pPr>
        <w:spacing w:after="0"/>
        <w:jc w:val="both"/>
        <w:rPr>
          <w:b/>
          <w:color w:val="FF0000"/>
        </w:rPr>
      </w:pPr>
    </w:p>
    <w:p w14:paraId="6B02367E" w14:textId="77777777" w:rsidR="00A54E72" w:rsidRPr="006827CF" w:rsidRDefault="00A54E72" w:rsidP="00A54E72">
      <w:pPr>
        <w:jc w:val="both"/>
        <w:rPr>
          <w:b/>
        </w:rPr>
      </w:pPr>
      <w:r w:rsidRPr="006827CF">
        <w:rPr>
          <w:b/>
        </w:rPr>
        <w:t>III. SPRAWY ADMINISTRACYJNO-GOSPODARCZE I TECHNICZNE</w:t>
      </w:r>
    </w:p>
    <w:p w14:paraId="4EF1781C" w14:textId="4114DA53" w:rsidR="00A54E72" w:rsidRPr="006827CF" w:rsidRDefault="00A54E72" w:rsidP="004F74DC">
      <w:pPr>
        <w:pStyle w:val="Akapitzlist"/>
        <w:numPr>
          <w:ilvl w:val="0"/>
          <w:numId w:val="3"/>
        </w:numPr>
        <w:jc w:val="both"/>
      </w:pPr>
      <w:r w:rsidRPr="006827CF">
        <w:t xml:space="preserve">Przyjęto </w:t>
      </w:r>
      <w:r w:rsidR="00BF7155" w:rsidRPr="006827CF">
        <w:t>3</w:t>
      </w:r>
      <w:r w:rsidR="006827CF" w:rsidRPr="006827CF">
        <w:t>2 910</w:t>
      </w:r>
      <w:r w:rsidRPr="006827CF">
        <w:t xml:space="preserve"> (20</w:t>
      </w:r>
      <w:r w:rsidR="00DD425B" w:rsidRPr="006827CF">
        <w:t>2</w:t>
      </w:r>
      <w:r w:rsidR="006827CF" w:rsidRPr="006827CF">
        <w:t>3</w:t>
      </w:r>
      <w:r w:rsidRPr="006827CF">
        <w:t xml:space="preserve"> – </w:t>
      </w:r>
      <w:r w:rsidR="002141F7" w:rsidRPr="006827CF">
        <w:t>3</w:t>
      </w:r>
      <w:r w:rsidR="006827CF" w:rsidRPr="006827CF">
        <w:t>5 254</w:t>
      </w:r>
      <w:r w:rsidRPr="006827CF">
        <w:t xml:space="preserve">), a wysłano </w:t>
      </w:r>
      <w:r w:rsidR="00274381" w:rsidRPr="006827CF">
        <w:t xml:space="preserve">1 </w:t>
      </w:r>
      <w:r w:rsidR="006827CF" w:rsidRPr="006827CF">
        <w:t>392</w:t>
      </w:r>
      <w:r w:rsidR="00561E2C" w:rsidRPr="006827CF">
        <w:t xml:space="preserve"> </w:t>
      </w:r>
      <w:r w:rsidRPr="006827CF">
        <w:t>(20</w:t>
      </w:r>
      <w:r w:rsidR="00DD425B" w:rsidRPr="006827CF">
        <w:t>2</w:t>
      </w:r>
      <w:r w:rsidR="006827CF" w:rsidRPr="006827CF">
        <w:t>3</w:t>
      </w:r>
      <w:r w:rsidRPr="006827CF">
        <w:t xml:space="preserve"> – </w:t>
      </w:r>
      <w:r w:rsidR="00DD425B" w:rsidRPr="006827CF">
        <w:t xml:space="preserve">1 </w:t>
      </w:r>
      <w:r w:rsidR="006827CF" w:rsidRPr="006827CF">
        <w:t>636</w:t>
      </w:r>
      <w:r w:rsidR="00274381" w:rsidRPr="006827CF">
        <w:t>) przesył</w:t>
      </w:r>
      <w:r w:rsidR="00DD425B" w:rsidRPr="006827CF">
        <w:t>k</w:t>
      </w:r>
      <w:r w:rsidR="006827CF" w:rsidRPr="006827CF">
        <w:t>i</w:t>
      </w:r>
      <w:r w:rsidR="00BF7155" w:rsidRPr="006827CF">
        <w:t xml:space="preserve"> </w:t>
      </w:r>
      <w:r w:rsidRPr="006827CF">
        <w:t xml:space="preserve">za kwotę </w:t>
      </w:r>
      <w:r w:rsidR="006827CF" w:rsidRPr="006827CF">
        <w:t>29 386,80</w:t>
      </w:r>
      <w:r w:rsidR="00561E2C" w:rsidRPr="006827CF">
        <w:t xml:space="preserve"> </w:t>
      </w:r>
      <w:r w:rsidRPr="006827CF">
        <w:t>zł (20</w:t>
      </w:r>
      <w:r w:rsidR="00DD425B" w:rsidRPr="006827CF">
        <w:t>2</w:t>
      </w:r>
      <w:r w:rsidR="006827CF" w:rsidRPr="006827CF">
        <w:t>3</w:t>
      </w:r>
      <w:r w:rsidR="00274381" w:rsidRPr="006827CF">
        <w:t xml:space="preserve"> </w:t>
      </w:r>
      <w:r w:rsidRPr="006827CF">
        <w:t xml:space="preserve">– </w:t>
      </w:r>
      <w:r w:rsidR="00DD425B" w:rsidRPr="006827CF">
        <w:t>3</w:t>
      </w:r>
      <w:r w:rsidR="002141F7" w:rsidRPr="006827CF">
        <w:t>0</w:t>
      </w:r>
      <w:r w:rsidR="006827CF" w:rsidRPr="006827CF">
        <w:t> 142,50</w:t>
      </w:r>
      <w:r w:rsidR="00DD425B" w:rsidRPr="006827CF">
        <w:t xml:space="preserve"> </w:t>
      </w:r>
      <w:r w:rsidRPr="006827CF">
        <w:t xml:space="preserve">zł), </w:t>
      </w:r>
      <w:r w:rsidR="008F3526" w:rsidRPr="006827CF">
        <w:t>co wskazuje na z</w:t>
      </w:r>
      <w:r w:rsidR="002141F7" w:rsidRPr="006827CF">
        <w:t xml:space="preserve">mniejszenie zarówno </w:t>
      </w:r>
      <w:r w:rsidR="008F3526" w:rsidRPr="006827CF">
        <w:t>korespondencji</w:t>
      </w:r>
      <w:r w:rsidR="00DD425B" w:rsidRPr="006827CF">
        <w:t xml:space="preserve"> </w:t>
      </w:r>
      <w:r w:rsidR="00BF7155" w:rsidRPr="006827CF">
        <w:t>wychodzącej</w:t>
      </w:r>
      <w:r w:rsidR="002141F7" w:rsidRPr="006827CF">
        <w:t xml:space="preserve">, jak i ponoszonych na nią </w:t>
      </w:r>
      <w:r w:rsidRPr="006827CF">
        <w:t xml:space="preserve">kosztów. </w:t>
      </w:r>
      <w:r w:rsidR="001546F9" w:rsidRPr="006827CF">
        <w:t xml:space="preserve">Sporządzono i wysłano </w:t>
      </w:r>
      <w:r w:rsidR="006827CF" w:rsidRPr="006827CF">
        <w:t>226</w:t>
      </w:r>
      <w:r w:rsidR="00E94C84" w:rsidRPr="006827CF">
        <w:t xml:space="preserve"> (20</w:t>
      </w:r>
      <w:r w:rsidR="00DD425B" w:rsidRPr="006827CF">
        <w:t>2</w:t>
      </w:r>
      <w:r w:rsidR="006827CF" w:rsidRPr="006827CF">
        <w:t>3</w:t>
      </w:r>
      <w:r w:rsidR="00E94C84" w:rsidRPr="006827CF">
        <w:t xml:space="preserve"> – </w:t>
      </w:r>
      <w:r w:rsidR="002141F7" w:rsidRPr="006827CF">
        <w:t>19</w:t>
      </w:r>
      <w:r w:rsidR="006827CF" w:rsidRPr="006827CF">
        <w:t>7</w:t>
      </w:r>
      <w:r w:rsidR="00E94C84" w:rsidRPr="006827CF">
        <w:t xml:space="preserve">) pism. </w:t>
      </w:r>
      <w:r w:rsidR="008F3526" w:rsidRPr="006827CF">
        <w:t>Dużą czę</w:t>
      </w:r>
      <w:r w:rsidRPr="006827CF">
        <w:t>ść korespondencji prowadzono drogą elektroniczną</w:t>
      </w:r>
      <w:r w:rsidR="0099138F" w:rsidRPr="006827CF">
        <w:t xml:space="preserve">: e-mailowo </w:t>
      </w:r>
      <w:r w:rsidR="0010183A" w:rsidRPr="006827CF">
        <w:t xml:space="preserve">oraz poprzez </w:t>
      </w:r>
      <w:r w:rsidR="00DD5967" w:rsidRPr="006827CF">
        <w:t>system elektronicznego zarządzania dokumentacją (EZD).</w:t>
      </w:r>
    </w:p>
    <w:p w14:paraId="20999939" w14:textId="77777777" w:rsidR="00A54E72" w:rsidRPr="00176BF6" w:rsidRDefault="00A54E72" w:rsidP="00A54E72">
      <w:pPr>
        <w:pStyle w:val="Akapitzlist"/>
        <w:jc w:val="both"/>
        <w:rPr>
          <w:color w:val="FF0000"/>
        </w:rPr>
      </w:pPr>
    </w:p>
    <w:p w14:paraId="3F97EB63" w14:textId="6DADFDC7" w:rsidR="00734CE1" w:rsidRPr="00CD0633" w:rsidRDefault="00734CE1" w:rsidP="006827CF">
      <w:pPr>
        <w:pStyle w:val="Akapitzlist"/>
        <w:numPr>
          <w:ilvl w:val="0"/>
          <w:numId w:val="3"/>
        </w:numPr>
        <w:spacing w:after="0"/>
        <w:jc w:val="both"/>
      </w:pPr>
      <w:r w:rsidRPr="00965630">
        <w:t xml:space="preserve">Prowadzono prace polegające na utrzymaniu należytego stanu technicznego budynków Biblioteki, instalacji elektrycznej, wodno-kanalizacyjnej i centralnego ogrzewania. </w:t>
      </w:r>
      <w:r w:rsidRPr="00CD0633">
        <w:t xml:space="preserve">Systematycznie przeprowadzano </w:t>
      </w:r>
      <w:r w:rsidR="00CD0633" w:rsidRPr="00CD0633">
        <w:t xml:space="preserve">okresowe </w:t>
      </w:r>
      <w:r w:rsidRPr="00CD0633">
        <w:t>przeglądy oraz konserwacje instalacji przeciwpożarowej</w:t>
      </w:r>
      <w:r w:rsidR="00CD0633" w:rsidRPr="00CD0633">
        <w:t xml:space="preserve"> </w:t>
      </w:r>
      <w:r w:rsidRPr="00CD0633">
        <w:t>i</w:t>
      </w:r>
      <w:r w:rsidR="009F1997">
        <w:t xml:space="preserve"> </w:t>
      </w:r>
      <w:r w:rsidRPr="00CD0633">
        <w:t>antywłamaniowej, dźwigów osobowych i towarowych, jak również urządzeń do mikrofilmowania i digitalizacji.</w:t>
      </w:r>
      <w:r w:rsidR="001A27FE" w:rsidRPr="00CD0633">
        <w:t xml:space="preserve"> Usuwano pojawiające się awarie instalacji czy sprzętu, wykonywano konieczne prace serwisowe i konserwacyjne oraz prace porządkowe. </w:t>
      </w:r>
    </w:p>
    <w:p w14:paraId="422DF9F9" w14:textId="77777777" w:rsidR="001D72FC" w:rsidRPr="00176BF6" w:rsidRDefault="001D72FC" w:rsidP="001D72FC">
      <w:pPr>
        <w:pStyle w:val="Akapitzlist"/>
        <w:rPr>
          <w:color w:val="FF0000"/>
        </w:rPr>
      </w:pPr>
    </w:p>
    <w:p w14:paraId="78DBAA75" w14:textId="77777777" w:rsidR="00A54E72" w:rsidRPr="00CD0633" w:rsidRDefault="001D72FC" w:rsidP="004F74DC">
      <w:pPr>
        <w:pStyle w:val="Akapitzlist"/>
        <w:numPr>
          <w:ilvl w:val="0"/>
          <w:numId w:val="3"/>
        </w:numPr>
        <w:jc w:val="both"/>
      </w:pPr>
      <w:r w:rsidRPr="00CD0633">
        <w:t>Z</w:t>
      </w:r>
      <w:r w:rsidR="00A54E72" w:rsidRPr="00CD0633">
        <w:t>realizowano m.in. następujące prace remontowo-inwestycyjne:</w:t>
      </w:r>
    </w:p>
    <w:p w14:paraId="0C2A0E69" w14:textId="10FE691A" w:rsidR="00CD0633" w:rsidRPr="00CD0633" w:rsidRDefault="00CD0633" w:rsidP="008974AA">
      <w:pPr>
        <w:pStyle w:val="Akapitzlist"/>
        <w:numPr>
          <w:ilvl w:val="0"/>
          <w:numId w:val="4"/>
        </w:numPr>
        <w:jc w:val="both"/>
      </w:pPr>
      <w:r w:rsidRPr="00CD0633">
        <w:t>modernizacja systemu alarmowego i kontroli dostępu wraz z instalacją nowego oprogramowania antywłamaniowego,</w:t>
      </w:r>
    </w:p>
    <w:p w14:paraId="7F80B166" w14:textId="77777777" w:rsidR="00CD0633" w:rsidRPr="00CD0633" w:rsidRDefault="00CD0633" w:rsidP="008974AA">
      <w:pPr>
        <w:pStyle w:val="Akapitzlist"/>
        <w:numPr>
          <w:ilvl w:val="0"/>
          <w:numId w:val="4"/>
        </w:numPr>
        <w:jc w:val="both"/>
      </w:pPr>
      <w:r w:rsidRPr="00CD0633">
        <w:t>naprawa dachu gmachu zabytkowego,</w:t>
      </w:r>
    </w:p>
    <w:p w14:paraId="5BB8C4E6" w14:textId="2BB497D4" w:rsidR="00CD0633" w:rsidRPr="00CD0633" w:rsidRDefault="00CD0633" w:rsidP="008974AA">
      <w:pPr>
        <w:pStyle w:val="Akapitzlist"/>
        <w:numPr>
          <w:ilvl w:val="0"/>
          <w:numId w:val="4"/>
        </w:numPr>
        <w:jc w:val="both"/>
      </w:pPr>
      <w:r w:rsidRPr="00CD0633">
        <w:t>re</w:t>
      </w:r>
      <w:r>
        <w:t xml:space="preserve">mont pomieszczenia magazynowego i renowacja </w:t>
      </w:r>
      <w:r w:rsidRPr="00CD0633">
        <w:t>bocznej bramy wejściowej do BUP,</w:t>
      </w:r>
    </w:p>
    <w:p w14:paraId="638F5D54" w14:textId="74AA6F78" w:rsidR="00734CE1" w:rsidRPr="00CD0633" w:rsidRDefault="00734CE1" w:rsidP="00734CE1">
      <w:pPr>
        <w:pStyle w:val="Akapitzlist"/>
        <w:numPr>
          <w:ilvl w:val="0"/>
          <w:numId w:val="4"/>
        </w:numPr>
        <w:jc w:val="both"/>
      </w:pPr>
      <w:r w:rsidRPr="00CD0633">
        <w:t>wymiana oświetlenia w nowym magazynie bibliotecznym</w:t>
      </w:r>
      <w:r w:rsidR="00CD0633">
        <w:t xml:space="preserve"> – kontynuacja</w:t>
      </w:r>
      <w:r w:rsidR="001A27FE" w:rsidRPr="00CD0633">
        <w:t>,</w:t>
      </w:r>
    </w:p>
    <w:p w14:paraId="0DFC462C" w14:textId="49833F6F" w:rsidR="001A27FE" w:rsidRDefault="001A27FE" w:rsidP="001A27FE">
      <w:pPr>
        <w:pStyle w:val="Akapitzlist"/>
        <w:numPr>
          <w:ilvl w:val="0"/>
          <w:numId w:val="4"/>
        </w:numPr>
        <w:jc w:val="both"/>
      </w:pPr>
      <w:r w:rsidRPr="00CD0633">
        <w:t>modernizacja rozdzielnic elektrycznych w nowym magazynie – kontynuacja,</w:t>
      </w:r>
    </w:p>
    <w:p w14:paraId="4B257471" w14:textId="78693EB2" w:rsidR="00CD0633" w:rsidRPr="00CD0633" w:rsidRDefault="00CD0633" w:rsidP="001A27FE">
      <w:pPr>
        <w:pStyle w:val="Akapitzlist"/>
        <w:numPr>
          <w:ilvl w:val="0"/>
          <w:numId w:val="4"/>
        </w:numPr>
        <w:jc w:val="both"/>
      </w:pPr>
      <w:r>
        <w:t>modernizacja instalacji wentylacyjnej piętra -1 i -2 w nowym magazynie,</w:t>
      </w:r>
    </w:p>
    <w:p w14:paraId="66E4050C" w14:textId="60E4CABB" w:rsidR="00255ECC" w:rsidRPr="00CD0633" w:rsidRDefault="001A27FE" w:rsidP="00CD0633">
      <w:pPr>
        <w:pStyle w:val="Akapitzlist"/>
        <w:numPr>
          <w:ilvl w:val="0"/>
          <w:numId w:val="4"/>
        </w:numPr>
        <w:jc w:val="both"/>
      </w:pPr>
      <w:r w:rsidRPr="00CD0633">
        <w:t>prace remontowe pomieszczeń biurowych.</w:t>
      </w:r>
    </w:p>
    <w:p w14:paraId="54A29B17" w14:textId="4442527C" w:rsidR="00E65020" w:rsidRDefault="00E65020" w:rsidP="00E65020">
      <w:pPr>
        <w:spacing w:after="0"/>
        <w:jc w:val="both"/>
        <w:rPr>
          <w:color w:val="FF0000"/>
        </w:rPr>
      </w:pPr>
    </w:p>
    <w:p w14:paraId="3F63293A" w14:textId="77777777" w:rsidR="00CD0633" w:rsidRPr="00176BF6" w:rsidRDefault="00CD0633" w:rsidP="00E65020">
      <w:pPr>
        <w:spacing w:after="0"/>
        <w:jc w:val="both"/>
        <w:rPr>
          <w:color w:val="FF0000"/>
        </w:rPr>
      </w:pPr>
    </w:p>
    <w:p w14:paraId="7D249340" w14:textId="77777777" w:rsidR="00A54E72" w:rsidRPr="00CD0633" w:rsidRDefault="00A54E72" w:rsidP="00A54E72">
      <w:pPr>
        <w:jc w:val="both"/>
        <w:rPr>
          <w:b/>
        </w:rPr>
      </w:pPr>
      <w:r w:rsidRPr="00CD0633">
        <w:rPr>
          <w:b/>
        </w:rPr>
        <w:t>IV. GROMADZENIE ZBIORÓW</w:t>
      </w:r>
    </w:p>
    <w:p w14:paraId="7F31EC8A" w14:textId="77777777" w:rsidR="00A54E72" w:rsidRPr="00D978B0" w:rsidRDefault="00A54E72" w:rsidP="004F74DC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D978B0">
        <w:t>Wpływ ogólny oraz ilość materiałów skierowanych do zbiorów (w jedn.) przedstawia się następująco: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52"/>
        <w:gridCol w:w="1852"/>
      </w:tblGrid>
      <w:tr w:rsidR="00176BF6" w:rsidRPr="00D978B0" w14:paraId="3C23101A" w14:textId="77777777" w:rsidTr="00A54E72">
        <w:trPr>
          <w:jc w:val="center"/>
        </w:trPr>
        <w:tc>
          <w:tcPr>
            <w:tcW w:w="816" w:type="dxa"/>
            <w:vAlign w:val="center"/>
          </w:tcPr>
          <w:p w14:paraId="394C78B9" w14:textId="77777777" w:rsidR="00A54E72" w:rsidRPr="00D978B0" w:rsidRDefault="00A54E72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852" w:type="dxa"/>
            <w:vAlign w:val="center"/>
          </w:tcPr>
          <w:p w14:paraId="45C01E29" w14:textId="77777777" w:rsidR="00A54E72" w:rsidRPr="00D978B0" w:rsidRDefault="00A54E72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Wpływ ogółem</w:t>
            </w:r>
          </w:p>
        </w:tc>
        <w:tc>
          <w:tcPr>
            <w:tcW w:w="1852" w:type="dxa"/>
            <w:vAlign w:val="center"/>
          </w:tcPr>
          <w:p w14:paraId="7651D346" w14:textId="77777777" w:rsidR="00A54E72" w:rsidRPr="00D978B0" w:rsidRDefault="00A54E72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Wpływ do zbiorów</w:t>
            </w:r>
          </w:p>
        </w:tc>
      </w:tr>
      <w:tr w:rsidR="00176BF6" w:rsidRPr="00D978B0" w14:paraId="7FA20DFE" w14:textId="77777777" w:rsidTr="00A54E72">
        <w:trPr>
          <w:jc w:val="center"/>
        </w:trPr>
        <w:tc>
          <w:tcPr>
            <w:tcW w:w="816" w:type="dxa"/>
            <w:vAlign w:val="center"/>
          </w:tcPr>
          <w:p w14:paraId="6A17F1DB" w14:textId="77777777" w:rsidR="00114666" w:rsidRPr="00D978B0" w:rsidRDefault="00114666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2020</w:t>
            </w:r>
          </w:p>
        </w:tc>
        <w:tc>
          <w:tcPr>
            <w:tcW w:w="1852" w:type="dxa"/>
            <w:vAlign w:val="center"/>
          </w:tcPr>
          <w:p w14:paraId="33A63E8B" w14:textId="77777777" w:rsidR="00114666" w:rsidRPr="00D978B0" w:rsidRDefault="00114666" w:rsidP="001208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</w:t>
            </w:r>
            <w:r w:rsidR="001208E7" w:rsidRPr="00D978B0">
              <w:rPr>
                <w:sz w:val="20"/>
                <w:szCs w:val="20"/>
              </w:rPr>
              <w:t>88 521</w:t>
            </w:r>
          </w:p>
        </w:tc>
        <w:tc>
          <w:tcPr>
            <w:tcW w:w="1852" w:type="dxa"/>
            <w:vAlign w:val="center"/>
          </w:tcPr>
          <w:p w14:paraId="0BBA2820" w14:textId="77777777" w:rsidR="00114666" w:rsidRPr="00D978B0" w:rsidRDefault="00114666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242 026</w:t>
            </w:r>
          </w:p>
        </w:tc>
      </w:tr>
      <w:tr w:rsidR="00176BF6" w:rsidRPr="00D978B0" w14:paraId="2311CAA8" w14:textId="77777777" w:rsidTr="00A54E72">
        <w:trPr>
          <w:jc w:val="center"/>
        </w:trPr>
        <w:tc>
          <w:tcPr>
            <w:tcW w:w="816" w:type="dxa"/>
            <w:vAlign w:val="center"/>
          </w:tcPr>
          <w:p w14:paraId="06FFB639" w14:textId="77777777" w:rsidR="004F062F" w:rsidRPr="00D978B0" w:rsidRDefault="004F062F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2021</w:t>
            </w:r>
          </w:p>
        </w:tc>
        <w:tc>
          <w:tcPr>
            <w:tcW w:w="1852" w:type="dxa"/>
            <w:vAlign w:val="center"/>
          </w:tcPr>
          <w:p w14:paraId="1AFE6062" w14:textId="77777777" w:rsidR="004F062F" w:rsidRPr="00D978B0" w:rsidRDefault="0030470F" w:rsidP="001208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325 786</w:t>
            </w:r>
          </w:p>
        </w:tc>
        <w:tc>
          <w:tcPr>
            <w:tcW w:w="1852" w:type="dxa"/>
            <w:vAlign w:val="center"/>
          </w:tcPr>
          <w:p w14:paraId="2BC44181" w14:textId="77777777" w:rsidR="004F062F" w:rsidRPr="00D978B0" w:rsidRDefault="0030470F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267 094</w:t>
            </w:r>
          </w:p>
        </w:tc>
      </w:tr>
      <w:tr w:rsidR="00176BF6" w:rsidRPr="00D978B0" w14:paraId="3E88216E" w14:textId="77777777" w:rsidTr="00A54E72">
        <w:trPr>
          <w:jc w:val="center"/>
        </w:trPr>
        <w:tc>
          <w:tcPr>
            <w:tcW w:w="816" w:type="dxa"/>
            <w:vAlign w:val="center"/>
          </w:tcPr>
          <w:p w14:paraId="7C984BDF" w14:textId="77777777" w:rsidR="002B6658" w:rsidRPr="00D978B0" w:rsidRDefault="002B6658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2022</w:t>
            </w:r>
          </w:p>
        </w:tc>
        <w:tc>
          <w:tcPr>
            <w:tcW w:w="1852" w:type="dxa"/>
            <w:vAlign w:val="center"/>
          </w:tcPr>
          <w:p w14:paraId="79A396BB" w14:textId="77777777" w:rsidR="002B6658" w:rsidRPr="00D978B0" w:rsidRDefault="002B6658" w:rsidP="001208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329 133</w:t>
            </w:r>
          </w:p>
        </w:tc>
        <w:tc>
          <w:tcPr>
            <w:tcW w:w="1852" w:type="dxa"/>
            <w:vAlign w:val="center"/>
          </w:tcPr>
          <w:p w14:paraId="13DA735B" w14:textId="77777777" w:rsidR="002B6658" w:rsidRPr="00D978B0" w:rsidRDefault="002B6658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276 208</w:t>
            </w:r>
          </w:p>
        </w:tc>
      </w:tr>
      <w:tr w:rsidR="00D978B0" w:rsidRPr="00D978B0" w14:paraId="17A249BC" w14:textId="77777777" w:rsidTr="00A54E72">
        <w:trPr>
          <w:jc w:val="center"/>
        </w:trPr>
        <w:tc>
          <w:tcPr>
            <w:tcW w:w="816" w:type="dxa"/>
            <w:vAlign w:val="center"/>
          </w:tcPr>
          <w:p w14:paraId="07775BB8" w14:textId="77777777" w:rsidR="00C71A14" w:rsidRPr="00D978B0" w:rsidRDefault="00C71A14" w:rsidP="00A5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2023</w:t>
            </w:r>
          </w:p>
        </w:tc>
        <w:tc>
          <w:tcPr>
            <w:tcW w:w="1852" w:type="dxa"/>
            <w:vAlign w:val="center"/>
          </w:tcPr>
          <w:p w14:paraId="090664C2" w14:textId="77777777" w:rsidR="00C71A14" w:rsidRPr="00D978B0" w:rsidRDefault="00C71A14" w:rsidP="001208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328 694</w:t>
            </w:r>
          </w:p>
        </w:tc>
        <w:tc>
          <w:tcPr>
            <w:tcW w:w="1852" w:type="dxa"/>
            <w:vAlign w:val="center"/>
          </w:tcPr>
          <w:p w14:paraId="555421D2" w14:textId="77777777" w:rsidR="00C71A14" w:rsidRPr="00D978B0" w:rsidRDefault="00C71A14" w:rsidP="00A54E7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283 282</w:t>
            </w:r>
          </w:p>
        </w:tc>
      </w:tr>
      <w:tr w:rsidR="00D978B0" w:rsidRPr="00D978B0" w14:paraId="347C2A88" w14:textId="77777777" w:rsidTr="00A54E72">
        <w:trPr>
          <w:jc w:val="center"/>
        </w:trPr>
        <w:tc>
          <w:tcPr>
            <w:tcW w:w="816" w:type="dxa"/>
            <w:vAlign w:val="center"/>
          </w:tcPr>
          <w:p w14:paraId="4C2745D6" w14:textId="3769EF7D" w:rsidR="00D978B0" w:rsidRPr="00D978B0" w:rsidRDefault="00D978B0" w:rsidP="00A54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52" w:type="dxa"/>
            <w:vAlign w:val="center"/>
          </w:tcPr>
          <w:p w14:paraId="19AEF338" w14:textId="00D9F7C6" w:rsidR="00D978B0" w:rsidRPr="00D978B0" w:rsidRDefault="00D978B0" w:rsidP="001208E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334 155</w:t>
            </w:r>
          </w:p>
        </w:tc>
        <w:tc>
          <w:tcPr>
            <w:tcW w:w="1852" w:type="dxa"/>
            <w:vAlign w:val="center"/>
          </w:tcPr>
          <w:p w14:paraId="67B561F7" w14:textId="54BEBCFF" w:rsidR="00D978B0" w:rsidRPr="00D978B0" w:rsidRDefault="00D978B0" w:rsidP="00A54E7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294 124</w:t>
            </w:r>
          </w:p>
        </w:tc>
      </w:tr>
    </w:tbl>
    <w:p w14:paraId="47F37FF9" w14:textId="77777777" w:rsidR="00A54E72" w:rsidRPr="00176BF6" w:rsidRDefault="00A54E72" w:rsidP="00436657">
      <w:pPr>
        <w:spacing w:after="120"/>
        <w:jc w:val="both"/>
        <w:rPr>
          <w:color w:val="FF0000"/>
        </w:rPr>
      </w:pPr>
    </w:p>
    <w:p w14:paraId="638142A8" w14:textId="77777777" w:rsidR="00436657" w:rsidRPr="00D978B0" w:rsidRDefault="00A54E72" w:rsidP="005E6CF6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D978B0">
        <w:t xml:space="preserve">Wpływ ogólny według źródeł wpływu (w jedn.):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207"/>
        <w:gridCol w:w="1207"/>
      </w:tblGrid>
      <w:tr w:rsidR="00176BF6" w:rsidRPr="00D978B0" w14:paraId="25496738" w14:textId="77777777" w:rsidTr="00E54DC9">
        <w:trPr>
          <w:jc w:val="center"/>
        </w:trPr>
        <w:tc>
          <w:tcPr>
            <w:tcW w:w="1476" w:type="dxa"/>
            <w:vAlign w:val="center"/>
          </w:tcPr>
          <w:p w14:paraId="70E700A5" w14:textId="77777777" w:rsidR="00FA24E4" w:rsidRPr="00D978B0" w:rsidRDefault="00FA24E4" w:rsidP="00A54E72">
            <w:pPr>
              <w:jc w:val="center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Źródło wpływu</w:t>
            </w:r>
          </w:p>
        </w:tc>
        <w:tc>
          <w:tcPr>
            <w:tcW w:w="1207" w:type="dxa"/>
            <w:tcBorders>
              <w:left w:val="single" w:sz="2" w:space="0" w:color="auto"/>
            </w:tcBorders>
            <w:vAlign w:val="center"/>
          </w:tcPr>
          <w:p w14:paraId="69109D12" w14:textId="53A8776E" w:rsidR="00FA24E4" w:rsidRPr="00D978B0" w:rsidRDefault="00FA24E4" w:rsidP="00A54E72">
            <w:pPr>
              <w:jc w:val="center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202</w:t>
            </w:r>
            <w:r w:rsidR="00D978B0" w:rsidRPr="00D978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3D66A15E" w14:textId="2849D1DF" w:rsidR="00FA24E4" w:rsidRPr="00D978B0" w:rsidRDefault="00FA24E4" w:rsidP="00A54E72">
            <w:pPr>
              <w:jc w:val="center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202</w:t>
            </w:r>
            <w:r w:rsidR="00D978B0" w:rsidRPr="00D978B0">
              <w:rPr>
                <w:b/>
                <w:sz w:val="20"/>
                <w:szCs w:val="20"/>
              </w:rPr>
              <w:t>4</w:t>
            </w:r>
          </w:p>
        </w:tc>
      </w:tr>
      <w:tr w:rsidR="00D978B0" w:rsidRPr="00D978B0" w14:paraId="73DF4CD5" w14:textId="77777777" w:rsidTr="003C6D6E">
        <w:trPr>
          <w:jc w:val="center"/>
        </w:trPr>
        <w:tc>
          <w:tcPr>
            <w:tcW w:w="1476" w:type="dxa"/>
            <w:vAlign w:val="center"/>
          </w:tcPr>
          <w:p w14:paraId="0C09A18B" w14:textId="77777777" w:rsidR="00D978B0" w:rsidRPr="00D978B0" w:rsidRDefault="00D978B0" w:rsidP="00D978B0">
            <w:pPr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 xml:space="preserve">Kupno 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68870EEF" w14:textId="1C7959BA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249 352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2054E4EE" w14:textId="4F50C8BE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262 225</w:t>
            </w:r>
          </w:p>
        </w:tc>
      </w:tr>
      <w:tr w:rsidR="00D978B0" w:rsidRPr="00D978B0" w14:paraId="767812FE" w14:textId="77777777" w:rsidTr="003C6D6E">
        <w:trPr>
          <w:jc w:val="center"/>
        </w:trPr>
        <w:tc>
          <w:tcPr>
            <w:tcW w:w="1476" w:type="dxa"/>
            <w:vAlign w:val="center"/>
          </w:tcPr>
          <w:p w14:paraId="5893876E" w14:textId="77777777" w:rsidR="00D978B0" w:rsidRPr="00D978B0" w:rsidRDefault="00D978B0" w:rsidP="00D978B0">
            <w:pPr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EO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2EBF7123" w14:textId="57354A8E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74 646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01640DF5" w14:textId="2B89F63E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66 138</w:t>
            </w:r>
          </w:p>
        </w:tc>
      </w:tr>
      <w:tr w:rsidR="00D978B0" w:rsidRPr="00D978B0" w14:paraId="07B540F9" w14:textId="77777777" w:rsidTr="003C6D6E">
        <w:trPr>
          <w:jc w:val="center"/>
        </w:trPr>
        <w:tc>
          <w:tcPr>
            <w:tcW w:w="1476" w:type="dxa"/>
            <w:vAlign w:val="center"/>
          </w:tcPr>
          <w:p w14:paraId="777D93CE" w14:textId="77777777" w:rsidR="00D978B0" w:rsidRPr="00D978B0" w:rsidRDefault="00D978B0" w:rsidP="00D978B0">
            <w:pPr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Wymiana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279C430B" w14:textId="12320C9D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657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30C4C48E" w14:textId="7AB38B17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760</w:t>
            </w:r>
          </w:p>
        </w:tc>
      </w:tr>
      <w:tr w:rsidR="00D978B0" w:rsidRPr="00D978B0" w14:paraId="6B583BF3" w14:textId="77777777" w:rsidTr="003C6D6E">
        <w:trPr>
          <w:jc w:val="center"/>
        </w:trPr>
        <w:tc>
          <w:tcPr>
            <w:tcW w:w="1476" w:type="dxa"/>
            <w:vAlign w:val="center"/>
          </w:tcPr>
          <w:p w14:paraId="4F8A4B93" w14:textId="77777777" w:rsidR="00D978B0" w:rsidRPr="00D978B0" w:rsidRDefault="00D978B0" w:rsidP="00D978B0">
            <w:pPr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Dary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07822C4F" w14:textId="068BC298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4 039</w:t>
            </w:r>
          </w:p>
        </w:tc>
        <w:tc>
          <w:tcPr>
            <w:tcW w:w="1207" w:type="dxa"/>
            <w:tcBorders>
              <w:left w:val="single" w:sz="2" w:space="0" w:color="auto"/>
            </w:tcBorders>
          </w:tcPr>
          <w:p w14:paraId="27EA8760" w14:textId="50823914" w:rsidR="00D978B0" w:rsidRPr="00D978B0" w:rsidRDefault="00D978B0" w:rsidP="00D978B0">
            <w:pPr>
              <w:jc w:val="right"/>
              <w:rPr>
                <w:sz w:val="20"/>
                <w:szCs w:val="20"/>
              </w:rPr>
            </w:pPr>
            <w:r w:rsidRPr="00D978B0">
              <w:rPr>
                <w:sz w:val="20"/>
                <w:szCs w:val="20"/>
              </w:rPr>
              <w:t>5 032</w:t>
            </w:r>
          </w:p>
        </w:tc>
      </w:tr>
      <w:tr w:rsidR="00D978B0" w:rsidRPr="00D978B0" w14:paraId="2043D110" w14:textId="77777777" w:rsidTr="003C6D6E">
        <w:trPr>
          <w:jc w:val="center"/>
        </w:trPr>
        <w:tc>
          <w:tcPr>
            <w:tcW w:w="1476" w:type="dxa"/>
            <w:vAlign w:val="center"/>
          </w:tcPr>
          <w:p w14:paraId="3300BD75" w14:textId="77777777" w:rsidR="00D978B0" w:rsidRPr="00D978B0" w:rsidRDefault="00D978B0" w:rsidP="00D978B0">
            <w:pPr>
              <w:jc w:val="center"/>
              <w:rPr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07" w:type="dxa"/>
            <w:tcBorders>
              <w:left w:val="single" w:sz="2" w:space="0" w:color="auto"/>
              <w:bottom w:val="single" w:sz="2" w:space="0" w:color="auto"/>
            </w:tcBorders>
          </w:tcPr>
          <w:p w14:paraId="3E7105CC" w14:textId="4D4F88FD" w:rsidR="00D978B0" w:rsidRPr="00D978B0" w:rsidRDefault="00D978B0" w:rsidP="00D978B0">
            <w:pPr>
              <w:jc w:val="right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328 694</w:t>
            </w:r>
          </w:p>
        </w:tc>
        <w:tc>
          <w:tcPr>
            <w:tcW w:w="1207" w:type="dxa"/>
            <w:tcBorders>
              <w:left w:val="single" w:sz="2" w:space="0" w:color="auto"/>
              <w:bottom w:val="single" w:sz="2" w:space="0" w:color="auto"/>
            </w:tcBorders>
          </w:tcPr>
          <w:p w14:paraId="10F84A37" w14:textId="6386384F" w:rsidR="00D978B0" w:rsidRPr="00D978B0" w:rsidRDefault="00D978B0" w:rsidP="00D978B0">
            <w:pPr>
              <w:jc w:val="right"/>
              <w:rPr>
                <w:b/>
                <w:sz w:val="20"/>
                <w:szCs w:val="20"/>
              </w:rPr>
            </w:pPr>
            <w:r w:rsidRPr="00D978B0">
              <w:rPr>
                <w:b/>
                <w:sz w:val="20"/>
                <w:szCs w:val="20"/>
              </w:rPr>
              <w:t>334 155</w:t>
            </w:r>
          </w:p>
        </w:tc>
      </w:tr>
    </w:tbl>
    <w:p w14:paraId="64B80550" w14:textId="77777777" w:rsidR="00A54E72" w:rsidRPr="00176BF6" w:rsidRDefault="00A54E72" w:rsidP="00FE6B2A">
      <w:pPr>
        <w:spacing w:after="120"/>
        <w:jc w:val="both"/>
        <w:rPr>
          <w:color w:val="FF0000"/>
        </w:rPr>
      </w:pPr>
    </w:p>
    <w:p w14:paraId="02B0B83D" w14:textId="5A067317" w:rsidR="00A54E72" w:rsidRPr="00560C2E" w:rsidRDefault="00A54E72" w:rsidP="004F74DC">
      <w:pPr>
        <w:pStyle w:val="Akapitzlist"/>
        <w:numPr>
          <w:ilvl w:val="0"/>
          <w:numId w:val="5"/>
        </w:numPr>
        <w:spacing w:after="120"/>
        <w:jc w:val="both"/>
      </w:pPr>
      <w:r w:rsidRPr="00560C2E">
        <w:t>Z ogólnego</w:t>
      </w:r>
      <w:r w:rsidR="00A5158C" w:rsidRPr="00560C2E">
        <w:t xml:space="preserve"> </w:t>
      </w:r>
      <w:r w:rsidRPr="00560C2E">
        <w:t xml:space="preserve">wpływu skierowano do zbiorów </w:t>
      </w:r>
      <w:r w:rsidR="00C85DA1" w:rsidRPr="00560C2E">
        <w:rPr>
          <w:b/>
        </w:rPr>
        <w:t>2</w:t>
      </w:r>
      <w:r w:rsidR="00560C2E" w:rsidRPr="00560C2E">
        <w:rPr>
          <w:b/>
        </w:rPr>
        <w:t>94 124</w:t>
      </w:r>
      <w:r w:rsidRPr="00560C2E">
        <w:t xml:space="preserve"> (20</w:t>
      </w:r>
      <w:r w:rsidR="0030470F" w:rsidRPr="00560C2E">
        <w:t>2</w:t>
      </w:r>
      <w:r w:rsidR="00560C2E" w:rsidRPr="00560C2E">
        <w:t>3</w:t>
      </w:r>
      <w:r w:rsidRPr="00560C2E">
        <w:t xml:space="preserve"> – </w:t>
      </w:r>
      <w:r w:rsidR="00C85DA1" w:rsidRPr="00560C2E">
        <w:t>2</w:t>
      </w:r>
      <w:r w:rsidR="00FA24E4" w:rsidRPr="00560C2E">
        <w:t>8</w:t>
      </w:r>
      <w:r w:rsidR="00560C2E" w:rsidRPr="00560C2E">
        <w:t>3 282</w:t>
      </w:r>
      <w:r w:rsidRPr="00560C2E">
        <w:t>) jednost</w:t>
      </w:r>
      <w:r w:rsidR="002B6658" w:rsidRPr="00560C2E">
        <w:t>k</w:t>
      </w:r>
      <w:r w:rsidR="00FA24E4" w:rsidRPr="00560C2E">
        <w:t>i</w:t>
      </w:r>
      <w:r w:rsidRPr="00560C2E">
        <w:t xml:space="preserve"> (</w:t>
      </w:r>
      <w:r w:rsidR="00114666" w:rsidRPr="00560C2E">
        <w:t>8</w:t>
      </w:r>
      <w:r w:rsidR="001A5898" w:rsidRPr="00560C2E">
        <w:t>8,02</w:t>
      </w:r>
      <w:r w:rsidRPr="00560C2E">
        <w:t>%), co wskazuje, że – podobnie jak w roku 20</w:t>
      </w:r>
      <w:r w:rsidR="0030470F" w:rsidRPr="00560C2E">
        <w:t>2</w:t>
      </w:r>
      <w:r w:rsidR="00180204" w:rsidRPr="00560C2E">
        <w:t>3</w:t>
      </w:r>
      <w:r w:rsidRPr="00560C2E">
        <w:t xml:space="preserve"> (</w:t>
      </w:r>
      <w:r w:rsidR="00DD667A" w:rsidRPr="00560C2E">
        <w:t>8</w:t>
      </w:r>
      <w:r w:rsidR="00180204" w:rsidRPr="00560C2E">
        <w:t>6,18</w:t>
      </w:r>
      <w:r w:rsidRPr="00560C2E">
        <w:t>%) – utrzymano wysoki poziom preselekcji</w:t>
      </w:r>
      <w:r w:rsidR="0030470F" w:rsidRPr="00560C2E">
        <w:t xml:space="preserve">. </w:t>
      </w:r>
    </w:p>
    <w:p w14:paraId="5098BE65" w14:textId="77777777" w:rsidR="00A54E72" w:rsidRPr="00176BF6" w:rsidRDefault="00A54E72" w:rsidP="00A54E72">
      <w:pPr>
        <w:pStyle w:val="Akapitzlist"/>
        <w:spacing w:after="120"/>
        <w:jc w:val="both"/>
        <w:rPr>
          <w:color w:val="FF0000"/>
        </w:rPr>
      </w:pPr>
    </w:p>
    <w:p w14:paraId="0ECD186A" w14:textId="77777777" w:rsidR="00A54E72" w:rsidRPr="00560C2E" w:rsidRDefault="00A54E72" w:rsidP="00B47CC1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560C2E">
        <w:t>Do dalszego opracowania z poszczególnych źródeł wpływu skierowano: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346"/>
        <w:gridCol w:w="1347"/>
      </w:tblGrid>
      <w:tr w:rsidR="00560C2E" w:rsidRPr="00176BF6" w14:paraId="377D1BF3" w14:textId="77777777" w:rsidTr="003C6D6E">
        <w:tc>
          <w:tcPr>
            <w:tcW w:w="1276" w:type="dxa"/>
            <w:vAlign w:val="center"/>
          </w:tcPr>
          <w:p w14:paraId="08824B27" w14:textId="77777777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Źródło</w:t>
            </w:r>
          </w:p>
          <w:p w14:paraId="0989C6FA" w14:textId="77777777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wpływu</w:t>
            </w:r>
          </w:p>
        </w:tc>
        <w:tc>
          <w:tcPr>
            <w:tcW w:w="1134" w:type="dxa"/>
            <w:vAlign w:val="center"/>
          </w:tcPr>
          <w:p w14:paraId="05A313F4" w14:textId="1C20EAAB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2023</w:t>
            </w:r>
          </w:p>
          <w:p w14:paraId="5C4134C8" w14:textId="77777777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(w jedn.)</w:t>
            </w:r>
          </w:p>
        </w:tc>
        <w:tc>
          <w:tcPr>
            <w:tcW w:w="1134" w:type="dxa"/>
            <w:vAlign w:val="center"/>
          </w:tcPr>
          <w:p w14:paraId="4C92BEE3" w14:textId="2314CC19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2024</w:t>
            </w:r>
          </w:p>
          <w:p w14:paraId="34B1E953" w14:textId="77777777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(w jedn.)</w:t>
            </w:r>
          </w:p>
        </w:tc>
        <w:tc>
          <w:tcPr>
            <w:tcW w:w="1346" w:type="dxa"/>
            <w:vAlign w:val="center"/>
          </w:tcPr>
          <w:p w14:paraId="2850ED58" w14:textId="77777777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Udział %</w:t>
            </w:r>
          </w:p>
          <w:p w14:paraId="43AE1ACA" w14:textId="51C2EABE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w wykonaniu 2023</w:t>
            </w:r>
          </w:p>
        </w:tc>
        <w:tc>
          <w:tcPr>
            <w:tcW w:w="1347" w:type="dxa"/>
            <w:vAlign w:val="center"/>
          </w:tcPr>
          <w:p w14:paraId="09469EB6" w14:textId="77777777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Udział %</w:t>
            </w:r>
          </w:p>
          <w:p w14:paraId="75437219" w14:textId="49427E4E" w:rsidR="00560C2E" w:rsidRPr="00560C2E" w:rsidRDefault="00560C2E" w:rsidP="003C6D6E">
            <w:pPr>
              <w:jc w:val="center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w wykonaniu 2024</w:t>
            </w:r>
          </w:p>
        </w:tc>
      </w:tr>
      <w:tr w:rsidR="00560C2E" w:rsidRPr="00176BF6" w14:paraId="1B7D07CA" w14:textId="77777777" w:rsidTr="003C6D6E">
        <w:tc>
          <w:tcPr>
            <w:tcW w:w="1276" w:type="dxa"/>
            <w:vAlign w:val="center"/>
          </w:tcPr>
          <w:p w14:paraId="55A5FE49" w14:textId="77777777" w:rsidR="00560C2E" w:rsidRPr="00560C2E" w:rsidRDefault="00560C2E" w:rsidP="00560C2E">
            <w:pPr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 xml:space="preserve">Kupno </w:t>
            </w:r>
          </w:p>
        </w:tc>
        <w:tc>
          <w:tcPr>
            <w:tcW w:w="1134" w:type="dxa"/>
            <w:vAlign w:val="center"/>
          </w:tcPr>
          <w:p w14:paraId="5C191B85" w14:textId="6C5A3115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247 714</w:t>
            </w:r>
          </w:p>
        </w:tc>
        <w:tc>
          <w:tcPr>
            <w:tcW w:w="1134" w:type="dxa"/>
            <w:vAlign w:val="center"/>
          </w:tcPr>
          <w:p w14:paraId="4A41B7D3" w14:textId="2B7CA6BE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261 451</w:t>
            </w:r>
          </w:p>
        </w:tc>
        <w:tc>
          <w:tcPr>
            <w:tcW w:w="1346" w:type="dxa"/>
            <w:vAlign w:val="center"/>
          </w:tcPr>
          <w:p w14:paraId="5635F2D1" w14:textId="7A9DC9C5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87,45</w:t>
            </w:r>
          </w:p>
        </w:tc>
        <w:tc>
          <w:tcPr>
            <w:tcW w:w="1347" w:type="dxa"/>
            <w:vAlign w:val="center"/>
          </w:tcPr>
          <w:p w14:paraId="6EB11B9B" w14:textId="66B0BF45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88,89</w:t>
            </w:r>
          </w:p>
        </w:tc>
      </w:tr>
      <w:tr w:rsidR="00560C2E" w:rsidRPr="00176BF6" w14:paraId="273B8C61" w14:textId="77777777" w:rsidTr="003C6D6E">
        <w:tc>
          <w:tcPr>
            <w:tcW w:w="1276" w:type="dxa"/>
            <w:vAlign w:val="center"/>
          </w:tcPr>
          <w:p w14:paraId="26A09B3D" w14:textId="77777777" w:rsidR="00560C2E" w:rsidRPr="00560C2E" w:rsidRDefault="00560C2E" w:rsidP="00560C2E">
            <w:pPr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EO</w:t>
            </w:r>
          </w:p>
        </w:tc>
        <w:tc>
          <w:tcPr>
            <w:tcW w:w="1134" w:type="dxa"/>
            <w:vAlign w:val="center"/>
          </w:tcPr>
          <w:p w14:paraId="7A70383E" w14:textId="0BF8F8FA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32 327</w:t>
            </w:r>
          </w:p>
        </w:tc>
        <w:tc>
          <w:tcPr>
            <w:tcW w:w="1134" w:type="dxa"/>
            <w:vAlign w:val="center"/>
          </w:tcPr>
          <w:p w14:paraId="3E2A8E7F" w14:textId="06DE39EE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29 363</w:t>
            </w:r>
          </w:p>
        </w:tc>
        <w:tc>
          <w:tcPr>
            <w:tcW w:w="1346" w:type="dxa"/>
            <w:vAlign w:val="center"/>
          </w:tcPr>
          <w:p w14:paraId="01A96E3D" w14:textId="033DDDC5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11,41</w:t>
            </w:r>
          </w:p>
        </w:tc>
        <w:tc>
          <w:tcPr>
            <w:tcW w:w="1347" w:type="dxa"/>
            <w:vAlign w:val="center"/>
          </w:tcPr>
          <w:p w14:paraId="5BF6D44E" w14:textId="2A1AD0B7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</w:tr>
      <w:tr w:rsidR="00560C2E" w:rsidRPr="00176BF6" w14:paraId="58B5739E" w14:textId="77777777" w:rsidTr="003C6D6E">
        <w:tc>
          <w:tcPr>
            <w:tcW w:w="1276" w:type="dxa"/>
            <w:vAlign w:val="center"/>
          </w:tcPr>
          <w:p w14:paraId="32853497" w14:textId="77777777" w:rsidR="00560C2E" w:rsidRPr="00560C2E" w:rsidRDefault="00560C2E" w:rsidP="00560C2E">
            <w:pPr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Wymiana</w:t>
            </w:r>
          </w:p>
        </w:tc>
        <w:tc>
          <w:tcPr>
            <w:tcW w:w="1134" w:type="dxa"/>
            <w:vAlign w:val="center"/>
          </w:tcPr>
          <w:p w14:paraId="3B3F460B" w14:textId="2C178FAC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633</w:t>
            </w:r>
          </w:p>
        </w:tc>
        <w:tc>
          <w:tcPr>
            <w:tcW w:w="1134" w:type="dxa"/>
            <w:vAlign w:val="center"/>
          </w:tcPr>
          <w:p w14:paraId="056EEEE3" w14:textId="14DB03FB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738</w:t>
            </w:r>
          </w:p>
        </w:tc>
        <w:tc>
          <w:tcPr>
            <w:tcW w:w="1346" w:type="dxa"/>
            <w:vAlign w:val="center"/>
          </w:tcPr>
          <w:p w14:paraId="0BCF3A9B" w14:textId="5723E25A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0,22</w:t>
            </w:r>
          </w:p>
        </w:tc>
        <w:tc>
          <w:tcPr>
            <w:tcW w:w="1347" w:type="dxa"/>
            <w:vAlign w:val="center"/>
          </w:tcPr>
          <w:p w14:paraId="2808125E" w14:textId="5C4445B5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560C2E" w:rsidRPr="00176BF6" w14:paraId="6736B4D2" w14:textId="77777777" w:rsidTr="003C6D6E">
        <w:tc>
          <w:tcPr>
            <w:tcW w:w="1276" w:type="dxa"/>
            <w:vAlign w:val="center"/>
          </w:tcPr>
          <w:p w14:paraId="44215B93" w14:textId="77777777" w:rsidR="00560C2E" w:rsidRPr="00560C2E" w:rsidRDefault="00560C2E" w:rsidP="00560C2E">
            <w:pPr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Dary</w:t>
            </w:r>
          </w:p>
        </w:tc>
        <w:tc>
          <w:tcPr>
            <w:tcW w:w="1134" w:type="dxa"/>
            <w:vAlign w:val="center"/>
          </w:tcPr>
          <w:p w14:paraId="4EC2F4D0" w14:textId="63FCF679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2 608</w:t>
            </w:r>
          </w:p>
        </w:tc>
        <w:tc>
          <w:tcPr>
            <w:tcW w:w="1134" w:type="dxa"/>
            <w:vAlign w:val="center"/>
          </w:tcPr>
          <w:p w14:paraId="2836A44F" w14:textId="5A0DA9DE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2 572</w:t>
            </w:r>
          </w:p>
        </w:tc>
        <w:tc>
          <w:tcPr>
            <w:tcW w:w="1346" w:type="dxa"/>
            <w:vAlign w:val="center"/>
          </w:tcPr>
          <w:p w14:paraId="534A2EE2" w14:textId="660C6BF4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0,92</w:t>
            </w:r>
          </w:p>
        </w:tc>
        <w:tc>
          <w:tcPr>
            <w:tcW w:w="1347" w:type="dxa"/>
            <w:vAlign w:val="center"/>
          </w:tcPr>
          <w:p w14:paraId="5FF5792E" w14:textId="2A2B957D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560C2E" w:rsidRPr="00176BF6" w14:paraId="02AEE3A5" w14:textId="77777777" w:rsidTr="003C6D6E">
        <w:tc>
          <w:tcPr>
            <w:tcW w:w="1276" w:type="dxa"/>
            <w:vAlign w:val="center"/>
          </w:tcPr>
          <w:p w14:paraId="38C3D7B2" w14:textId="77777777" w:rsidR="00560C2E" w:rsidRPr="00560C2E" w:rsidRDefault="00560C2E" w:rsidP="00560C2E">
            <w:pPr>
              <w:jc w:val="center"/>
              <w:rPr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4C36A7B9" w14:textId="61225CA5" w:rsidR="00560C2E" w:rsidRPr="00560C2E" w:rsidRDefault="00560C2E" w:rsidP="00560C2E">
            <w:pPr>
              <w:jc w:val="right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283 282</w:t>
            </w:r>
          </w:p>
        </w:tc>
        <w:tc>
          <w:tcPr>
            <w:tcW w:w="1134" w:type="dxa"/>
            <w:vAlign w:val="center"/>
          </w:tcPr>
          <w:p w14:paraId="67CD38CD" w14:textId="643A174D" w:rsidR="00560C2E" w:rsidRPr="00560C2E" w:rsidRDefault="00560C2E" w:rsidP="00560C2E">
            <w:pPr>
              <w:jc w:val="right"/>
              <w:rPr>
                <w:b/>
                <w:sz w:val="20"/>
                <w:szCs w:val="20"/>
              </w:rPr>
            </w:pPr>
            <w:r w:rsidRPr="00560C2E">
              <w:rPr>
                <w:b/>
                <w:sz w:val="20"/>
                <w:szCs w:val="20"/>
              </w:rPr>
              <w:t>294 124</w:t>
            </w:r>
          </w:p>
        </w:tc>
        <w:tc>
          <w:tcPr>
            <w:tcW w:w="1346" w:type="dxa"/>
            <w:vAlign w:val="center"/>
          </w:tcPr>
          <w:p w14:paraId="4708ED15" w14:textId="7467E481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 w:rsidRPr="00560C2E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14:paraId="3C7C2BF3" w14:textId="34D2E667" w:rsidR="00560C2E" w:rsidRPr="00560C2E" w:rsidRDefault="00560C2E" w:rsidP="00560C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57A1B9E" w14:textId="77777777" w:rsidR="00560C2E" w:rsidRPr="00176BF6" w:rsidRDefault="00560C2E" w:rsidP="00FE6B2A">
      <w:pPr>
        <w:spacing w:after="120"/>
        <w:jc w:val="both"/>
        <w:rPr>
          <w:color w:val="FF0000"/>
        </w:rPr>
      </w:pPr>
    </w:p>
    <w:p w14:paraId="240F1B61" w14:textId="760CF1CE" w:rsidR="00A54E72" w:rsidRPr="00560C2E" w:rsidRDefault="003430B7" w:rsidP="00C94EAC">
      <w:pPr>
        <w:pStyle w:val="Akapitzlist"/>
        <w:numPr>
          <w:ilvl w:val="0"/>
          <w:numId w:val="5"/>
        </w:numPr>
        <w:jc w:val="both"/>
      </w:pPr>
      <w:r w:rsidRPr="00560C2E">
        <w:t>Najważniejsz</w:t>
      </w:r>
      <w:r w:rsidR="00C2680E">
        <w:t>e</w:t>
      </w:r>
      <w:r w:rsidR="00A54E72" w:rsidRPr="00560C2E">
        <w:t xml:space="preserve"> ilościowo w roku sprawozdawczym </w:t>
      </w:r>
      <w:r w:rsidR="004F419C" w:rsidRPr="00560C2E">
        <w:t xml:space="preserve">nadal </w:t>
      </w:r>
      <w:r w:rsidR="00C2680E">
        <w:t xml:space="preserve">było </w:t>
      </w:r>
      <w:r w:rsidR="004F419C" w:rsidRPr="00560C2E">
        <w:t>kupno, które jest najbardziej celowym źródłem wpływów. Wyższe wpływy do zbioró</w:t>
      </w:r>
      <w:r w:rsidR="004F0D7E" w:rsidRPr="00560C2E">
        <w:t>w z kupna wiążą się przede wszystkim z zakupem większej liczby książek i czasopism elektronicznych. Drugim, bardzo istotny</w:t>
      </w:r>
      <w:r w:rsidR="001159CC" w:rsidRPr="00560C2E">
        <w:t>m</w:t>
      </w:r>
      <w:r w:rsidR="004F0D7E" w:rsidRPr="00560C2E">
        <w:t xml:space="preserve"> źródłem wpływów jest egzemplarz obowiązkowy</w:t>
      </w:r>
      <w:r w:rsidR="00F42BB6" w:rsidRPr="00560C2E">
        <w:t xml:space="preserve">, </w:t>
      </w:r>
      <w:r w:rsidR="003B2C13" w:rsidRPr="00560C2E">
        <w:t xml:space="preserve">który w roku sprawozdawczym </w:t>
      </w:r>
      <w:r w:rsidR="00FA24E4" w:rsidRPr="00560C2E">
        <w:t xml:space="preserve">(ponownie) </w:t>
      </w:r>
      <w:r w:rsidR="00DE361D" w:rsidRPr="00560C2E">
        <w:t>nieco zmalał</w:t>
      </w:r>
      <w:r w:rsidR="00F91413" w:rsidRPr="00560C2E">
        <w:t xml:space="preserve">. </w:t>
      </w:r>
      <w:r w:rsidR="003B2C13" w:rsidRPr="00560C2E">
        <w:t xml:space="preserve">W dalszym ciągu </w:t>
      </w:r>
      <w:r w:rsidR="00341C30" w:rsidRPr="00560C2E">
        <w:t>utrzym</w:t>
      </w:r>
      <w:r w:rsidR="00F91413" w:rsidRPr="00560C2E">
        <w:t xml:space="preserve">ano </w:t>
      </w:r>
      <w:r w:rsidR="00341C30" w:rsidRPr="00560C2E">
        <w:t>wysoki poziom preselekcji</w:t>
      </w:r>
      <w:r w:rsidR="00B32916" w:rsidRPr="00560C2E">
        <w:t xml:space="preserve"> </w:t>
      </w:r>
      <w:r w:rsidR="00F91413" w:rsidRPr="00560C2E">
        <w:t xml:space="preserve">EO </w:t>
      </w:r>
      <w:r w:rsidR="00B32916" w:rsidRPr="00560C2E">
        <w:t xml:space="preserve">książek i czasopism, </w:t>
      </w:r>
      <w:r w:rsidR="00A5516B" w:rsidRPr="00560C2E">
        <w:t>wprowadz</w:t>
      </w:r>
      <w:r w:rsidR="00BE7C65" w:rsidRPr="00560C2E">
        <w:t xml:space="preserve">ając </w:t>
      </w:r>
      <w:r w:rsidR="00A5516B" w:rsidRPr="00560C2E">
        <w:t xml:space="preserve">do zbiorów </w:t>
      </w:r>
      <w:r w:rsidR="00DE361D" w:rsidRPr="00560C2E">
        <w:t>4</w:t>
      </w:r>
      <w:r w:rsidR="00560C2E" w:rsidRPr="00560C2E">
        <w:t>4</w:t>
      </w:r>
      <w:r w:rsidR="00565BF8" w:rsidRPr="00560C2E">
        <w:t>,</w:t>
      </w:r>
      <w:r w:rsidR="00560C2E" w:rsidRPr="00560C2E">
        <w:t>40</w:t>
      </w:r>
      <w:r w:rsidR="00A5516B" w:rsidRPr="00560C2E">
        <w:t>% (20</w:t>
      </w:r>
      <w:r w:rsidR="00F91413" w:rsidRPr="00560C2E">
        <w:t>2</w:t>
      </w:r>
      <w:r w:rsidR="00560C2E" w:rsidRPr="00560C2E">
        <w:t>3</w:t>
      </w:r>
      <w:r w:rsidR="00A5516B" w:rsidRPr="00560C2E">
        <w:t xml:space="preserve"> – </w:t>
      </w:r>
      <w:r w:rsidR="00565BF8" w:rsidRPr="00560C2E">
        <w:t>4</w:t>
      </w:r>
      <w:r w:rsidR="00560C2E" w:rsidRPr="00560C2E">
        <w:t>3,31</w:t>
      </w:r>
      <w:r w:rsidR="00A5516B" w:rsidRPr="00560C2E">
        <w:t>%)</w:t>
      </w:r>
      <w:r w:rsidR="00BE7C65" w:rsidRPr="00560C2E">
        <w:t xml:space="preserve"> otrzymanych materiałów</w:t>
      </w:r>
      <w:r w:rsidR="00385C40" w:rsidRPr="00560C2E">
        <w:t>. Łącznie z tych dwóch źródeł wpływów, uznanych w</w:t>
      </w:r>
      <w:r w:rsidR="009F1997">
        <w:t xml:space="preserve"> </w:t>
      </w:r>
      <w:r w:rsidR="00385C40" w:rsidRPr="00560C2E">
        <w:t xml:space="preserve">polityce zarządzania zasobami za podstawowe, </w:t>
      </w:r>
      <w:r w:rsidR="003B2C13" w:rsidRPr="00560C2E">
        <w:t xml:space="preserve">do zbiorów </w:t>
      </w:r>
      <w:r w:rsidR="00F701BF" w:rsidRPr="00560C2E">
        <w:t>skierowano</w:t>
      </w:r>
      <w:r w:rsidR="003B2C13" w:rsidRPr="00560C2E">
        <w:t xml:space="preserve"> 9</w:t>
      </w:r>
      <w:r w:rsidR="00F91413" w:rsidRPr="00560C2E">
        <w:t>8,</w:t>
      </w:r>
      <w:r w:rsidR="00565BF8" w:rsidRPr="00560C2E">
        <w:t>8</w:t>
      </w:r>
      <w:r w:rsidR="00560C2E" w:rsidRPr="00560C2E">
        <w:t>7</w:t>
      </w:r>
      <w:r w:rsidR="003B2C13" w:rsidRPr="00560C2E">
        <w:t>% (20</w:t>
      </w:r>
      <w:r w:rsidR="00F91413" w:rsidRPr="00560C2E">
        <w:t>2</w:t>
      </w:r>
      <w:r w:rsidR="00560C2E" w:rsidRPr="00560C2E">
        <w:t>3</w:t>
      </w:r>
      <w:r w:rsidR="00385C40" w:rsidRPr="00560C2E">
        <w:t xml:space="preserve"> – 9</w:t>
      </w:r>
      <w:r w:rsidR="00DE361D" w:rsidRPr="00560C2E">
        <w:t>8,</w:t>
      </w:r>
      <w:r w:rsidR="00560C2E" w:rsidRPr="00560C2E">
        <w:t>86</w:t>
      </w:r>
      <w:r w:rsidR="00385C40" w:rsidRPr="00560C2E">
        <w:t xml:space="preserve">%) wszystkich nabytków. </w:t>
      </w:r>
      <w:r w:rsidR="00565BF8" w:rsidRPr="00560C2E">
        <w:t xml:space="preserve">Zwiększył się minimalnie </w:t>
      </w:r>
      <w:r w:rsidR="004967A5" w:rsidRPr="00560C2E">
        <w:t>wpływ z wymiany</w:t>
      </w:r>
      <w:r w:rsidR="00DE361D" w:rsidRPr="00560C2E">
        <w:t xml:space="preserve">, a wpływy </w:t>
      </w:r>
      <w:r w:rsidR="003B2C13" w:rsidRPr="00560C2E">
        <w:t>z darów</w:t>
      </w:r>
      <w:r w:rsidR="00DE361D" w:rsidRPr="00560C2E">
        <w:t xml:space="preserve"> uległy z</w:t>
      </w:r>
      <w:r w:rsidR="00565BF8" w:rsidRPr="00560C2E">
        <w:t>mniejszeniu</w:t>
      </w:r>
      <w:r w:rsidR="004967A5" w:rsidRPr="00560C2E">
        <w:t xml:space="preserve">; </w:t>
      </w:r>
      <w:r w:rsidR="00561465" w:rsidRPr="00560C2E">
        <w:t>łącznie z</w:t>
      </w:r>
      <w:r w:rsidR="009F1997">
        <w:t xml:space="preserve"> </w:t>
      </w:r>
      <w:r w:rsidR="00A54E72" w:rsidRPr="00560C2E">
        <w:t xml:space="preserve">tych źródeł wpływów wprowadzono do zbiorów </w:t>
      </w:r>
      <w:r w:rsidR="006A77FE" w:rsidRPr="00560C2E">
        <w:t>1,</w:t>
      </w:r>
      <w:r w:rsidR="00565BF8" w:rsidRPr="00560C2E">
        <w:t>1</w:t>
      </w:r>
      <w:r w:rsidR="00560C2E" w:rsidRPr="00560C2E">
        <w:t>3</w:t>
      </w:r>
      <w:r w:rsidR="00A54E72" w:rsidRPr="00560C2E">
        <w:t>% (20</w:t>
      </w:r>
      <w:r w:rsidR="006A77FE" w:rsidRPr="00560C2E">
        <w:t>2</w:t>
      </w:r>
      <w:r w:rsidR="00560C2E" w:rsidRPr="00560C2E">
        <w:t>3</w:t>
      </w:r>
      <w:r w:rsidR="00A54E72" w:rsidRPr="00560C2E">
        <w:t xml:space="preserve"> – </w:t>
      </w:r>
      <w:r w:rsidR="00DE361D" w:rsidRPr="00560C2E">
        <w:t>1,</w:t>
      </w:r>
      <w:r w:rsidR="00560C2E" w:rsidRPr="00560C2E">
        <w:t>14</w:t>
      </w:r>
      <w:r w:rsidR="00A54E72" w:rsidRPr="00560C2E">
        <w:t xml:space="preserve">%) nabytków.  </w:t>
      </w:r>
    </w:p>
    <w:p w14:paraId="729A2689" w14:textId="77777777" w:rsidR="00A54E72" w:rsidRPr="00176BF6" w:rsidRDefault="00A54E72" w:rsidP="00A54E72">
      <w:pPr>
        <w:pStyle w:val="Akapitzlist"/>
        <w:spacing w:after="120"/>
        <w:jc w:val="both"/>
        <w:rPr>
          <w:color w:val="FF0000"/>
        </w:rPr>
      </w:pPr>
    </w:p>
    <w:p w14:paraId="1EC54EDB" w14:textId="5480C1A2" w:rsidR="00A54E72" w:rsidRPr="00720DFC" w:rsidRDefault="00A54E72" w:rsidP="004F74DC">
      <w:pPr>
        <w:pStyle w:val="Akapitzlist"/>
        <w:numPr>
          <w:ilvl w:val="0"/>
          <w:numId w:val="5"/>
        </w:numPr>
        <w:spacing w:after="120"/>
        <w:jc w:val="both"/>
      </w:pPr>
      <w:r w:rsidRPr="00720DFC">
        <w:t>W ramach usługi „Zaproponuj kupno książki”, realizując zamówienia pracowników naukowyc</w:t>
      </w:r>
      <w:r w:rsidR="00C2680E">
        <w:t>h</w:t>
      </w:r>
      <w:r w:rsidRPr="00720DFC">
        <w:t xml:space="preserve">, doktorantów, studentów </w:t>
      </w:r>
      <w:r w:rsidR="00C2680E">
        <w:t xml:space="preserve">UAM </w:t>
      </w:r>
      <w:r w:rsidRPr="00720DFC">
        <w:t>oraz innych użytkowników Biblioteki, złożone za pomocą formularza na str</w:t>
      </w:r>
      <w:r w:rsidR="008439C6" w:rsidRPr="00720DFC">
        <w:t xml:space="preserve">onie </w:t>
      </w:r>
      <w:r w:rsidR="00170459" w:rsidRPr="00720DFC">
        <w:t>internetowej BU</w:t>
      </w:r>
      <w:r w:rsidR="009653AD" w:rsidRPr="00720DFC">
        <w:t>P</w:t>
      </w:r>
      <w:r w:rsidR="008439C6" w:rsidRPr="00720DFC">
        <w:t xml:space="preserve">, </w:t>
      </w:r>
      <w:r w:rsidR="00170459" w:rsidRPr="00720DFC">
        <w:t xml:space="preserve">dokonano zakupu </w:t>
      </w:r>
      <w:r w:rsidR="00E429DD" w:rsidRPr="00720DFC">
        <w:t>3</w:t>
      </w:r>
      <w:r w:rsidR="003C77C1" w:rsidRPr="00720DFC">
        <w:t>27</w:t>
      </w:r>
      <w:r w:rsidRPr="00720DFC">
        <w:t xml:space="preserve"> (20</w:t>
      </w:r>
      <w:r w:rsidR="00EE40E8" w:rsidRPr="00720DFC">
        <w:t>2</w:t>
      </w:r>
      <w:r w:rsidR="003C77C1" w:rsidRPr="00720DFC">
        <w:t>3</w:t>
      </w:r>
      <w:r w:rsidR="007C2A7F" w:rsidRPr="00720DFC">
        <w:t xml:space="preserve"> – </w:t>
      </w:r>
      <w:r w:rsidR="003C77C1" w:rsidRPr="00720DFC">
        <w:t>37</w:t>
      </w:r>
      <w:r w:rsidR="00E429DD" w:rsidRPr="00720DFC">
        <w:t>9</w:t>
      </w:r>
      <w:r w:rsidR="007C2A7F" w:rsidRPr="00720DFC">
        <w:t>) książ</w:t>
      </w:r>
      <w:r w:rsidR="008439C6" w:rsidRPr="00720DFC">
        <w:t>e</w:t>
      </w:r>
      <w:r w:rsidR="007C2A7F" w:rsidRPr="00720DFC">
        <w:t xml:space="preserve">k </w:t>
      </w:r>
      <w:r w:rsidR="007C2A7F" w:rsidRPr="00720DFC">
        <w:lastRenderedPageBreak/>
        <w:t xml:space="preserve">za łączną kwotę </w:t>
      </w:r>
      <w:r w:rsidR="00720DFC" w:rsidRPr="00720DFC">
        <w:t>64 443,20</w:t>
      </w:r>
      <w:r w:rsidR="00386BC0" w:rsidRPr="00720DFC">
        <w:t xml:space="preserve"> </w:t>
      </w:r>
      <w:r w:rsidRPr="00720DFC">
        <w:t>zł (20</w:t>
      </w:r>
      <w:r w:rsidR="00EE40E8" w:rsidRPr="00720DFC">
        <w:t>2</w:t>
      </w:r>
      <w:r w:rsidR="00720DFC" w:rsidRPr="00720DFC">
        <w:t>3</w:t>
      </w:r>
      <w:r w:rsidRPr="00720DFC">
        <w:t xml:space="preserve"> – </w:t>
      </w:r>
      <w:r w:rsidR="00E429DD" w:rsidRPr="00720DFC">
        <w:t>8</w:t>
      </w:r>
      <w:r w:rsidR="00720DFC" w:rsidRPr="00720DFC">
        <w:t>1 682,67</w:t>
      </w:r>
      <w:r w:rsidR="00EE40E8" w:rsidRPr="00720DFC">
        <w:t xml:space="preserve"> </w:t>
      </w:r>
      <w:r w:rsidRPr="00720DFC">
        <w:t>zł). Ogólna liczba zakupionych publikacji z</w:t>
      </w:r>
      <w:r w:rsidR="006D75A9" w:rsidRPr="00720DFC">
        <w:t>mniejszyła</w:t>
      </w:r>
      <w:r w:rsidR="008439C6" w:rsidRPr="00720DFC">
        <w:t xml:space="preserve"> </w:t>
      </w:r>
      <w:r w:rsidR="00740BC7" w:rsidRPr="00720DFC">
        <w:t xml:space="preserve">się </w:t>
      </w:r>
      <w:r w:rsidRPr="00720DFC">
        <w:t xml:space="preserve">względem roku poprzedniego o </w:t>
      </w:r>
      <w:r w:rsidR="00EE40E8" w:rsidRPr="00720DFC">
        <w:t>1</w:t>
      </w:r>
      <w:r w:rsidR="00196ABB">
        <w:t>3,7</w:t>
      </w:r>
      <w:r w:rsidRPr="00720DFC">
        <w:t>%</w:t>
      </w:r>
      <w:r w:rsidR="00606754" w:rsidRPr="00720DFC">
        <w:t xml:space="preserve"> (20</w:t>
      </w:r>
      <w:r w:rsidR="00EE40E8" w:rsidRPr="00720DFC">
        <w:t>2</w:t>
      </w:r>
      <w:r w:rsidR="00720DFC" w:rsidRPr="00720DFC">
        <w:t>3</w:t>
      </w:r>
      <w:r w:rsidR="00606754" w:rsidRPr="00720DFC">
        <w:t xml:space="preserve"> – </w:t>
      </w:r>
      <w:r w:rsidR="00E429DD" w:rsidRPr="00720DFC">
        <w:t xml:space="preserve">spadek </w:t>
      </w:r>
      <w:r w:rsidR="006D75A9" w:rsidRPr="00720DFC">
        <w:t>o 1</w:t>
      </w:r>
      <w:r w:rsidR="00720DFC" w:rsidRPr="00720DFC">
        <w:t>5,6</w:t>
      </w:r>
      <w:r w:rsidR="00606754" w:rsidRPr="00720DFC">
        <w:t>%)</w:t>
      </w:r>
      <w:r w:rsidRPr="00720DFC">
        <w:t xml:space="preserve">. </w:t>
      </w:r>
      <w:r w:rsidR="00DC47ED" w:rsidRPr="00720DFC">
        <w:t xml:space="preserve">Wliczając w to książki </w:t>
      </w:r>
      <w:r w:rsidR="00762B1A" w:rsidRPr="00720DFC">
        <w:t>nadesłane przez wydawców jako egzemplarze</w:t>
      </w:r>
      <w:r w:rsidRPr="00720DFC">
        <w:t xml:space="preserve"> obowiązkowe</w:t>
      </w:r>
      <w:r w:rsidR="008439C6" w:rsidRPr="00720DFC">
        <w:t xml:space="preserve"> i dary</w:t>
      </w:r>
      <w:r w:rsidRPr="00720DFC">
        <w:t xml:space="preserve">, pozyskano dla zamawiających </w:t>
      </w:r>
      <w:r w:rsidR="00E429DD" w:rsidRPr="00720DFC">
        <w:rPr>
          <w:b/>
        </w:rPr>
        <w:t>1</w:t>
      </w:r>
      <w:r w:rsidR="00720DFC" w:rsidRPr="00720DFC">
        <w:rPr>
          <w:b/>
        </w:rPr>
        <w:t>9</w:t>
      </w:r>
      <w:r w:rsidR="00E429DD" w:rsidRPr="00720DFC">
        <w:rPr>
          <w:b/>
        </w:rPr>
        <w:t>7</w:t>
      </w:r>
      <w:r w:rsidRPr="00720DFC">
        <w:rPr>
          <w:b/>
        </w:rPr>
        <w:t xml:space="preserve"> książek polskich i </w:t>
      </w:r>
      <w:r w:rsidR="006D75A9" w:rsidRPr="00720DFC">
        <w:rPr>
          <w:b/>
        </w:rPr>
        <w:t>2</w:t>
      </w:r>
      <w:r w:rsidR="00720DFC" w:rsidRPr="00720DFC">
        <w:rPr>
          <w:b/>
        </w:rPr>
        <w:t>45</w:t>
      </w:r>
      <w:r w:rsidRPr="00720DFC">
        <w:rPr>
          <w:b/>
        </w:rPr>
        <w:t xml:space="preserve"> zagraniczn</w:t>
      </w:r>
      <w:r w:rsidR="00A91803" w:rsidRPr="00720DFC">
        <w:rPr>
          <w:b/>
        </w:rPr>
        <w:t>ych</w:t>
      </w:r>
      <w:r w:rsidRPr="00720DFC">
        <w:t>, co daje łącz</w:t>
      </w:r>
      <w:r w:rsidR="00EE40E8" w:rsidRPr="00720DFC">
        <w:t>nie</w:t>
      </w:r>
      <w:r w:rsidRPr="00720DFC">
        <w:t xml:space="preserve"> liczbę </w:t>
      </w:r>
      <w:r w:rsidR="00E429DD" w:rsidRPr="00720DFC">
        <w:rPr>
          <w:b/>
        </w:rPr>
        <w:t>4</w:t>
      </w:r>
      <w:r w:rsidR="00720DFC" w:rsidRPr="00720DFC">
        <w:rPr>
          <w:b/>
        </w:rPr>
        <w:t>42</w:t>
      </w:r>
      <w:r w:rsidRPr="00720DFC">
        <w:t xml:space="preserve"> (20</w:t>
      </w:r>
      <w:r w:rsidR="00EE40E8" w:rsidRPr="00720DFC">
        <w:t>2</w:t>
      </w:r>
      <w:r w:rsidR="00720DFC" w:rsidRPr="00720DFC">
        <w:t>3</w:t>
      </w:r>
      <w:r w:rsidRPr="00720DFC">
        <w:t xml:space="preserve"> – </w:t>
      </w:r>
      <w:r w:rsidR="00720DFC" w:rsidRPr="00720DFC">
        <w:t>467</w:t>
      </w:r>
      <w:r w:rsidRPr="00720DFC">
        <w:t xml:space="preserve">) publikacji i oznacza </w:t>
      </w:r>
      <w:r w:rsidR="00E429DD" w:rsidRPr="00720DFC">
        <w:t xml:space="preserve">spadek </w:t>
      </w:r>
      <w:r w:rsidR="008439C6" w:rsidRPr="00720DFC">
        <w:t xml:space="preserve">o </w:t>
      </w:r>
      <w:r w:rsidR="00720DFC" w:rsidRPr="00720DFC">
        <w:t>5</w:t>
      </w:r>
      <w:r w:rsidR="00196ABB">
        <w:t>,3</w:t>
      </w:r>
      <w:r w:rsidR="008439C6" w:rsidRPr="00720DFC">
        <w:t>% (20</w:t>
      </w:r>
      <w:r w:rsidR="00EE40E8" w:rsidRPr="00720DFC">
        <w:t>2</w:t>
      </w:r>
      <w:r w:rsidR="00720DFC" w:rsidRPr="00720DFC">
        <w:t>3</w:t>
      </w:r>
      <w:r w:rsidR="008439C6" w:rsidRPr="00720DFC">
        <w:t xml:space="preserve"> – </w:t>
      </w:r>
      <w:r w:rsidR="00720DFC" w:rsidRPr="00720DFC">
        <w:t>spadek o 31%</w:t>
      </w:r>
      <w:r w:rsidR="008439C6" w:rsidRPr="00720DFC">
        <w:t>)</w:t>
      </w:r>
      <w:r w:rsidRPr="00720DFC">
        <w:t>.</w:t>
      </w:r>
    </w:p>
    <w:p w14:paraId="126EEF6B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44E396C4" w14:textId="1790041D" w:rsidR="00C94EAC" w:rsidRPr="00720DFC" w:rsidRDefault="00C94EAC" w:rsidP="00C94EAC">
      <w:pPr>
        <w:pStyle w:val="Akapitzlist"/>
        <w:numPr>
          <w:ilvl w:val="0"/>
          <w:numId w:val="5"/>
        </w:numPr>
        <w:jc w:val="both"/>
      </w:pPr>
      <w:r w:rsidRPr="00720DFC">
        <w:t xml:space="preserve">Łącznie na zakup książek tradycyjnych i zbiorów specjalnych przeznaczono kwotę </w:t>
      </w:r>
      <w:r w:rsidR="00720DFC" w:rsidRPr="00720DFC">
        <w:rPr>
          <w:b/>
        </w:rPr>
        <w:t>551 856,40</w:t>
      </w:r>
      <w:r w:rsidRPr="00720DFC">
        <w:rPr>
          <w:b/>
        </w:rPr>
        <w:t xml:space="preserve"> zł</w:t>
      </w:r>
      <w:r w:rsidRPr="00720DFC">
        <w:t xml:space="preserve"> (</w:t>
      </w:r>
      <w:r w:rsidR="00720DFC" w:rsidRPr="00720DFC">
        <w:t xml:space="preserve">2023 – 636 765,81 zł; </w:t>
      </w:r>
      <w:r w:rsidR="00E429DD" w:rsidRPr="00720DFC">
        <w:t xml:space="preserve">2022 – 603 147,80 zł; </w:t>
      </w:r>
      <w:r w:rsidRPr="00720DFC">
        <w:t>2021 – 662 202,53 zł; 2020 – 678 600,52 zł</w:t>
      </w:r>
      <w:r w:rsidR="00720DFC" w:rsidRPr="00720DFC">
        <w:t>)</w:t>
      </w:r>
      <w:r w:rsidRPr="00720DFC">
        <w:t xml:space="preserve">, czyli o ok. </w:t>
      </w:r>
      <w:r w:rsidR="00720DFC" w:rsidRPr="00720DFC">
        <w:t>13,3</w:t>
      </w:r>
      <w:r w:rsidRPr="00720DFC">
        <w:t xml:space="preserve">% </w:t>
      </w:r>
      <w:r w:rsidR="00720DFC" w:rsidRPr="00720DFC">
        <w:t xml:space="preserve">mniej </w:t>
      </w:r>
      <w:r w:rsidRPr="00720DFC">
        <w:t>niż w roku poprzednim (202</w:t>
      </w:r>
      <w:r w:rsidR="00720DFC" w:rsidRPr="00720DFC">
        <w:t>3</w:t>
      </w:r>
      <w:r w:rsidRPr="00720DFC">
        <w:t xml:space="preserve"> – </w:t>
      </w:r>
      <w:r w:rsidR="00720DFC" w:rsidRPr="00720DFC">
        <w:t>wzrost o ok. 5,6</w:t>
      </w:r>
      <w:r w:rsidRPr="00720DFC">
        <w:t>%).</w:t>
      </w:r>
    </w:p>
    <w:p w14:paraId="6A1BAE33" w14:textId="77777777" w:rsidR="00C94EAC" w:rsidRPr="00176BF6" w:rsidRDefault="00C94EAC" w:rsidP="00A54E72">
      <w:pPr>
        <w:pStyle w:val="Akapitzlist"/>
        <w:rPr>
          <w:color w:val="FF0000"/>
        </w:rPr>
      </w:pPr>
    </w:p>
    <w:p w14:paraId="42F6C1EE" w14:textId="5D71D880" w:rsidR="00F817A7" w:rsidRPr="00781213" w:rsidRDefault="0042508C" w:rsidP="00F817A7">
      <w:pPr>
        <w:pStyle w:val="Akapitzlist"/>
        <w:numPr>
          <w:ilvl w:val="0"/>
          <w:numId w:val="5"/>
        </w:numPr>
        <w:jc w:val="both"/>
      </w:pPr>
      <w:r w:rsidRPr="00781213">
        <w:t xml:space="preserve">Selekcja wszystkich wpływów z </w:t>
      </w:r>
      <w:r w:rsidR="00F70AE6" w:rsidRPr="00781213">
        <w:rPr>
          <w:b/>
        </w:rPr>
        <w:t>EO</w:t>
      </w:r>
      <w:r w:rsidR="00F70AE6" w:rsidRPr="00781213">
        <w:t xml:space="preserve"> </w:t>
      </w:r>
      <w:r w:rsidRPr="00781213">
        <w:t xml:space="preserve">wyniosła </w:t>
      </w:r>
      <w:r w:rsidR="00506FEE" w:rsidRPr="00781213">
        <w:t>5</w:t>
      </w:r>
      <w:r w:rsidR="00781213" w:rsidRPr="00781213">
        <w:t>5,6</w:t>
      </w:r>
      <w:r w:rsidRPr="00781213">
        <w:t>% (202</w:t>
      </w:r>
      <w:r w:rsidR="00781213" w:rsidRPr="00781213">
        <w:t>3</w:t>
      </w:r>
      <w:r w:rsidRPr="00781213">
        <w:t xml:space="preserve"> – </w:t>
      </w:r>
      <w:r w:rsidR="0075650B" w:rsidRPr="00781213">
        <w:t>56</w:t>
      </w:r>
      <w:r w:rsidR="00781213" w:rsidRPr="00781213">
        <w:t>,7</w:t>
      </w:r>
      <w:r w:rsidRPr="00781213">
        <w:t xml:space="preserve">%). Do zbiorów włączono </w:t>
      </w:r>
      <w:r w:rsidR="00781213" w:rsidRPr="00781213">
        <w:t>16 411</w:t>
      </w:r>
      <w:r w:rsidR="00F70AE6" w:rsidRPr="00781213">
        <w:t xml:space="preserve"> (202</w:t>
      </w:r>
      <w:r w:rsidR="00781213" w:rsidRPr="00781213">
        <w:t>3</w:t>
      </w:r>
      <w:r w:rsidR="00F70AE6" w:rsidRPr="00781213">
        <w:t xml:space="preserve"> – 1</w:t>
      </w:r>
      <w:r w:rsidR="00781213" w:rsidRPr="00781213">
        <w:t>8 364</w:t>
      </w:r>
      <w:r w:rsidR="00F70AE6" w:rsidRPr="00781213">
        <w:t>) książ</w:t>
      </w:r>
      <w:r w:rsidR="00781213">
        <w:t>ek</w:t>
      </w:r>
      <w:r w:rsidR="00F70AE6" w:rsidRPr="00781213">
        <w:rPr>
          <w:color w:val="FF0000"/>
        </w:rPr>
        <w:t xml:space="preserve"> </w:t>
      </w:r>
      <w:r w:rsidRPr="00781213">
        <w:t>na 2</w:t>
      </w:r>
      <w:r w:rsidR="001A695C" w:rsidRPr="00781213">
        <w:t>2</w:t>
      </w:r>
      <w:r w:rsidR="00781213" w:rsidRPr="00781213">
        <w:t xml:space="preserve"> 176</w:t>
      </w:r>
      <w:r w:rsidRPr="00781213">
        <w:t xml:space="preserve"> (202</w:t>
      </w:r>
      <w:r w:rsidR="00781213" w:rsidRPr="00781213">
        <w:t>3</w:t>
      </w:r>
      <w:r w:rsidRPr="00781213">
        <w:t xml:space="preserve"> – 2</w:t>
      </w:r>
      <w:r w:rsidR="001A695C" w:rsidRPr="00781213">
        <w:t xml:space="preserve">5 </w:t>
      </w:r>
      <w:r w:rsidR="00781213" w:rsidRPr="00781213">
        <w:t>602</w:t>
      </w:r>
      <w:r w:rsidRPr="00781213">
        <w:t>) nadesłan</w:t>
      </w:r>
      <w:r w:rsidR="00781213" w:rsidRPr="00781213">
        <w:t>ych</w:t>
      </w:r>
      <w:r w:rsidRPr="00781213">
        <w:t xml:space="preserve"> oraz </w:t>
      </w:r>
      <w:r w:rsidR="00F70AE6" w:rsidRPr="00781213">
        <w:t>1</w:t>
      </w:r>
      <w:r w:rsidR="00781213" w:rsidRPr="00781213">
        <w:t>2 952</w:t>
      </w:r>
      <w:r w:rsidR="00F70AE6" w:rsidRPr="00781213">
        <w:t xml:space="preserve"> (202</w:t>
      </w:r>
      <w:r w:rsidR="00781213" w:rsidRPr="00781213">
        <w:t>3</w:t>
      </w:r>
      <w:r w:rsidR="00F70AE6" w:rsidRPr="00781213">
        <w:t xml:space="preserve"> – 1</w:t>
      </w:r>
      <w:r w:rsidR="00781213" w:rsidRPr="00781213">
        <w:t>3</w:t>
      </w:r>
      <w:r w:rsidR="001A695C" w:rsidRPr="00781213">
        <w:t xml:space="preserve"> </w:t>
      </w:r>
      <w:r w:rsidR="00781213" w:rsidRPr="00781213">
        <w:t>963</w:t>
      </w:r>
      <w:r w:rsidR="00F70AE6" w:rsidRPr="00781213">
        <w:t>) jedn</w:t>
      </w:r>
      <w:r w:rsidR="00626461" w:rsidRPr="00781213">
        <w:t>ost</w:t>
      </w:r>
      <w:r w:rsidR="0075650B" w:rsidRPr="00781213">
        <w:t>ki</w:t>
      </w:r>
      <w:r w:rsidR="00F70AE6" w:rsidRPr="00781213">
        <w:t xml:space="preserve"> czasopism </w:t>
      </w:r>
      <w:r w:rsidRPr="00781213">
        <w:t xml:space="preserve">i gazet </w:t>
      </w:r>
      <w:r w:rsidR="00F70AE6" w:rsidRPr="00781213">
        <w:t xml:space="preserve">w ramach </w:t>
      </w:r>
      <w:r w:rsidR="00506FEE" w:rsidRPr="00781213">
        <w:t xml:space="preserve">1 </w:t>
      </w:r>
      <w:r w:rsidR="0075650B" w:rsidRPr="00781213">
        <w:t>8</w:t>
      </w:r>
      <w:r w:rsidR="00781213" w:rsidRPr="00781213">
        <w:t>4</w:t>
      </w:r>
      <w:r w:rsidR="00506FEE" w:rsidRPr="00781213">
        <w:t>3</w:t>
      </w:r>
      <w:r w:rsidR="00F70AE6" w:rsidRPr="00781213">
        <w:t xml:space="preserve"> (202</w:t>
      </w:r>
      <w:r w:rsidR="00781213" w:rsidRPr="00781213">
        <w:t>3</w:t>
      </w:r>
      <w:r w:rsidR="00F70AE6" w:rsidRPr="00781213">
        <w:t xml:space="preserve"> – </w:t>
      </w:r>
      <w:r w:rsidR="0075650B" w:rsidRPr="00781213">
        <w:t xml:space="preserve">1 </w:t>
      </w:r>
      <w:r w:rsidR="00781213" w:rsidRPr="00781213">
        <w:t>81</w:t>
      </w:r>
      <w:r w:rsidR="0075650B" w:rsidRPr="00781213">
        <w:t>3</w:t>
      </w:r>
      <w:r w:rsidR="00F70AE6" w:rsidRPr="00781213">
        <w:t>) tytułów</w:t>
      </w:r>
      <w:r w:rsidRPr="00781213">
        <w:t xml:space="preserve">, co stanowi </w:t>
      </w:r>
      <w:r w:rsidR="00070E05" w:rsidRPr="00781213">
        <w:t>24,</w:t>
      </w:r>
      <w:r w:rsidR="0075650B" w:rsidRPr="00781213">
        <w:t>6</w:t>
      </w:r>
      <w:r w:rsidRPr="00781213">
        <w:t>% (202</w:t>
      </w:r>
      <w:r w:rsidR="00781213" w:rsidRPr="00781213">
        <w:t>3</w:t>
      </w:r>
      <w:r w:rsidRPr="00781213">
        <w:t xml:space="preserve"> – </w:t>
      </w:r>
      <w:r w:rsidR="00506FEE" w:rsidRPr="00781213">
        <w:t>2</w:t>
      </w:r>
      <w:r w:rsidR="0075650B" w:rsidRPr="00781213">
        <w:t>4,</w:t>
      </w:r>
      <w:r w:rsidR="00781213" w:rsidRPr="00781213">
        <w:t>6</w:t>
      </w:r>
      <w:r w:rsidRPr="00781213">
        <w:t xml:space="preserve">%) wszystkich </w:t>
      </w:r>
      <w:r w:rsidR="00506FEE" w:rsidRPr="00781213">
        <w:t xml:space="preserve">tytułów </w:t>
      </w:r>
      <w:r w:rsidRPr="00781213">
        <w:t xml:space="preserve">otrzymanych. </w:t>
      </w:r>
    </w:p>
    <w:p w14:paraId="0F7A946A" w14:textId="77777777" w:rsidR="00F70AE6" w:rsidRPr="00176BF6" w:rsidRDefault="00F70AE6" w:rsidP="00F70AE6">
      <w:pPr>
        <w:pStyle w:val="Akapitzlist"/>
        <w:rPr>
          <w:color w:val="FF0000"/>
        </w:rPr>
      </w:pPr>
    </w:p>
    <w:p w14:paraId="6C9C6EE3" w14:textId="22E67466" w:rsidR="00A54E72" w:rsidRPr="00883E4E" w:rsidRDefault="00A54E72" w:rsidP="004F74DC">
      <w:pPr>
        <w:pStyle w:val="Akapitzlist"/>
        <w:numPr>
          <w:ilvl w:val="0"/>
          <w:numId w:val="5"/>
        </w:numPr>
        <w:jc w:val="both"/>
      </w:pPr>
      <w:r w:rsidRPr="000F4EDE">
        <w:rPr>
          <w:b/>
        </w:rPr>
        <w:t>Wymianę</w:t>
      </w:r>
      <w:r w:rsidR="00455CD9" w:rsidRPr="000F4EDE">
        <w:t xml:space="preserve"> prowadzono z </w:t>
      </w:r>
      <w:r w:rsidR="000F4EDE" w:rsidRPr="000F4EDE">
        <w:t>9</w:t>
      </w:r>
      <w:r w:rsidR="00455CD9" w:rsidRPr="000F4EDE">
        <w:t xml:space="preserve"> </w:t>
      </w:r>
      <w:r w:rsidR="007E15AA" w:rsidRPr="000F4EDE">
        <w:t>(</w:t>
      </w:r>
      <w:r w:rsidR="000F4EDE" w:rsidRPr="000F4EDE">
        <w:t xml:space="preserve">2023 – 8, </w:t>
      </w:r>
      <w:r w:rsidR="00AA6997" w:rsidRPr="000F4EDE">
        <w:t xml:space="preserve">2022 – 8, </w:t>
      </w:r>
      <w:r w:rsidR="007E15AA" w:rsidRPr="000F4EDE">
        <w:t>20</w:t>
      </w:r>
      <w:r w:rsidR="00AA6997" w:rsidRPr="000F4EDE">
        <w:t>19-2021</w:t>
      </w:r>
      <w:r w:rsidR="007E15AA" w:rsidRPr="000F4EDE">
        <w:t xml:space="preserve"> – 10, 2018 – 18) </w:t>
      </w:r>
      <w:r w:rsidRPr="000F4EDE">
        <w:t>partnerami</w:t>
      </w:r>
      <w:r w:rsidRPr="00176BF6">
        <w:rPr>
          <w:color w:val="FF0000"/>
        </w:rPr>
        <w:t xml:space="preserve"> </w:t>
      </w:r>
      <w:r w:rsidRPr="000F4EDE">
        <w:t xml:space="preserve">(w tym </w:t>
      </w:r>
      <w:r w:rsidR="000F4EDE" w:rsidRPr="000F4EDE">
        <w:t>8</w:t>
      </w:r>
      <w:r w:rsidRPr="000F4EDE">
        <w:t xml:space="preserve"> bibliotek zagranicznych i jedna krajowa</w:t>
      </w:r>
      <w:r w:rsidR="0045728F" w:rsidRPr="000F4EDE">
        <w:t>)</w:t>
      </w:r>
      <w:r w:rsidR="00D04CA8" w:rsidRPr="000F4EDE">
        <w:t xml:space="preserve">. </w:t>
      </w:r>
      <w:r w:rsidRPr="000F4EDE">
        <w:t>Kon</w:t>
      </w:r>
      <w:r w:rsidR="00F92817" w:rsidRPr="000F4EDE">
        <w:t>trahentom BU</w:t>
      </w:r>
      <w:r w:rsidR="001200DD" w:rsidRPr="000F4EDE">
        <w:t>P</w:t>
      </w:r>
      <w:r w:rsidR="00F92817" w:rsidRPr="000F4EDE">
        <w:t xml:space="preserve"> wysłano łącznie </w:t>
      </w:r>
      <w:r w:rsidR="000F4EDE" w:rsidRPr="000F4EDE">
        <w:t>129</w:t>
      </w:r>
      <w:r w:rsidRPr="000F4EDE">
        <w:t xml:space="preserve"> (20</w:t>
      </w:r>
      <w:r w:rsidR="00455CD9" w:rsidRPr="000F4EDE">
        <w:t>2</w:t>
      </w:r>
      <w:r w:rsidR="000F4EDE" w:rsidRPr="000F4EDE">
        <w:t>3</w:t>
      </w:r>
      <w:r w:rsidRPr="000F4EDE">
        <w:t xml:space="preserve"> – </w:t>
      </w:r>
      <w:r w:rsidR="000F4EDE" w:rsidRPr="000F4EDE">
        <w:t>211</w:t>
      </w:r>
      <w:r w:rsidRPr="000F4EDE">
        <w:t>) jednost</w:t>
      </w:r>
      <w:r w:rsidR="00D04CA8" w:rsidRPr="000F4EDE">
        <w:t>e</w:t>
      </w:r>
      <w:r w:rsidRPr="000F4EDE">
        <w:t xml:space="preserve">k, z których </w:t>
      </w:r>
      <w:r w:rsidR="000F4EDE" w:rsidRPr="000F4EDE">
        <w:t>116</w:t>
      </w:r>
      <w:r w:rsidRPr="000F4EDE">
        <w:t xml:space="preserve"> (20</w:t>
      </w:r>
      <w:r w:rsidR="00455CD9" w:rsidRPr="000F4EDE">
        <w:t>2</w:t>
      </w:r>
      <w:r w:rsidR="000F4EDE" w:rsidRPr="000F4EDE">
        <w:t>3</w:t>
      </w:r>
      <w:r w:rsidRPr="000F4EDE">
        <w:t xml:space="preserve"> – </w:t>
      </w:r>
      <w:r w:rsidR="000F4EDE" w:rsidRPr="000F4EDE">
        <w:t>201</w:t>
      </w:r>
      <w:r w:rsidRPr="000F4EDE">
        <w:t>) stanowił</w:t>
      </w:r>
      <w:r w:rsidR="000F4EDE" w:rsidRPr="000F4EDE">
        <w:t>y</w:t>
      </w:r>
      <w:r w:rsidRPr="000F4EDE">
        <w:t xml:space="preserve"> publikacje zakupione na ten c</w:t>
      </w:r>
      <w:r w:rsidR="00D04CA8" w:rsidRPr="000F4EDE">
        <w:t xml:space="preserve">el w Wydawnictwie Naukowym UAM. </w:t>
      </w:r>
      <w:r w:rsidR="00455CD9" w:rsidRPr="00883E4E">
        <w:t xml:space="preserve">Wpływ z wymiany </w:t>
      </w:r>
      <w:r w:rsidR="00AA6997" w:rsidRPr="00883E4E">
        <w:t>minimalnie wzrósł</w:t>
      </w:r>
      <w:r w:rsidR="00455CD9" w:rsidRPr="00883E4E">
        <w:t>: s</w:t>
      </w:r>
      <w:r w:rsidRPr="00883E4E">
        <w:t xml:space="preserve">pośród otrzymanych od partnerów </w:t>
      </w:r>
      <w:r w:rsidR="00883E4E" w:rsidRPr="00883E4E">
        <w:t>760</w:t>
      </w:r>
      <w:r w:rsidRPr="00883E4E">
        <w:t xml:space="preserve"> (20</w:t>
      </w:r>
      <w:r w:rsidR="00455CD9" w:rsidRPr="00883E4E">
        <w:t>2</w:t>
      </w:r>
      <w:r w:rsidR="00883E4E" w:rsidRPr="00883E4E">
        <w:t>3</w:t>
      </w:r>
      <w:r w:rsidR="00D04CA8" w:rsidRPr="00883E4E">
        <w:t xml:space="preserve"> – </w:t>
      </w:r>
      <w:r w:rsidR="00AA6997" w:rsidRPr="00883E4E">
        <w:t>6</w:t>
      </w:r>
      <w:r w:rsidR="00883E4E" w:rsidRPr="00883E4E">
        <w:t>57</w:t>
      </w:r>
      <w:r w:rsidRPr="00883E4E">
        <w:t>) jednostek</w:t>
      </w:r>
      <w:r w:rsidR="00170459" w:rsidRPr="00883E4E">
        <w:t>,</w:t>
      </w:r>
      <w:r w:rsidRPr="00883E4E">
        <w:t xml:space="preserve"> do zbiorów skierowano ich </w:t>
      </w:r>
      <w:r w:rsidR="00883E4E" w:rsidRPr="00883E4E">
        <w:t>738</w:t>
      </w:r>
      <w:r w:rsidRPr="00883E4E">
        <w:t xml:space="preserve"> (20</w:t>
      </w:r>
      <w:r w:rsidR="00455CD9" w:rsidRPr="00883E4E">
        <w:t>2</w:t>
      </w:r>
      <w:r w:rsidR="00883E4E" w:rsidRPr="00883E4E">
        <w:t>3</w:t>
      </w:r>
      <w:r w:rsidRPr="00883E4E">
        <w:t xml:space="preserve"> – </w:t>
      </w:r>
      <w:r w:rsidR="00AA6997" w:rsidRPr="00883E4E">
        <w:t>6</w:t>
      </w:r>
      <w:r w:rsidR="00883E4E" w:rsidRPr="00883E4E">
        <w:t>33</w:t>
      </w:r>
      <w:r w:rsidRPr="00883E4E">
        <w:t>), a więc</w:t>
      </w:r>
      <w:r w:rsidR="004045E3" w:rsidRPr="00883E4E">
        <w:t xml:space="preserve"> 9</w:t>
      </w:r>
      <w:r w:rsidR="00883E4E" w:rsidRPr="00883E4E">
        <w:t>7</w:t>
      </w:r>
      <w:r w:rsidRPr="00883E4E">
        <w:t>% (20</w:t>
      </w:r>
      <w:r w:rsidR="00455CD9" w:rsidRPr="00883E4E">
        <w:t>2</w:t>
      </w:r>
      <w:r w:rsidR="00883E4E" w:rsidRPr="00883E4E">
        <w:t>3</w:t>
      </w:r>
      <w:r w:rsidRPr="00883E4E">
        <w:t xml:space="preserve"> – </w:t>
      </w:r>
      <w:r w:rsidR="00D04CA8" w:rsidRPr="00883E4E">
        <w:t>9</w:t>
      </w:r>
      <w:r w:rsidR="00883E4E" w:rsidRPr="00883E4E">
        <w:t>6,3</w:t>
      </w:r>
      <w:r w:rsidRPr="00883E4E">
        <w:t>%).</w:t>
      </w:r>
    </w:p>
    <w:p w14:paraId="4856E623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48C7A74E" w14:textId="57FE5810" w:rsidR="00A54E72" w:rsidRPr="00883E4E" w:rsidRDefault="00A54E72" w:rsidP="004F74DC">
      <w:pPr>
        <w:pStyle w:val="Akapitzlist"/>
        <w:numPr>
          <w:ilvl w:val="0"/>
          <w:numId w:val="5"/>
        </w:numPr>
        <w:jc w:val="both"/>
      </w:pPr>
      <w:r w:rsidRPr="00883E4E">
        <w:t xml:space="preserve">Wpływ z </w:t>
      </w:r>
      <w:r w:rsidRPr="00883E4E">
        <w:rPr>
          <w:b/>
        </w:rPr>
        <w:t>darów</w:t>
      </w:r>
      <w:r w:rsidRPr="00883E4E">
        <w:t xml:space="preserve">, na </w:t>
      </w:r>
      <w:r w:rsidR="00993DD0" w:rsidRPr="00883E4E">
        <w:t xml:space="preserve">którego </w:t>
      </w:r>
      <w:r w:rsidRPr="00883E4E">
        <w:t>kształtowanie mamy najmniejszą m</w:t>
      </w:r>
      <w:r w:rsidR="003C6F31" w:rsidRPr="00883E4E">
        <w:t xml:space="preserve">ożliwość oddziaływania, wyniósł </w:t>
      </w:r>
      <w:r w:rsidR="00883E4E">
        <w:t>5 032</w:t>
      </w:r>
      <w:r w:rsidRPr="00176BF6">
        <w:rPr>
          <w:color w:val="FF0000"/>
        </w:rPr>
        <w:t xml:space="preserve"> </w:t>
      </w:r>
      <w:r w:rsidRPr="00883E4E">
        <w:t>(20</w:t>
      </w:r>
      <w:r w:rsidR="00455CD9" w:rsidRPr="00883E4E">
        <w:t>2</w:t>
      </w:r>
      <w:r w:rsidR="00883E4E" w:rsidRPr="00883E4E">
        <w:t>3</w:t>
      </w:r>
      <w:r w:rsidRPr="00883E4E">
        <w:t xml:space="preserve"> – </w:t>
      </w:r>
      <w:r w:rsidR="00883E4E" w:rsidRPr="00883E4E">
        <w:t>4 039</w:t>
      </w:r>
      <w:r w:rsidRPr="00883E4E">
        <w:t>) jednostk</w:t>
      </w:r>
      <w:r w:rsidR="00883E4E" w:rsidRPr="00883E4E">
        <w:t>i</w:t>
      </w:r>
      <w:r w:rsidRPr="00883E4E">
        <w:t>, z czego do zbiorów skierowano ich</w:t>
      </w:r>
      <w:r w:rsidR="00A41727" w:rsidRPr="00883E4E">
        <w:t xml:space="preserve"> </w:t>
      </w:r>
      <w:r w:rsidR="00455CD9" w:rsidRPr="00883E4E">
        <w:t xml:space="preserve">2 </w:t>
      </w:r>
      <w:r w:rsidR="00883E4E" w:rsidRPr="00883E4E">
        <w:t>572</w:t>
      </w:r>
      <w:r w:rsidRPr="00883E4E">
        <w:t xml:space="preserve"> (20</w:t>
      </w:r>
      <w:r w:rsidR="00455CD9" w:rsidRPr="00883E4E">
        <w:t>2</w:t>
      </w:r>
      <w:r w:rsidR="00883E4E" w:rsidRPr="00883E4E">
        <w:t>3</w:t>
      </w:r>
      <w:r w:rsidRPr="00883E4E">
        <w:t xml:space="preserve"> – </w:t>
      </w:r>
      <w:r w:rsidR="007E15AA" w:rsidRPr="00883E4E">
        <w:t>2</w:t>
      </w:r>
      <w:r w:rsidR="00D04CA8" w:rsidRPr="00883E4E">
        <w:t xml:space="preserve"> </w:t>
      </w:r>
      <w:r w:rsidR="00883E4E" w:rsidRPr="00883E4E">
        <w:t>608</w:t>
      </w:r>
      <w:r w:rsidRPr="00883E4E">
        <w:t xml:space="preserve">), co stanowi </w:t>
      </w:r>
      <w:r w:rsidR="00883E4E" w:rsidRPr="00883E4E">
        <w:t>51</w:t>
      </w:r>
      <w:r w:rsidRPr="00883E4E">
        <w:t>% (20</w:t>
      </w:r>
      <w:r w:rsidR="00455CD9" w:rsidRPr="00883E4E">
        <w:t>2</w:t>
      </w:r>
      <w:r w:rsidR="00883E4E" w:rsidRPr="00883E4E">
        <w:t>3</w:t>
      </w:r>
      <w:r w:rsidRPr="00883E4E">
        <w:t xml:space="preserve"> – </w:t>
      </w:r>
      <w:r w:rsidR="00883E4E" w:rsidRPr="00883E4E">
        <w:t>64,</w:t>
      </w:r>
      <w:r w:rsidR="00E546B4">
        <w:t>6</w:t>
      </w:r>
      <w:r w:rsidR="00147EF1" w:rsidRPr="00883E4E">
        <w:t>%) otrzymanych darów.</w:t>
      </w:r>
    </w:p>
    <w:p w14:paraId="2E6A25F7" w14:textId="77777777" w:rsidR="00A54E72" w:rsidRPr="00883E4E" w:rsidRDefault="00A54E72" w:rsidP="00A54E72">
      <w:pPr>
        <w:pStyle w:val="Akapitzlist"/>
        <w:jc w:val="both"/>
      </w:pPr>
    </w:p>
    <w:p w14:paraId="3D23DE46" w14:textId="063945D3" w:rsidR="00A54E72" w:rsidRPr="001955A6" w:rsidRDefault="00D37412" w:rsidP="001955A6">
      <w:pPr>
        <w:pStyle w:val="Akapitzlist"/>
        <w:numPr>
          <w:ilvl w:val="0"/>
          <w:numId w:val="5"/>
        </w:numPr>
        <w:ind w:left="714" w:hanging="357"/>
        <w:jc w:val="both"/>
      </w:pPr>
      <w:r w:rsidRPr="007829E0">
        <w:t>Do zbiorów w</w:t>
      </w:r>
      <w:r w:rsidR="00A54E72" w:rsidRPr="007829E0">
        <w:t>prowadzono następujące typy wydawnictw (w jedn.):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1663"/>
        <w:gridCol w:w="1664"/>
      </w:tblGrid>
      <w:tr w:rsidR="008E5149" w:rsidRPr="00176BF6" w14:paraId="0BE8B4AB" w14:textId="77777777" w:rsidTr="003C6D6E">
        <w:trPr>
          <w:jc w:val="center"/>
        </w:trPr>
        <w:tc>
          <w:tcPr>
            <w:tcW w:w="2680" w:type="dxa"/>
            <w:vAlign w:val="center"/>
          </w:tcPr>
          <w:p w14:paraId="3A2EFD4B" w14:textId="77777777" w:rsidR="008E5149" w:rsidRPr="008E5149" w:rsidRDefault="008E5149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Typ wydawnictwa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37B7E70F" w14:textId="727EA6A3" w:rsidR="008E5149" w:rsidRPr="008E5149" w:rsidRDefault="008E5149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252808DC" w14:textId="42D9AC89" w:rsidR="008E5149" w:rsidRPr="008E5149" w:rsidRDefault="008E5149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2024</w:t>
            </w:r>
          </w:p>
        </w:tc>
      </w:tr>
      <w:tr w:rsidR="008E5149" w:rsidRPr="00176BF6" w14:paraId="1D7C3D6B" w14:textId="77777777" w:rsidTr="003C6D6E">
        <w:trPr>
          <w:jc w:val="center"/>
        </w:trPr>
        <w:tc>
          <w:tcPr>
            <w:tcW w:w="6007" w:type="dxa"/>
            <w:gridSpan w:val="3"/>
          </w:tcPr>
          <w:p w14:paraId="7967C84D" w14:textId="77777777" w:rsidR="008E5149" w:rsidRPr="008E5149" w:rsidRDefault="008E5149" w:rsidP="003C6D6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ZBIORY TRADYCYJNE</w:t>
            </w:r>
          </w:p>
        </w:tc>
      </w:tr>
      <w:tr w:rsidR="008E5149" w:rsidRPr="00176BF6" w14:paraId="2493E1FD" w14:textId="77777777" w:rsidTr="003C6D6E">
        <w:trPr>
          <w:jc w:val="center"/>
        </w:trPr>
        <w:tc>
          <w:tcPr>
            <w:tcW w:w="2680" w:type="dxa"/>
            <w:vAlign w:val="center"/>
          </w:tcPr>
          <w:p w14:paraId="424CE6B2" w14:textId="77777777" w:rsidR="008E5149" w:rsidRPr="008E5149" w:rsidRDefault="008E5149" w:rsidP="008E5149">
            <w:pPr>
              <w:pStyle w:val="Akapitzlist"/>
              <w:ind w:left="0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B3B16AE" w14:textId="4AC0014C" w:rsidR="008E5149" w:rsidRPr="008E5149" w:rsidRDefault="008E5149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22 317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44E1C6C9" w14:textId="6A86F2C1" w:rsidR="008E5149" w:rsidRPr="008E5149" w:rsidRDefault="005648A8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19 545</w:t>
            </w:r>
          </w:p>
        </w:tc>
      </w:tr>
      <w:tr w:rsidR="008E5149" w:rsidRPr="00176BF6" w14:paraId="399F9D53" w14:textId="77777777" w:rsidTr="003C6D6E">
        <w:trPr>
          <w:jc w:val="center"/>
        </w:trPr>
        <w:tc>
          <w:tcPr>
            <w:tcW w:w="2680" w:type="dxa"/>
            <w:vAlign w:val="center"/>
          </w:tcPr>
          <w:p w14:paraId="58518000" w14:textId="77777777" w:rsidR="008E5149" w:rsidRPr="008E5149" w:rsidRDefault="008E5149" w:rsidP="008E5149">
            <w:pPr>
              <w:pStyle w:val="Akapitzlist"/>
              <w:ind w:left="0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9A858B7" w14:textId="3B80CA92" w:rsidR="008E5149" w:rsidRPr="008E5149" w:rsidRDefault="008E5149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16 178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5A6040B7" w14:textId="1EF058B0" w:rsidR="008E5149" w:rsidRPr="008E5149" w:rsidRDefault="005648A8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16 473</w:t>
            </w:r>
          </w:p>
        </w:tc>
      </w:tr>
      <w:tr w:rsidR="008E5149" w:rsidRPr="00176BF6" w14:paraId="70BE3BEC" w14:textId="77777777" w:rsidTr="003C6D6E">
        <w:trPr>
          <w:jc w:val="center"/>
        </w:trPr>
        <w:tc>
          <w:tcPr>
            <w:tcW w:w="2680" w:type="dxa"/>
            <w:vAlign w:val="center"/>
          </w:tcPr>
          <w:p w14:paraId="3B6341C2" w14:textId="77777777" w:rsidR="008E5149" w:rsidRPr="008E5149" w:rsidRDefault="008E5149" w:rsidP="008E5149">
            <w:pPr>
              <w:pStyle w:val="Akapitzlist"/>
              <w:ind w:left="0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Zbiory specjalne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69DE89B0" w14:textId="22F62669" w:rsidR="008E5149" w:rsidRPr="008E5149" w:rsidRDefault="008E5149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1 563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19551974" w14:textId="79BDB923" w:rsidR="008E5149" w:rsidRPr="008E5149" w:rsidRDefault="005648A8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2 308</w:t>
            </w:r>
          </w:p>
        </w:tc>
      </w:tr>
      <w:tr w:rsidR="008E5149" w:rsidRPr="00176BF6" w14:paraId="0AE36BD2" w14:textId="77777777" w:rsidTr="003C6D6E">
        <w:trPr>
          <w:jc w:val="center"/>
        </w:trPr>
        <w:tc>
          <w:tcPr>
            <w:tcW w:w="2680" w:type="dxa"/>
            <w:vAlign w:val="center"/>
          </w:tcPr>
          <w:p w14:paraId="4D0DC332" w14:textId="77777777" w:rsidR="008E5149" w:rsidRPr="008E5149" w:rsidRDefault="008E5149" w:rsidP="008E5149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RAZEM Zasoby tradycyjne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240635C0" w14:textId="374CEB84" w:rsidR="008E5149" w:rsidRPr="008E5149" w:rsidRDefault="008E5149" w:rsidP="008E514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40 058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1D48BF66" w14:textId="5A4A87A5" w:rsidR="008E5149" w:rsidRPr="008E5149" w:rsidRDefault="005648A8" w:rsidP="008E514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38 326</w:t>
            </w:r>
          </w:p>
        </w:tc>
      </w:tr>
      <w:tr w:rsidR="008E5149" w:rsidRPr="00176BF6" w14:paraId="5375CCB9" w14:textId="77777777" w:rsidTr="003C6D6E">
        <w:trPr>
          <w:jc w:val="center"/>
        </w:trPr>
        <w:tc>
          <w:tcPr>
            <w:tcW w:w="6007" w:type="dxa"/>
            <w:gridSpan w:val="3"/>
            <w:vAlign w:val="center"/>
          </w:tcPr>
          <w:p w14:paraId="51AC20DE" w14:textId="77777777" w:rsidR="008E5149" w:rsidRPr="008E5149" w:rsidRDefault="008E5149" w:rsidP="008E5149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ZASOBY ELEKTRONICZNE</w:t>
            </w:r>
          </w:p>
        </w:tc>
      </w:tr>
      <w:tr w:rsidR="008E5149" w:rsidRPr="00176BF6" w14:paraId="5498F5DB" w14:textId="77777777" w:rsidTr="003C6D6E">
        <w:trPr>
          <w:jc w:val="center"/>
        </w:trPr>
        <w:tc>
          <w:tcPr>
            <w:tcW w:w="2680" w:type="dxa"/>
            <w:vAlign w:val="center"/>
          </w:tcPr>
          <w:p w14:paraId="693BBA82" w14:textId="77777777" w:rsidR="008E5149" w:rsidRPr="008E5149" w:rsidRDefault="008E5149" w:rsidP="008E5149">
            <w:pPr>
              <w:pStyle w:val="Akapitzlist"/>
              <w:ind w:left="0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336EFD3F" w14:textId="67E583AF" w:rsidR="008E5149" w:rsidRPr="008E5149" w:rsidRDefault="008E5149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24</w:t>
            </w:r>
            <w:r w:rsidR="007829E0">
              <w:rPr>
                <w:sz w:val="20"/>
                <w:szCs w:val="20"/>
              </w:rPr>
              <w:t>0 589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43F62291" w14:textId="6C796DEB" w:rsidR="008E5149" w:rsidRPr="008E5149" w:rsidRDefault="008E5149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254 818</w:t>
            </w:r>
          </w:p>
        </w:tc>
      </w:tr>
      <w:tr w:rsidR="008E5149" w:rsidRPr="00176BF6" w14:paraId="353896A0" w14:textId="77777777" w:rsidTr="003C6D6E">
        <w:trPr>
          <w:jc w:val="center"/>
        </w:trPr>
        <w:tc>
          <w:tcPr>
            <w:tcW w:w="2680" w:type="dxa"/>
            <w:vAlign w:val="center"/>
          </w:tcPr>
          <w:p w14:paraId="0B1CC2F4" w14:textId="77777777" w:rsidR="008E5149" w:rsidRPr="008E5149" w:rsidRDefault="008E5149" w:rsidP="008E5149">
            <w:pPr>
              <w:pStyle w:val="Akapitzlist"/>
              <w:ind w:left="0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696FCFCC" w14:textId="2F16569B" w:rsidR="008E5149" w:rsidRPr="008E5149" w:rsidRDefault="001955A6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286 801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0183B80E" w14:textId="4B716BBF" w:rsidR="008E5149" w:rsidRPr="008E5149" w:rsidRDefault="007829E0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296 490</w:t>
            </w:r>
          </w:p>
        </w:tc>
      </w:tr>
      <w:tr w:rsidR="008E5149" w:rsidRPr="00176BF6" w14:paraId="06260BC8" w14:textId="77777777" w:rsidTr="003C6D6E">
        <w:trPr>
          <w:jc w:val="center"/>
        </w:trPr>
        <w:tc>
          <w:tcPr>
            <w:tcW w:w="2680" w:type="dxa"/>
            <w:vAlign w:val="center"/>
          </w:tcPr>
          <w:p w14:paraId="56F7520A" w14:textId="77777777" w:rsidR="008E5149" w:rsidRPr="008E5149" w:rsidRDefault="008E5149" w:rsidP="008E5149">
            <w:pPr>
              <w:pStyle w:val="Akapitzlist"/>
              <w:ind w:left="0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Bazy danych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69132DC6" w14:textId="0741A3AD" w:rsidR="008E5149" w:rsidRPr="008E5149" w:rsidRDefault="008E5149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8E5149">
              <w:rPr>
                <w:sz w:val="20"/>
                <w:szCs w:val="20"/>
              </w:rPr>
              <w:t>39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1FCFE8E3" w14:textId="1739E1C4" w:rsidR="008E5149" w:rsidRPr="008E5149" w:rsidRDefault="008E5149" w:rsidP="008E514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B06C9">
              <w:rPr>
                <w:sz w:val="20"/>
                <w:szCs w:val="20"/>
              </w:rPr>
              <w:t>37</w:t>
            </w:r>
          </w:p>
        </w:tc>
      </w:tr>
      <w:tr w:rsidR="008E5149" w:rsidRPr="00176BF6" w14:paraId="153C05B4" w14:textId="77777777" w:rsidTr="003C6D6E">
        <w:trPr>
          <w:jc w:val="center"/>
        </w:trPr>
        <w:tc>
          <w:tcPr>
            <w:tcW w:w="2680" w:type="dxa"/>
            <w:vAlign w:val="center"/>
          </w:tcPr>
          <w:p w14:paraId="7C9EBDC9" w14:textId="77777777" w:rsidR="008E5149" w:rsidRPr="008E5149" w:rsidRDefault="008E5149" w:rsidP="008E5149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RAZEM Zasoby elektroniczne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0E3C8D2" w14:textId="3B006CA2" w:rsidR="008E5149" w:rsidRPr="008E5149" w:rsidRDefault="008E5149" w:rsidP="008E514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5</w:t>
            </w:r>
            <w:r w:rsidR="001955A6">
              <w:rPr>
                <w:b/>
                <w:sz w:val="20"/>
                <w:szCs w:val="20"/>
              </w:rPr>
              <w:t>27 429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6D9C036B" w14:textId="0C3FE8CB" w:rsidR="008E5149" w:rsidRPr="008E5149" w:rsidRDefault="007829E0" w:rsidP="008E514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551 345</w:t>
            </w:r>
          </w:p>
        </w:tc>
      </w:tr>
      <w:tr w:rsidR="008E5149" w:rsidRPr="00176BF6" w14:paraId="61565186" w14:textId="77777777" w:rsidTr="003C6D6E">
        <w:trPr>
          <w:jc w:val="center"/>
        </w:trPr>
        <w:tc>
          <w:tcPr>
            <w:tcW w:w="2680" w:type="dxa"/>
            <w:vAlign w:val="center"/>
          </w:tcPr>
          <w:p w14:paraId="3AB3782C" w14:textId="77777777" w:rsidR="008E5149" w:rsidRPr="008E5149" w:rsidRDefault="008E5149" w:rsidP="008E5149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E5149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2160927" w14:textId="49564CCB" w:rsidR="008E5149" w:rsidRPr="008E5149" w:rsidRDefault="001955A6" w:rsidP="008E514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567 487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7269D67C" w14:textId="48DB903D" w:rsidR="008E5149" w:rsidRPr="008E5149" w:rsidRDefault="007829E0" w:rsidP="008E5149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589 671</w:t>
            </w:r>
          </w:p>
        </w:tc>
      </w:tr>
    </w:tbl>
    <w:p w14:paraId="215E4FFA" w14:textId="77777777" w:rsidR="008E5149" w:rsidRPr="00176BF6" w:rsidRDefault="008E5149" w:rsidP="00F530F7">
      <w:pPr>
        <w:spacing w:after="120"/>
        <w:rPr>
          <w:color w:val="FF0000"/>
        </w:rPr>
      </w:pPr>
    </w:p>
    <w:p w14:paraId="2412FDB8" w14:textId="0B53C031" w:rsidR="008A75D5" w:rsidRPr="001955A6" w:rsidRDefault="00A54E72" w:rsidP="004F74DC">
      <w:pPr>
        <w:pStyle w:val="Akapitzlist"/>
        <w:numPr>
          <w:ilvl w:val="0"/>
          <w:numId w:val="5"/>
        </w:numPr>
        <w:jc w:val="both"/>
      </w:pPr>
      <w:r w:rsidRPr="001955A6">
        <w:t>Liczba wprowadzanych do zbiorów tytułów czasopism w wersji print z</w:t>
      </w:r>
      <w:r w:rsidR="001955A6" w:rsidRPr="001955A6">
        <w:t xml:space="preserve">większyła </w:t>
      </w:r>
      <w:r w:rsidR="004C1BEF" w:rsidRPr="001955A6">
        <w:t>się</w:t>
      </w:r>
      <w:r w:rsidR="00CA3EBA" w:rsidRPr="001955A6">
        <w:t xml:space="preserve"> </w:t>
      </w:r>
      <w:r w:rsidR="00561465" w:rsidRPr="001955A6">
        <w:t>w </w:t>
      </w:r>
      <w:r w:rsidRPr="001955A6">
        <w:t xml:space="preserve">stosunku do roku ubiegłego i wyniosła </w:t>
      </w:r>
      <w:r w:rsidR="001955A6" w:rsidRPr="001955A6">
        <w:rPr>
          <w:b/>
        </w:rPr>
        <w:t>2 130</w:t>
      </w:r>
      <w:r w:rsidRPr="001955A6">
        <w:t xml:space="preserve"> (20</w:t>
      </w:r>
      <w:r w:rsidR="005D16C8" w:rsidRPr="001955A6">
        <w:t>2</w:t>
      </w:r>
      <w:r w:rsidR="001955A6" w:rsidRPr="001955A6">
        <w:t>3</w:t>
      </w:r>
      <w:r w:rsidR="004C1BEF" w:rsidRPr="001955A6">
        <w:t xml:space="preserve"> – </w:t>
      </w:r>
      <w:r w:rsidR="001955A6" w:rsidRPr="001955A6">
        <w:t>1 978</w:t>
      </w:r>
      <w:r w:rsidRPr="001955A6">
        <w:t>). Ze</w:t>
      </w:r>
      <w:r w:rsidR="009F1997">
        <w:t xml:space="preserve"> </w:t>
      </w:r>
      <w:r w:rsidRPr="001955A6">
        <w:t xml:space="preserve">wszystkich źródeł wpływu wprowadzano do zbiorów </w:t>
      </w:r>
      <w:r w:rsidR="001955A6" w:rsidRPr="001955A6">
        <w:rPr>
          <w:b/>
        </w:rPr>
        <w:t>1 951</w:t>
      </w:r>
      <w:r w:rsidRPr="001955A6">
        <w:rPr>
          <w:b/>
        </w:rPr>
        <w:t xml:space="preserve"> tytuł</w:t>
      </w:r>
      <w:r w:rsidR="001955A6" w:rsidRPr="001955A6">
        <w:rPr>
          <w:b/>
        </w:rPr>
        <w:t>ów</w:t>
      </w:r>
      <w:r w:rsidRPr="001955A6">
        <w:rPr>
          <w:b/>
        </w:rPr>
        <w:t xml:space="preserve"> czasopism polskich i</w:t>
      </w:r>
      <w:r w:rsidR="005D1788" w:rsidRPr="001955A6">
        <w:rPr>
          <w:b/>
        </w:rPr>
        <w:t xml:space="preserve"> </w:t>
      </w:r>
      <w:r w:rsidR="00AE737C" w:rsidRPr="001955A6">
        <w:rPr>
          <w:b/>
        </w:rPr>
        <w:t>1</w:t>
      </w:r>
      <w:r w:rsidR="001955A6" w:rsidRPr="001955A6">
        <w:rPr>
          <w:b/>
        </w:rPr>
        <w:t>79</w:t>
      </w:r>
      <w:r w:rsidR="000D2550" w:rsidRPr="001955A6">
        <w:rPr>
          <w:b/>
        </w:rPr>
        <w:t xml:space="preserve"> </w:t>
      </w:r>
      <w:r w:rsidRPr="001955A6">
        <w:rPr>
          <w:b/>
        </w:rPr>
        <w:t>zagraniczn</w:t>
      </w:r>
      <w:r w:rsidR="000D2550" w:rsidRPr="001955A6">
        <w:rPr>
          <w:b/>
        </w:rPr>
        <w:t>ych</w:t>
      </w:r>
      <w:r w:rsidRPr="001955A6">
        <w:t xml:space="preserve"> (20</w:t>
      </w:r>
      <w:r w:rsidR="000D2550" w:rsidRPr="001955A6">
        <w:t>2</w:t>
      </w:r>
      <w:r w:rsidR="001955A6" w:rsidRPr="001955A6">
        <w:t>3</w:t>
      </w:r>
      <w:r w:rsidR="000B634E" w:rsidRPr="001955A6">
        <w:t xml:space="preserve"> – odpowiednio: </w:t>
      </w:r>
      <w:r w:rsidR="00CA3EBA" w:rsidRPr="001955A6">
        <w:t>1 8</w:t>
      </w:r>
      <w:r w:rsidR="001955A6" w:rsidRPr="001955A6">
        <w:t>7</w:t>
      </w:r>
      <w:r w:rsidR="00CA3EBA" w:rsidRPr="001955A6">
        <w:t>2</w:t>
      </w:r>
      <w:r w:rsidRPr="001955A6">
        <w:t xml:space="preserve"> i </w:t>
      </w:r>
      <w:r w:rsidR="00517E8B" w:rsidRPr="001955A6">
        <w:t>1</w:t>
      </w:r>
      <w:r w:rsidR="001955A6" w:rsidRPr="001955A6">
        <w:t>06</w:t>
      </w:r>
      <w:r w:rsidRPr="001955A6">
        <w:t xml:space="preserve">). </w:t>
      </w:r>
      <w:r w:rsidRPr="00720DFC">
        <w:t xml:space="preserve">Zapewniano również </w:t>
      </w:r>
      <w:r w:rsidR="004D21DA" w:rsidRPr="00720DFC">
        <w:t>d</w:t>
      </w:r>
      <w:r w:rsidRPr="00720DFC">
        <w:t xml:space="preserve">ostęp elektroniczny do </w:t>
      </w:r>
      <w:r w:rsidR="00DB17B1" w:rsidRPr="00720DFC">
        <w:t>3</w:t>
      </w:r>
      <w:r w:rsidR="00720DFC" w:rsidRPr="00720DFC">
        <w:t>35 613</w:t>
      </w:r>
      <w:r w:rsidRPr="00720DFC">
        <w:t xml:space="preserve"> (20</w:t>
      </w:r>
      <w:r w:rsidR="00732E58" w:rsidRPr="00720DFC">
        <w:t>2</w:t>
      </w:r>
      <w:r w:rsidR="00720DFC" w:rsidRPr="00720DFC">
        <w:t>3</w:t>
      </w:r>
      <w:r w:rsidRPr="00720DFC">
        <w:t xml:space="preserve"> – </w:t>
      </w:r>
      <w:r w:rsidR="00CA3EBA" w:rsidRPr="00720DFC">
        <w:t>3</w:t>
      </w:r>
      <w:r w:rsidR="00720DFC" w:rsidRPr="00720DFC">
        <w:t>43 275</w:t>
      </w:r>
      <w:r w:rsidRPr="00720DFC">
        <w:t xml:space="preserve">) tytułów. </w:t>
      </w:r>
      <w:r w:rsidRPr="001955A6">
        <w:t xml:space="preserve">Łącznie zatem użytkownicy mogli korzystać z </w:t>
      </w:r>
      <w:r w:rsidR="00DB17B1" w:rsidRPr="001955A6">
        <w:rPr>
          <w:b/>
        </w:rPr>
        <w:t>3</w:t>
      </w:r>
      <w:r w:rsidR="001955A6" w:rsidRPr="001955A6">
        <w:rPr>
          <w:b/>
        </w:rPr>
        <w:t>37 743</w:t>
      </w:r>
      <w:r w:rsidRPr="001955A6">
        <w:t xml:space="preserve"> (20</w:t>
      </w:r>
      <w:r w:rsidR="000D2550" w:rsidRPr="001955A6">
        <w:t>2</w:t>
      </w:r>
      <w:r w:rsidR="001955A6" w:rsidRPr="001955A6">
        <w:t>3</w:t>
      </w:r>
      <w:r w:rsidRPr="001955A6">
        <w:t xml:space="preserve"> – </w:t>
      </w:r>
      <w:r w:rsidR="00CA3EBA" w:rsidRPr="001955A6">
        <w:t>3</w:t>
      </w:r>
      <w:r w:rsidR="001955A6" w:rsidRPr="001955A6">
        <w:t>45 253</w:t>
      </w:r>
      <w:r w:rsidRPr="001955A6">
        <w:t xml:space="preserve">) </w:t>
      </w:r>
      <w:r w:rsidRPr="001955A6">
        <w:rPr>
          <w:b/>
        </w:rPr>
        <w:t>tytułów</w:t>
      </w:r>
      <w:r w:rsidRPr="001955A6">
        <w:t xml:space="preserve"> czasopism. </w:t>
      </w:r>
    </w:p>
    <w:p w14:paraId="079C50F7" w14:textId="77777777" w:rsidR="00A54E72" w:rsidRPr="00176BF6" w:rsidRDefault="00A54E72" w:rsidP="00A54E72">
      <w:pPr>
        <w:pStyle w:val="Akapitzlist"/>
        <w:jc w:val="both"/>
        <w:rPr>
          <w:color w:val="FF0000"/>
        </w:rPr>
      </w:pPr>
    </w:p>
    <w:p w14:paraId="4711AD76" w14:textId="354110CD" w:rsidR="00DB17B1" w:rsidRPr="00ED21CA" w:rsidRDefault="00A54E72" w:rsidP="00ED21CA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BA3F8B">
        <w:lastRenderedPageBreak/>
        <w:t>Z budżetu BU</w:t>
      </w:r>
      <w:r w:rsidR="001200DD" w:rsidRPr="00BA3F8B">
        <w:t>P</w:t>
      </w:r>
      <w:r w:rsidRPr="00BA3F8B">
        <w:t xml:space="preserve"> na gromadzenie wydano kwotę </w:t>
      </w:r>
      <w:r w:rsidR="00B7417A" w:rsidRPr="00BA3F8B">
        <w:rPr>
          <w:b/>
        </w:rPr>
        <w:t>756 193,21</w:t>
      </w:r>
      <w:r w:rsidRPr="00BA3F8B">
        <w:rPr>
          <w:b/>
        </w:rPr>
        <w:t xml:space="preserve"> zł</w:t>
      </w:r>
      <w:r w:rsidR="00B43407" w:rsidRPr="00BA3F8B">
        <w:rPr>
          <w:b/>
        </w:rPr>
        <w:t xml:space="preserve"> </w:t>
      </w:r>
      <w:r w:rsidR="00B43407" w:rsidRPr="00BA3F8B">
        <w:t>(20</w:t>
      </w:r>
      <w:r w:rsidR="007A4577" w:rsidRPr="00BA3F8B">
        <w:t>2</w:t>
      </w:r>
      <w:r w:rsidR="00B7417A" w:rsidRPr="00BA3F8B">
        <w:t>3</w:t>
      </w:r>
      <w:r w:rsidR="00296A8D" w:rsidRPr="00BA3F8B">
        <w:t xml:space="preserve"> – </w:t>
      </w:r>
      <w:r w:rsidR="00B7417A" w:rsidRPr="00BA3F8B">
        <w:t>816 229,12</w:t>
      </w:r>
      <w:r w:rsidR="00B43407" w:rsidRPr="00BA3F8B">
        <w:t xml:space="preserve"> zł)</w:t>
      </w:r>
      <w:r w:rsidR="00503F5B" w:rsidRPr="00BA3F8B">
        <w:t xml:space="preserve">, </w:t>
      </w:r>
      <w:r w:rsidR="00296A8D" w:rsidRPr="00ED21CA">
        <w:t>co stanowi</w:t>
      </w:r>
      <w:r w:rsidR="00335A7A" w:rsidRPr="00ED21CA">
        <w:t xml:space="preserve"> </w:t>
      </w:r>
      <w:r w:rsidR="00ED21CA" w:rsidRPr="00ED21CA">
        <w:t>spadek</w:t>
      </w:r>
      <w:r w:rsidR="00C9455B" w:rsidRPr="00ED21CA">
        <w:t xml:space="preserve"> o 7,</w:t>
      </w:r>
      <w:r w:rsidR="00ED21CA" w:rsidRPr="00ED21CA">
        <w:t>35</w:t>
      </w:r>
      <w:r w:rsidR="007A4577" w:rsidRPr="00ED21CA">
        <w:t>%</w:t>
      </w:r>
      <w:r w:rsidR="00296A8D" w:rsidRPr="00ED21CA">
        <w:t xml:space="preserve"> </w:t>
      </w:r>
      <w:r w:rsidR="00335A7A" w:rsidRPr="00ED21CA">
        <w:t>(20</w:t>
      </w:r>
      <w:r w:rsidR="007A4577" w:rsidRPr="00ED21CA">
        <w:t>2</w:t>
      </w:r>
      <w:r w:rsidR="00ED21CA" w:rsidRPr="00ED21CA">
        <w:t xml:space="preserve">3 </w:t>
      </w:r>
      <w:r w:rsidR="00335A7A" w:rsidRPr="00ED21CA">
        <w:t xml:space="preserve">– </w:t>
      </w:r>
      <w:r w:rsidR="00ED21CA" w:rsidRPr="00ED21CA">
        <w:t xml:space="preserve">wzrost </w:t>
      </w:r>
      <w:r w:rsidR="009C1328" w:rsidRPr="00ED21CA">
        <w:t xml:space="preserve">o </w:t>
      </w:r>
      <w:r w:rsidR="00ED21CA" w:rsidRPr="00ED21CA">
        <w:t>7,59</w:t>
      </w:r>
      <w:r w:rsidR="00296A8D" w:rsidRPr="00ED21CA">
        <w:t>%</w:t>
      </w:r>
      <w:r w:rsidR="00335A7A" w:rsidRPr="00ED21CA">
        <w:t>)</w:t>
      </w:r>
      <w:r w:rsidR="00296A8D" w:rsidRPr="00ED21CA">
        <w:t xml:space="preserve"> w stosunku do wydatków ubiegłorocznych. </w:t>
      </w:r>
      <w:r w:rsidRPr="00ED21CA">
        <w:t>Zestawienie wydatków (w zł) wygląda następująco: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192"/>
        <w:gridCol w:w="1193"/>
        <w:gridCol w:w="841"/>
        <w:gridCol w:w="842"/>
        <w:gridCol w:w="842"/>
      </w:tblGrid>
      <w:tr w:rsidR="001955A6" w:rsidRPr="00176BF6" w14:paraId="125A2324" w14:textId="77777777" w:rsidTr="663191D6">
        <w:trPr>
          <w:jc w:val="center"/>
        </w:trPr>
        <w:tc>
          <w:tcPr>
            <w:tcW w:w="2126" w:type="dxa"/>
            <w:vMerge w:val="restart"/>
            <w:vAlign w:val="center"/>
          </w:tcPr>
          <w:p w14:paraId="68260BAE" w14:textId="7777777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Typ</w:t>
            </w:r>
          </w:p>
          <w:p w14:paraId="169AEE60" w14:textId="7777777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wydawnictw</w:t>
            </w:r>
          </w:p>
        </w:tc>
        <w:tc>
          <w:tcPr>
            <w:tcW w:w="1192" w:type="dxa"/>
            <w:vMerge w:val="restart"/>
            <w:vAlign w:val="center"/>
          </w:tcPr>
          <w:p w14:paraId="50B79C62" w14:textId="6A64666B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  <w:vMerge w:val="restart"/>
            <w:vAlign w:val="center"/>
          </w:tcPr>
          <w:p w14:paraId="2EF74EB1" w14:textId="678A14F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1" w:type="dxa"/>
            <w:vMerge w:val="restart"/>
            <w:vAlign w:val="center"/>
          </w:tcPr>
          <w:p w14:paraId="6092B623" w14:textId="7777777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Zmiany w %</w:t>
            </w:r>
          </w:p>
        </w:tc>
        <w:tc>
          <w:tcPr>
            <w:tcW w:w="1684" w:type="dxa"/>
            <w:gridSpan w:val="2"/>
            <w:vAlign w:val="center"/>
          </w:tcPr>
          <w:p w14:paraId="776254BF" w14:textId="77777777" w:rsidR="001955A6" w:rsidRPr="001955A6" w:rsidRDefault="001955A6" w:rsidP="003C6D6E">
            <w:pPr>
              <w:pStyle w:val="Akapitzlist"/>
              <w:ind w:left="0"/>
              <w:jc w:val="center"/>
            </w:pPr>
            <w:r w:rsidRPr="001955A6">
              <w:rPr>
                <w:b/>
                <w:sz w:val="20"/>
                <w:szCs w:val="20"/>
              </w:rPr>
              <w:t>Udział %</w:t>
            </w:r>
          </w:p>
        </w:tc>
      </w:tr>
      <w:tr w:rsidR="001955A6" w:rsidRPr="00176BF6" w14:paraId="5F876468" w14:textId="77777777" w:rsidTr="663191D6">
        <w:trPr>
          <w:jc w:val="center"/>
        </w:trPr>
        <w:tc>
          <w:tcPr>
            <w:tcW w:w="2126" w:type="dxa"/>
            <w:vMerge/>
            <w:vAlign w:val="center"/>
          </w:tcPr>
          <w:p w14:paraId="2702EA61" w14:textId="77777777" w:rsidR="001955A6" w:rsidRPr="001955A6" w:rsidRDefault="001955A6" w:rsidP="003C6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14:paraId="35E65DF6" w14:textId="7777777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61AF6E39" w14:textId="7777777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222461F7" w14:textId="7777777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8CF11BA" w14:textId="0DBF92BF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center"/>
          </w:tcPr>
          <w:p w14:paraId="6AE7F3F8" w14:textId="433EF357" w:rsidR="001955A6" w:rsidRPr="001955A6" w:rsidRDefault="001955A6" w:rsidP="003C6D6E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1955A6" w:rsidRPr="00176BF6" w14:paraId="5A8F7E2B" w14:textId="77777777" w:rsidTr="663191D6">
        <w:trPr>
          <w:jc w:val="center"/>
        </w:trPr>
        <w:tc>
          <w:tcPr>
            <w:tcW w:w="2126" w:type="dxa"/>
            <w:vAlign w:val="center"/>
          </w:tcPr>
          <w:p w14:paraId="6823D899" w14:textId="77777777" w:rsidR="001955A6" w:rsidRPr="001955A6" w:rsidRDefault="001955A6" w:rsidP="001955A6">
            <w:pPr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192" w:type="dxa"/>
            <w:vAlign w:val="center"/>
          </w:tcPr>
          <w:p w14:paraId="42395839" w14:textId="5B1B07C9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309 758,88</w:t>
            </w:r>
          </w:p>
        </w:tc>
        <w:tc>
          <w:tcPr>
            <w:tcW w:w="1193" w:type="dxa"/>
            <w:vAlign w:val="center"/>
          </w:tcPr>
          <w:p w14:paraId="2CFA591A" w14:textId="733571B4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242 745,00</w:t>
            </w:r>
          </w:p>
        </w:tc>
        <w:tc>
          <w:tcPr>
            <w:tcW w:w="841" w:type="dxa"/>
            <w:vAlign w:val="center"/>
          </w:tcPr>
          <w:p w14:paraId="1B38FE7C" w14:textId="72BCA78B" w:rsidR="001955A6" w:rsidRPr="00F607AF" w:rsidRDefault="00C82955" w:rsidP="001955A6">
            <w:pPr>
              <w:jc w:val="right"/>
              <w:rPr>
                <w:sz w:val="20"/>
                <w:szCs w:val="20"/>
              </w:rPr>
            </w:pPr>
            <w:r w:rsidRPr="00F607AF">
              <w:rPr>
                <w:sz w:val="20"/>
                <w:szCs w:val="20"/>
              </w:rPr>
              <w:t>- 21,63</w:t>
            </w:r>
          </w:p>
        </w:tc>
        <w:tc>
          <w:tcPr>
            <w:tcW w:w="842" w:type="dxa"/>
            <w:vAlign w:val="center"/>
          </w:tcPr>
          <w:p w14:paraId="74878BD3" w14:textId="6F7279C7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37,95</w:t>
            </w:r>
          </w:p>
        </w:tc>
        <w:tc>
          <w:tcPr>
            <w:tcW w:w="842" w:type="dxa"/>
            <w:vAlign w:val="center"/>
          </w:tcPr>
          <w:p w14:paraId="0F0C0103" w14:textId="10502D7E" w:rsidR="001955A6" w:rsidRPr="001955A6" w:rsidRDefault="00F607AF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32,10</w:t>
            </w:r>
          </w:p>
        </w:tc>
      </w:tr>
      <w:tr w:rsidR="001955A6" w:rsidRPr="00176BF6" w14:paraId="766714E9" w14:textId="77777777" w:rsidTr="663191D6">
        <w:trPr>
          <w:jc w:val="center"/>
        </w:trPr>
        <w:tc>
          <w:tcPr>
            <w:tcW w:w="2126" w:type="dxa"/>
            <w:vAlign w:val="center"/>
          </w:tcPr>
          <w:p w14:paraId="4DE82CA9" w14:textId="77777777" w:rsidR="001955A6" w:rsidRPr="001955A6" w:rsidRDefault="001955A6" w:rsidP="001955A6">
            <w:pPr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Zbiory specjalne</w:t>
            </w:r>
          </w:p>
        </w:tc>
        <w:tc>
          <w:tcPr>
            <w:tcW w:w="1192" w:type="dxa"/>
            <w:vAlign w:val="center"/>
          </w:tcPr>
          <w:p w14:paraId="5F061E98" w14:textId="10819AA6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327 006,93</w:t>
            </w:r>
          </w:p>
        </w:tc>
        <w:tc>
          <w:tcPr>
            <w:tcW w:w="1193" w:type="dxa"/>
            <w:vAlign w:val="center"/>
          </w:tcPr>
          <w:p w14:paraId="08D086D6" w14:textId="5ECE0801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309 111,40</w:t>
            </w:r>
          </w:p>
        </w:tc>
        <w:tc>
          <w:tcPr>
            <w:tcW w:w="841" w:type="dxa"/>
            <w:vAlign w:val="center"/>
          </w:tcPr>
          <w:p w14:paraId="42D17C82" w14:textId="787E0C2D" w:rsidR="001955A6" w:rsidRPr="00F607AF" w:rsidRDefault="00F607AF" w:rsidP="00F607AF">
            <w:pPr>
              <w:jc w:val="right"/>
              <w:rPr>
                <w:sz w:val="20"/>
                <w:szCs w:val="20"/>
              </w:rPr>
            </w:pPr>
            <w:r w:rsidRPr="00F607AF">
              <w:rPr>
                <w:sz w:val="20"/>
                <w:szCs w:val="20"/>
              </w:rPr>
              <w:t>- 5,47</w:t>
            </w:r>
          </w:p>
        </w:tc>
        <w:tc>
          <w:tcPr>
            <w:tcW w:w="842" w:type="dxa"/>
            <w:vAlign w:val="center"/>
          </w:tcPr>
          <w:p w14:paraId="79A26CFA" w14:textId="1BA677C9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40,06</w:t>
            </w:r>
          </w:p>
        </w:tc>
        <w:tc>
          <w:tcPr>
            <w:tcW w:w="842" w:type="dxa"/>
            <w:vAlign w:val="center"/>
          </w:tcPr>
          <w:p w14:paraId="673BA648" w14:textId="466AC33D" w:rsidR="001955A6" w:rsidRPr="001955A6" w:rsidRDefault="00F607AF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40,88</w:t>
            </w:r>
          </w:p>
        </w:tc>
      </w:tr>
      <w:tr w:rsidR="001955A6" w:rsidRPr="00176BF6" w14:paraId="31490983" w14:textId="77777777" w:rsidTr="663191D6">
        <w:trPr>
          <w:jc w:val="center"/>
        </w:trPr>
        <w:tc>
          <w:tcPr>
            <w:tcW w:w="2126" w:type="dxa"/>
            <w:vAlign w:val="center"/>
          </w:tcPr>
          <w:p w14:paraId="6B9A190A" w14:textId="77777777" w:rsidR="001955A6" w:rsidRPr="001955A6" w:rsidRDefault="001955A6" w:rsidP="001955A6">
            <w:pPr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Czasopisma print</w:t>
            </w:r>
          </w:p>
        </w:tc>
        <w:tc>
          <w:tcPr>
            <w:tcW w:w="1192" w:type="dxa"/>
            <w:vAlign w:val="center"/>
          </w:tcPr>
          <w:p w14:paraId="11BF9224" w14:textId="165C183A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39 820,64</w:t>
            </w:r>
          </w:p>
        </w:tc>
        <w:tc>
          <w:tcPr>
            <w:tcW w:w="1193" w:type="dxa"/>
            <w:vAlign w:val="center"/>
          </w:tcPr>
          <w:p w14:paraId="7D562C24" w14:textId="11BF2490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40 151,12</w:t>
            </w:r>
          </w:p>
        </w:tc>
        <w:tc>
          <w:tcPr>
            <w:tcW w:w="841" w:type="dxa"/>
            <w:vAlign w:val="center"/>
          </w:tcPr>
          <w:p w14:paraId="6DE862B4" w14:textId="4973A970" w:rsidR="001955A6" w:rsidRPr="00F607AF" w:rsidRDefault="00F607AF" w:rsidP="001955A6">
            <w:pPr>
              <w:jc w:val="right"/>
              <w:rPr>
                <w:sz w:val="20"/>
                <w:szCs w:val="20"/>
              </w:rPr>
            </w:pPr>
            <w:r w:rsidRPr="00F607AF">
              <w:rPr>
                <w:sz w:val="20"/>
                <w:szCs w:val="20"/>
              </w:rPr>
              <w:t>+ 0,83</w:t>
            </w:r>
          </w:p>
        </w:tc>
        <w:tc>
          <w:tcPr>
            <w:tcW w:w="842" w:type="dxa"/>
            <w:vAlign w:val="center"/>
          </w:tcPr>
          <w:p w14:paraId="071F7686" w14:textId="3CAD0D2D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4,88</w:t>
            </w:r>
          </w:p>
        </w:tc>
        <w:tc>
          <w:tcPr>
            <w:tcW w:w="842" w:type="dxa"/>
            <w:vAlign w:val="center"/>
          </w:tcPr>
          <w:p w14:paraId="5D12B224" w14:textId="54B7FE84" w:rsidR="001955A6" w:rsidRPr="001955A6" w:rsidRDefault="00F607AF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</w:tr>
      <w:tr w:rsidR="001955A6" w:rsidRPr="00176BF6" w14:paraId="08EEA33D" w14:textId="77777777" w:rsidTr="663191D6">
        <w:trPr>
          <w:jc w:val="center"/>
        </w:trPr>
        <w:tc>
          <w:tcPr>
            <w:tcW w:w="2126" w:type="dxa"/>
            <w:vAlign w:val="center"/>
          </w:tcPr>
          <w:p w14:paraId="59FEB8C9" w14:textId="77777777" w:rsidR="001955A6" w:rsidRPr="001955A6" w:rsidRDefault="001955A6" w:rsidP="001955A6">
            <w:pPr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E-czasopisma, e-booki, bazy danych</w:t>
            </w:r>
          </w:p>
        </w:tc>
        <w:tc>
          <w:tcPr>
            <w:tcW w:w="1192" w:type="dxa"/>
            <w:vAlign w:val="center"/>
          </w:tcPr>
          <w:p w14:paraId="1C03DAD4" w14:textId="15219D60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139 642,67</w:t>
            </w:r>
          </w:p>
        </w:tc>
        <w:tc>
          <w:tcPr>
            <w:tcW w:w="1193" w:type="dxa"/>
            <w:vAlign w:val="center"/>
          </w:tcPr>
          <w:p w14:paraId="5AEEA864" w14:textId="47E1DC2F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3F8B">
              <w:rPr>
                <w:sz w:val="20"/>
                <w:szCs w:val="20"/>
              </w:rPr>
              <w:t>64 185,69</w:t>
            </w:r>
          </w:p>
        </w:tc>
        <w:tc>
          <w:tcPr>
            <w:tcW w:w="841" w:type="dxa"/>
            <w:vAlign w:val="center"/>
          </w:tcPr>
          <w:p w14:paraId="10BEF912" w14:textId="310C1E03" w:rsidR="001955A6" w:rsidRPr="00F607AF" w:rsidRDefault="1EC9E8BC" w:rsidP="663191D6">
            <w:pPr>
              <w:jc w:val="right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+ 17,57</w:t>
            </w:r>
          </w:p>
        </w:tc>
        <w:tc>
          <w:tcPr>
            <w:tcW w:w="842" w:type="dxa"/>
            <w:vAlign w:val="center"/>
          </w:tcPr>
          <w:p w14:paraId="0965DADE" w14:textId="71AAE215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17,11</w:t>
            </w:r>
          </w:p>
        </w:tc>
        <w:tc>
          <w:tcPr>
            <w:tcW w:w="842" w:type="dxa"/>
            <w:vAlign w:val="center"/>
          </w:tcPr>
          <w:p w14:paraId="238A3A63" w14:textId="543D9C42" w:rsidR="001955A6" w:rsidRPr="001955A6" w:rsidRDefault="00F607AF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  <w:r w:rsidR="00ED21CA">
              <w:rPr>
                <w:sz w:val="20"/>
                <w:szCs w:val="20"/>
              </w:rPr>
              <w:t>1</w:t>
            </w:r>
          </w:p>
        </w:tc>
      </w:tr>
      <w:tr w:rsidR="001955A6" w:rsidRPr="00176BF6" w14:paraId="07590CAF" w14:textId="77777777" w:rsidTr="663191D6">
        <w:trPr>
          <w:jc w:val="center"/>
        </w:trPr>
        <w:tc>
          <w:tcPr>
            <w:tcW w:w="2126" w:type="dxa"/>
            <w:vAlign w:val="center"/>
          </w:tcPr>
          <w:p w14:paraId="45F90246" w14:textId="77777777" w:rsidR="001955A6" w:rsidRPr="001955A6" w:rsidRDefault="001955A6" w:rsidP="001955A6">
            <w:pPr>
              <w:jc w:val="center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92" w:type="dxa"/>
            <w:vAlign w:val="center"/>
          </w:tcPr>
          <w:p w14:paraId="7CD90A39" w14:textId="06FAF4EB" w:rsidR="001955A6" w:rsidRPr="001955A6" w:rsidRDefault="001955A6" w:rsidP="001955A6">
            <w:pPr>
              <w:jc w:val="right"/>
              <w:rPr>
                <w:b/>
                <w:sz w:val="20"/>
                <w:szCs w:val="20"/>
              </w:rPr>
            </w:pPr>
            <w:r w:rsidRPr="001955A6">
              <w:rPr>
                <w:b/>
                <w:sz w:val="20"/>
                <w:szCs w:val="20"/>
              </w:rPr>
              <w:t>816 229,12</w:t>
            </w:r>
          </w:p>
        </w:tc>
        <w:tc>
          <w:tcPr>
            <w:tcW w:w="1193" w:type="dxa"/>
            <w:vAlign w:val="center"/>
          </w:tcPr>
          <w:p w14:paraId="2D6A21E5" w14:textId="4BA7D3B1" w:rsidR="001955A6" w:rsidRPr="001955A6" w:rsidRDefault="00B7417A" w:rsidP="001955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756 193,21</w:t>
            </w:r>
          </w:p>
        </w:tc>
        <w:tc>
          <w:tcPr>
            <w:tcW w:w="841" w:type="dxa"/>
            <w:vAlign w:val="center"/>
          </w:tcPr>
          <w:p w14:paraId="5BA32B53" w14:textId="7CCD183C" w:rsidR="001955A6" w:rsidRPr="00F607AF" w:rsidRDefault="00F607AF" w:rsidP="001955A6">
            <w:pPr>
              <w:jc w:val="right"/>
              <w:rPr>
                <w:b/>
                <w:sz w:val="20"/>
                <w:szCs w:val="20"/>
              </w:rPr>
            </w:pPr>
            <w:r w:rsidRPr="00F607AF">
              <w:rPr>
                <w:b/>
                <w:sz w:val="20"/>
                <w:szCs w:val="20"/>
              </w:rPr>
              <w:t>- 7,35</w:t>
            </w:r>
          </w:p>
        </w:tc>
        <w:tc>
          <w:tcPr>
            <w:tcW w:w="842" w:type="dxa"/>
            <w:vAlign w:val="center"/>
          </w:tcPr>
          <w:p w14:paraId="1DC206E4" w14:textId="5B17C580" w:rsidR="001955A6" w:rsidRPr="001955A6" w:rsidRDefault="001955A6" w:rsidP="001955A6">
            <w:pPr>
              <w:jc w:val="right"/>
              <w:rPr>
                <w:sz w:val="20"/>
                <w:szCs w:val="20"/>
              </w:rPr>
            </w:pPr>
            <w:r w:rsidRPr="001955A6"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vAlign w:val="center"/>
          </w:tcPr>
          <w:p w14:paraId="378F1658" w14:textId="0656AE6D" w:rsidR="001955A6" w:rsidRPr="001955A6" w:rsidRDefault="00F607AF" w:rsidP="00195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70A1074" w14:textId="77777777" w:rsidR="001955A6" w:rsidRPr="00176BF6" w:rsidRDefault="001955A6" w:rsidP="00FE6B2A">
      <w:pPr>
        <w:spacing w:after="120"/>
        <w:rPr>
          <w:color w:val="FF0000"/>
        </w:rPr>
      </w:pPr>
    </w:p>
    <w:p w14:paraId="0C3873EB" w14:textId="53A7CC44" w:rsidR="00532A44" w:rsidRPr="001A4372" w:rsidRDefault="00A54E72" w:rsidP="00F2708F">
      <w:pPr>
        <w:pStyle w:val="Akapitzlist"/>
        <w:numPr>
          <w:ilvl w:val="0"/>
          <w:numId w:val="5"/>
        </w:numPr>
        <w:jc w:val="both"/>
      </w:pPr>
      <w:r w:rsidRPr="001A4372">
        <w:t xml:space="preserve">Łącznie na gromadzenie wydano kwotę </w:t>
      </w:r>
      <w:r w:rsidR="00032E77" w:rsidRPr="001A4372">
        <w:rPr>
          <w:b/>
        </w:rPr>
        <w:t>3</w:t>
      </w:r>
      <w:r w:rsidR="001A4372" w:rsidRPr="001A4372">
        <w:rPr>
          <w:b/>
        </w:rPr>
        <w:t> 294 069,38</w:t>
      </w:r>
      <w:r w:rsidR="00032E77" w:rsidRPr="001A4372">
        <w:rPr>
          <w:b/>
        </w:rPr>
        <w:t xml:space="preserve"> </w:t>
      </w:r>
      <w:r w:rsidRPr="001A4372">
        <w:rPr>
          <w:b/>
        </w:rPr>
        <w:t>zł</w:t>
      </w:r>
      <w:r w:rsidRPr="001A4372">
        <w:t xml:space="preserve"> (</w:t>
      </w:r>
      <w:r w:rsidR="00577FDA" w:rsidRPr="001A4372">
        <w:t>20</w:t>
      </w:r>
      <w:r w:rsidR="00E1097A" w:rsidRPr="001A4372">
        <w:t>2</w:t>
      </w:r>
      <w:r w:rsidR="001A4372" w:rsidRPr="001A4372">
        <w:t>3</w:t>
      </w:r>
      <w:r w:rsidR="00577FDA" w:rsidRPr="001A4372">
        <w:t xml:space="preserve"> – 3</w:t>
      </w:r>
      <w:r w:rsidR="001A4372" w:rsidRPr="001A4372">
        <w:t> 531 669,63</w:t>
      </w:r>
      <w:r w:rsidR="00AF050B" w:rsidRPr="001A4372">
        <w:rPr>
          <w:b/>
        </w:rPr>
        <w:t xml:space="preserve"> </w:t>
      </w:r>
      <w:r w:rsidR="009E7132" w:rsidRPr="001A4372">
        <w:t>zł</w:t>
      </w:r>
      <w:r w:rsidRPr="001A4372">
        <w:t>), czyli o</w:t>
      </w:r>
      <w:r w:rsidR="00502CA8" w:rsidRPr="001A4372">
        <w:t xml:space="preserve"> </w:t>
      </w:r>
      <w:r w:rsidR="001A4372" w:rsidRPr="001A4372">
        <w:t>6,73</w:t>
      </w:r>
      <w:r w:rsidR="00502CA8" w:rsidRPr="001A4372">
        <w:t>%</w:t>
      </w:r>
      <w:r w:rsidRPr="001A4372">
        <w:t> </w:t>
      </w:r>
      <w:r w:rsidR="001A4372" w:rsidRPr="001A4372">
        <w:t>mniej</w:t>
      </w:r>
      <w:r w:rsidR="00E1097A" w:rsidRPr="001A4372">
        <w:t xml:space="preserve"> niż w roku poprzednim </w:t>
      </w:r>
      <w:r w:rsidR="00AF050B" w:rsidRPr="001A4372">
        <w:t>(20</w:t>
      </w:r>
      <w:r w:rsidR="00E1097A" w:rsidRPr="001A4372">
        <w:t>2</w:t>
      </w:r>
      <w:r w:rsidR="001A4372" w:rsidRPr="001A4372">
        <w:t>3</w:t>
      </w:r>
      <w:r w:rsidR="00AF050B" w:rsidRPr="001A4372">
        <w:t xml:space="preserve"> – </w:t>
      </w:r>
      <w:r w:rsidR="00F2708F" w:rsidRPr="001A4372">
        <w:t xml:space="preserve">wzrost o </w:t>
      </w:r>
      <w:r w:rsidR="001A4372" w:rsidRPr="001A4372">
        <w:t>5,41</w:t>
      </w:r>
      <w:r w:rsidR="00E1097A" w:rsidRPr="001A4372">
        <w:t xml:space="preserve">%). </w:t>
      </w:r>
      <w:r w:rsidRPr="001A4372">
        <w:t>Wyszczególnienie wydatkowanych kwot (w zł) na zasoby tradycyjne i elektroniczne przedstawiono poniżej:</w:t>
      </w:r>
    </w:p>
    <w:tbl>
      <w:tblPr>
        <w:tblStyle w:val="Tabela-Siatka"/>
        <w:tblW w:w="9052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1288"/>
        <w:gridCol w:w="1288"/>
        <w:gridCol w:w="1288"/>
        <w:gridCol w:w="1288"/>
        <w:gridCol w:w="1288"/>
        <w:gridCol w:w="1289"/>
      </w:tblGrid>
      <w:tr w:rsidR="00B7417A" w:rsidRPr="00176BF6" w14:paraId="67003626" w14:textId="77777777" w:rsidTr="26330584">
        <w:trPr>
          <w:jc w:val="center"/>
        </w:trPr>
        <w:tc>
          <w:tcPr>
            <w:tcW w:w="1323" w:type="dxa"/>
            <w:vMerge w:val="restart"/>
            <w:vAlign w:val="center"/>
          </w:tcPr>
          <w:p w14:paraId="01D3B20D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Rodzaj zasobów</w:t>
            </w:r>
          </w:p>
        </w:tc>
        <w:tc>
          <w:tcPr>
            <w:tcW w:w="3864" w:type="dxa"/>
            <w:gridSpan w:val="3"/>
            <w:tcBorders>
              <w:right w:val="single" w:sz="4" w:space="0" w:color="auto"/>
            </w:tcBorders>
            <w:vAlign w:val="center"/>
          </w:tcPr>
          <w:p w14:paraId="31624722" w14:textId="3C6891F5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865" w:type="dxa"/>
            <w:gridSpan w:val="3"/>
            <w:tcBorders>
              <w:left w:val="single" w:sz="4" w:space="0" w:color="auto"/>
            </w:tcBorders>
            <w:vAlign w:val="center"/>
          </w:tcPr>
          <w:p w14:paraId="224FB5DA" w14:textId="297B84B5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2024</w:t>
            </w:r>
          </w:p>
        </w:tc>
      </w:tr>
      <w:tr w:rsidR="00B7417A" w:rsidRPr="00176BF6" w14:paraId="2513D50A" w14:textId="77777777" w:rsidTr="26330584">
        <w:trPr>
          <w:jc w:val="center"/>
        </w:trPr>
        <w:tc>
          <w:tcPr>
            <w:tcW w:w="1323" w:type="dxa"/>
            <w:vMerge/>
            <w:vAlign w:val="center"/>
          </w:tcPr>
          <w:p w14:paraId="0E2A345D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04277E20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BUP</w:t>
            </w:r>
          </w:p>
        </w:tc>
        <w:tc>
          <w:tcPr>
            <w:tcW w:w="1288" w:type="dxa"/>
            <w:vAlign w:val="center"/>
          </w:tcPr>
          <w:p w14:paraId="7A1E36C9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Wydziały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7428C0D1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5A79FF3F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BUP</w:t>
            </w:r>
          </w:p>
        </w:tc>
        <w:tc>
          <w:tcPr>
            <w:tcW w:w="1288" w:type="dxa"/>
            <w:vAlign w:val="center"/>
          </w:tcPr>
          <w:p w14:paraId="1541EE54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Wydziały</w:t>
            </w:r>
          </w:p>
        </w:tc>
        <w:tc>
          <w:tcPr>
            <w:tcW w:w="1289" w:type="dxa"/>
            <w:vAlign w:val="center"/>
          </w:tcPr>
          <w:p w14:paraId="1D60C936" w14:textId="77777777" w:rsidR="00B7417A" w:rsidRPr="00B7417A" w:rsidRDefault="00B7417A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Ogółem</w:t>
            </w:r>
          </w:p>
        </w:tc>
      </w:tr>
      <w:tr w:rsidR="00B7417A" w:rsidRPr="00176BF6" w14:paraId="7F63020B" w14:textId="77777777" w:rsidTr="26330584">
        <w:trPr>
          <w:jc w:val="center"/>
        </w:trPr>
        <w:tc>
          <w:tcPr>
            <w:tcW w:w="1323" w:type="dxa"/>
            <w:vAlign w:val="center"/>
          </w:tcPr>
          <w:p w14:paraId="04E0B1DC" w14:textId="77777777" w:rsidR="00B7417A" w:rsidRPr="00B7417A" w:rsidRDefault="00B7417A" w:rsidP="00B7417A">
            <w:pPr>
              <w:pStyle w:val="Akapitzlist"/>
              <w:ind w:left="0"/>
              <w:rPr>
                <w:sz w:val="20"/>
                <w:szCs w:val="20"/>
              </w:rPr>
            </w:pPr>
            <w:r w:rsidRPr="00B7417A">
              <w:rPr>
                <w:sz w:val="20"/>
                <w:szCs w:val="20"/>
              </w:rPr>
              <w:t>Zasoby drukowane</w:t>
            </w:r>
          </w:p>
        </w:tc>
        <w:tc>
          <w:tcPr>
            <w:tcW w:w="1288" w:type="dxa"/>
            <w:vAlign w:val="center"/>
          </w:tcPr>
          <w:p w14:paraId="3B13F481" w14:textId="42BDC01B" w:rsidR="00B7417A" w:rsidRPr="00B7417A" w:rsidRDefault="00B7417A" w:rsidP="00B7417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7417A">
              <w:rPr>
                <w:sz w:val="20"/>
                <w:szCs w:val="20"/>
              </w:rPr>
              <w:t>676 586,45</w:t>
            </w:r>
          </w:p>
        </w:tc>
        <w:tc>
          <w:tcPr>
            <w:tcW w:w="1288" w:type="dxa"/>
            <w:vAlign w:val="center"/>
          </w:tcPr>
          <w:p w14:paraId="0797B975" w14:textId="2FD784EB" w:rsidR="00B7417A" w:rsidRPr="00B7417A" w:rsidRDefault="00B7417A" w:rsidP="00B7417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7417A">
              <w:rPr>
                <w:sz w:val="20"/>
                <w:szCs w:val="20"/>
              </w:rPr>
              <w:t>414 022,07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62B260A5" w14:textId="446E74CD" w:rsidR="00B7417A" w:rsidRPr="00B7417A" w:rsidRDefault="00B7417A" w:rsidP="663191D6">
            <w:pPr>
              <w:pStyle w:val="Akapitzlist"/>
              <w:ind w:left="0"/>
              <w:jc w:val="right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1 090 608,52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70327B0C" w14:textId="6A699222" w:rsidR="00B7417A" w:rsidRPr="00B7417A" w:rsidRDefault="00B7417A" w:rsidP="00B7417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592 007,52</w:t>
            </w:r>
          </w:p>
        </w:tc>
        <w:tc>
          <w:tcPr>
            <w:tcW w:w="1288" w:type="dxa"/>
            <w:vAlign w:val="center"/>
          </w:tcPr>
          <w:p w14:paraId="5BA764C8" w14:textId="16CF28C1" w:rsidR="00B7417A" w:rsidRPr="00B7417A" w:rsidRDefault="00B7417A" w:rsidP="00B7417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390 831,90</w:t>
            </w:r>
          </w:p>
        </w:tc>
        <w:tc>
          <w:tcPr>
            <w:tcW w:w="1289" w:type="dxa"/>
            <w:vAlign w:val="center"/>
          </w:tcPr>
          <w:p w14:paraId="3FD23C60" w14:textId="6DD08D9B" w:rsidR="00B7417A" w:rsidRPr="00B7417A" w:rsidRDefault="00221286" w:rsidP="00B7417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982 839,42</w:t>
            </w:r>
          </w:p>
        </w:tc>
      </w:tr>
      <w:tr w:rsidR="00B7417A" w:rsidRPr="00176BF6" w14:paraId="4E1583A9" w14:textId="77777777" w:rsidTr="26330584">
        <w:trPr>
          <w:jc w:val="center"/>
        </w:trPr>
        <w:tc>
          <w:tcPr>
            <w:tcW w:w="1323" w:type="dxa"/>
            <w:vAlign w:val="center"/>
          </w:tcPr>
          <w:p w14:paraId="145251AA" w14:textId="77777777" w:rsidR="00B7417A" w:rsidRPr="00B7417A" w:rsidRDefault="00B7417A" w:rsidP="26330584">
            <w:pPr>
              <w:pStyle w:val="Akapitzlist"/>
              <w:ind w:left="0"/>
              <w:rPr>
                <w:sz w:val="19"/>
                <w:szCs w:val="19"/>
              </w:rPr>
            </w:pPr>
            <w:r w:rsidRPr="26330584">
              <w:rPr>
                <w:sz w:val="19"/>
                <w:szCs w:val="19"/>
              </w:rPr>
              <w:t>Zasoby elektroniczne</w:t>
            </w:r>
          </w:p>
        </w:tc>
        <w:tc>
          <w:tcPr>
            <w:tcW w:w="1288" w:type="dxa"/>
            <w:vAlign w:val="center"/>
          </w:tcPr>
          <w:p w14:paraId="3513AF5D" w14:textId="44072BF5" w:rsidR="00B7417A" w:rsidRPr="00B7417A" w:rsidRDefault="00B7417A" w:rsidP="00B7417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B7417A">
              <w:rPr>
                <w:sz w:val="20"/>
                <w:szCs w:val="20"/>
              </w:rPr>
              <w:t>139 642,67</w:t>
            </w:r>
          </w:p>
        </w:tc>
        <w:tc>
          <w:tcPr>
            <w:tcW w:w="1288" w:type="dxa"/>
            <w:vAlign w:val="center"/>
          </w:tcPr>
          <w:p w14:paraId="4F3B5D00" w14:textId="22E82C62" w:rsidR="00B7417A" w:rsidRPr="00B7417A" w:rsidRDefault="00B7417A" w:rsidP="663191D6">
            <w:pPr>
              <w:pStyle w:val="Akapitzlist"/>
              <w:ind w:left="0"/>
              <w:jc w:val="right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2 301 418,44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336B9727" w14:textId="29F40E82" w:rsidR="00B7417A" w:rsidRPr="00B7417A" w:rsidRDefault="00B7417A" w:rsidP="663191D6">
            <w:pPr>
              <w:pStyle w:val="Akapitzlist"/>
              <w:ind w:left="0"/>
              <w:jc w:val="right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2 441 061,11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419277F4" w14:textId="553B1AA6" w:rsidR="00B7417A" w:rsidRPr="00B7417A" w:rsidRDefault="00B7417A" w:rsidP="00B7417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164 185,69</w:t>
            </w:r>
          </w:p>
        </w:tc>
        <w:tc>
          <w:tcPr>
            <w:tcW w:w="1288" w:type="dxa"/>
            <w:vAlign w:val="center"/>
          </w:tcPr>
          <w:p w14:paraId="2B109BBE" w14:textId="24D36473" w:rsidR="00B7417A" w:rsidRPr="00B7417A" w:rsidRDefault="00B7417A" w:rsidP="663191D6">
            <w:pPr>
              <w:pStyle w:val="Akapitzlist"/>
              <w:ind w:left="0"/>
              <w:jc w:val="right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2 147 044,27</w:t>
            </w:r>
          </w:p>
        </w:tc>
        <w:tc>
          <w:tcPr>
            <w:tcW w:w="1289" w:type="dxa"/>
            <w:vAlign w:val="center"/>
          </w:tcPr>
          <w:p w14:paraId="3733822B" w14:textId="53AAFAAF" w:rsidR="00B7417A" w:rsidRPr="00B7417A" w:rsidRDefault="4FFB4E27" w:rsidP="663191D6">
            <w:pPr>
              <w:pStyle w:val="Akapitzlist"/>
              <w:ind w:left="0"/>
              <w:jc w:val="right"/>
              <w:rPr>
                <w:sz w:val="19"/>
                <w:szCs w:val="19"/>
              </w:rPr>
            </w:pPr>
            <w:r w:rsidRPr="663191D6">
              <w:rPr>
                <w:sz w:val="19"/>
                <w:szCs w:val="19"/>
              </w:rPr>
              <w:t>2 311 229,96</w:t>
            </w:r>
          </w:p>
        </w:tc>
      </w:tr>
      <w:tr w:rsidR="00B7417A" w:rsidRPr="00176BF6" w14:paraId="197FB87D" w14:textId="77777777" w:rsidTr="26330584">
        <w:trPr>
          <w:jc w:val="center"/>
        </w:trPr>
        <w:tc>
          <w:tcPr>
            <w:tcW w:w="1323" w:type="dxa"/>
            <w:vAlign w:val="center"/>
          </w:tcPr>
          <w:p w14:paraId="2A68D4A5" w14:textId="77777777" w:rsidR="00B7417A" w:rsidRPr="00B7417A" w:rsidRDefault="00B7417A" w:rsidP="00B7417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vAlign w:val="center"/>
          </w:tcPr>
          <w:p w14:paraId="12B28726" w14:textId="505EDF82" w:rsidR="00B7417A" w:rsidRPr="00B7417A" w:rsidRDefault="00B7417A" w:rsidP="00B7417A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B7417A">
              <w:rPr>
                <w:b/>
                <w:sz w:val="20"/>
                <w:szCs w:val="20"/>
              </w:rPr>
              <w:t>816 229,12</w:t>
            </w:r>
          </w:p>
        </w:tc>
        <w:tc>
          <w:tcPr>
            <w:tcW w:w="1288" w:type="dxa"/>
            <w:vAlign w:val="center"/>
          </w:tcPr>
          <w:p w14:paraId="65F78209" w14:textId="4744A497" w:rsidR="00B7417A" w:rsidRPr="00B7417A" w:rsidRDefault="00B7417A" w:rsidP="663191D6">
            <w:pPr>
              <w:pStyle w:val="Akapitzlist"/>
              <w:ind w:left="0"/>
              <w:jc w:val="right"/>
              <w:rPr>
                <w:b/>
                <w:bCs/>
                <w:sz w:val="19"/>
                <w:szCs w:val="19"/>
              </w:rPr>
            </w:pPr>
            <w:r w:rsidRPr="663191D6">
              <w:rPr>
                <w:b/>
                <w:bCs/>
                <w:sz w:val="19"/>
                <w:szCs w:val="19"/>
              </w:rPr>
              <w:t>2 715 440,51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63448D2D" w14:textId="3A7884D1" w:rsidR="00B7417A" w:rsidRPr="00B7417A" w:rsidRDefault="00B7417A" w:rsidP="663191D6">
            <w:pPr>
              <w:pStyle w:val="Akapitzlist"/>
              <w:ind w:left="0"/>
              <w:jc w:val="right"/>
              <w:rPr>
                <w:b/>
                <w:bCs/>
                <w:sz w:val="19"/>
                <w:szCs w:val="19"/>
              </w:rPr>
            </w:pPr>
            <w:r w:rsidRPr="663191D6">
              <w:rPr>
                <w:b/>
                <w:bCs/>
                <w:sz w:val="19"/>
                <w:szCs w:val="19"/>
              </w:rPr>
              <w:t>3 531 669,63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57E8E57E" w14:textId="0A3DC1D9" w:rsidR="00B7417A" w:rsidRPr="00B7417A" w:rsidRDefault="00B7417A" w:rsidP="00B7417A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756 193,21</w:t>
            </w:r>
          </w:p>
        </w:tc>
        <w:tc>
          <w:tcPr>
            <w:tcW w:w="1288" w:type="dxa"/>
            <w:vAlign w:val="center"/>
          </w:tcPr>
          <w:p w14:paraId="1CB8ED11" w14:textId="5F79D345" w:rsidR="00B7417A" w:rsidRPr="00B7417A" w:rsidRDefault="00B7417A" w:rsidP="663191D6">
            <w:pPr>
              <w:pStyle w:val="Akapitzlist"/>
              <w:ind w:left="0"/>
              <w:jc w:val="right"/>
              <w:rPr>
                <w:b/>
                <w:bCs/>
                <w:sz w:val="19"/>
                <w:szCs w:val="19"/>
              </w:rPr>
            </w:pPr>
            <w:r w:rsidRPr="663191D6">
              <w:rPr>
                <w:b/>
                <w:bCs/>
                <w:sz w:val="19"/>
                <w:szCs w:val="19"/>
              </w:rPr>
              <w:t>2 537 876,17</w:t>
            </w:r>
          </w:p>
        </w:tc>
        <w:tc>
          <w:tcPr>
            <w:tcW w:w="1289" w:type="dxa"/>
            <w:vAlign w:val="center"/>
          </w:tcPr>
          <w:p w14:paraId="7D6B53ED" w14:textId="3FE9D583" w:rsidR="00B7417A" w:rsidRPr="00B7417A" w:rsidRDefault="00B7417A" w:rsidP="663191D6">
            <w:pPr>
              <w:pStyle w:val="Akapitzlist"/>
              <w:ind w:left="0"/>
              <w:jc w:val="right"/>
              <w:rPr>
                <w:b/>
                <w:bCs/>
                <w:sz w:val="19"/>
                <w:szCs w:val="19"/>
              </w:rPr>
            </w:pPr>
            <w:r w:rsidRPr="663191D6">
              <w:rPr>
                <w:b/>
                <w:bCs/>
                <w:sz w:val="19"/>
                <w:szCs w:val="19"/>
              </w:rPr>
              <w:t>3 294 069,38</w:t>
            </w:r>
          </w:p>
        </w:tc>
      </w:tr>
    </w:tbl>
    <w:p w14:paraId="14906086" w14:textId="77777777" w:rsidR="00B7417A" w:rsidRPr="00176BF6" w:rsidRDefault="00B7417A" w:rsidP="00FE6B2A">
      <w:pPr>
        <w:spacing w:after="120"/>
        <w:jc w:val="both"/>
        <w:rPr>
          <w:color w:val="FF0000"/>
        </w:rPr>
      </w:pPr>
    </w:p>
    <w:p w14:paraId="784C843B" w14:textId="1541A6FF" w:rsidR="00A54E72" w:rsidRPr="00176BF6" w:rsidRDefault="00A54E72" w:rsidP="004F74DC">
      <w:pPr>
        <w:pStyle w:val="Akapitzlist"/>
        <w:numPr>
          <w:ilvl w:val="0"/>
          <w:numId w:val="5"/>
        </w:numPr>
        <w:jc w:val="both"/>
        <w:rPr>
          <w:color w:val="FF0000"/>
        </w:rPr>
      </w:pPr>
      <w:r w:rsidRPr="00883E4E">
        <w:t>W stosunku do roku ubiegłego z</w:t>
      </w:r>
      <w:r w:rsidR="00741B00" w:rsidRPr="00883E4E">
        <w:t>mniejszy</w:t>
      </w:r>
      <w:r w:rsidR="007C7DB1" w:rsidRPr="00883E4E">
        <w:t xml:space="preserve">ł </w:t>
      </w:r>
      <w:r w:rsidRPr="00883E4E">
        <w:t xml:space="preserve">się wpływ </w:t>
      </w:r>
      <w:r w:rsidR="007C7DB1" w:rsidRPr="00883E4E">
        <w:t xml:space="preserve">druków zbędnych </w:t>
      </w:r>
      <w:r w:rsidRPr="00883E4E">
        <w:t xml:space="preserve">skierowanych do </w:t>
      </w:r>
      <w:r w:rsidR="007C7DB1" w:rsidRPr="00883E4E">
        <w:t>z</w:t>
      </w:r>
      <w:r w:rsidRPr="00883E4E">
        <w:t xml:space="preserve">agospodarowania. Wyniósł on </w:t>
      </w:r>
      <w:r w:rsidR="00883E4E" w:rsidRPr="00883E4E">
        <w:t>49 878</w:t>
      </w:r>
      <w:r w:rsidRPr="00883E4E">
        <w:t xml:space="preserve"> (20</w:t>
      </w:r>
      <w:r w:rsidR="007C7DB1" w:rsidRPr="00883E4E">
        <w:t>2</w:t>
      </w:r>
      <w:r w:rsidR="00883E4E" w:rsidRPr="00883E4E">
        <w:t>3</w:t>
      </w:r>
      <w:r w:rsidRPr="00883E4E">
        <w:t xml:space="preserve"> – </w:t>
      </w:r>
      <w:r w:rsidR="00883E4E" w:rsidRPr="00883E4E">
        <w:t>54 594</w:t>
      </w:r>
      <w:r w:rsidRPr="00883E4E">
        <w:t>) j</w:t>
      </w:r>
      <w:r w:rsidR="00790B08" w:rsidRPr="00883E4E">
        <w:t>ednost</w:t>
      </w:r>
      <w:r w:rsidR="00883E4E" w:rsidRPr="00883E4E">
        <w:t>ek</w:t>
      </w:r>
      <w:r w:rsidR="00790B08" w:rsidRPr="00883E4E">
        <w:t>, spośród których</w:t>
      </w:r>
      <w:r w:rsidR="00541452" w:rsidRPr="00883E4E">
        <w:t xml:space="preserve"> </w:t>
      </w:r>
      <w:r w:rsidR="00883E4E" w:rsidRPr="00883E4E">
        <w:t>38 384</w:t>
      </w:r>
      <w:r w:rsidR="00790B08" w:rsidRPr="00883E4E">
        <w:t xml:space="preserve"> </w:t>
      </w:r>
      <w:r w:rsidRPr="00883E4E">
        <w:t>(20</w:t>
      </w:r>
      <w:r w:rsidR="007C7DB1" w:rsidRPr="00883E4E">
        <w:t>2</w:t>
      </w:r>
      <w:r w:rsidR="00883E4E" w:rsidRPr="00883E4E">
        <w:t>3</w:t>
      </w:r>
      <w:r w:rsidRPr="00883E4E">
        <w:t xml:space="preserve"> – </w:t>
      </w:r>
      <w:r w:rsidR="00883E4E" w:rsidRPr="00883E4E">
        <w:t>42 622</w:t>
      </w:r>
      <w:r w:rsidRPr="00883E4E">
        <w:t>), czyli</w:t>
      </w:r>
      <w:r w:rsidR="00B42AAC" w:rsidRPr="00883E4E">
        <w:t xml:space="preserve"> </w:t>
      </w:r>
      <w:r w:rsidR="00F406CA" w:rsidRPr="00883E4E">
        <w:t>77</w:t>
      </w:r>
      <w:r w:rsidRPr="00883E4E">
        <w:t>% (20</w:t>
      </w:r>
      <w:r w:rsidR="007C7DB1" w:rsidRPr="00883E4E">
        <w:t>2</w:t>
      </w:r>
      <w:r w:rsidR="00883E4E" w:rsidRPr="00883E4E">
        <w:t>3</w:t>
      </w:r>
      <w:r w:rsidR="005010D8" w:rsidRPr="00883E4E">
        <w:t xml:space="preserve"> – </w:t>
      </w:r>
      <w:r w:rsidR="00883E4E" w:rsidRPr="00883E4E">
        <w:t>78,</w:t>
      </w:r>
      <w:r w:rsidR="00E546B4">
        <w:t>1</w:t>
      </w:r>
      <w:r w:rsidR="00790B08" w:rsidRPr="00883E4E">
        <w:t>%</w:t>
      </w:r>
      <w:r w:rsidRPr="00883E4E">
        <w:t>)</w:t>
      </w:r>
      <w:r w:rsidR="00F406CA" w:rsidRPr="00883E4E">
        <w:t>,</w:t>
      </w:r>
      <w:r w:rsidRPr="00883E4E">
        <w:t xml:space="preserve"> pochodził</w:t>
      </w:r>
      <w:r w:rsidR="00F406CA" w:rsidRPr="00883E4E">
        <w:t>y</w:t>
      </w:r>
      <w:r w:rsidRPr="00883E4E">
        <w:t xml:space="preserve"> z preselek</w:t>
      </w:r>
      <w:r w:rsidR="00862255" w:rsidRPr="00883E4E">
        <w:t>cji (EO, dary, wymiana), a pozostał</w:t>
      </w:r>
      <w:r w:rsidR="00F406CA" w:rsidRPr="00883E4E">
        <w:t>e</w:t>
      </w:r>
      <w:r w:rsidR="00862255" w:rsidRPr="00883E4E">
        <w:t xml:space="preserve"> </w:t>
      </w:r>
      <w:r w:rsidR="00F406CA" w:rsidRPr="00883E4E">
        <w:t xml:space="preserve">11 </w:t>
      </w:r>
      <w:r w:rsidR="00883E4E" w:rsidRPr="00883E4E">
        <w:t>494</w:t>
      </w:r>
      <w:r w:rsidR="00862255" w:rsidRPr="00883E4E">
        <w:t xml:space="preserve"> </w:t>
      </w:r>
      <w:r w:rsidRPr="00883E4E">
        <w:t>(20</w:t>
      </w:r>
      <w:r w:rsidR="007C7DB1" w:rsidRPr="00883E4E">
        <w:t>2</w:t>
      </w:r>
      <w:r w:rsidR="00883E4E" w:rsidRPr="00883E4E">
        <w:t>3</w:t>
      </w:r>
      <w:r w:rsidRPr="00883E4E">
        <w:t xml:space="preserve"> – </w:t>
      </w:r>
      <w:r w:rsidR="00883E4E" w:rsidRPr="00883E4E">
        <w:t>11 972</w:t>
      </w:r>
      <w:r w:rsidRPr="00883E4E">
        <w:t>)</w:t>
      </w:r>
      <w:r w:rsidR="00320F28" w:rsidRPr="00883E4E">
        <w:t xml:space="preserve"> jednost</w:t>
      </w:r>
      <w:r w:rsidR="00F406CA" w:rsidRPr="00883E4E">
        <w:t>ki</w:t>
      </w:r>
      <w:r w:rsidR="00320F28" w:rsidRPr="00883E4E">
        <w:t xml:space="preserve"> (</w:t>
      </w:r>
      <w:r w:rsidR="00F406CA" w:rsidRPr="00883E4E">
        <w:t>23</w:t>
      </w:r>
      <w:r w:rsidR="00EB01F1" w:rsidRPr="00883E4E">
        <w:t xml:space="preserve">%) – z selekcji </w:t>
      </w:r>
      <w:r w:rsidRPr="00883E4E">
        <w:t>retro</w:t>
      </w:r>
      <w:r w:rsidR="00EC6846" w:rsidRPr="00883E4E">
        <w:t>spektywnej zbiorów.</w:t>
      </w:r>
    </w:p>
    <w:p w14:paraId="2A79D0BC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1E49752B" w14:textId="3D7B4956" w:rsidR="00290028" w:rsidRPr="00E546B4" w:rsidRDefault="00A54E72" w:rsidP="004F74DC">
      <w:pPr>
        <w:pStyle w:val="Akapitzlist"/>
        <w:numPr>
          <w:ilvl w:val="0"/>
          <w:numId w:val="5"/>
        </w:numPr>
        <w:jc w:val="both"/>
      </w:pPr>
      <w:r>
        <w:t>W wyniku zagospodarowania druków zbędnych</w:t>
      </w:r>
      <w:r w:rsidR="00E546B4">
        <w:t xml:space="preserve"> 8 765</w:t>
      </w:r>
      <w:r w:rsidR="00743783">
        <w:t xml:space="preserve"> </w:t>
      </w:r>
      <w:r w:rsidR="00FA7EF5">
        <w:t>(20</w:t>
      </w:r>
      <w:r w:rsidR="007C7DB1">
        <w:t>2</w:t>
      </w:r>
      <w:r w:rsidR="00E546B4">
        <w:t>3</w:t>
      </w:r>
      <w:r w:rsidR="00FA7EF5">
        <w:t xml:space="preserve"> – </w:t>
      </w:r>
      <w:r w:rsidR="00E546B4">
        <w:t>9 563</w:t>
      </w:r>
      <w:r>
        <w:t>) jednost</w:t>
      </w:r>
      <w:r w:rsidR="00E546B4">
        <w:t>ek</w:t>
      </w:r>
      <w:r>
        <w:t xml:space="preserve"> przekazano bibliotekom </w:t>
      </w:r>
      <w:r w:rsidR="007C7DB1">
        <w:t>jednostek organizacyjnych U</w:t>
      </w:r>
      <w:r>
        <w:t xml:space="preserve">AM, a </w:t>
      </w:r>
      <w:r w:rsidR="00E546B4">
        <w:t>29 585</w:t>
      </w:r>
      <w:r>
        <w:t xml:space="preserve"> (20</w:t>
      </w:r>
      <w:r w:rsidR="007C7DB1">
        <w:t>2</w:t>
      </w:r>
      <w:r w:rsidR="00E546B4">
        <w:t>3</w:t>
      </w:r>
      <w:r>
        <w:t xml:space="preserve"> – </w:t>
      </w:r>
      <w:r w:rsidR="00E546B4">
        <w:t>30 575</w:t>
      </w:r>
      <w:r>
        <w:t xml:space="preserve">) </w:t>
      </w:r>
      <w:r w:rsidR="007C7DB1">
        <w:t xml:space="preserve">– </w:t>
      </w:r>
      <w:r>
        <w:t xml:space="preserve">innym celowym odbiorcom, zagospodarowując w ten sposób </w:t>
      </w:r>
      <w:r w:rsidR="00743783">
        <w:t>38</w:t>
      </w:r>
      <w:r w:rsidR="00E546B4">
        <w:t xml:space="preserve"> 350</w:t>
      </w:r>
      <w:r>
        <w:t xml:space="preserve"> (20</w:t>
      </w:r>
      <w:r w:rsidR="00AB7EB3">
        <w:t>2</w:t>
      </w:r>
      <w:r w:rsidR="00E546B4">
        <w:t>3</w:t>
      </w:r>
      <w:r>
        <w:t xml:space="preserve"> – </w:t>
      </w:r>
      <w:r w:rsidR="00E546B4">
        <w:t>40 138</w:t>
      </w:r>
      <w:r w:rsidR="00320F28">
        <w:t>) jednost</w:t>
      </w:r>
      <w:r w:rsidR="00AB7EB3">
        <w:t>ek</w:t>
      </w:r>
      <w:r w:rsidR="00837847">
        <w:t>,</w:t>
      </w:r>
      <w:r>
        <w:t xml:space="preserve"> co stanowi </w:t>
      </w:r>
      <w:r w:rsidR="00741B00">
        <w:t>7</w:t>
      </w:r>
      <w:r w:rsidR="00E546B4">
        <w:t>6,9</w:t>
      </w:r>
      <w:r>
        <w:t>% (20</w:t>
      </w:r>
      <w:r w:rsidR="00AB7EB3">
        <w:t>2</w:t>
      </w:r>
      <w:r w:rsidR="00E546B4">
        <w:t>3</w:t>
      </w:r>
      <w:r w:rsidR="00012163">
        <w:t xml:space="preserve"> – </w:t>
      </w:r>
      <w:r w:rsidR="00743783">
        <w:t>7</w:t>
      </w:r>
      <w:r w:rsidR="00E546B4">
        <w:t>3,5</w:t>
      </w:r>
      <w:r>
        <w:t>%) ww. wpływów. Z pozostałych materiałów na aukcję skierowano</w:t>
      </w:r>
      <w:r w:rsidR="006A6EB7">
        <w:t xml:space="preserve"> </w:t>
      </w:r>
      <w:r w:rsidR="00E546B4">
        <w:t>866</w:t>
      </w:r>
      <w:r w:rsidR="00F014B5">
        <w:t xml:space="preserve"> </w:t>
      </w:r>
      <w:r>
        <w:t>(20</w:t>
      </w:r>
      <w:r w:rsidR="00AB7EB3">
        <w:t>2</w:t>
      </w:r>
      <w:r w:rsidR="00E546B4">
        <w:t>3</w:t>
      </w:r>
      <w:r>
        <w:t xml:space="preserve"> – </w:t>
      </w:r>
      <w:r w:rsidR="00AB7EB3">
        <w:t xml:space="preserve">1 </w:t>
      </w:r>
      <w:r w:rsidR="00E546B4">
        <w:t>423</w:t>
      </w:r>
      <w:r w:rsidR="006A6EB7">
        <w:t>) jednost</w:t>
      </w:r>
      <w:r w:rsidR="00E546B4">
        <w:t>ek</w:t>
      </w:r>
      <w:r>
        <w:t>, na makulaturę przekazano</w:t>
      </w:r>
      <w:r w:rsidR="00033080">
        <w:t xml:space="preserve"> </w:t>
      </w:r>
      <w:r w:rsidR="001200DD">
        <w:t xml:space="preserve">ich </w:t>
      </w:r>
      <w:r w:rsidR="00E546B4">
        <w:t>4 942</w:t>
      </w:r>
      <w:r w:rsidR="00743783">
        <w:t xml:space="preserve"> </w:t>
      </w:r>
      <w:r>
        <w:t>(20</w:t>
      </w:r>
      <w:r w:rsidR="00AB7EB3">
        <w:t>2</w:t>
      </w:r>
      <w:r w:rsidR="00E546B4">
        <w:t>3</w:t>
      </w:r>
      <w:r>
        <w:t xml:space="preserve"> – </w:t>
      </w:r>
      <w:r w:rsidR="00E546B4">
        <w:t>8 506</w:t>
      </w:r>
      <w:r w:rsidR="00796E41">
        <w:t>)</w:t>
      </w:r>
      <w:r>
        <w:t xml:space="preserve">. Na listę dubletów wpisano kolejnych </w:t>
      </w:r>
      <w:r w:rsidR="00743783">
        <w:t>3</w:t>
      </w:r>
      <w:r w:rsidR="00E546B4">
        <w:t>45</w:t>
      </w:r>
      <w:r>
        <w:t xml:space="preserve"> (20</w:t>
      </w:r>
      <w:r w:rsidR="00AB7EB3">
        <w:t>2</w:t>
      </w:r>
      <w:r w:rsidR="00E546B4">
        <w:t>3</w:t>
      </w:r>
      <w:r>
        <w:t xml:space="preserve"> – </w:t>
      </w:r>
      <w:r w:rsidR="00E546B4">
        <w:t>366</w:t>
      </w:r>
      <w:r>
        <w:t xml:space="preserve">) tytułów, </w:t>
      </w:r>
      <w:r w:rsidR="009747FA">
        <w:t xml:space="preserve">a odbiorcom wysłano </w:t>
      </w:r>
      <w:r w:rsidR="00E546B4">
        <w:t>85</w:t>
      </w:r>
      <w:r>
        <w:t xml:space="preserve"> </w:t>
      </w:r>
      <w:r w:rsidR="00DB0062">
        <w:t>(20</w:t>
      </w:r>
      <w:r w:rsidR="00AB7EB3">
        <w:t>2</w:t>
      </w:r>
      <w:r w:rsidR="00E546B4">
        <w:t>3</w:t>
      </w:r>
      <w:r w:rsidR="00DB0062">
        <w:t xml:space="preserve"> – </w:t>
      </w:r>
      <w:r w:rsidR="00E546B4">
        <w:t>30</w:t>
      </w:r>
      <w:r w:rsidR="00B46527">
        <w:t>) pozycj</w:t>
      </w:r>
      <w:r w:rsidR="00AB7EB3">
        <w:t>i</w:t>
      </w:r>
      <w:r>
        <w:t>.</w:t>
      </w:r>
      <w:r w:rsidR="00B46527">
        <w:t xml:space="preserve"> </w:t>
      </w:r>
      <w:r w:rsidR="00E546B4">
        <w:t>Na kiermasz przygotowano dalsze</w:t>
      </w:r>
      <w:r w:rsidR="000B024A">
        <w:t xml:space="preserve"> </w:t>
      </w:r>
      <w:r w:rsidR="00E546B4">
        <w:t>2 200</w:t>
      </w:r>
      <w:r w:rsidR="000B024A">
        <w:t xml:space="preserve"> (202</w:t>
      </w:r>
      <w:r w:rsidR="00E546B4">
        <w:t>3</w:t>
      </w:r>
      <w:r w:rsidR="000B024A">
        <w:t xml:space="preserve"> – 3</w:t>
      </w:r>
      <w:r w:rsidR="00E546B4">
        <w:t> 422</w:t>
      </w:r>
      <w:r w:rsidR="000B024A">
        <w:t>) jednost</w:t>
      </w:r>
      <w:r w:rsidR="01A4AD00">
        <w:t>ek</w:t>
      </w:r>
      <w:r w:rsidR="000B024A">
        <w:t xml:space="preserve"> n</w:t>
      </w:r>
      <w:r w:rsidR="00A40B58">
        <w:t>a kolejny rok</w:t>
      </w:r>
      <w:r w:rsidR="000B024A">
        <w:t xml:space="preserve"> (</w:t>
      </w:r>
      <w:r w:rsidR="00E546B4">
        <w:t xml:space="preserve">w 2023 roku z powodu remontu ulicy Ratajczaka </w:t>
      </w:r>
      <w:r w:rsidR="000B024A">
        <w:t>kiermasz się nie odbył)</w:t>
      </w:r>
      <w:r w:rsidR="00B46527">
        <w:t xml:space="preserve">. Wszystko to pozwala </w:t>
      </w:r>
      <w:r>
        <w:t>ocenić zagospodarowanie druków zbędnych jako właściwe i racjonalne.</w:t>
      </w:r>
    </w:p>
    <w:p w14:paraId="0320C74B" w14:textId="77777777" w:rsidR="00290028" w:rsidRPr="00176BF6" w:rsidRDefault="00290028" w:rsidP="00290028">
      <w:pPr>
        <w:pStyle w:val="Akapitzlist"/>
        <w:jc w:val="both"/>
        <w:rPr>
          <w:color w:val="FF0000"/>
        </w:rPr>
      </w:pPr>
    </w:p>
    <w:p w14:paraId="480E1F94" w14:textId="3A1C0611" w:rsidR="005A75AD" w:rsidRPr="00BF53BC" w:rsidRDefault="00A54E72" w:rsidP="00BF53BC">
      <w:pPr>
        <w:pStyle w:val="Akapitzlist"/>
        <w:numPr>
          <w:ilvl w:val="0"/>
          <w:numId w:val="5"/>
        </w:numPr>
        <w:jc w:val="both"/>
      </w:pPr>
      <w:r w:rsidRPr="00B54436">
        <w:t>W</w:t>
      </w:r>
      <w:r w:rsidR="001200DD" w:rsidRPr="00B54436">
        <w:t xml:space="preserve">pływy do zbiorów </w:t>
      </w:r>
      <w:r w:rsidRPr="00B54436">
        <w:t xml:space="preserve">wprowadzono do ksiąg inwentarzowych </w:t>
      </w:r>
      <w:r w:rsidR="00626461" w:rsidRPr="00B54436">
        <w:t>oraz</w:t>
      </w:r>
      <w:r w:rsidRPr="00B54436">
        <w:t xml:space="preserve"> rozliczono z </w:t>
      </w:r>
      <w:r w:rsidR="00920E04" w:rsidRPr="00B54436">
        <w:t xml:space="preserve">Sekcją </w:t>
      </w:r>
      <w:r w:rsidRPr="00B54436">
        <w:t>Ewidencji Majątku UAM w sprawozdaniach miesięcznych i rocznym. W roku 20</w:t>
      </w:r>
      <w:r w:rsidR="005E6949" w:rsidRPr="00B54436">
        <w:t>2</w:t>
      </w:r>
      <w:r w:rsidR="00B54436" w:rsidRPr="00B54436">
        <w:t>4</w:t>
      </w:r>
      <w:r w:rsidRPr="00B54436">
        <w:t xml:space="preserve"> zainwentaryzowano </w:t>
      </w:r>
      <w:r w:rsidR="00B54436" w:rsidRPr="00B54436">
        <w:t>24 236</w:t>
      </w:r>
      <w:r w:rsidR="006F4DF9" w:rsidRPr="00B54436">
        <w:t xml:space="preserve"> </w:t>
      </w:r>
      <w:r w:rsidRPr="00B54436">
        <w:t>(20</w:t>
      </w:r>
      <w:r w:rsidR="00A04961" w:rsidRPr="00B54436">
        <w:t>2</w:t>
      </w:r>
      <w:r w:rsidR="00B54436" w:rsidRPr="00B54436">
        <w:t>3</w:t>
      </w:r>
      <w:r w:rsidRPr="00B54436">
        <w:t xml:space="preserve"> – </w:t>
      </w:r>
      <w:r w:rsidR="00B54436" w:rsidRPr="00B54436">
        <w:t>35 512</w:t>
      </w:r>
      <w:r w:rsidR="00170459" w:rsidRPr="00B54436">
        <w:t>) jednost</w:t>
      </w:r>
      <w:r w:rsidR="00B2754E" w:rsidRPr="00B54436">
        <w:t>ek</w:t>
      </w:r>
      <w:r w:rsidRPr="00B54436">
        <w:t xml:space="preserve">. </w:t>
      </w:r>
      <w:r w:rsidRPr="00FE14DB">
        <w:t xml:space="preserve">Z inwentarzy wykreślono </w:t>
      </w:r>
      <w:r w:rsidR="00FE14DB" w:rsidRPr="00FE14DB">
        <w:t>2 916</w:t>
      </w:r>
      <w:r w:rsidRPr="00FE14DB">
        <w:t xml:space="preserve"> (20</w:t>
      </w:r>
      <w:r w:rsidR="00B2754E" w:rsidRPr="00FE14DB">
        <w:t>2</w:t>
      </w:r>
      <w:r w:rsidR="00FE14DB" w:rsidRPr="00FE14DB">
        <w:t>3</w:t>
      </w:r>
      <w:r w:rsidRPr="00FE14DB">
        <w:t xml:space="preserve"> – </w:t>
      </w:r>
      <w:r w:rsidR="00FE14DB" w:rsidRPr="00FE14DB">
        <w:t>3 061</w:t>
      </w:r>
      <w:r w:rsidRPr="00FE14DB">
        <w:t xml:space="preserve">) sygnatur wydawnictw zwartych oraz – w wyniku prowadzonej selekcji czasopism – </w:t>
      </w:r>
      <w:r w:rsidR="00FE14DB" w:rsidRPr="00FE14DB">
        <w:t>294</w:t>
      </w:r>
      <w:r w:rsidRPr="00FE14DB">
        <w:t xml:space="preserve"> (20</w:t>
      </w:r>
      <w:r w:rsidR="00B2754E" w:rsidRPr="00FE14DB">
        <w:t>2</w:t>
      </w:r>
      <w:r w:rsidR="00FE14DB" w:rsidRPr="00FE14DB">
        <w:t>3</w:t>
      </w:r>
      <w:r w:rsidRPr="00FE14DB">
        <w:t xml:space="preserve"> – </w:t>
      </w:r>
      <w:r w:rsidR="00FE14DB" w:rsidRPr="00FE14DB">
        <w:t>134</w:t>
      </w:r>
      <w:r w:rsidRPr="00FE14DB">
        <w:t>) sygnatur</w:t>
      </w:r>
      <w:r w:rsidR="007A3041" w:rsidRPr="00FE14DB">
        <w:t>y</w:t>
      </w:r>
      <w:r w:rsidRPr="00FE14DB">
        <w:t xml:space="preserve"> wydawnictw ciągłych (</w:t>
      </w:r>
      <w:r w:rsidR="00FE14DB" w:rsidRPr="00FE14DB">
        <w:t>297</w:t>
      </w:r>
      <w:r w:rsidR="00993CBE" w:rsidRPr="00FE14DB">
        <w:t xml:space="preserve"> tytułów, </w:t>
      </w:r>
      <w:r w:rsidR="007A3041" w:rsidRPr="00FE14DB">
        <w:t xml:space="preserve">4 </w:t>
      </w:r>
      <w:r w:rsidR="00FE14DB" w:rsidRPr="00FE14DB">
        <w:t>758</w:t>
      </w:r>
      <w:r w:rsidR="00663F1F" w:rsidRPr="00FE14DB">
        <w:t xml:space="preserve"> jednost</w:t>
      </w:r>
      <w:r w:rsidR="00FE14DB" w:rsidRPr="00FE14DB">
        <w:t>ek</w:t>
      </w:r>
      <w:r w:rsidRPr="00FE14DB">
        <w:t>). Ogólny stan ilościowy zinwentaryzowanych zbiorów wyniósł</w:t>
      </w:r>
      <w:r w:rsidR="00BF53BC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217"/>
        <w:gridCol w:w="1218"/>
        <w:gridCol w:w="1218"/>
        <w:gridCol w:w="1218"/>
      </w:tblGrid>
      <w:tr w:rsidR="003C6D6E" w:rsidRPr="00176BF6" w14:paraId="7ED1ADD8" w14:textId="77777777" w:rsidTr="003C6D6E">
        <w:trPr>
          <w:jc w:val="center"/>
        </w:trPr>
        <w:tc>
          <w:tcPr>
            <w:tcW w:w="1539" w:type="dxa"/>
            <w:vMerge w:val="restart"/>
            <w:vAlign w:val="center"/>
          </w:tcPr>
          <w:p w14:paraId="35C2AEFE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Rodzaj materiałów</w:t>
            </w:r>
          </w:p>
        </w:tc>
        <w:tc>
          <w:tcPr>
            <w:tcW w:w="1217" w:type="dxa"/>
            <w:vMerge w:val="restart"/>
            <w:vAlign w:val="center"/>
          </w:tcPr>
          <w:p w14:paraId="08C01DF2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Stan na</w:t>
            </w:r>
          </w:p>
          <w:p w14:paraId="4D4984F6" w14:textId="33F83DD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koniec 202</w:t>
            </w:r>
            <w:r w:rsidR="00FE14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6" w:type="dxa"/>
            <w:gridSpan w:val="2"/>
            <w:vAlign w:val="center"/>
          </w:tcPr>
          <w:p w14:paraId="187EA61D" w14:textId="7218F95C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18" w:type="dxa"/>
            <w:vMerge w:val="restart"/>
            <w:vAlign w:val="center"/>
          </w:tcPr>
          <w:p w14:paraId="4DB76AB8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Stan na</w:t>
            </w:r>
          </w:p>
          <w:p w14:paraId="1085F9ED" w14:textId="381569AB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koniec 202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3C6D6E" w:rsidRPr="00176BF6" w14:paraId="69E7CC77" w14:textId="77777777" w:rsidTr="003C6D6E">
        <w:trPr>
          <w:jc w:val="center"/>
        </w:trPr>
        <w:tc>
          <w:tcPr>
            <w:tcW w:w="1539" w:type="dxa"/>
            <w:vMerge/>
            <w:vAlign w:val="center"/>
          </w:tcPr>
          <w:p w14:paraId="4D0732E0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28379B83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855A5C9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Nowe</w:t>
            </w:r>
          </w:p>
        </w:tc>
        <w:tc>
          <w:tcPr>
            <w:tcW w:w="1218" w:type="dxa"/>
            <w:vAlign w:val="center"/>
          </w:tcPr>
          <w:p w14:paraId="08C60EE0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Odpisane</w:t>
            </w:r>
          </w:p>
        </w:tc>
        <w:tc>
          <w:tcPr>
            <w:tcW w:w="1218" w:type="dxa"/>
            <w:vMerge/>
            <w:vAlign w:val="center"/>
          </w:tcPr>
          <w:p w14:paraId="31356EC8" w14:textId="77777777" w:rsidR="003C6D6E" w:rsidRPr="003C6D6E" w:rsidRDefault="003C6D6E" w:rsidP="003C6D6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E14DB" w:rsidRPr="00176BF6" w14:paraId="39AEAD8A" w14:textId="77777777" w:rsidTr="003C6D6E">
        <w:trPr>
          <w:jc w:val="center"/>
        </w:trPr>
        <w:tc>
          <w:tcPr>
            <w:tcW w:w="1539" w:type="dxa"/>
            <w:vAlign w:val="center"/>
          </w:tcPr>
          <w:p w14:paraId="7C9BDAF3" w14:textId="77777777" w:rsidR="00FE14DB" w:rsidRPr="003C6D6E" w:rsidRDefault="00FE14DB" w:rsidP="00FE14DB">
            <w:pPr>
              <w:pStyle w:val="Akapitzlist"/>
              <w:ind w:left="0"/>
              <w:rPr>
                <w:sz w:val="20"/>
                <w:szCs w:val="20"/>
              </w:rPr>
            </w:pPr>
            <w:r w:rsidRPr="003C6D6E">
              <w:rPr>
                <w:sz w:val="20"/>
                <w:szCs w:val="20"/>
              </w:rPr>
              <w:t xml:space="preserve">Książki </w:t>
            </w:r>
          </w:p>
        </w:tc>
        <w:tc>
          <w:tcPr>
            <w:tcW w:w="1217" w:type="dxa"/>
            <w:vAlign w:val="center"/>
          </w:tcPr>
          <w:p w14:paraId="022BA7CC" w14:textId="251949C4" w:rsidR="00FE14DB" w:rsidRPr="00FE14DB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FE14DB">
              <w:rPr>
                <w:sz w:val="20"/>
                <w:szCs w:val="20"/>
              </w:rPr>
              <w:t>1 813 407</w:t>
            </w:r>
          </w:p>
        </w:tc>
        <w:tc>
          <w:tcPr>
            <w:tcW w:w="1218" w:type="dxa"/>
            <w:vAlign w:val="center"/>
          </w:tcPr>
          <w:p w14:paraId="5FD0F8FA" w14:textId="2CD0D644" w:rsidR="00FE14DB" w:rsidRPr="003C6D6E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16 547</w:t>
            </w:r>
          </w:p>
        </w:tc>
        <w:tc>
          <w:tcPr>
            <w:tcW w:w="1218" w:type="dxa"/>
            <w:vAlign w:val="center"/>
          </w:tcPr>
          <w:p w14:paraId="6EEC6DAE" w14:textId="2F26825A" w:rsidR="00FE14DB" w:rsidRPr="003C6D6E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</w:t>
            </w:r>
          </w:p>
        </w:tc>
        <w:tc>
          <w:tcPr>
            <w:tcW w:w="1218" w:type="dxa"/>
            <w:vAlign w:val="center"/>
          </w:tcPr>
          <w:p w14:paraId="7F389B67" w14:textId="7BC4830C" w:rsidR="00FE14DB" w:rsidRPr="003C6D6E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1 827 038</w:t>
            </w:r>
          </w:p>
        </w:tc>
      </w:tr>
      <w:tr w:rsidR="00FE14DB" w:rsidRPr="00176BF6" w14:paraId="35E395DF" w14:textId="77777777" w:rsidTr="003C6D6E">
        <w:trPr>
          <w:jc w:val="center"/>
        </w:trPr>
        <w:tc>
          <w:tcPr>
            <w:tcW w:w="1539" w:type="dxa"/>
            <w:vAlign w:val="center"/>
          </w:tcPr>
          <w:p w14:paraId="7D4448FE" w14:textId="77777777" w:rsidR="00FE14DB" w:rsidRPr="003C6D6E" w:rsidRDefault="00FE14DB" w:rsidP="00FE14DB">
            <w:pPr>
              <w:pStyle w:val="Akapitzlist"/>
              <w:ind w:left="0"/>
              <w:rPr>
                <w:sz w:val="20"/>
                <w:szCs w:val="20"/>
              </w:rPr>
            </w:pPr>
            <w:r w:rsidRPr="003C6D6E"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1217" w:type="dxa"/>
            <w:vAlign w:val="center"/>
          </w:tcPr>
          <w:p w14:paraId="3FB12B83" w14:textId="003BAD71" w:rsidR="00FE14DB" w:rsidRPr="00FE14DB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FE14DB">
              <w:rPr>
                <w:sz w:val="20"/>
                <w:szCs w:val="20"/>
              </w:rPr>
              <w:t>664 187</w:t>
            </w:r>
          </w:p>
        </w:tc>
        <w:tc>
          <w:tcPr>
            <w:tcW w:w="1218" w:type="dxa"/>
            <w:vAlign w:val="center"/>
          </w:tcPr>
          <w:p w14:paraId="0ADF2885" w14:textId="1293443E" w:rsidR="00FE14DB" w:rsidRPr="003C6D6E" w:rsidRDefault="00B54436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5 668</w:t>
            </w:r>
          </w:p>
        </w:tc>
        <w:tc>
          <w:tcPr>
            <w:tcW w:w="1218" w:type="dxa"/>
            <w:vAlign w:val="center"/>
          </w:tcPr>
          <w:p w14:paraId="2E222752" w14:textId="72CDD422" w:rsidR="00FE14DB" w:rsidRPr="003C6D6E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4 758</w:t>
            </w:r>
          </w:p>
        </w:tc>
        <w:tc>
          <w:tcPr>
            <w:tcW w:w="1218" w:type="dxa"/>
            <w:vAlign w:val="center"/>
          </w:tcPr>
          <w:p w14:paraId="6F4B46AF" w14:textId="70002F1F" w:rsidR="00FE14DB" w:rsidRPr="003C6D6E" w:rsidRDefault="00B54436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665 097</w:t>
            </w:r>
          </w:p>
        </w:tc>
      </w:tr>
      <w:tr w:rsidR="00FE14DB" w:rsidRPr="00176BF6" w14:paraId="43FC562B" w14:textId="77777777" w:rsidTr="003C6D6E">
        <w:trPr>
          <w:jc w:val="center"/>
        </w:trPr>
        <w:tc>
          <w:tcPr>
            <w:tcW w:w="1539" w:type="dxa"/>
            <w:vAlign w:val="center"/>
          </w:tcPr>
          <w:p w14:paraId="76F94DDF" w14:textId="77777777" w:rsidR="00FE14DB" w:rsidRPr="003C6D6E" w:rsidRDefault="00FE14DB" w:rsidP="00FE14DB">
            <w:pPr>
              <w:pStyle w:val="Akapitzlist"/>
              <w:ind w:left="0"/>
              <w:rPr>
                <w:sz w:val="20"/>
                <w:szCs w:val="20"/>
              </w:rPr>
            </w:pPr>
            <w:r w:rsidRPr="003C6D6E">
              <w:rPr>
                <w:sz w:val="20"/>
                <w:szCs w:val="20"/>
              </w:rPr>
              <w:lastRenderedPageBreak/>
              <w:t>Zbiory specjalne</w:t>
            </w:r>
          </w:p>
        </w:tc>
        <w:tc>
          <w:tcPr>
            <w:tcW w:w="1217" w:type="dxa"/>
            <w:vAlign w:val="center"/>
          </w:tcPr>
          <w:p w14:paraId="552D5740" w14:textId="2B092147" w:rsidR="00FE14DB" w:rsidRPr="00FE14DB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FE14DB">
              <w:rPr>
                <w:sz w:val="20"/>
                <w:szCs w:val="20"/>
              </w:rPr>
              <w:t>510 413</w:t>
            </w:r>
          </w:p>
        </w:tc>
        <w:tc>
          <w:tcPr>
            <w:tcW w:w="1218" w:type="dxa"/>
            <w:vAlign w:val="center"/>
          </w:tcPr>
          <w:p w14:paraId="47791A2D" w14:textId="664BEC5C" w:rsidR="00FE14DB" w:rsidRPr="003C6D6E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</w:t>
            </w:r>
          </w:p>
        </w:tc>
        <w:tc>
          <w:tcPr>
            <w:tcW w:w="1218" w:type="dxa"/>
            <w:vAlign w:val="center"/>
          </w:tcPr>
          <w:p w14:paraId="0BEE07B8" w14:textId="77777777" w:rsidR="00FE14DB" w:rsidRPr="003C6D6E" w:rsidRDefault="00FE14DB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3C6D6E"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14:paraId="45AAC961" w14:textId="1FC27191" w:rsidR="00FE14DB" w:rsidRPr="003C6D6E" w:rsidRDefault="00B54436" w:rsidP="00FE14DB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512 434</w:t>
            </w:r>
          </w:p>
        </w:tc>
      </w:tr>
      <w:tr w:rsidR="00FE14DB" w:rsidRPr="00176BF6" w14:paraId="7E0E0D5B" w14:textId="77777777" w:rsidTr="003C6D6E">
        <w:trPr>
          <w:jc w:val="center"/>
        </w:trPr>
        <w:tc>
          <w:tcPr>
            <w:tcW w:w="1539" w:type="dxa"/>
            <w:vAlign w:val="center"/>
          </w:tcPr>
          <w:p w14:paraId="428297D9" w14:textId="77777777" w:rsidR="00FE14DB" w:rsidRPr="003C6D6E" w:rsidRDefault="00FE14DB" w:rsidP="00FE14D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C6D6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17" w:type="dxa"/>
            <w:vAlign w:val="center"/>
          </w:tcPr>
          <w:p w14:paraId="27082CB6" w14:textId="15A92FB7" w:rsidR="00FE14DB" w:rsidRPr="00FE14DB" w:rsidRDefault="00FE14DB" w:rsidP="00FE14D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FE14DB">
              <w:rPr>
                <w:b/>
                <w:sz w:val="20"/>
                <w:szCs w:val="20"/>
              </w:rPr>
              <w:t>2 988 007</w:t>
            </w:r>
          </w:p>
        </w:tc>
        <w:tc>
          <w:tcPr>
            <w:tcW w:w="1218" w:type="dxa"/>
            <w:vAlign w:val="center"/>
          </w:tcPr>
          <w:p w14:paraId="7FA80387" w14:textId="09D6055B" w:rsidR="00FE14DB" w:rsidRPr="003C6D6E" w:rsidRDefault="00B54436" w:rsidP="00FE14D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24 236</w:t>
            </w:r>
          </w:p>
        </w:tc>
        <w:tc>
          <w:tcPr>
            <w:tcW w:w="1218" w:type="dxa"/>
            <w:vAlign w:val="center"/>
          </w:tcPr>
          <w:p w14:paraId="6B9C41D5" w14:textId="4A4C3D3E" w:rsidR="00FE14DB" w:rsidRPr="003C6D6E" w:rsidRDefault="00FE14DB" w:rsidP="00FE14D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7 674</w:t>
            </w:r>
          </w:p>
        </w:tc>
        <w:tc>
          <w:tcPr>
            <w:tcW w:w="1218" w:type="dxa"/>
            <w:vAlign w:val="center"/>
          </w:tcPr>
          <w:p w14:paraId="649688E1" w14:textId="73F39C77" w:rsidR="00FE14DB" w:rsidRPr="003C6D6E" w:rsidRDefault="00B54436" w:rsidP="00FE14DB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3 004 569</w:t>
            </w:r>
          </w:p>
        </w:tc>
      </w:tr>
    </w:tbl>
    <w:p w14:paraId="60DE3A45" w14:textId="77777777" w:rsidR="006143F8" w:rsidRPr="00176BF6" w:rsidRDefault="006143F8" w:rsidP="00533D7D">
      <w:pPr>
        <w:spacing w:after="120"/>
        <w:jc w:val="both"/>
        <w:rPr>
          <w:b/>
          <w:color w:val="FF0000"/>
        </w:rPr>
      </w:pPr>
    </w:p>
    <w:p w14:paraId="486E4A2C" w14:textId="77777777" w:rsidR="00D76239" w:rsidRPr="008C4CD2" w:rsidRDefault="00D76239" w:rsidP="00D76239">
      <w:pPr>
        <w:jc w:val="both"/>
        <w:rPr>
          <w:b/>
        </w:rPr>
      </w:pPr>
      <w:r w:rsidRPr="008C4CD2">
        <w:rPr>
          <w:b/>
        </w:rPr>
        <w:t>V. OPRACOWANIE ZBIORÓW</w:t>
      </w:r>
    </w:p>
    <w:p w14:paraId="4A206368" w14:textId="795AEC49" w:rsidR="00D76239" w:rsidRPr="00176BF6" w:rsidRDefault="00D76239" w:rsidP="00D76239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8C4CD2">
        <w:t xml:space="preserve">Wzorem lat ubiegłych utrzymano zasadę opracowywania na bieżąco wszystkich wpływów nowych oraz retrokonwersji zbiorów </w:t>
      </w:r>
      <w:r w:rsidR="00C2680E">
        <w:t>wypożyczanych</w:t>
      </w:r>
      <w:r w:rsidRPr="008C4CD2">
        <w:t xml:space="preserve">. </w:t>
      </w:r>
      <w:r w:rsidR="008C4CD2" w:rsidRPr="008C4CD2">
        <w:t>W roku sprawozdawczym</w:t>
      </w:r>
      <w:r w:rsidR="008C4CD2">
        <w:t>, w związku z wdrażaniem Almy, i</w:t>
      </w:r>
      <w:r w:rsidR="00AC1B71" w:rsidRPr="008C4CD2">
        <w:t>ntens</w:t>
      </w:r>
      <w:r w:rsidR="0019546C" w:rsidRPr="008C4CD2">
        <w:t>yw</w:t>
      </w:r>
      <w:r w:rsidRPr="008C4CD2">
        <w:t>nie współpracowano z</w:t>
      </w:r>
      <w:r w:rsidR="008C4CD2" w:rsidRPr="008C4CD2">
        <w:t xml:space="preserve"> </w:t>
      </w:r>
      <w:r w:rsidR="008C4CD2" w:rsidRPr="008C4CD2">
        <w:rPr>
          <w:b/>
        </w:rPr>
        <w:t>Biblioteką Narodową</w:t>
      </w:r>
      <w:r w:rsidR="008C4CD2">
        <w:t xml:space="preserve">, uczestnicząc w szkoleniach dotyczących przepisów katalogowania według zasad BN oraz tworzenia deskryptorów BN. </w:t>
      </w:r>
    </w:p>
    <w:p w14:paraId="57927C6C" w14:textId="77777777" w:rsidR="00D76239" w:rsidRPr="00176BF6" w:rsidRDefault="00D76239" w:rsidP="00D76239">
      <w:pPr>
        <w:pStyle w:val="Akapitzlist"/>
        <w:jc w:val="both"/>
        <w:rPr>
          <w:color w:val="FF0000"/>
        </w:rPr>
      </w:pPr>
    </w:p>
    <w:p w14:paraId="24D7BCCD" w14:textId="5A553A97" w:rsidR="00D76239" w:rsidRPr="001C5362" w:rsidRDefault="00D76239" w:rsidP="00D76239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1C5362">
        <w:t xml:space="preserve">Do bazy wprowadzono </w:t>
      </w:r>
      <w:r w:rsidRPr="001C5362">
        <w:rPr>
          <w:b/>
        </w:rPr>
        <w:t>2</w:t>
      </w:r>
      <w:r w:rsidR="001C5362" w:rsidRPr="001C5362">
        <w:rPr>
          <w:b/>
        </w:rPr>
        <w:t>7 190</w:t>
      </w:r>
      <w:r w:rsidRPr="001C5362">
        <w:rPr>
          <w:b/>
        </w:rPr>
        <w:t xml:space="preserve"> </w:t>
      </w:r>
      <w:r w:rsidRPr="001C5362">
        <w:t>(202</w:t>
      </w:r>
      <w:r w:rsidR="001C5362" w:rsidRPr="001C5362">
        <w:t>3</w:t>
      </w:r>
      <w:r w:rsidRPr="001C5362">
        <w:t xml:space="preserve"> – </w:t>
      </w:r>
      <w:r w:rsidR="00F2440F" w:rsidRPr="001C5362">
        <w:t>2</w:t>
      </w:r>
      <w:r w:rsidR="001C5362" w:rsidRPr="001C5362">
        <w:t>0 975</w:t>
      </w:r>
      <w:r w:rsidRPr="001C5362">
        <w:t>)</w:t>
      </w:r>
      <w:r w:rsidRPr="001C5362">
        <w:rPr>
          <w:b/>
        </w:rPr>
        <w:t xml:space="preserve"> rekordów bibliograficznych</w:t>
      </w:r>
      <w:r w:rsidRPr="001C5362">
        <w:t xml:space="preserve">, w tym </w:t>
      </w:r>
      <w:r w:rsidR="008B6475" w:rsidRPr="001C5362">
        <w:t xml:space="preserve">7 </w:t>
      </w:r>
      <w:r w:rsidR="001C5362" w:rsidRPr="001C5362">
        <w:t>22</w:t>
      </w:r>
      <w:r w:rsidR="008B6475" w:rsidRPr="001C5362">
        <w:t>1</w:t>
      </w:r>
      <w:r w:rsidRPr="001C5362">
        <w:t xml:space="preserve"> (202</w:t>
      </w:r>
      <w:r w:rsidR="001C5362" w:rsidRPr="001C5362">
        <w:t>3</w:t>
      </w:r>
      <w:r w:rsidRPr="001C5362">
        <w:t xml:space="preserve"> – </w:t>
      </w:r>
      <w:r w:rsidR="001C5362" w:rsidRPr="001C5362">
        <w:t>7 011</w:t>
      </w:r>
      <w:r w:rsidRPr="001C5362">
        <w:t>) nowo utworzonych oraz 1</w:t>
      </w:r>
      <w:r w:rsidR="001C5362" w:rsidRPr="001C5362">
        <w:t>9 969</w:t>
      </w:r>
      <w:r w:rsidRPr="001C5362">
        <w:t xml:space="preserve"> (202</w:t>
      </w:r>
      <w:r w:rsidR="001C5362" w:rsidRPr="001C5362">
        <w:t>3</w:t>
      </w:r>
      <w:r w:rsidRPr="001C5362">
        <w:t xml:space="preserve"> – 1</w:t>
      </w:r>
      <w:r w:rsidR="001C5362" w:rsidRPr="001C5362">
        <w:t>3 964</w:t>
      </w:r>
      <w:r w:rsidRPr="001C5362">
        <w:t>) skopiowanych. W</w:t>
      </w:r>
      <w:r w:rsidR="004C3727">
        <w:t xml:space="preserve"> </w:t>
      </w:r>
      <w:r w:rsidRPr="001C5362">
        <w:t xml:space="preserve">stosunku do ogólnej liczby opracowanych rekordów </w:t>
      </w:r>
      <w:r w:rsidR="001C5362" w:rsidRPr="001C5362">
        <w:t>73</w:t>
      </w:r>
      <w:r w:rsidRPr="001C5362">
        <w:t xml:space="preserve">% z nich zostało przejętych z </w:t>
      </w:r>
      <w:r w:rsidR="001C5362" w:rsidRPr="001C5362">
        <w:t>bazy B</w:t>
      </w:r>
      <w:r w:rsidR="00C2680E">
        <w:t>N</w:t>
      </w:r>
      <w:r w:rsidR="001C5362" w:rsidRPr="001C5362">
        <w:t xml:space="preserve"> (podczas gdy przez większość 2023 roku 67% rekordów przejęto z </w:t>
      </w:r>
      <w:r w:rsidRPr="001C5362">
        <w:t>katalo</w:t>
      </w:r>
      <w:r w:rsidR="001C5362" w:rsidRPr="001C5362">
        <w:t xml:space="preserve">gu </w:t>
      </w:r>
      <w:r w:rsidRPr="001C5362">
        <w:t>centralnego NUKAT</w:t>
      </w:r>
      <w:r w:rsidR="001C5362" w:rsidRPr="001C5362">
        <w:t>)</w:t>
      </w:r>
      <w:r w:rsidRPr="001C5362">
        <w:t>.</w:t>
      </w:r>
    </w:p>
    <w:tbl>
      <w:tblPr>
        <w:tblW w:w="9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33"/>
        <w:gridCol w:w="933"/>
        <w:gridCol w:w="934"/>
        <w:gridCol w:w="933"/>
        <w:gridCol w:w="933"/>
        <w:gridCol w:w="934"/>
        <w:gridCol w:w="933"/>
        <w:gridCol w:w="934"/>
      </w:tblGrid>
      <w:tr w:rsidR="005F68F0" w:rsidRPr="00176BF6" w14:paraId="46795587" w14:textId="77777777" w:rsidTr="00003567">
        <w:trPr>
          <w:jc w:val="center"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8C232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Rekordy bibliograficzne</w:t>
            </w:r>
          </w:p>
        </w:tc>
        <w:tc>
          <w:tcPr>
            <w:tcW w:w="373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EA6EC" w14:textId="59F9C5F1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202</w:t>
            </w:r>
            <w:r w:rsidR="001C5362" w:rsidRPr="001C5362">
              <w:rPr>
                <w:rFonts w:eastAsia="Times New Roman" w:cs="Arial"/>
                <w:b/>
                <w:sz w:val="20"/>
                <w:szCs w:val="20"/>
              </w:rPr>
              <w:t>3</w:t>
            </w:r>
          </w:p>
        </w:tc>
        <w:tc>
          <w:tcPr>
            <w:tcW w:w="3734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66C66" w14:textId="46B4BAA8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202</w:t>
            </w:r>
            <w:r w:rsidR="001C5362" w:rsidRPr="001C5362">
              <w:rPr>
                <w:rFonts w:eastAsia="Times New Roman" w:cs="Arial"/>
                <w:b/>
                <w:sz w:val="20"/>
                <w:szCs w:val="20"/>
              </w:rPr>
              <w:t>4</w:t>
            </w:r>
          </w:p>
        </w:tc>
      </w:tr>
      <w:tr w:rsidR="005F68F0" w:rsidRPr="00176BF6" w14:paraId="60642011" w14:textId="77777777" w:rsidTr="00003567">
        <w:trPr>
          <w:jc w:val="center"/>
        </w:trPr>
        <w:tc>
          <w:tcPr>
            <w:tcW w:w="1843" w:type="dxa"/>
            <w:vMerge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2F908" w14:textId="77777777" w:rsidR="005F68F0" w:rsidRPr="001C5362" w:rsidRDefault="005F68F0" w:rsidP="00003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86B58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Nowe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AD4BA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Skopio-wane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92FC189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04FB5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% kopio-wania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E894D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Nowe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631CE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Skopio-wane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7BB175B6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61FDCB10" w14:textId="77777777" w:rsidR="005F68F0" w:rsidRPr="001C5362" w:rsidRDefault="005F68F0" w:rsidP="00003567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% kopio-wania</w:t>
            </w:r>
          </w:p>
        </w:tc>
      </w:tr>
      <w:tr w:rsidR="001C5362" w:rsidRPr="00176BF6" w14:paraId="7B11BFBC" w14:textId="77777777" w:rsidTr="00003567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F24A8" w14:textId="77777777" w:rsidR="001C5362" w:rsidRPr="001C5362" w:rsidRDefault="001C5362" w:rsidP="001C5362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Wyd. zwarte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E443B" w14:textId="6E8DDD39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6 550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C675F" w14:textId="0E896029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12 722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6A067C7A" w14:textId="326C89EF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19 272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253C7" w14:textId="2504F794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67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4ABA6" w14:textId="06A1B9FD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7 028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9B52D" w14:textId="1279E274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19 034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67187030" w14:textId="17E6C0EF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26 062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2F94D08F" w14:textId="10904063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73</w:t>
            </w:r>
          </w:p>
        </w:tc>
      </w:tr>
      <w:tr w:rsidR="001C5362" w:rsidRPr="00176BF6" w14:paraId="7709EC53" w14:textId="77777777" w:rsidTr="00003567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57B91" w14:textId="77777777" w:rsidR="001C5362" w:rsidRPr="001C5362" w:rsidRDefault="001C5362" w:rsidP="001C5362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Czasopisma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255A6" w14:textId="2A1AD4AB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460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C9167" w14:textId="3660076E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1 176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3492FCED" w14:textId="1DB19947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1 636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DE824" w14:textId="02151FE2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72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F70F6" w14:textId="0027D022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190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D7CEF" w14:textId="5CF7B77F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913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148EC880" w14:textId="16D00765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1 103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44AE8AA6" w14:textId="4F998797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83</w:t>
            </w:r>
          </w:p>
        </w:tc>
      </w:tr>
      <w:tr w:rsidR="001C5362" w:rsidRPr="00176BF6" w14:paraId="309367D8" w14:textId="77777777" w:rsidTr="00003567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1208C" w14:textId="77777777" w:rsidR="001C5362" w:rsidRPr="001C5362" w:rsidRDefault="001C5362" w:rsidP="001C5362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Dok. elektroniczne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A80FC" w14:textId="235474F4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3337E" w14:textId="70C84422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289B2A7D" w14:textId="43CD344C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13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9BC59" w14:textId="154515E4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B9259" w14:textId="0902D56F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A4F61" w14:textId="4CC2B108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42B3F70F" w14:textId="640E521A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-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0D19C47B" w14:textId="14709341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1C5362" w:rsidRPr="00176BF6" w14:paraId="3E889A1A" w14:textId="77777777" w:rsidTr="00003567">
        <w:trPr>
          <w:jc w:val="center"/>
        </w:trPr>
        <w:tc>
          <w:tcPr>
            <w:tcW w:w="184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3960C" w14:textId="77777777" w:rsidR="001C5362" w:rsidRPr="001C5362" w:rsidRDefault="001C5362" w:rsidP="001C5362">
            <w:pPr>
              <w:pStyle w:val="Standard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Dok. audiowizualne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01642" w14:textId="4E4A8B16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2E241" w14:textId="0BE4EE99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53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E2EB040" w14:textId="2D0DCF9D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54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C82E2" w14:textId="5FABF16B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98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5E6B5" w14:textId="162DCE2B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04FA0" w14:textId="0F3BE4F9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C4B6480" w14:textId="0CD34D4D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25</w:t>
            </w:r>
          </w:p>
        </w:tc>
        <w:tc>
          <w:tcPr>
            <w:tcW w:w="934" w:type="dxa"/>
            <w:tcBorders>
              <w:bottom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635B3EE4" w14:textId="4F11902B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88</w:t>
            </w:r>
          </w:p>
        </w:tc>
      </w:tr>
      <w:tr w:rsidR="001C5362" w:rsidRPr="00176BF6" w14:paraId="3F6A6B84" w14:textId="77777777" w:rsidTr="00003567">
        <w:trPr>
          <w:jc w:val="center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CB928" w14:textId="77777777" w:rsidR="001C5362" w:rsidRPr="001C5362" w:rsidRDefault="001C5362" w:rsidP="001C5362">
            <w:pPr>
              <w:pStyle w:val="Standard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RAZEM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7E19D" w14:textId="1CC3436C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bCs/>
                <w:sz w:val="20"/>
                <w:szCs w:val="20"/>
              </w:rPr>
              <w:t>7 011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712B6" w14:textId="783275B6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bCs/>
                <w:sz w:val="20"/>
                <w:szCs w:val="20"/>
              </w:rPr>
              <w:t>13 964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25E59F51" w14:textId="5AAAEE2A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1C5362">
              <w:rPr>
                <w:rFonts w:eastAsia="Times New Roman" w:cs="Arial"/>
                <w:b/>
                <w:sz w:val="20"/>
                <w:szCs w:val="20"/>
              </w:rPr>
              <w:t>20 975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DC009" w14:textId="3C3D01F4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1C5362">
              <w:rPr>
                <w:rFonts w:eastAsia="Times New Roman" w:cs="Arial"/>
                <w:sz w:val="20"/>
                <w:szCs w:val="20"/>
              </w:rPr>
              <w:t>67</w:t>
            </w:r>
          </w:p>
        </w:tc>
        <w:tc>
          <w:tcPr>
            <w:tcW w:w="9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D22C4" w14:textId="718505BE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7 221</w:t>
            </w:r>
          </w:p>
        </w:tc>
        <w:tc>
          <w:tcPr>
            <w:tcW w:w="9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B78AB" w14:textId="6919AB7D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19 969</w:t>
            </w:r>
          </w:p>
        </w:tc>
        <w:tc>
          <w:tcPr>
            <w:tcW w:w="933" w:type="dxa"/>
            <w:tcMar>
              <w:left w:w="108" w:type="dxa"/>
              <w:right w:w="108" w:type="dxa"/>
            </w:tcMar>
            <w:vAlign w:val="center"/>
          </w:tcPr>
          <w:p w14:paraId="7C210C30" w14:textId="5B798D19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27 190</w:t>
            </w:r>
          </w:p>
        </w:tc>
        <w:tc>
          <w:tcPr>
            <w:tcW w:w="934" w:type="dxa"/>
            <w:tcMar>
              <w:left w:w="108" w:type="dxa"/>
              <w:right w:w="108" w:type="dxa"/>
            </w:tcMar>
            <w:vAlign w:val="center"/>
          </w:tcPr>
          <w:p w14:paraId="1ADD8600" w14:textId="2DDF27E7" w:rsidR="001C5362" w:rsidRPr="001C5362" w:rsidRDefault="001C5362" w:rsidP="001C5362">
            <w:pPr>
              <w:pStyle w:val="Standard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73</w:t>
            </w:r>
          </w:p>
        </w:tc>
      </w:tr>
    </w:tbl>
    <w:p w14:paraId="22AE5B14" w14:textId="77777777" w:rsidR="005F68F0" w:rsidRPr="00176BF6" w:rsidRDefault="005F68F0" w:rsidP="00D76239">
      <w:pPr>
        <w:spacing w:after="0"/>
        <w:jc w:val="both"/>
        <w:rPr>
          <w:color w:val="FF0000"/>
          <w:sz w:val="18"/>
          <w:szCs w:val="18"/>
        </w:rPr>
      </w:pPr>
    </w:p>
    <w:p w14:paraId="0372C823" w14:textId="6B455019" w:rsidR="00D76239" w:rsidRPr="00036EB6" w:rsidRDefault="00D76239" w:rsidP="00D76239">
      <w:pPr>
        <w:pStyle w:val="Akapitzlist"/>
        <w:jc w:val="both"/>
      </w:pPr>
      <w:r w:rsidRPr="00036EB6">
        <w:t xml:space="preserve">Ogólnie prace dotyczyły </w:t>
      </w:r>
      <w:r w:rsidR="00036EB6" w:rsidRPr="00036EB6">
        <w:rPr>
          <w:b/>
        </w:rPr>
        <w:t>30 008</w:t>
      </w:r>
      <w:r w:rsidRPr="00036EB6">
        <w:t xml:space="preserve"> (202</w:t>
      </w:r>
      <w:r w:rsidR="00036EB6" w:rsidRPr="00036EB6">
        <w:t>3</w:t>
      </w:r>
      <w:r w:rsidRPr="00036EB6">
        <w:t xml:space="preserve"> – 2</w:t>
      </w:r>
      <w:r w:rsidR="00036EB6" w:rsidRPr="00036EB6">
        <w:t>4 709</w:t>
      </w:r>
      <w:r w:rsidRPr="00036EB6">
        <w:t xml:space="preserve">) </w:t>
      </w:r>
      <w:r w:rsidRPr="00036EB6">
        <w:rPr>
          <w:b/>
        </w:rPr>
        <w:t>rekordów bibliograficznych</w:t>
      </w:r>
      <w:r w:rsidRPr="00036EB6">
        <w:t>, z których 2</w:t>
      </w:r>
      <w:r w:rsidR="00036EB6" w:rsidRPr="00036EB6">
        <w:t>7 190</w:t>
      </w:r>
      <w:r w:rsidRPr="00036EB6">
        <w:t xml:space="preserve"> (202</w:t>
      </w:r>
      <w:r w:rsidR="00036EB6" w:rsidRPr="00036EB6">
        <w:t>3</w:t>
      </w:r>
      <w:r w:rsidRPr="00036EB6">
        <w:t xml:space="preserve"> – </w:t>
      </w:r>
      <w:r w:rsidR="00F2440F" w:rsidRPr="00036EB6">
        <w:t>2</w:t>
      </w:r>
      <w:r w:rsidR="00036EB6" w:rsidRPr="00036EB6">
        <w:t>0 975</w:t>
      </w:r>
      <w:r w:rsidRPr="00036EB6">
        <w:t xml:space="preserve">) to rekordy nowe, a </w:t>
      </w:r>
      <w:r w:rsidR="00036EB6" w:rsidRPr="00036EB6">
        <w:t>2 898</w:t>
      </w:r>
      <w:r w:rsidRPr="00036EB6">
        <w:t xml:space="preserve"> (202</w:t>
      </w:r>
      <w:r w:rsidR="00036EB6" w:rsidRPr="00036EB6">
        <w:t>3</w:t>
      </w:r>
      <w:r w:rsidRPr="00036EB6">
        <w:t xml:space="preserve"> – </w:t>
      </w:r>
      <w:r w:rsidR="00036EB6" w:rsidRPr="00036EB6">
        <w:t>3 734</w:t>
      </w:r>
      <w:r w:rsidRPr="00036EB6">
        <w:t>) – rekordy wtórne, czyli już istniejące w bazie BU</w:t>
      </w:r>
      <w:r w:rsidR="00104A98" w:rsidRPr="00036EB6">
        <w:t>P</w:t>
      </w:r>
      <w:r w:rsidRPr="00036EB6">
        <w:t xml:space="preserve">. </w:t>
      </w:r>
    </w:p>
    <w:p w14:paraId="65749B03" w14:textId="77777777" w:rsidR="00D76239" w:rsidRPr="00176BF6" w:rsidRDefault="00D76239" w:rsidP="00D76239">
      <w:pPr>
        <w:pStyle w:val="Akapitzlist"/>
        <w:jc w:val="both"/>
        <w:rPr>
          <w:color w:val="FF0000"/>
        </w:rPr>
      </w:pPr>
    </w:p>
    <w:p w14:paraId="456BBA0D" w14:textId="249AFBCA" w:rsidR="00D76239" w:rsidRPr="00036EB6" w:rsidRDefault="00D76239" w:rsidP="00D76239">
      <w:pPr>
        <w:pStyle w:val="Akapitzlist"/>
        <w:numPr>
          <w:ilvl w:val="0"/>
          <w:numId w:val="6"/>
        </w:numPr>
        <w:jc w:val="both"/>
      </w:pPr>
      <w:r w:rsidRPr="00036EB6">
        <w:t xml:space="preserve">Do bazy wprowadzono </w:t>
      </w:r>
      <w:r w:rsidRPr="00036EB6">
        <w:rPr>
          <w:b/>
        </w:rPr>
        <w:t xml:space="preserve">1 </w:t>
      </w:r>
      <w:r w:rsidR="00036EB6" w:rsidRPr="00036EB6">
        <w:rPr>
          <w:b/>
        </w:rPr>
        <w:t>103</w:t>
      </w:r>
      <w:r w:rsidRPr="00036EB6">
        <w:t xml:space="preserve"> (202</w:t>
      </w:r>
      <w:r w:rsidR="00036EB6" w:rsidRPr="00036EB6">
        <w:t>3</w:t>
      </w:r>
      <w:r w:rsidRPr="00036EB6">
        <w:t xml:space="preserve"> – </w:t>
      </w:r>
      <w:r w:rsidR="006976C7" w:rsidRPr="00036EB6">
        <w:t xml:space="preserve">1 </w:t>
      </w:r>
      <w:r w:rsidR="003F46FD" w:rsidRPr="00036EB6">
        <w:t>6</w:t>
      </w:r>
      <w:r w:rsidR="00036EB6" w:rsidRPr="00036EB6">
        <w:t>36</w:t>
      </w:r>
      <w:r w:rsidRPr="00036EB6">
        <w:t xml:space="preserve">) </w:t>
      </w:r>
      <w:r w:rsidRPr="00036EB6">
        <w:rPr>
          <w:b/>
        </w:rPr>
        <w:t>rekord</w:t>
      </w:r>
      <w:r w:rsidR="00036EB6" w:rsidRPr="00036EB6">
        <w:rPr>
          <w:b/>
        </w:rPr>
        <w:t>y</w:t>
      </w:r>
      <w:r w:rsidRPr="00036EB6">
        <w:rPr>
          <w:b/>
        </w:rPr>
        <w:t xml:space="preserve"> bibliograficzn</w:t>
      </w:r>
      <w:r w:rsidR="00036EB6" w:rsidRPr="00036EB6">
        <w:rPr>
          <w:b/>
        </w:rPr>
        <w:t>e</w:t>
      </w:r>
      <w:r w:rsidRPr="00036EB6">
        <w:rPr>
          <w:b/>
        </w:rPr>
        <w:t xml:space="preserve"> czasopism i wydawnictw ciągłych</w:t>
      </w:r>
      <w:r w:rsidRPr="00036EB6">
        <w:t xml:space="preserve">, w tym </w:t>
      </w:r>
      <w:r w:rsidR="00036EB6" w:rsidRPr="00036EB6">
        <w:t>19</w:t>
      </w:r>
      <w:r w:rsidR="003F46FD" w:rsidRPr="00036EB6">
        <w:t>0</w:t>
      </w:r>
      <w:r w:rsidRPr="00036EB6">
        <w:t xml:space="preserve"> (202</w:t>
      </w:r>
      <w:r w:rsidR="00036EB6" w:rsidRPr="00036EB6">
        <w:t>3</w:t>
      </w:r>
      <w:r w:rsidRPr="00036EB6">
        <w:t xml:space="preserve"> – </w:t>
      </w:r>
      <w:r w:rsidR="006976C7" w:rsidRPr="00036EB6">
        <w:t>4</w:t>
      </w:r>
      <w:r w:rsidR="003F46FD" w:rsidRPr="00036EB6">
        <w:t>6</w:t>
      </w:r>
      <w:r w:rsidR="00036EB6" w:rsidRPr="00036EB6">
        <w:t>0</w:t>
      </w:r>
      <w:r w:rsidRPr="00036EB6">
        <w:t xml:space="preserve">) nowych i </w:t>
      </w:r>
      <w:r w:rsidR="00036EB6" w:rsidRPr="00036EB6">
        <w:t>913</w:t>
      </w:r>
      <w:r w:rsidRPr="00036EB6">
        <w:t xml:space="preserve"> (202</w:t>
      </w:r>
      <w:r w:rsidR="00036EB6" w:rsidRPr="00036EB6">
        <w:t>3</w:t>
      </w:r>
      <w:r w:rsidRPr="00036EB6">
        <w:t xml:space="preserve"> – </w:t>
      </w:r>
      <w:r w:rsidR="006976C7" w:rsidRPr="00036EB6">
        <w:t xml:space="preserve">1 </w:t>
      </w:r>
      <w:r w:rsidR="003F46FD" w:rsidRPr="00036EB6">
        <w:t>17</w:t>
      </w:r>
      <w:r w:rsidR="00036EB6" w:rsidRPr="00036EB6">
        <w:t>6</w:t>
      </w:r>
      <w:r w:rsidRPr="00036EB6">
        <w:t xml:space="preserve">) skopiowanych, co oznacza, że przejęto </w:t>
      </w:r>
      <w:r w:rsidR="00036EB6" w:rsidRPr="00036EB6">
        <w:t>83</w:t>
      </w:r>
      <w:r w:rsidRPr="00036EB6">
        <w:t>% (202</w:t>
      </w:r>
      <w:r w:rsidR="00036EB6" w:rsidRPr="00036EB6">
        <w:t>3</w:t>
      </w:r>
      <w:r w:rsidRPr="00036EB6">
        <w:t xml:space="preserve"> – </w:t>
      </w:r>
      <w:r w:rsidR="006976C7" w:rsidRPr="00036EB6">
        <w:t>7</w:t>
      </w:r>
      <w:r w:rsidR="003F46FD" w:rsidRPr="00036EB6">
        <w:t>2</w:t>
      </w:r>
      <w:r w:rsidRPr="00036EB6">
        <w:t>%) spośród wszystkich wprowadzonych rekordów. Szczegółowy zakres prac przedstawiał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32"/>
        <w:gridCol w:w="1310"/>
        <w:gridCol w:w="1311"/>
      </w:tblGrid>
      <w:tr w:rsidR="00176BF6" w:rsidRPr="00176BF6" w14:paraId="463D907D" w14:textId="77777777" w:rsidTr="00720C34">
        <w:trPr>
          <w:jc w:val="center"/>
        </w:trPr>
        <w:tc>
          <w:tcPr>
            <w:tcW w:w="2632" w:type="dxa"/>
            <w:vAlign w:val="center"/>
          </w:tcPr>
          <w:p w14:paraId="50CD5725" w14:textId="77777777" w:rsidR="00D76239" w:rsidRPr="00036EB6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7094F8C9" w14:textId="492D6DDE" w:rsidR="00D76239" w:rsidRPr="00036EB6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t>202</w:t>
            </w:r>
            <w:r w:rsidR="00036EB6" w:rsidRPr="00036E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1E1928C3" w14:textId="26C82D71" w:rsidR="00D76239" w:rsidRPr="00036EB6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t>202</w:t>
            </w:r>
            <w:r w:rsidR="00036EB6" w:rsidRPr="00036EB6">
              <w:rPr>
                <w:b/>
                <w:sz w:val="20"/>
                <w:szCs w:val="20"/>
              </w:rPr>
              <w:t>4</w:t>
            </w:r>
          </w:p>
        </w:tc>
      </w:tr>
      <w:tr w:rsidR="00036EB6" w:rsidRPr="00176BF6" w14:paraId="39292E92" w14:textId="77777777" w:rsidTr="00720C34">
        <w:trPr>
          <w:jc w:val="center"/>
        </w:trPr>
        <w:tc>
          <w:tcPr>
            <w:tcW w:w="2632" w:type="dxa"/>
            <w:vAlign w:val="center"/>
          </w:tcPr>
          <w:p w14:paraId="42DCE879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Rekordy nowe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2FCF345D" w14:textId="48D0F8D3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460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B18956C" w14:textId="09AA70FC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190</w:t>
            </w:r>
          </w:p>
        </w:tc>
      </w:tr>
      <w:tr w:rsidR="00036EB6" w:rsidRPr="00176BF6" w14:paraId="7C72A737" w14:textId="77777777" w:rsidTr="00720C34">
        <w:trPr>
          <w:jc w:val="center"/>
        </w:trPr>
        <w:tc>
          <w:tcPr>
            <w:tcW w:w="2632" w:type="dxa"/>
            <w:vAlign w:val="center"/>
          </w:tcPr>
          <w:p w14:paraId="7BEC64D0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 xml:space="preserve">Rekordy skopiowane 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36E46E3C" w14:textId="10BD7261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1 176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465B236" w14:textId="215A1D71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</w:tr>
      <w:tr w:rsidR="00036EB6" w:rsidRPr="00176BF6" w14:paraId="767BCB0A" w14:textId="77777777" w:rsidTr="00720C34">
        <w:trPr>
          <w:jc w:val="center"/>
        </w:trPr>
        <w:tc>
          <w:tcPr>
            <w:tcW w:w="2632" w:type="dxa"/>
            <w:vAlign w:val="center"/>
          </w:tcPr>
          <w:p w14:paraId="5585F4DF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 xml:space="preserve">Zestaw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0F0FEDA6" w14:textId="0DC3D8D4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1 464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1CBC96" w14:textId="33898421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1 093</w:t>
            </w:r>
          </w:p>
        </w:tc>
      </w:tr>
      <w:tr w:rsidR="00036EB6" w:rsidRPr="00176BF6" w14:paraId="7996A983" w14:textId="77777777" w:rsidTr="00720C34">
        <w:trPr>
          <w:jc w:val="center"/>
        </w:trPr>
        <w:tc>
          <w:tcPr>
            <w:tcW w:w="2632" w:type="dxa"/>
            <w:vAlign w:val="center"/>
          </w:tcPr>
          <w:p w14:paraId="062924EA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Zasób/egzemplarze dopisane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7379D63C" w14:textId="244AC14E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14 009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41CA29A" w14:textId="62035A2F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5 668</w:t>
            </w:r>
          </w:p>
        </w:tc>
      </w:tr>
    </w:tbl>
    <w:p w14:paraId="23F1EFF1" w14:textId="77777777" w:rsidR="00D76239" w:rsidRPr="00176BF6" w:rsidRDefault="00D76239" w:rsidP="00D76239">
      <w:pPr>
        <w:spacing w:after="120"/>
        <w:jc w:val="both"/>
        <w:rPr>
          <w:color w:val="FF0000"/>
        </w:rPr>
      </w:pPr>
    </w:p>
    <w:p w14:paraId="138EB304" w14:textId="087696E5" w:rsidR="00D76239" w:rsidRPr="00002199" w:rsidRDefault="00D76239" w:rsidP="00D76239">
      <w:pPr>
        <w:pStyle w:val="Akapitzlist"/>
        <w:numPr>
          <w:ilvl w:val="0"/>
          <w:numId w:val="6"/>
        </w:numPr>
        <w:jc w:val="both"/>
      </w:pPr>
      <w:r w:rsidRPr="00036EB6">
        <w:t xml:space="preserve">Pod względem rzeczowym opracowano 8 </w:t>
      </w:r>
      <w:r w:rsidR="00036EB6" w:rsidRPr="00036EB6">
        <w:t>475</w:t>
      </w:r>
      <w:r w:rsidRPr="00036EB6">
        <w:t xml:space="preserve"> (202</w:t>
      </w:r>
      <w:r w:rsidR="00036EB6" w:rsidRPr="00036EB6">
        <w:t>3</w:t>
      </w:r>
      <w:r w:rsidRPr="00036EB6">
        <w:t xml:space="preserve"> – </w:t>
      </w:r>
      <w:r w:rsidR="000A154C" w:rsidRPr="00036EB6">
        <w:t xml:space="preserve">8 </w:t>
      </w:r>
      <w:r w:rsidR="00036EB6" w:rsidRPr="00036EB6">
        <w:t>351</w:t>
      </w:r>
      <w:r w:rsidRPr="00036EB6">
        <w:t xml:space="preserve">) rekordów bibliograficznych. </w:t>
      </w:r>
      <w:r w:rsidRPr="00002199">
        <w:t>Skopiowano</w:t>
      </w:r>
      <w:r w:rsidR="00002199" w:rsidRPr="00002199">
        <w:t xml:space="preserve"> </w:t>
      </w:r>
      <w:r w:rsidRPr="00002199">
        <w:t>charakterystyki przedmiotowe w 1</w:t>
      </w:r>
      <w:r w:rsidR="00002199" w:rsidRPr="00002199">
        <w:t>8 712</w:t>
      </w:r>
      <w:r w:rsidRPr="00002199">
        <w:t xml:space="preserve"> rekordach przejętych z </w:t>
      </w:r>
      <w:r w:rsidR="00002199" w:rsidRPr="00002199">
        <w:t xml:space="preserve">bazy BN (2023 – 11 162 rekordach przejętych z </w:t>
      </w:r>
      <w:r w:rsidRPr="00002199">
        <w:t>katalogu NUKAT</w:t>
      </w:r>
      <w:r w:rsidR="00002199" w:rsidRPr="00002199">
        <w:t>)</w:t>
      </w:r>
      <w:r w:rsidRPr="00002199">
        <w:t xml:space="preserve">, co stanowi </w:t>
      </w:r>
      <w:r w:rsidR="00002199" w:rsidRPr="00002199">
        <w:t>69</w:t>
      </w:r>
      <w:r w:rsidRPr="00002199">
        <w:t>% (202</w:t>
      </w:r>
      <w:r w:rsidR="00002199" w:rsidRPr="00002199">
        <w:t>3</w:t>
      </w:r>
      <w:r w:rsidRPr="00002199">
        <w:t xml:space="preserve"> – </w:t>
      </w:r>
      <w:r w:rsidR="00002199" w:rsidRPr="00002199">
        <w:t>57</w:t>
      </w:r>
      <w:r w:rsidRPr="00002199">
        <w:t>%). Łącznie prac</w:t>
      </w:r>
      <w:r w:rsidR="00104A98" w:rsidRPr="00002199">
        <w:t>e dotyczyły</w:t>
      </w:r>
      <w:r w:rsidRPr="00002199">
        <w:t xml:space="preserve"> </w:t>
      </w:r>
      <w:r w:rsidR="00002199" w:rsidRPr="00002199">
        <w:rPr>
          <w:b/>
        </w:rPr>
        <w:t>27 187</w:t>
      </w:r>
      <w:r w:rsidRPr="00002199">
        <w:t xml:space="preserve"> (202</w:t>
      </w:r>
      <w:r w:rsidR="00002199" w:rsidRPr="00002199">
        <w:t>3</w:t>
      </w:r>
      <w:r w:rsidRPr="00002199">
        <w:t xml:space="preserve"> – </w:t>
      </w:r>
      <w:r w:rsidR="00002199" w:rsidRPr="00002199">
        <w:t>19 513</w:t>
      </w:r>
      <w:r w:rsidRPr="00002199">
        <w:t xml:space="preserve">) </w:t>
      </w:r>
      <w:r w:rsidRPr="00002199">
        <w:rPr>
          <w:b/>
        </w:rPr>
        <w:t>rekord</w:t>
      </w:r>
      <w:r w:rsidR="00104A98" w:rsidRPr="00002199">
        <w:rPr>
          <w:b/>
        </w:rPr>
        <w:t>ów</w:t>
      </w:r>
      <w:r w:rsidRPr="00002199"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1808"/>
        <w:gridCol w:w="864"/>
        <w:gridCol w:w="864"/>
        <w:gridCol w:w="864"/>
        <w:gridCol w:w="864"/>
      </w:tblGrid>
      <w:tr w:rsidR="00176BF6" w:rsidRPr="00176BF6" w14:paraId="55CF4B36" w14:textId="77777777" w:rsidTr="26330584">
        <w:trPr>
          <w:jc w:val="center"/>
        </w:trPr>
        <w:tc>
          <w:tcPr>
            <w:tcW w:w="3216" w:type="dxa"/>
            <w:gridSpan w:val="2"/>
            <w:vAlign w:val="center"/>
          </w:tcPr>
          <w:p w14:paraId="64765859" w14:textId="77777777" w:rsidR="00D76239" w:rsidRPr="00036EB6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t>Rekordy bibliograficzne</w:t>
            </w:r>
          </w:p>
        </w:tc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2B283B81" w14:textId="355957B7" w:rsidR="00D76239" w:rsidRPr="00036EB6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t>202</w:t>
            </w:r>
            <w:r w:rsidR="00036EB6" w:rsidRPr="00036E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17F904A" w14:textId="30BEC3A8" w:rsidR="00D76239" w:rsidRPr="00036EB6" w:rsidRDefault="00D76239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t>202</w:t>
            </w:r>
            <w:r w:rsidR="00036EB6" w:rsidRPr="00036EB6">
              <w:rPr>
                <w:b/>
                <w:sz w:val="20"/>
                <w:szCs w:val="20"/>
              </w:rPr>
              <w:t>4</w:t>
            </w:r>
          </w:p>
        </w:tc>
      </w:tr>
      <w:tr w:rsidR="00036EB6" w:rsidRPr="00176BF6" w14:paraId="6301E48E" w14:textId="77777777" w:rsidTr="26330584">
        <w:trPr>
          <w:jc w:val="center"/>
        </w:trPr>
        <w:tc>
          <w:tcPr>
            <w:tcW w:w="1408" w:type="dxa"/>
            <w:vMerge w:val="restart"/>
            <w:vAlign w:val="center"/>
          </w:tcPr>
          <w:p w14:paraId="0C8538C7" w14:textId="77777777" w:rsidR="00036EB6" w:rsidRPr="00036EB6" w:rsidRDefault="00036EB6" w:rsidP="26330584">
            <w:pPr>
              <w:pStyle w:val="Akapitzlist"/>
              <w:ind w:left="0"/>
              <w:rPr>
                <w:sz w:val="19"/>
                <w:szCs w:val="19"/>
              </w:rPr>
            </w:pPr>
            <w:r w:rsidRPr="26330584">
              <w:rPr>
                <w:sz w:val="19"/>
                <w:szCs w:val="19"/>
              </w:rPr>
              <w:t>Opracowane przedmiotowo</w:t>
            </w:r>
          </w:p>
        </w:tc>
        <w:tc>
          <w:tcPr>
            <w:tcW w:w="1808" w:type="dxa"/>
            <w:vAlign w:val="center"/>
          </w:tcPr>
          <w:p w14:paraId="6DDFDBD1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Wyd. zwarte</w:t>
            </w:r>
          </w:p>
        </w:tc>
        <w:tc>
          <w:tcPr>
            <w:tcW w:w="864" w:type="dxa"/>
            <w:vAlign w:val="center"/>
          </w:tcPr>
          <w:p w14:paraId="4000E39A" w14:textId="64624EE2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7 514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vAlign w:val="center"/>
          </w:tcPr>
          <w:p w14:paraId="7D285C64" w14:textId="062F10AE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8 351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06D532E" w14:textId="7E5C6E98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8 064</w:t>
            </w:r>
          </w:p>
        </w:tc>
        <w:tc>
          <w:tcPr>
            <w:tcW w:w="864" w:type="dxa"/>
            <w:vMerge w:val="restart"/>
            <w:vAlign w:val="center"/>
          </w:tcPr>
          <w:p w14:paraId="4D1CC016" w14:textId="2E8D28D0" w:rsidR="00036EB6" w:rsidRPr="00036EB6" w:rsidRDefault="00002199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8 475</w:t>
            </w:r>
          </w:p>
        </w:tc>
      </w:tr>
      <w:tr w:rsidR="00036EB6" w:rsidRPr="00176BF6" w14:paraId="77071AF7" w14:textId="77777777" w:rsidTr="26330584">
        <w:trPr>
          <w:jc w:val="center"/>
        </w:trPr>
        <w:tc>
          <w:tcPr>
            <w:tcW w:w="1408" w:type="dxa"/>
            <w:vMerge/>
            <w:vAlign w:val="center"/>
          </w:tcPr>
          <w:p w14:paraId="5AAA103F" w14:textId="77777777" w:rsidR="00036EB6" w:rsidRPr="00176BF6" w:rsidRDefault="00036EB6" w:rsidP="00036EB6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493E39F8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 xml:space="preserve">Czasopisma </w:t>
            </w:r>
          </w:p>
        </w:tc>
        <w:tc>
          <w:tcPr>
            <w:tcW w:w="864" w:type="dxa"/>
            <w:vAlign w:val="center"/>
          </w:tcPr>
          <w:p w14:paraId="7342CD4F" w14:textId="0490E044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446</w:t>
            </w:r>
          </w:p>
        </w:tc>
        <w:tc>
          <w:tcPr>
            <w:tcW w:w="864" w:type="dxa"/>
            <w:vMerge/>
            <w:vAlign w:val="center"/>
          </w:tcPr>
          <w:p w14:paraId="64CB5751" w14:textId="77777777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7E1B5EF" w14:textId="216D2612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864" w:type="dxa"/>
            <w:vMerge/>
            <w:vAlign w:val="center"/>
          </w:tcPr>
          <w:p w14:paraId="590D8729" w14:textId="77777777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36EB6" w:rsidRPr="00176BF6" w14:paraId="28796470" w14:textId="77777777" w:rsidTr="26330584">
        <w:trPr>
          <w:jc w:val="center"/>
        </w:trPr>
        <w:tc>
          <w:tcPr>
            <w:tcW w:w="1408" w:type="dxa"/>
            <w:vMerge/>
          </w:tcPr>
          <w:p w14:paraId="66A26539" w14:textId="77777777" w:rsidR="00036EB6" w:rsidRPr="00176BF6" w:rsidRDefault="00036EB6" w:rsidP="00036EB6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F122055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Zbiory specjalne</w:t>
            </w:r>
          </w:p>
        </w:tc>
        <w:tc>
          <w:tcPr>
            <w:tcW w:w="864" w:type="dxa"/>
            <w:vAlign w:val="center"/>
          </w:tcPr>
          <w:p w14:paraId="756F5AE8" w14:textId="022E97F7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198</w:t>
            </w:r>
          </w:p>
        </w:tc>
        <w:tc>
          <w:tcPr>
            <w:tcW w:w="864" w:type="dxa"/>
            <w:vMerge/>
            <w:vAlign w:val="center"/>
          </w:tcPr>
          <w:p w14:paraId="4BFF6433" w14:textId="77777777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FB3E45A" w14:textId="5FD85B45" w:rsidR="00036EB6" w:rsidRPr="00036EB6" w:rsidRDefault="00002199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vMerge/>
            <w:vAlign w:val="center"/>
          </w:tcPr>
          <w:p w14:paraId="534C12C8" w14:textId="77777777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36EB6" w:rsidRPr="00176BF6" w14:paraId="57B106AA" w14:textId="77777777" w:rsidTr="26330584">
        <w:trPr>
          <w:jc w:val="center"/>
        </w:trPr>
        <w:tc>
          <w:tcPr>
            <w:tcW w:w="1408" w:type="dxa"/>
            <w:vMerge/>
          </w:tcPr>
          <w:p w14:paraId="5999F8F5" w14:textId="77777777" w:rsidR="00036EB6" w:rsidRPr="00176BF6" w:rsidRDefault="00036EB6" w:rsidP="00036EB6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02F0B8A8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Dok. audiowizualne</w:t>
            </w:r>
          </w:p>
        </w:tc>
        <w:tc>
          <w:tcPr>
            <w:tcW w:w="864" w:type="dxa"/>
            <w:vAlign w:val="center"/>
          </w:tcPr>
          <w:p w14:paraId="67E8BCDA" w14:textId="6009E2B6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193</w:t>
            </w:r>
          </w:p>
        </w:tc>
        <w:tc>
          <w:tcPr>
            <w:tcW w:w="864" w:type="dxa"/>
            <w:vMerge/>
            <w:vAlign w:val="center"/>
          </w:tcPr>
          <w:p w14:paraId="66A1DD66" w14:textId="77777777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AB7799A" w14:textId="2385D20F" w:rsidR="00036EB6" w:rsidRPr="00036EB6" w:rsidRDefault="00002199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  <w:vAlign w:val="center"/>
          </w:tcPr>
          <w:p w14:paraId="1BC10A33" w14:textId="77777777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36EB6" w:rsidRPr="00176BF6" w14:paraId="2534FDE0" w14:textId="77777777" w:rsidTr="26330584">
        <w:trPr>
          <w:jc w:val="center"/>
        </w:trPr>
        <w:tc>
          <w:tcPr>
            <w:tcW w:w="3216" w:type="dxa"/>
            <w:gridSpan w:val="2"/>
          </w:tcPr>
          <w:p w14:paraId="3D59942E" w14:textId="77777777" w:rsidR="00036EB6" w:rsidRPr="00036EB6" w:rsidRDefault="00036EB6" w:rsidP="00036EB6">
            <w:pPr>
              <w:pStyle w:val="Akapitzlist"/>
              <w:ind w:left="0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Skontrolowane skopiowane</w:t>
            </w:r>
          </w:p>
        </w:tc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30967C2F" w14:textId="717F81EC" w:rsidR="00036EB6" w:rsidRPr="00036EB6" w:rsidRDefault="00036EB6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36EB6">
              <w:rPr>
                <w:sz w:val="20"/>
                <w:szCs w:val="20"/>
              </w:rPr>
              <w:t>11 162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1826D7E4" w14:textId="071EF3F7" w:rsidR="00036EB6" w:rsidRPr="00036EB6" w:rsidRDefault="00002199" w:rsidP="00036EB6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18 712</w:t>
            </w:r>
          </w:p>
        </w:tc>
      </w:tr>
      <w:tr w:rsidR="00036EB6" w:rsidRPr="00176BF6" w14:paraId="05FB4AB5" w14:textId="77777777" w:rsidTr="26330584">
        <w:trPr>
          <w:jc w:val="center"/>
        </w:trPr>
        <w:tc>
          <w:tcPr>
            <w:tcW w:w="3216" w:type="dxa"/>
            <w:gridSpan w:val="2"/>
            <w:vAlign w:val="center"/>
          </w:tcPr>
          <w:p w14:paraId="7CFC4F1E" w14:textId="77777777" w:rsidR="00036EB6" w:rsidRPr="00036EB6" w:rsidRDefault="00036EB6" w:rsidP="00036EB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76741C72" w14:textId="2585968F" w:rsidR="00036EB6" w:rsidRPr="00036EB6" w:rsidRDefault="00036EB6" w:rsidP="00036EB6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036EB6">
              <w:rPr>
                <w:b/>
                <w:sz w:val="20"/>
                <w:szCs w:val="20"/>
              </w:rPr>
              <w:t>19 513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F7426A4" w14:textId="2185205B" w:rsidR="00036EB6" w:rsidRPr="00036EB6" w:rsidRDefault="00002199" w:rsidP="00036EB6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27 187</w:t>
            </w:r>
          </w:p>
        </w:tc>
      </w:tr>
    </w:tbl>
    <w:p w14:paraId="146DAF2A" w14:textId="77777777" w:rsidR="00D76239" w:rsidRPr="00176BF6" w:rsidRDefault="00D76239" w:rsidP="00D76239">
      <w:pPr>
        <w:spacing w:after="120"/>
        <w:jc w:val="both"/>
        <w:rPr>
          <w:color w:val="FF0000"/>
        </w:rPr>
      </w:pPr>
      <w:r w:rsidRPr="00176BF6">
        <w:rPr>
          <w:color w:val="FF0000"/>
        </w:rPr>
        <w:tab/>
      </w:r>
    </w:p>
    <w:p w14:paraId="4EE59495" w14:textId="49C2854C" w:rsidR="00D76239" w:rsidRPr="005B7B50" w:rsidRDefault="00002199" w:rsidP="005B7B50">
      <w:pPr>
        <w:pStyle w:val="Akapitzlist"/>
        <w:numPr>
          <w:ilvl w:val="0"/>
          <w:numId w:val="6"/>
        </w:numPr>
        <w:jc w:val="both"/>
        <w:rPr>
          <w:color w:val="FF0000"/>
        </w:rPr>
      </w:pPr>
      <w:r>
        <w:t xml:space="preserve">W roku sprawozdawczym </w:t>
      </w:r>
      <w:r w:rsidR="005B7B50">
        <w:t xml:space="preserve">hasła wzorcowe, </w:t>
      </w:r>
      <w:r>
        <w:t>tworzone w latach poprzednich na potrzeby katalogu NUKAT</w:t>
      </w:r>
      <w:r w:rsidR="005B7B50">
        <w:t xml:space="preserve">, zostały zastąpione </w:t>
      </w:r>
      <w:r w:rsidR="005B7B50" w:rsidRPr="005B7B50">
        <w:rPr>
          <w:b/>
        </w:rPr>
        <w:t>deskryptorami</w:t>
      </w:r>
      <w:r w:rsidR="005B7B50">
        <w:t xml:space="preserve"> Biblioteki Narodowej. Utworzono 257 nowych, a zmodyfikowano i zmapowano 974 </w:t>
      </w:r>
      <w:r w:rsidR="005B7B50" w:rsidRPr="005B7B50">
        <w:t>deskryptory:</w:t>
      </w:r>
    </w:p>
    <w:tbl>
      <w:tblPr>
        <w:tblStyle w:val="Tabela-Siatka"/>
        <w:tblW w:w="3059" w:type="dxa"/>
        <w:jc w:val="center"/>
        <w:tblLayout w:type="fixed"/>
        <w:tblLook w:val="04A0" w:firstRow="1" w:lastRow="0" w:firstColumn="1" w:lastColumn="0" w:noHBand="0" w:noVBand="1"/>
      </w:tblPr>
      <w:tblGrid>
        <w:gridCol w:w="1834"/>
        <w:gridCol w:w="1225"/>
      </w:tblGrid>
      <w:tr w:rsidR="005B7B50" w:rsidRPr="00176BF6" w14:paraId="18C2E535" w14:textId="77777777" w:rsidTr="005B7B50">
        <w:trPr>
          <w:jc w:val="center"/>
        </w:trPr>
        <w:tc>
          <w:tcPr>
            <w:tcW w:w="1834" w:type="dxa"/>
            <w:vAlign w:val="center"/>
          </w:tcPr>
          <w:p w14:paraId="5881E60E" w14:textId="0FE2D2DE" w:rsidR="005B7B50" w:rsidRPr="005B7B50" w:rsidRDefault="005B7B50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B7B50">
              <w:rPr>
                <w:b/>
                <w:sz w:val="20"/>
                <w:szCs w:val="20"/>
              </w:rPr>
              <w:t>Deskryptory BN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DC69137" w14:textId="77777777" w:rsidR="005B7B50" w:rsidRPr="005B7B50" w:rsidRDefault="005B7B50" w:rsidP="00720C34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B7B50">
              <w:rPr>
                <w:b/>
                <w:sz w:val="20"/>
                <w:szCs w:val="20"/>
              </w:rPr>
              <w:t>2024</w:t>
            </w:r>
          </w:p>
        </w:tc>
      </w:tr>
      <w:tr w:rsidR="005B7B50" w:rsidRPr="00176BF6" w14:paraId="519F52A6" w14:textId="77777777" w:rsidTr="005B7B50">
        <w:trPr>
          <w:jc w:val="center"/>
        </w:trPr>
        <w:tc>
          <w:tcPr>
            <w:tcW w:w="1834" w:type="dxa"/>
            <w:vAlign w:val="center"/>
          </w:tcPr>
          <w:p w14:paraId="1CF9A995" w14:textId="3AE78319" w:rsidR="005B7B50" w:rsidRPr="005B7B50" w:rsidRDefault="005B7B50" w:rsidP="00AC1B71">
            <w:pPr>
              <w:pStyle w:val="Akapitzlist"/>
              <w:ind w:left="0"/>
              <w:rPr>
                <w:sz w:val="20"/>
                <w:szCs w:val="20"/>
              </w:rPr>
            </w:pPr>
            <w:r w:rsidRPr="005B7B50">
              <w:rPr>
                <w:sz w:val="20"/>
                <w:szCs w:val="20"/>
              </w:rPr>
              <w:t xml:space="preserve">Nowe </w:t>
            </w:r>
          </w:p>
        </w:tc>
        <w:tc>
          <w:tcPr>
            <w:tcW w:w="1225" w:type="dxa"/>
            <w:vAlign w:val="center"/>
          </w:tcPr>
          <w:p w14:paraId="30EB72C0" w14:textId="2EA5DA9E" w:rsidR="005B7B50" w:rsidRPr="005B7B50" w:rsidRDefault="005B7B50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5B7B50">
              <w:rPr>
                <w:sz w:val="20"/>
                <w:szCs w:val="20"/>
              </w:rPr>
              <w:t>257</w:t>
            </w:r>
          </w:p>
        </w:tc>
      </w:tr>
      <w:tr w:rsidR="005B7B50" w:rsidRPr="00176BF6" w14:paraId="32EDFA39" w14:textId="77777777" w:rsidTr="005B7B50">
        <w:trPr>
          <w:jc w:val="center"/>
        </w:trPr>
        <w:tc>
          <w:tcPr>
            <w:tcW w:w="1834" w:type="dxa"/>
            <w:vAlign w:val="center"/>
          </w:tcPr>
          <w:p w14:paraId="68328291" w14:textId="43CBC54E" w:rsidR="005B7B50" w:rsidRPr="005B7B50" w:rsidRDefault="005B7B50" w:rsidP="00AC1B71">
            <w:pPr>
              <w:pStyle w:val="Akapitzlist"/>
              <w:ind w:left="0"/>
              <w:rPr>
                <w:sz w:val="20"/>
                <w:szCs w:val="20"/>
              </w:rPr>
            </w:pPr>
            <w:r w:rsidRPr="005B7B50">
              <w:rPr>
                <w:sz w:val="20"/>
                <w:szCs w:val="20"/>
              </w:rPr>
              <w:t xml:space="preserve">Mapowanie </w:t>
            </w:r>
          </w:p>
        </w:tc>
        <w:tc>
          <w:tcPr>
            <w:tcW w:w="1225" w:type="dxa"/>
            <w:vAlign w:val="center"/>
          </w:tcPr>
          <w:p w14:paraId="74C7F3D4" w14:textId="0FA85895" w:rsidR="005B7B50" w:rsidRPr="005B7B50" w:rsidRDefault="005B7B50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5B7B50">
              <w:rPr>
                <w:sz w:val="20"/>
                <w:szCs w:val="20"/>
              </w:rPr>
              <w:t>522</w:t>
            </w:r>
          </w:p>
        </w:tc>
      </w:tr>
      <w:tr w:rsidR="005B7B50" w:rsidRPr="00176BF6" w14:paraId="2B2DCBBE" w14:textId="77777777" w:rsidTr="005B7B50">
        <w:trPr>
          <w:jc w:val="center"/>
        </w:trPr>
        <w:tc>
          <w:tcPr>
            <w:tcW w:w="1834" w:type="dxa"/>
            <w:vAlign w:val="center"/>
          </w:tcPr>
          <w:p w14:paraId="6EA53C9D" w14:textId="4CE21A14" w:rsidR="005B7B50" w:rsidRPr="005B7B50" w:rsidRDefault="005B7B50" w:rsidP="00AC1B71">
            <w:pPr>
              <w:pStyle w:val="Akapitzlist"/>
              <w:ind w:left="0"/>
              <w:rPr>
                <w:sz w:val="20"/>
                <w:szCs w:val="20"/>
              </w:rPr>
            </w:pPr>
            <w:r w:rsidRPr="005B7B50">
              <w:rPr>
                <w:sz w:val="20"/>
                <w:szCs w:val="20"/>
              </w:rPr>
              <w:t xml:space="preserve">Modyfikacja </w:t>
            </w:r>
          </w:p>
        </w:tc>
        <w:tc>
          <w:tcPr>
            <w:tcW w:w="1225" w:type="dxa"/>
            <w:vAlign w:val="center"/>
          </w:tcPr>
          <w:p w14:paraId="5413400E" w14:textId="6DBFE900" w:rsidR="005B7B50" w:rsidRPr="005B7B50" w:rsidRDefault="005B7B50" w:rsidP="00AC1B71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5B7B50">
              <w:rPr>
                <w:sz w:val="20"/>
                <w:szCs w:val="20"/>
              </w:rPr>
              <w:t>452</w:t>
            </w:r>
          </w:p>
        </w:tc>
      </w:tr>
      <w:tr w:rsidR="005B7B50" w:rsidRPr="00176BF6" w14:paraId="2C628D6A" w14:textId="77777777" w:rsidTr="005B7B50">
        <w:trPr>
          <w:jc w:val="center"/>
        </w:trPr>
        <w:tc>
          <w:tcPr>
            <w:tcW w:w="1834" w:type="dxa"/>
            <w:vAlign w:val="center"/>
          </w:tcPr>
          <w:p w14:paraId="16EDFBF3" w14:textId="77777777" w:rsidR="005B7B50" w:rsidRPr="005B7B50" w:rsidRDefault="005B7B50" w:rsidP="00AC1B7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B7B5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25" w:type="dxa"/>
            <w:vAlign w:val="center"/>
          </w:tcPr>
          <w:p w14:paraId="42E752C9" w14:textId="0560E915" w:rsidR="005B7B50" w:rsidRPr="005B7B50" w:rsidRDefault="005B7B50" w:rsidP="00AC1B71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5B7B50">
              <w:rPr>
                <w:b/>
                <w:sz w:val="20"/>
                <w:szCs w:val="20"/>
              </w:rPr>
              <w:t>1 231</w:t>
            </w:r>
          </w:p>
        </w:tc>
      </w:tr>
    </w:tbl>
    <w:p w14:paraId="44C8E8E4" w14:textId="77777777" w:rsidR="00D76239" w:rsidRPr="00176BF6" w:rsidRDefault="00D76239" w:rsidP="00D76239">
      <w:pPr>
        <w:pStyle w:val="Akapitzlist"/>
        <w:spacing w:after="0"/>
        <w:jc w:val="both"/>
        <w:rPr>
          <w:color w:val="FF0000"/>
        </w:rPr>
      </w:pPr>
    </w:p>
    <w:p w14:paraId="6EF06E8E" w14:textId="127AF58F" w:rsidR="00192802" w:rsidRPr="00192802" w:rsidRDefault="00E16385" w:rsidP="00D76239">
      <w:pPr>
        <w:pStyle w:val="Akapitzlist"/>
        <w:numPr>
          <w:ilvl w:val="0"/>
          <w:numId w:val="6"/>
        </w:numPr>
        <w:spacing w:after="0"/>
        <w:jc w:val="both"/>
      </w:pPr>
      <w:r w:rsidRPr="00192802">
        <w:t xml:space="preserve">W </w:t>
      </w:r>
      <w:r w:rsidR="00FB01E3" w:rsidRPr="00192802">
        <w:t xml:space="preserve">związku z pracami przygotowawczymi do wdrożenia systemu bibliotecznego Alma </w:t>
      </w:r>
      <w:r w:rsidR="00192802" w:rsidRPr="00192802">
        <w:t xml:space="preserve">rozpoczęto prace związane z tzw. kodowaniem czasopism. </w:t>
      </w:r>
      <w:r w:rsidR="00192802">
        <w:t>Od początku 2024 roku w</w:t>
      </w:r>
      <w:r w:rsidR="00192802" w:rsidRPr="00192802">
        <w:t xml:space="preserve">szystkie nowe egzemplarze otrzymują kody kreskowe, a wcześniej zgromadzone zasoby </w:t>
      </w:r>
      <w:r w:rsidR="00192802">
        <w:t xml:space="preserve">czasopism </w:t>
      </w:r>
      <w:r w:rsidR="00192802" w:rsidRPr="00192802">
        <w:t xml:space="preserve">są kodowane sukcesywnie. W sumie w kody kreskowe wyposażono </w:t>
      </w:r>
      <w:r w:rsidR="00192802" w:rsidRPr="00B30676">
        <w:rPr>
          <w:b/>
        </w:rPr>
        <w:t>13 818 egzemplarzy czasopism</w:t>
      </w:r>
      <w:r w:rsidR="00192802" w:rsidRPr="00192802">
        <w:t xml:space="preserve">. </w:t>
      </w:r>
      <w:r w:rsidR="00192802">
        <w:t>Prowadzono również prace związane z</w:t>
      </w:r>
      <w:r w:rsidR="00B30676">
        <w:t xml:space="preserve"> </w:t>
      </w:r>
      <w:r w:rsidR="00192802">
        <w:t xml:space="preserve">czasopismami stanowiącymi </w:t>
      </w:r>
      <w:r w:rsidR="00B30676">
        <w:t xml:space="preserve">dotychczas </w:t>
      </w:r>
      <w:r w:rsidR="00192802">
        <w:t>depozyty bibliotek jednostek organizacyjnych UAM</w:t>
      </w:r>
      <w:r w:rsidR="00B30676">
        <w:t xml:space="preserve">, podejmując działania mające na celu uporządkowanie kwestii własności i przechowywania ciągów poszczególnych czasopism.  </w:t>
      </w:r>
    </w:p>
    <w:p w14:paraId="3BA97A2E" w14:textId="77777777" w:rsidR="00192802" w:rsidRDefault="00192802" w:rsidP="00192802">
      <w:pPr>
        <w:pStyle w:val="Akapitzlist"/>
        <w:spacing w:after="0"/>
        <w:jc w:val="both"/>
        <w:rPr>
          <w:color w:val="FF0000"/>
        </w:rPr>
      </w:pPr>
    </w:p>
    <w:p w14:paraId="6A9B46AC" w14:textId="1F76229E" w:rsidR="00D76239" w:rsidRPr="00E7071D" w:rsidRDefault="00B30676" w:rsidP="00D76239">
      <w:pPr>
        <w:pStyle w:val="Akapitzlist"/>
        <w:numPr>
          <w:ilvl w:val="0"/>
          <w:numId w:val="6"/>
        </w:numPr>
        <w:spacing w:after="0"/>
        <w:jc w:val="both"/>
      </w:pPr>
      <w:r w:rsidRPr="00E7071D">
        <w:t>W</w:t>
      </w:r>
      <w:r w:rsidR="00E7071D" w:rsidRPr="00E7071D">
        <w:t xml:space="preserve"> bazie </w:t>
      </w:r>
      <w:r w:rsidR="00A202C2" w:rsidRPr="00E7071D">
        <w:t>Horizona p</w:t>
      </w:r>
      <w:r w:rsidR="001D2BA7" w:rsidRPr="00E7071D">
        <w:t>rowadzono</w:t>
      </w:r>
      <w:r w:rsidR="00A202C2" w:rsidRPr="00E7071D">
        <w:t xml:space="preserve"> cały</w:t>
      </w:r>
      <w:r w:rsidR="001D2BA7" w:rsidRPr="00E7071D">
        <w:t xml:space="preserve"> szereg prac melioracyjnych</w:t>
      </w:r>
      <w:r w:rsidR="00E7071D">
        <w:t xml:space="preserve"> mających p</w:t>
      </w:r>
      <w:r w:rsidR="001D2BA7" w:rsidRPr="00E7071D">
        <w:t xml:space="preserve">rzygotować </w:t>
      </w:r>
      <w:r w:rsidR="00E7071D">
        <w:t xml:space="preserve">dane bibliograficzne </w:t>
      </w:r>
      <w:r w:rsidR="001D2BA7" w:rsidRPr="00E7071D">
        <w:t xml:space="preserve">do </w:t>
      </w:r>
      <w:r w:rsidR="00E7071D">
        <w:t xml:space="preserve">sprawnej, bezproblemowej </w:t>
      </w:r>
      <w:r w:rsidR="00A202C2" w:rsidRPr="00E7071D">
        <w:t xml:space="preserve">migracji do nowego </w:t>
      </w:r>
      <w:r w:rsidR="001D2BA7" w:rsidRPr="00E7071D">
        <w:t>systemu bibliotecznego.</w:t>
      </w:r>
    </w:p>
    <w:p w14:paraId="61F31823" w14:textId="77777777" w:rsidR="00A22501" w:rsidRPr="00176BF6" w:rsidRDefault="00A22501" w:rsidP="001D2BA7">
      <w:pPr>
        <w:spacing w:after="0"/>
        <w:jc w:val="both"/>
        <w:rPr>
          <w:color w:val="FF0000"/>
        </w:rPr>
      </w:pPr>
    </w:p>
    <w:p w14:paraId="45F1E6E2" w14:textId="77777777" w:rsidR="00A22501" w:rsidRPr="00176BF6" w:rsidRDefault="00A22501" w:rsidP="00A22501">
      <w:pPr>
        <w:pStyle w:val="Akapitzlist"/>
        <w:spacing w:after="0"/>
        <w:jc w:val="both"/>
        <w:rPr>
          <w:color w:val="FF0000"/>
        </w:rPr>
      </w:pPr>
    </w:p>
    <w:p w14:paraId="6C3342B7" w14:textId="77777777" w:rsidR="00A54E72" w:rsidRPr="00E7071D" w:rsidRDefault="00A54E72" w:rsidP="00A54E72">
      <w:pPr>
        <w:jc w:val="both"/>
        <w:rPr>
          <w:b/>
        </w:rPr>
      </w:pPr>
      <w:r w:rsidRPr="00E7071D">
        <w:rPr>
          <w:b/>
        </w:rPr>
        <w:t>V</w:t>
      </w:r>
      <w:r w:rsidR="00A22501" w:rsidRPr="00E7071D">
        <w:rPr>
          <w:b/>
        </w:rPr>
        <w:t>I</w:t>
      </w:r>
      <w:r w:rsidRPr="00E7071D">
        <w:rPr>
          <w:b/>
        </w:rPr>
        <w:t>. ZBIORY SPECJALNE</w:t>
      </w:r>
    </w:p>
    <w:p w14:paraId="58703D22" w14:textId="39E493EF" w:rsidR="00AC586C" w:rsidRPr="00B911BE" w:rsidRDefault="00A54E72" w:rsidP="00AC586C">
      <w:pPr>
        <w:pStyle w:val="Akapitzlist"/>
        <w:numPr>
          <w:ilvl w:val="0"/>
          <w:numId w:val="8"/>
        </w:numPr>
        <w:spacing w:after="0"/>
        <w:ind w:left="714" w:hanging="357"/>
        <w:jc w:val="both"/>
      </w:pPr>
      <w:r w:rsidRPr="00B911BE">
        <w:t xml:space="preserve">Zgromadzono </w:t>
      </w:r>
      <w:r w:rsidR="00B911BE" w:rsidRPr="00B911BE">
        <w:rPr>
          <w:b/>
        </w:rPr>
        <w:t>2 308</w:t>
      </w:r>
      <w:r w:rsidRPr="00B911BE">
        <w:t xml:space="preserve"> </w:t>
      </w:r>
      <w:r w:rsidR="004F5689" w:rsidRPr="00B911BE">
        <w:t>(20</w:t>
      </w:r>
      <w:r w:rsidR="00F4019B" w:rsidRPr="00B911BE">
        <w:t>2</w:t>
      </w:r>
      <w:r w:rsidR="00B911BE" w:rsidRPr="00B911BE">
        <w:t>3</w:t>
      </w:r>
      <w:r w:rsidR="004F5689" w:rsidRPr="00B911BE">
        <w:t xml:space="preserve"> – </w:t>
      </w:r>
      <w:r w:rsidR="00A244CB" w:rsidRPr="00B911BE">
        <w:t xml:space="preserve">1 </w:t>
      </w:r>
      <w:r w:rsidR="00B911BE" w:rsidRPr="00B911BE">
        <w:t>563</w:t>
      </w:r>
      <w:r w:rsidRPr="00B911BE">
        <w:t xml:space="preserve">) </w:t>
      </w:r>
      <w:r w:rsidR="00304468" w:rsidRPr="00B911BE">
        <w:rPr>
          <w:b/>
        </w:rPr>
        <w:t>jednost</w:t>
      </w:r>
      <w:r w:rsidR="00B911BE" w:rsidRPr="00B911BE">
        <w:rPr>
          <w:b/>
        </w:rPr>
        <w:t xml:space="preserve">ek </w:t>
      </w:r>
      <w:r w:rsidRPr="00B911BE">
        <w:t>zbiorów specjalnych. Szczegółowa struktura nabytków, według źródeł wpływu, przedstawiała się następująco:</w:t>
      </w:r>
    </w:p>
    <w:tbl>
      <w:tblPr>
        <w:tblW w:w="921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176BF6" w:rsidRPr="00176BF6" w14:paraId="451DDB59" w14:textId="77777777" w:rsidTr="00D36455">
        <w:tc>
          <w:tcPr>
            <w:tcW w:w="141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B49AE1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Typ wydawnictwa</w:t>
            </w:r>
          </w:p>
        </w:tc>
        <w:tc>
          <w:tcPr>
            <w:tcW w:w="3899" w:type="dxa"/>
            <w:gridSpan w:val="5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A64875" w14:textId="1DA1B11F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20</w:t>
            </w:r>
            <w:r w:rsidR="00AE3011" w:rsidRPr="00E7071D">
              <w:rPr>
                <w:b/>
                <w:sz w:val="18"/>
                <w:szCs w:val="18"/>
              </w:rPr>
              <w:t>2</w:t>
            </w:r>
            <w:r w:rsidR="00E7071D" w:rsidRPr="00E7071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00" w:type="dxa"/>
            <w:gridSpan w:val="5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369C7B" w14:textId="39ADACB9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202</w:t>
            </w:r>
            <w:r w:rsidR="00E7071D" w:rsidRPr="00E7071D">
              <w:rPr>
                <w:b/>
                <w:sz w:val="18"/>
                <w:szCs w:val="18"/>
              </w:rPr>
              <w:t>4</w:t>
            </w:r>
          </w:p>
        </w:tc>
      </w:tr>
      <w:tr w:rsidR="00176BF6" w:rsidRPr="00176BF6" w14:paraId="5592BE25" w14:textId="77777777" w:rsidTr="00D36455">
        <w:tc>
          <w:tcPr>
            <w:tcW w:w="14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74B5CF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6F7CD3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Kupno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146E17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D02E1D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Wy-miana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5EC80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Dary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E9570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7A03B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Kupno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DB00A0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B3EA71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Wy-miana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35D5AE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Dary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534BE0" w14:textId="77777777" w:rsidR="003D3A7A" w:rsidRPr="00E7071D" w:rsidRDefault="003D3A7A" w:rsidP="0081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Ogółem</w:t>
            </w:r>
          </w:p>
        </w:tc>
      </w:tr>
      <w:tr w:rsidR="00E7071D" w:rsidRPr="00176BF6" w14:paraId="06A67528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956F40" w14:textId="77777777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 xml:space="preserve">Rękopisy 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D9D3F9" w14:textId="6CBDFC11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21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A5DCAF" w14:textId="675E2BF2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100EB2" w14:textId="0C8A8C6E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0BCCD" w14:textId="634DD165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27BAF2" w14:textId="7AABC370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3BB1C7" w14:textId="2B82A3C8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1FED4B" w14:textId="0A566642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DF3375" w14:textId="2F9D9BF0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5E7D9" w14:textId="4DD1F2A4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5C293A" w14:textId="1C5F90D7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E7071D" w:rsidRPr="00176BF6" w14:paraId="3C9B1B2E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94644" w14:textId="77777777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 xml:space="preserve">Stare druki 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39642A" w14:textId="7F0D8DC7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C46159" w14:textId="4C2666FB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D74EC1" w14:textId="39EB0D0C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F4F72A" w14:textId="5095C02F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BAD0D1" w14:textId="785F04A5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98B24" w14:textId="6C4F368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8B93CE" w14:textId="35EC2047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B23ABA" w14:textId="3E9F1D08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83B2D5" w14:textId="4892DE38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70773C" w14:textId="219DAE9F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 w:rsidR="00E7071D" w:rsidRPr="00176BF6" w14:paraId="754F582D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6E7A38" w14:textId="77777777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Dok. muzyczne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538D43" w14:textId="33956E5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F11CB" w14:textId="39B38981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188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A530A" w14:textId="4CB41E7A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908C9D" w14:textId="2BBA8AA7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204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6F1EAE" w14:textId="174AABA1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433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F8C32B" w14:textId="084609AF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6406D0" w14:textId="29145921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662A42" w14:textId="0CAC1D2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702EE0" w14:textId="2AC1223E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C2F574" w14:textId="051BF1A9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</w:t>
            </w:r>
          </w:p>
        </w:tc>
      </w:tr>
      <w:tr w:rsidR="00E7071D" w:rsidRPr="00176BF6" w14:paraId="003489CC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6AC0E" w14:textId="77777777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Dok. kartograf.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33A313" w14:textId="709DDE8D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03F1D6" w14:textId="208D8601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171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6161BA" w14:textId="5EF9F3AB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EF053E" w14:textId="189CCE74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A91235" w14:textId="34EB2381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2C70AA" w14:textId="11B6AD0E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B1BCD" w14:textId="6050FA54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964C7C" w14:textId="1DA05B3C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00EFB1" w14:textId="35DC2906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80716" w14:textId="14ECFC31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</w:t>
            </w:r>
          </w:p>
        </w:tc>
      </w:tr>
      <w:tr w:rsidR="00E7071D" w:rsidRPr="00176BF6" w14:paraId="159F731E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97106E" w14:textId="65E63AF2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Dok. ikonograf.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5E3B14" w14:textId="7C421D2B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260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0D1FF2" w14:textId="53632448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8F4ACD" w14:textId="7D354E7C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3563AD" w14:textId="7F5A7C5F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3DCF72" w14:textId="4FCB8356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279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4C1BF5" w14:textId="6BFA515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1 037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D97426" w14:textId="5DF5F14F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9B018" w14:textId="3F3751EB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F55DD5" w14:textId="37EECD07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1DC1C5" w14:textId="7CAB7A10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1 066</w:t>
            </w:r>
          </w:p>
        </w:tc>
      </w:tr>
      <w:tr w:rsidR="00E7071D" w:rsidRPr="00176BF6" w14:paraId="144DA00F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0037E" w14:textId="77777777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DŻS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62B816" w14:textId="692F18D7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170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3D107D" w14:textId="733A3BDC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AE65D9" w14:textId="48382FD1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8618E3" w14:textId="4B223773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191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759B40" w14:textId="34FEB6B4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361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D1B779" w14:textId="71A3E78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7872E7" w14:textId="3702629F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CC881" w14:textId="718E497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04ECBB" w14:textId="30CCAC7F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FAA30A" w14:textId="4449A69F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529</w:t>
            </w:r>
          </w:p>
        </w:tc>
      </w:tr>
      <w:tr w:rsidR="00E7071D" w:rsidRPr="00176BF6" w14:paraId="7C7A6ABF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0228CF" w14:textId="77777777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 xml:space="preserve">Masoniki 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E43A02" w14:textId="505D6298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922A08" w14:textId="693C4400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6348E6" w14:textId="32C9B4D0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F09125" w14:textId="1593CEB3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D205E" w14:textId="1CA462F2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CF8D85" w14:textId="588A0B6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74D2DA" w14:textId="14073049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C9BD21" w14:textId="2D439065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6973DB" w14:textId="56DB11B7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8E5C5E" w14:textId="4ED61AE0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E7071D" w:rsidRPr="00176BF6" w14:paraId="041EB6DD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E111A" w14:textId="77777777" w:rsidR="00E7071D" w:rsidRPr="00E7071D" w:rsidRDefault="00E7071D" w:rsidP="00E7071D">
            <w:pPr>
              <w:spacing w:after="0" w:line="240" w:lineRule="auto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Płyty muzyczne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C30C0E" w14:textId="3A9B1CBD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94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B2476F" w14:textId="00378201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79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6B38B4" w14:textId="7C82E66E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B20E3" w14:textId="54728E44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071D"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D999F3" w14:textId="2FE0B063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173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F3F849" w14:textId="06D1DDD1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88EFC6" w14:textId="3229272F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633DF2" w14:textId="6FD1074B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4C3D8A" w14:textId="4111C48D" w:rsidR="00E7071D" w:rsidRPr="00E7071D" w:rsidRDefault="00E7071D" w:rsidP="00E707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E19BB1" w14:textId="744A33B8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E7071D" w:rsidRPr="00176BF6" w14:paraId="6E774B94" w14:textId="77777777" w:rsidTr="00D36455">
        <w:tc>
          <w:tcPr>
            <w:tcW w:w="14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9067C" w14:textId="77777777" w:rsidR="00E7071D" w:rsidRPr="00E7071D" w:rsidRDefault="00E7071D" w:rsidP="00E707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DAB742" w14:textId="5689364C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681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B554B0" w14:textId="13EA0415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453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7ECB7D" w14:textId="2F99E0E2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1554D" w14:textId="04CC26FE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421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22B1C" w14:textId="5DA1D060" w:rsidR="00E7071D" w:rsidRPr="00E7071D" w:rsidRDefault="00E7071D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7071D">
              <w:rPr>
                <w:b/>
                <w:sz w:val="18"/>
                <w:szCs w:val="18"/>
              </w:rPr>
              <w:t>1 563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7CBD97" w14:textId="09A6CA95" w:rsidR="00E7071D" w:rsidRPr="00E7071D" w:rsidRDefault="00B911BE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1 412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8243B0" w14:textId="4DD42E39" w:rsidR="00E7071D" w:rsidRPr="00E7071D" w:rsidRDefault="00B911BE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6B9E1D" w14:textId="5FFE2A6E" w:rsidR="00E7071D" w:rsidRPr="00E7071D" w:rsidRDefault="00B911BE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9D9CF3" w14:textId="67778B52" w:rsidR="00E7071D" w:rsidRPr="00E7071D" w:rsidRDefault="00B911BE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</w:t>
            </w:r>
          </w:p>
        </w:tc>
        <w:tc>
          <w:tcPr>
            <w:tcW w:w="7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9AC4A9" w14:textId="6B66B764" w:rsidR="00E7071D" w:rsidRPr="00E7071D" w:rsidRDefault="00B911BE" w:rsidP="00E7071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2 308</w:t>
            </w:r>
          </w:p>
        </w:tc>
      </w:tr>
    </w:tbl>
    <w:p w14:paraId="719B51D7" w14:textId="77777777" w:rsidR="00C154F3" w:rsidRPr="00176BF6" w:rsidRDefault="00C154F3" w:rsidP="005A75AD">
      <w:pPr>
        <w:spacing w:after="0"/>
        <w:jc w:val="both"/>
        <w:rPr>
          <w:color w:val="FF0000"/>
        </w:rPr>
      </w:pPr>
    </w:p>
    <w:p w14:paraId="6E9FA6A7" w14:textId="77777777" w:rsidR="00A54E72" w:rsidRPr="00B911BE" w:rsidRDefault="00304468" w:rsidP="00A54E72">
      <w:pPr>
        <w:pStyle w:val="Akapitzlist"/>
        <w:jc w:val="both"/>
      </w:pPr>
      <w:r w:rsidRPr="00B911BE">
        <w:t>Prowadzono rozpoznanie rynku antykwarycznego, uczestniczono w aukcjach antykwarycznych i</w:t>
      </w:r>
      <w:r w:rsidR="00A54E72" w:rsidRPr="00B911BE">
        <w:t xml:space="preserve"> nabywano wartościowy materiał od osób prywatnych.</w:t>
      </w:r>
    </w:p>
    <w:p w14:paraId="7DC9571D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4E71CBCD" w14:textId="272AC22D" w:rsidR="002E4D05" w:rsidRPr="00ED154C" w:rsidRDefault="00A62DAD" w:rsidP="00B06F5C">
      <w:pPr>
        <w:pStyle w:val="Akapitzlist"/>
        <w:numPr>
          <w:ilvl w:val="0"/>
          <w:numId w:val="8"/>
        </w:numPr>
        <w:jc w:val="both"/>
      </w:pPr>
      <w:r w:rsidRPr="00003567">
        <w:t xml:space="preserve">Opracowanie </w:t>
      </w:r>
      <w:r w:rsidR="00E161C8" w:rsidRPr="00003567">
        <w:t xml:space="preserve">zbiorów specjalnych </w:t>
      </w:r>
      <w:r w:rsidRPr="00003567">
        <w:t>ob</w:t>
      </w:r>
      <w:r w:rsidR="00680A73" w:rsidRPr="00003567">
        <w:t xml:space="preserve">ejmowało </w:t>
      </w:r>
      <w:r w:rsidRPr="00003567">
        <w:t>katalogowanie nowych wpływów</w:t>
      </w:r>
      <w:r w:rsidR="00680A73" w:rsidRPr="00003567">
        <w:t xml:space="preserve"> oraz </w:t>
      </w:r>
      <w:r w:rsidRPr="00003567">
        <w:t xml:space="preserve">retrokonwersję dotychczasowego zasobu. </w:t>
      </w:r>
      <w:r w:rsidR="00E161C8" w:rsidRPr="00BA5355">
        <w:t>Do bazy Horizon</w:t>
      </w:r>
      <w:r w:rsidR="00BA5355">
        <w:t>a</w:t>
      </w:r>
      <w:r w:rsidR="00E161C8" w:rsidRPr="00BA5355">
        <w:t xml:space="preserve"> w</w:t>
      </w:r>
      <w:r w:rsidRPr="00BA5355">
        <w:t>prowadzono</w:t>
      </w:r>
      <w:r w:rsidR="00CC6B10" w:rsidRPr="00BA5355">
        <w:t xml:space="preserve"> </w:t>
      </w:r>
      <w:r w:rsidR="006F1A14" w:rsidRPr="00BA5355">
        <w:t xml:space="preserve">łącznie </w:t>
      </w:r>
      <w:r w:rsidR="00CC2017">
        <w:t>6 869</w:t>
      </w:r>
      <w:r w:rsidR="00AF488A" w:rsidRPr="00BA5355">
        <w:t xml:space="preserve"> (20</w:t>
      </w:r>
      <w:r w:rsidR="00DC5013" w:rsidRPr="00BA5355">
        <w:t>2</w:t>
      </w:r>
      <w:r w:rsidR="00BA5355" w:rsidRPr="00BA5355">
        <w:t>3</w:t>
      </w:r>
      <w:r w:rsidR="00AF488A" w:rsidRPr="00BA5355">
        <w:t xml:space="preserve"> – </w:t>
      </w:r>
      <w:r w:rsidR="00BA5355" w:rsidRPr="00BA5355">
        <w:t>4 041</w:t>
      </w:r>
      <w:r w:rsidR="00AF488A" w:rsidRPr="00BA5355">
        <w:t xml:space="preserve">) </w:t>
      </w:r>
      <w:r w:rsidR="00E161C8" w:rsidRPr="00BA5355">
        <w:t>rekord</w:t>
      </w:r>
      <w:r w:rsidR="00CC2017">
        <w:t>ów</w:t>
      </w:r>
      <w:r w:rsidR="00AF488A" w:rsidRPr="00BA5355">
        <w:t xml:space="preserve">, w tym </w:t>
      </w:r>
      <w:r w:rsidR="00CC2017" w:rsidRPr="00CC2017">
        <w:rPr>
          <w:b/>
        </w:rPr>
        <w:t>4 616</w:t>
      </w:r>
      <w:r w:rsidR="006F1A14" w:rsidRPr="00ED154C">
        <w:rPr>
          <w:b/>
        </w:rPr>
        <w:t xml:space="preserve"> </w:t>
      </w:r>
      <w:r w:rsidR="00CC6B10" w:rsidRPr="00BA5355">
        <w:t>(20</w:t>
      </w:r>
      <w:r w:rsidR="006F1A14" w:rsidRPr="00BA5355">
        <w:t>2</w:t>
      </w:r>
      <w:r w:rsidR="00BA5355" w:rsidRPr="00BA5355">
        <w:t>3</w:t>
      </w:r>
      <w:r w:rsidR="00CC6B10" w:rsidRPr="00BA5355">
        <w:t xml:space="preserve"> – </w:t>
      </w:r>
      <w:r w:rsidR="00F2549D" w:rsidRPr="00BA5355">
        <w:t xml:space="preserve">3 </w:t>
      </w:r>
      <w:r w:rsidR="00BA5355" w:rsidRPr="00BA5355">
        <w:t>986</w:t>
      </w:r>
      <w:r w:rsidR="00CC6B10" w:rsidRPr="00BA5355">
        <w:t>)</w:t>
      </w:r>
      <w:r w:rsidR="00CC6B10" w:rsidRPr="00ED154C">
        <w:rPr>
          <w:b/>
        </w:rPr>
        <w:t xml:space="preserve"> </w:t>
      </w:r>
      <w:r w:rsidR="00E161C8" w:rsidRPr="00ED154C">
        <w:rPr>
          <w:b/>
        </w:rPr>
        <w:t>opi</w:t>
      </w:r>
      <w:r w:rsidR="0004210C" w:rsidRPr="00ED154C">
        <w:rPr>
          <w:b/>
        </w:rPr>
        <w:t>sów</w:t>
      </w:r>
      <w:r w:rsidR="00E161C8" w:rsidRPr="00ED154C">
        <w:rPr>
          <w:b/>
        </w:rPr>
        <w:t xml:space="preserve"> </w:t>
      </w:r>
      <w:r w:rsidR="00AF488A" w:rsidRPr="00ED154C">
        <w:rPr>
          <w:b/>
        </w:rPr>
        <w:t>zbiorów specjalnych</w:t>
      </w:r>
      <w:r w:rsidR="00CC6B10" w:rsidRPr="00BA5355">
        <w:t>, a p</w:t>
      </w:r>
      <w:r w:rsidR="00AF488A" w:rsidRPr="00BA5355">
        <w:t>ozostał</w:t>
      </w:r>
      <w:r w:rsidR="0004210C" w:rsidRPr="00BA5355">
        <w:t>ych</w:t>
      </w:r>
      <w:r w:rsidR="00AF488A" w:rsidRPr="00BA5355">
        <w:t xml:space="preserve"> </w:t>
      </w:r>
      <w:r w:rsidR="00BA5355" w:rsidRPr="00BA5355">
        <w:t>486</w:t>
      </w:r>
      <w:r w:rsidR="00647892" w:rsidRPr="00BA5355">
        <w:t xml:space="preserve"> </w:t>
      </w:r>
      <w:r w:rsidR="00CC6B10" w:rsidRPr="00BA5355">
        <w:t>(20</w:t>
      </w:r>
      <w:r w:rsidR="006F1A14" w:rsidRPr="00BA5355">
        <w:t>2</w:t>
      </w:r>
      <w:r w:rsidR="00BA5355" w:rsidRPr="00BA5355">
        <w:t>3</w:t>
      </w:r>
      <w:r w:rsidR="00CC6B10" w:rsidRPr="00BA5355">
        <w:t xml:space="preserve"> – </w:t>
      </w:r>
      <w:r w:rsidR="00BA5355" w:rsidRPr="00BA5355">
        <w:t>55</w:t>
      </w:r>
      <w:r w:rsidR="00CC6B10" w:rsidRPr="00BA5355">
        <w:t>)</w:t>
      </w:r>
      <w:r w:rsidR="00AF488A" w:rsidRPr="00BA5355">
        <w:t xml:space="preserve"> to druki nowe z czytelni, pr</w:t>
      </w:r>
      <w:r w:rsidRPr="00BA5355">
        <w:t xml:space="preserve">acowni i wydawnictwa regionalne. </w:t>
      </w:r>
      <w:r w:rsidR="00297CBD" w:rsidRPr="00BA5355">
        <w:t xml:space="preserve">Z </w:t>
      </w:r>
      <w:r w:rsidR="00297CBD" w:rsidRPr="00BA5355">
        <w:lastRenderedPageBreak/>
        <w:t>tej liczby</w:t>
      </w:r>
      <w:r w:rsidR="0004210C" w:rsidRPr="00BA5355">
        <w:t xml:space="preserve"> </w:t>
      </w:r>
      <w:r w:rsidR="00CC2017" w:rsidRPr="00CC2017">
        <w:t>1 767</w:t>
      </w:r>
      <w:r w:rsidR="0004210C" w:rsidRPr="00CC2017">
        <w:t xml:space="preserve"> </w:t>
      </w:r>
      <w:r w:rsidR="0004210C" w:rsidRPr="00BA5355">
        <w:t>(202</w:t>
      </w:r>
      <w:r w:rsidR="00BA5355" w:rsidRPr="00BA5355">
        <w:t>3</w:t>
      </w:r>
      <w:r w:rsidR="0004210C" w:rsidRPr="00BA5355">
        <w:t xml:space="preserve"> </w:t>
      </w:r>
      <w:r w:rsidR="00E161C8" w:rsidRPr="00BA5355">
        <w:t xml:space="preserve">– </w:t>
      </w:r>
      <w:r w:rsidR="00BA5355" w:rsidRPr="00BA5355">
        <w:t>619</w:t>
      </w:r>
      <w:r w:rsidR="00E161C8" w:rsidRPr="00BA5355">
        <w:t>) rekord</w:t>
      </w:r>
      <w:r w:rsidR="0004210C" w:rsidRPr="00BA5355">
        <w:t>ów</w:t>
      </w:r>
      <w:r w:rsidR="00E161C8" w:rsidRPr="00BA5355">
        <w:t xml:space="preserve">, </w:t>
      </w:r>
      <w:r w:rsidR="00E161C8" w:rsidRPr="00956DC8">
        <w:t xml:space="preserve">czyli </w:t>
      </w:r>
      <w:r w:rsidR="00CC2017">
        <w:t>25,7</w:t>
      </w:r>
      <w:r w:rsidR="00E161C8" w:rsidRPr="00956DC8">
        <w:t>% (20</w:t>
      </w:r>
      <w:r w:rsidR="00DF5044" w:rsidRPr="00956DC8">
        <w:t>2</w:t>
      </w:r>
      <w:r w:rsidR="00956DC8" w:rsidRPr="00956DC8">
        <w:t>3</w:t>
      </w:r>
      <w:r w:rsidR="00E161C8" w:rsidRPr="00956DC8">
        <w:t xml:space="preserve"> – </w:t>
      </w:r>
      <w:r w:rsidR="00956DC8" w:rsidRPr="00956DC8">
        <w:t>15,3</w:t>
      </w:r>
      <w:r w:rsidR="00E161C8" w:rsidRPr="00956DC8">
        <w:t xml:space="preserve">%), </w:t>
      </w:r>
      <w:r w:rsidR="00E161C8" w:rsidRPr="00BA5355">
        <w:t>został</w:t>
      </w:r>
      <w:r w:rsidR="0004210C" w:rsidRPr="00BA5355">
        <w:t>o</w:t>
      </w:r>
      <w:r w:rsidR="00E161C8" w:rsidRPr="00BA5355">
        <w:t xml:space="preserve"> przejęt</w:t>
      </w:r>
      <w:r w:rsidR="0004210C" w:rsidRPr="00BA5355">
        <w:t>ych</w:t>
      </w:r>
      <w:r w:rsidR="00E161C8" w:rsidRPr="00BA5355">
        <w:t xml:space="preserve"> z </w:t>
      </w:r>
      <w:r w:rsidR="00BA5355" w:rsidRPr="00BA5355">
        <w:t>bazy Biblioteki Narodowej</w:t>
      </w:r>
      <w:r w:rsidR="00956DC8">
        <w:t xml:space="preserve">. </w:t>
      </w:r>
      <w:r w:rsidR="00903535" w:rsidRPr="00ED154C">
        <w:t>Pod względem rzeczowym opracowano</w:t>
      </w:r>
      <w:r w:rsidR="003F2E0F" w:rsidRPr="00ED154C">
        <w:t xml:space="preserve"> 2</w:t>
      </w:r>
      <w:r w:rsidR="00ED154C" w:rsidRPr="00ED154C">
        <w:t>90</w:t>
      </w:r>
      <w:r w:rsidR="00903535" w:rsidRPr="00ED154C">
        <w:t xml:space="preserve"> (202</w:t>
      </w:r>
      <w:r w:rsidR="00ED154C" w:rsidRPr="00ED154C">
        <w:t>3</w:t>
      </w:r>
      <w:r w:rsidR="00903535" w:rsidRPr="00ED154C">
        <w:t xml:space="preserve"> – </w:t>
      </w:r>
      <w:r w:rsidR="00ED154C" w:rsidRPr="00ED154C">
        <w:t>247</w:t>
      </w:r>
      <w:r w:rsidR="00903535" w:rsidRPr="00ED154C">
        <w:t>) rekord</w:t>
      </w:r>
      <w:r w:rsidR="0004210C" w:rsidRPr="00ED154C">
        <w:t>ów</w:t>
      </w:r>
      <w:r w:rsidR="00903535" w:rsidRPr="00ED154C">
        <w:t xml:space="preserve">. </w:t>
      </w:r>
      <w:r w:rsidR="002E4D05" w:rsidRPr="00ED154C">
        <w:t xml:space="preserve">Na potrzeby opisów bibliograficznych </w:t>
      </w:r>
      <w:r w:rsidR="00DA51AC" w:rsidRPr="00ED154C">
        <w:t>u</w:t>
      </w:r>
      <w:r w:rsidR="002E4D05" w:rsidRPr="00ED154C">
        <w:t xml:space="preserve">tworzono </w:t>
      </w:r>
      <w:r w:rsidR="00ED154C" w:rsidRPr="00ED154C">
        <w:t>340 deskryptorów, w tym 198</w:t>
      </w:r>
      <w:r w:rsidR="0004210C" w:rsidRPr="00ED154C">
        <w:t xml:space="preserve"> </w:t>
      </w:r>
      <w:r w:rsidR="00DA51AC" w:rsidRPr="00ED154C">
        <w:t>(20</w:t>
      </w:r>
      <w:r w:rsidR="00903535" w:rsidRPr="00ED154C">
        <w:t>2</w:t>
      </w:r>
      <w:r w:rsidR="00ED154C" w:rsidRPr="00ED154C">
        <w:t>3</w:t>
      </w:r>
      <w:r w:rsidR="00DA51AC" w:rsidRPr="00ED154C">
        <w:t xml:space="preserve"> – </w:t>
      </w:r>
      <w:r w:rsidR="00ED154C" w:rsidRPr="00ED154C">
        <w:t>699</w:t>
      </w:r>
      <w:r w:rsidR="00DA51AC" w:rsidRPr="00ED154C">
        <w:t xml:space="preserve"> </w:t>
      </w:r>
      <w:r w:rsidR="002E4D05" w:rsidRPr="00ED154C">
        <w:t>has</w:t>
      </w:r>
      <w:r w:rsidR="00E600BE" w:rsidRPr="00ED154C">
        <w:t>e</w:t>
      </w:r>
      <w:r w:rsidR="002E4D05" w:rsidRPr="00ED154C">
        <w:t>ł</w:t>
      </w:r>
      <w:r w:rsidR="00ED154C" w:rsidRPr="00ED154C">
        <w:t>)</w:t>
      </w:r>
      <w:r w:rsidR="002E4D05" w:rsidRPr="00ED154C">
        <w:t xml:space="preserve"> formaln</w:t>
      </w:r>
      <w:r w:rsidR="00E600BE" w:rsidRPr="00ED154C">
        <w:t>ych</w:t>
      </w:r>
      <w:r w:rsidR="00ED154C" w:rsidRPr="00ED154C">
        <w:t xml:space="preserve"> i 142 przedmiotowe (2023 – 15 haseł przedmiotowych rozwiniętych)</w:t>
      </w:r>
      <w:r w:rsidR="002E4D05" w:rsidRPr="00ED154C">
        <w:t xml:space="preserve">, a zmodyfikowano ich </w:t>
      </w:r>
      <w:r w:rsidR="00ED154C" w:rsidRPr="00ED154C">
        <w:t>32</w:t>
      </w:r>
      <w:r w:rsidR="00647892" w:rsidRPr="00ED154C">
        <w:t xml:space="preserve"> </w:t>
      </w:r>
      <w:r w:rsidR="00DA51AC" w:rsidRPr="00ED154C">
        <w:t>(</w:t>
      </w:r>
      <w:r w:rsidR="00680A73" w:rsidRPr="00ED154C">
        <w:t>20</w:t>
      </w:r>
      <w:r w:rsidR="00903535" w:rsidRPr="00ED154C">
        <w:t>2</w:t>
      </w:r>
      <w:r w:rsidR="00ED154C" w:rsidRPr="00ED154C">
        <w:t>3</w:t>
      </w:r>
      <w:r w:rsidR="00680A73" w:rsidRPr="00ED154C">
        <w:t xml:space="preserve"> – </w:t>
      </w:r>
      <w:r w:rsidR="0004210C" w:rsidRPr="00ED154C">
        <w:t>81</w:t>
      </w:r>
      <w:r w:rsidR="00DA51AC" w:rsidRPr="00ED154C">
        <w:t>)</w:t>
      </w:r>
      <w:r w:rsidR="00ED154C" w:rsidRPr="00ED154C">
        <w:t xml:space="preserve">. </w:t>
      </w:r>
      <w:r w:rsidR="002E4D05" w:rsidRPr="00ED154C">
        <w:t xml:space="preserve"> </w:t>
      </w:r>
    </w:p>
    <w:p w14:paraId="7EA448EB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69635B55" w14:textId="444B24F6" w:rsidR="00A54E72" w:rsidRPr="00ED154C" w:rsidRDefault="004963D8" w:rsidP="00AB4F8B">
      <w:pPr>
        <w:pStyle w:val="Akapitzlist"/>
        <w:numPr>
          <w:ilvl w:val="0"/>
          <w:numId w:val="8"/>
        </w:numPr>
        <w:jc w:val="both"/>
      </w:pPr>
      <w:r w:rsidRPr="00CC2017">
        <w:t xml:space="preserve">W </w:t>
      </w:r>
      <w:r w:rsidR="00DA51AC" w:rsidRPr="00CC2017">
        <w:t>pracowniach prowadzono int</w:t>
      </w:r>
      <w:r w:rsidR="006A6AFF" w:rsidRPr="00CC2017">
        <w:t xml:space="preserve">ensywne prace nad zasobem, </w:t>
      </w:r>
      <w:r w:rsidR="00DA51AC" w:rsidRPr="00CC2017">
        <w:t xml:space="preserve">opracowanie </w:t>
      </w:r>
      <w:r w:rsidR="006A6AFF" w:rsidRPr="00CC2017">
        <w:t>oraz</w:t>
      </w:r>
      <w:r w:rsidR="00DA51AC" w:rsidRPr="00CC2017">
        <w:t xml:space="preserve"> uzupełni</w:t>
      </w:r>
      <w:r w:rsidRPr="00CC2017">
        <w:t>a</w:t>
      </w:r>
      <w:r w:rsidR="00DA51AC" w:rsidRPr="00CC2017">
        <w:t xml:space="preserve">nie </w:t>
      </w:r>
      <w:r w:rsidR="000217CC" w:rsidRPr="00CC2017">
        <w:t xml:space="preserve">wewnętrznych baz danych, </w:t>
      </w:r>
      <w:r w:rsidRPr="00CC2017">
        <w:t xml:space="preserve">inwentarzy i katalogów poszczególnych rodzajów zbiorów specjalnych. </w:t>
      </w:r>
      <w:r w:rsidR="00746702" w:rsidRPr="00CC2017">
        <w:t xml:space="preserve">M.in.: </w:t>
      </w:r>
      <w:r w:rsidR="00E023DF" w:rsidRPr="00956DC8">
        <w:t>przygotowywano wykazy i indeksy rękopisów</w:t>
      </w:r>
      <w:r w:rsidR="006C6C24" w:rsidRPr="00956DC8">
        <w:t>, prowadzono prace nad spuściznami i wspomnieniami wojennymi</w:t>
      </w:r>
      <w:r w:rsidR="00E023DF" w:rsidRPr="00956DC8">
        <w:t xml:space="preserve">; </w:t>
      </w:r>
      <w:r w:rsidR="00C033D0">
        <w:t xml:space="preserve">kontynuowano prace </w:t>
      </w:r>
      <w:r w:rsidR="00746702" w:rsidRPr="00C033D0">
        <w:t>nad katalog</w:t>
      </w:r>
      <w:r w:rsidR="00E023DF" w:rsidRPr="00C033D0">
        <w:t>ami (</w:t>
      </w:r>
      <w:r w:rsidR="00C033D0" w:rsidRPr="00C033D0">
        <w:t xml:space="preserve">inkunabuły, </w:t>
      </w:r>
      <w:r w:rsidR="00746702" w:rsidRPr="00C033D0">
        <w:t>druk</w:t>
      </w:r>
      <w:r w:rsidR="00E023DF" w:rsidRPr="00C033D0">
        <w:t>i</w:t>
      </w:r>
      <w:r w:rsidR="00746702" w:rsidRPr="00C033D0">
        <w:t xml:space="preserve"> XVI wieku</w:t>
      </w:r>
      <w:r w:rsidR="00E023DF" w:rsidRPr="00C033D0">
        <w:t xml:space="preserve">, stare druki z księgozbioru loży z Hamburga), rekonstrukcją księgozbioru </w:t>
      </w:r>
      <w:r w:rsidR="009B5208">
        <w:t xml:space="preserve">poznańskich </w:t>
      </w:r>
      <w:r w:rsidR="00E023DF" w:rsidRPr="00C033D0">
        <w:t>jezuitów</w:t>
      </w:r>
      <w:r w:rsidR="00746702" w:rsidRPr="00C033D0">
        <w:t xml:space="preserve"> oraz bazą proweniencji</w:t>
      </w:r>
      <w:r w:rsidR="00E023DF" w:rsidRPr="00C033D0">
        <w:t xml:space="preserve">. </w:t>
      </w:r>
      <w:r w:rsidR="001C67A3" w:rsidRPr="00ED154C">
        <w:t xml:space="preserve">Kontynuowano prace nad Regionalnym Zasobem Bibliotecznym, </w:t>
      </w:r>
      <w:r w:rsidR="006A6AFF" w:rsidRPr="00ED154C">
        <w:t xml:space="preserve">w tym głównie rozbudową bazy </w:t>
      </w:r>
      <w:r w:rsidR="001C67A3" w:rsidRPr="00ED154C">
        <w:t>d</w:t>
      </w:r>
      <w:r w:rsidR="00DA51AC" w:rsidRPr="00ED154C">
        <w:t xml:space="preserve">ruków </w:t>
      </w:r>
      <w:r w:rsidR="001C67A3" w:rsidRPr="00ED154C">
        <w:t>w</w:t>
      </w:r>
      <w:r w:rsidR="00DA51AC" w:rsidRPr="00ED154C">
        <w:t>ielkopolskich</w:t>
      </w:r>
      <w:r w:rsidR="001C67A3" w:rsidRPr="00ED154C">
        <w:t xml:space="preserve">, </w:t>
      </w:r>
      <w:r w:rsidR="00746702" w:rsidRPr="00ED154C">
        <w:t xml:space="preserve">która na </w:t>
      </w:r>
      <w:r w:rsidR="001C67A3" w:rsidRPr="00ED154C">
        <w:t>koniec 202</w:t>
      </w:r>
      <w:r w:rsidR="00ED154C" w:rsidRPr="00ED154C">
        <w:t>4</w:t>
      </w:r>
      <w:r w:rsidR="001C67A3" w:rsidRPr="00ED154C">
        <w:t xml:space="preserve"> roku osiągnęła</w:t>
      </w:r>
      <w:r w:rsidR="00890950" w:rsidRPr="00ED154C">
        <w:t xml:space="preserve"> 39 </w:t>
      </w:r>
      <w:r w:rsidR="00ED154C" w:rsidRPr="00ED154C">
        <w:t>384</w:t>
      </w:r>
      <w:r w:rsidR="001C67A3" w:rsidRPr="00ED154C">
        <w:t xml:space="preserve"> </w:t>
      </w:r>
      <w:r w:rsidR="00A7595F" w:rsidRPr="00ED154C">
        <w:t>(</w:t>
      </w:r>
      <w:r w:rsidR="00890950" w:rsidRPr="00ED154C">
        <w:t>202</w:t>
      </w:r>
      <w:r w:rsidR="00ED154C" w:rsidRPr="00ED154C">
        <w:t>3</w:t>
      </w:r>
      <w:r w:rsidR="00890950" w:rsidRPr="00ED154C">
        <w:t xml:space="preserve"> – </w:t>
      </w:r>
      <w:r w:rsidR="00746702" w:rsidRPr="00ED154C">
        <w:t>3</w:t>
      </w:r>
      <w:r w:rsidR="00ED154C" w:rsidRPr="00ED154C">
        <w:t>9 242</w:t>
      </w:r>
      <w:r w:rsidR="00213463" w:rsidRPr="00ED154C">
        <w:t>)</w:t>
      </w:r>
      <w:r w:rsidR="00746702" w:rsidRPr="00ED154C">
        <w:t xml:space="preserve"> </w:t>
      </w:r>
      <w:r w:rsidR="001C67A3" w:rsidRPr="00ED154C">
        <w:t>rekord</w:t>
      </w:r>
      <w:r w:rsidR="00213463" w:rsidRPr="00ED154C">
        <w:t>y</w:t>
      </w:r>
      <w:r w:rsidR="00746702" w:rsidRPr="00ED154C">
        <w:t>.</w:t>
      </w:r>
    </w:p>
    <w:p w14:paraId="23072FD6" w14:textId="77777777" w:rsidR="00AB4F8B" w:rsidRPr="00ED154C" w:rsidRDefault="00AB4F8B" w:rsidP="00AB4F8B">
      <w:pPr>
        <w:pStyle w:val="Akapitzlist"/>
        <w:jc w:val="both"/>
        <w:rPr>
          <w:color w:val="7030A0"/>
        </w:rPr>
      </w:pPr>
    </w:p>
    <w:p w14:paraId="23B3C0D9" w14:textId="503A1111" w:rsidR="00367A1C" w:rsidRPr="00176BF6" w:rsidRDefault="00A54E72" w:rsidP="004F74DC">
      <w:pPr>
        <w:pStyle w:val="Akapitzlist"/>
        <w:numPr>
          <w:ilvl w:val="0"/>
          <w:numId w:val="8"/>
        </w:numPr>
        <w:jc w:val="both"/>
        <w:rPr>
          <w:color w:val="FF0000"/>
        </w:rPr>
      </w:pPr>
      <w:r w:rsidRPr="003D29FB">
        <w:t xml:space="preserve">Do księgozbiorów podręcznych Czytelni Zbiorów Specjalnych i Regionalnych (CZSiR) oraz poszczególnych </w:t>
      </w:r>
      <w:r w:rsidR="0026080F" w:rsidRPr="003D29FB">
        <w:t>p</w:t>
      </w:r>
      <w:r w:rsidRPr="003D29FB">
        <w:t xml:space="preserve">racowni </w:t>
      </w:r>
      <w:r w:rsidR="009D6EA2" w:rsidRPr="003D29FB">
        <w:t xml:space="preserve">zbiorów specjalnych </w:t>
      </w:r>
      <w:r w:rsidRPr="003D29FB">
        <w:t xml:space="preserve">wprowadzono ogółem </w:t>
      </w:r>
      <w:r w:rsidR="00634389" w:rsidRPr="003D29FB">
        <w:t xml:space="preserve">1 </w:t>
      </w:r>
      <w:r w:rsidR="003D29FB" w:rsidRPr="003D29FB">
        <w:t>469</w:t>
      </w:r>
      <w:r w:rsidRPr="003D29FB">
        <w:t xml:space="preserve"> (20</w:t>
      </w:r>
      <w:r w:rsidR="0067546C" w:rsidRPr="003D29FB">
        <w:t>2</w:t>
      </w:r>
      <w:r w:rsidR="003D29FB" w:rsidRPr="003D29FB">
        <w:t>3</w:t>
      </w:r>
      <w:r w:rsidRPr="003D29FB">
        <w:t xml:space="preserve"> – </w:t>
      </w:r>
      <w:r w:rsidR="00634389" w:rsidRPr="003D29FB">
        <w:t xml:space="preserve">1 </w:t>
      </w:r>
      <w:r w:rsidR="008B1908" w:rsidRPr="003D29FB">
        <w:t>7</w:t>
      </w:r>
      <w:r w:rsidR="003D29FB" w:rsidRPr="003D29FB">
        <w:t>05</w:t>
      </w:r>
      <w:r w:rsidR="006012CE" w:rsidRPr="003D29FB">
        <w:t>) now</w:t>
      </w:r>
      <w:r w:rsidR="00360F3D" w:rsidRPr="003D29FB">
        <w:t>ych</w:t>
      </w:r>
      <w:r w:rsidRPr="003D29FB">
        <w:t xml:space="preserve"> pozycj</w:t>
      </w:r>
      <w:r w:rsidR="00360F3D" w:rsidRPr="003D29FB">
        <w:t>i</w:t>
      </w:r>
      <w:r w:rsidR="003D29FB">
        <w:t xml:space="preserve"> i 11 (2023 – 9) jedn</w:t>
      </w:r>
      <w:r w:rsidR="00C04A61">
        <w:t>ostek</w:t>
      </w:r>
      <w:r w:rsidR="003D29FB">
        <w:t xml:space="preserve"> czasopism, </w:t>
      </w:r>
      <w:r w:rsidR="00991826" w:rsidRPr="003D29FB">
        <w:t xml:space="preserve">a </w:t>
      </w:r>
      <w:r w:rsidR="003B68E7">
        <w:t>280 (2023 – 12) jedn</w:t>
      </w:r>
      <w:r w:rsidR="00C04A61">
        <w:t>ostek</w:t>
      </w:r>
      <w:r w:rsidR="003B68E7">
        <w:t xml:space="preserve"> </w:t>
      </w:r>
      <w:r w:rsidR="00991826" w:rsidRPr="003D29FB">
        <w:t>wycofano</w:t>
      </w:r>
      <w:r w:rsidR="003B68E7">
        <w:t xml:space="preserve"> do magazynu</w:t>
      </w:r>
      <w:r w:rsidR="00AF7B1A" w:rsidRPr="003D29FB">
        <w:t>.</w:t>
      </w:r>
      <w:r w:rsidR="003B68E7">
        <w:t xml:space="preserve"> </w:t>
      </w:r>
      <w:r w:rsidR="003B68E7" w:rsidRPr="003B68E7">
        <w:t>S</w:t>
      </w:r>
      <w:r w:rsidR="00683B01" w:rsidRPr="003B68E7">
        <w:t xml:space="preserve">tan ilościowy księgozbioru </w:t>
      </w:r>
      <w:r w:rsidR="00634389" w:rsidRPr="003B68E7">
        <w:t>C</w:t>
      </w:r>
      <w:r w:rsidR="00EC03AC" w:rsidRPr="003B68E7">
        <w:t>ZSiR</w:t>
      </w:r>
      <w:r w:rsidR="00634389" w:rsidRPr="003B68E7">
        <w:t xml:space="preserve"> </w:t>
      </w:r>
      <w:r w:rsidR="004309FD" w:rsidRPr="003B68E7">
        <w:t xml:space="preserve">wyniósł </w:t>
      </w:r>
      <w:r w:rsidR="000959F5" w:rsidRPr="003B68E7">
        <w:t xml:space="preserve">8 </w:t>
      </w:r>
      <w:r w:rsidR="00360F3D" w:rsidRPr="003B68E7">
        <w:t>4</w:t>
      </w:r>
      <w:r w:rsidR="003B68E7" w:rsidRPr="003B68E7">
        <w:t>05</w:t>
      </w:r>
      <w:r w:rsidR="00683B01" w:rsidRPr="003B68E7">
        <w:t xml:space="preserve"> </w:t>
      </w:r>
      <w:r w:rsidR="00EA4D7F" w:rsidRPr="003B68E7">
        <w:t>jednost</w:t>
      </w:r>
      <w:r w:rsidR="009F6166" w:rsidRPr="003B68E7">
        <w:t>ek</w:t>
      </w:r>
      <w:r w:rsidR="00683B01" w:rsidRPr="003B68E7">
        <w:t xml:space="preserve">. </w:t>
      </w:r>
      <w:r w:rsidRPr="00BB3BE6">
        <w:t>Z Czytelni skorzystało</w:t>
      </w:r>
      <w:r w:rsidR="001C21CD" w:rsidRPr="00BB3BE6">
        <w:t xml:space="preserve"> </w:t>
      </w:r>
      <w:r w:rsidR="006C6C24" w:rsidRPr="00BB3BE6">
        <w:t>7</w:t>
      </w:r>
      <w:r w:rsidR="00BB3BE6" w:rsidRPr="00BB3BE6">
        <w:t>06</w:t>
      </w:r>
      <w:r w:rsidR="00D72592" w:rsidRPr="00BB3BE6">
        <w:t xml:space="preserve"> </w:t>
      </w:r>
      <w:r w:rsidRPr="00BB3BE6">
        <w:t>(20</w:t>
      </w:r>
      <w:r w:rsidR="00AD49F2" w:rsidRPr="00BB3BE6">
        <w:t>2</w:t>
      </w:r>
      <w:r w:rsidR="00BB3BE6" w:rsidRPr="00BB3BE6">
        <w:t>3</w:t>
      </w:r>
      <w:r w:rsidRPr="00BB3BE6">
        <w:t xml:space="preserve"> – </w:t>
      </w:r>
      <w:r w:rsidR="00BB3BE6" w:rsidRPr="00BB3BE6">
        <w:t>720</w:t>
      </w:r>
      <w:r w:rsidRPr="00BB3BE6">
        <w:t xml:space="preserve">) czytelników, </w:t>
      </w:r>
      <w:r w:rsidRPr="003E69E1">
        <w:t xml:space="preserve">którym udostępniono </w:t>
      </w:r>
      <w:r w:rsidR="00AA7A19" w:rsidRPr="003E69E1">
        <w:t>ogółem</w:t>
      </w:r>
      <w:r w:rsidR="00932057" w:rsidRPr="003E69E1">
        <w:t xml:space="preserve"> </w:t>
      </w:r>
      <w:r w:rsidR="00FA2B30" w:rsidRPr="003E69E1">
        <w:t xml:space="preserve">1 </w:t>
      </w:r>
      <w:r w:rsidR="003E69E1" w:rsidRPr="003E69E1">
        <w:t>602</w:t>
      </w:r>
      <w:r w:rsidR="007F446B" w:rsidRPr="003E69E1">
        <w:t xml:space="preserve"> (20</w:t>
      </w:r>
      <w:r w:rsidR="00AD49F2" w:rsidRPr="003E69E1">
        <w:t>2</w:t>
      </w:r>
      <w:r w:rsidR="003E69E1" w:rsidRPr="003E69E1">
        <w:t>3</w:t>
      </w:r>
      <w:r w:rsidR="00932057" w:rsidRPr="003E69E1">
        <w:t xml:space="preserve"> – </w:t>
      </w:r>
      <w:r w:rsidR="006C6C24" w:rsidRPr="003E69E1">
        <w:t xml:space="preserve">1 </w:t>
      </w:r>
      <w:r w:rsidR="003E69E1" w:rsidRPr="003E69E1">
        <w:t>390</w:t>
      </w:r>
      <w:r w:rsidRPr="003E69E1">
        <w:t>) obiekt</w:t>
      </w:r>
      <w:r w:rsidR="003E69E1" w:rsidRPr="003E69E1">
        <w:t>y</w:t>
      </w:r>
      <w:r w:rsidR="00670E2C" w:rsidRPr="003E69E1">
        <w:t xml:space="preserve">. </w:t>
      </w:r>
      <w:r w:rsidR="00CC5F82" w:rsidRPr="003E69E1">
        <w:t xml:space="preserve">Uwzględniając </w:t>
      </w:r>
      <w:r w:rsidR="003E69E1" w:rsidRPr="003E69E1">
        <w:t>2 114</w:t>
      </w:r>
      <w:r w:rsidR="00AA7A19" w:rsidRPr="003E69E1">
        <w:t xml:space="preserve"> (20</w:t>
      </w:r>
      <w:r w:rsidR="006231D6" w:rsidRPr="003E69E1">
        <w:t>2</w:t>
      </w:r>
      <w:r w:rsidR="003E69E1" w:rsidRPr="003E69E1">
        <w:t>3</w:t>
      </w:r>
      <w:r w:rsidR="00AA7A19" w:rsidRPr="003E69E1">
        <w:t xml:space="preserve"> – </w:t>
      </w:r>
      <w:r w:rsidR="003E69E1" w:rsidRPr="003E69E1">
        <w:t>6 833</w:t>
      </w:r>
      <w:r w:rsidR="00AA7A19" w:rsidRPr="003E69E1">
        <w:t>)</w:t>
      </w:r>
      <w:r w:rsidR="00CC5F82" w:rsidRPr="003E69E1">
        <w:t xml:space="preserve"> udostępnie</w:t>
      </w:r>
      <w:r w:rsidR="003E69E1" w:rsidRPr="003E69E1">
        <w:t>ń</w:t>
      </w:r>
      <w:r w:rsidR="00CC5F82" w:rsidRPr="003E69E1">
        <w:t xml:space="preserve"> </w:t>
      </w:r>
      <w:r w:rsidR="00552213" w:rsidRPr="003E69E1">
        <w:t>zbiorów,</w:t>
      </w:r>
      <w:r w:rsidR="00497D2E" w:rsidRPr="003E69E1">
        <w:t xml:space="preserve"> </w:t>
      </w:r>
      <w:r w:rsidR="00CC5F82" w:rsidRPr="003E69E1">
        <w:t>odnotowan</w:t>
      </w:r>
      <w:r w:rsidR="003E69E1" w:rsidRPr="003E69E1">
        <w:t>ych</w:t>
      </w:r>
      <w:r w:rsidR="00CC5F82" w:rsidRPr="003E69E1">
        <w:t xml:space="preserve"> w poszczególnych </w:t>
      </w:r>
      <w:r w:rsidR="0026080F" w:rsidRPr="003E69E1">
        <w:t>p</w:t>
      </w:r>
      <w:r w:rsidR="00CC5F82" w:rsidRPr="003E69E1">
        <w:t>racowniach</w:t>
      </w:r>
      <w:r w:rsidR="00B10E02" w:rsidRPr="003E69E1">
        <w:t xml:space="preserve"> i Archiwum BUP</w:t>
      </w:r>
      <w:r w:rsidR="00CC5F82" w:rsidRPr="003E69E1">
        <w:t xml:space="preserve">, </w:t>
      </w:r>
      <w:r w:rsidR="00497D2E" w:rsidRPr="003E69E1">
        <w:t xml:space="preserve">otrzymujemy łącznie </w:t>
      </w:r>
      <w:r w:rsidR="003E69E1" w:rsidRPr="003E69E1">
        <w:rPr>
          <w:b/>
        </w:rPr>
        <w:t>3 716</w:t>
      </w:r>
      <w:r w:rsidR="00AA7A19" w:rsidRPr="003E69E1">
        <w:t xml:space="preserve"> (20</w:t>
      </w:r>
      <w:r w:rsidR="00552213" w:rsidRPr="003E69E1">
        <w:t>2</w:t>
      </w:r>
      <w:r w:rsidR="003E69E1" w:rsidRPr="003E69E1">
        <w:t>3</w:t>
      </w:r>
      <w:r w:rsidR="00AA7A19" w:rsidRPr="003E69E1">
        <w:t xml:space="preserve"> – </w:t>
      </w:r>
      <w:r w:rsidR="003E69E1" w:rsidRPr="003E69E1">
        <w:t>8 223</w:t>
      </w:r>
      <w:r w:rsidR="00AA7A19" w:rsidRPr="003E69E1">
        <w:t>)</w:t>
      </w:r>
      <w:r w:rsidR="00552213" w:rsidRPr="003E69E1">
        <w:rPr>
          <w:b/>
        </w:rPr>
        <w:t xml:space="preserve"> </w:t>
      </w:r>
      <w:r w:rsidR="00AD3B95" w:rsidRPr="003E69E1">
        <w:rPr>
          <w:b/>
        </w:rPr>
        <w:t>udostępnie</w:t>
      </w:r>
      <w:r w:rsidR="003E69E1" w:rsidRPr="003E69E1">
        <w:rPr>
          <w:b/>
        </w:rPr>
        <w:t>ń</w:t>
      </w:r>
      <w:r w:rsidR="00AD3B95" w:rsidRPr="003E69E1">
        <w:t>.</w:t>
      </w:r>
      <w:r w:rsidR="00552213" w:rsidRPr="003E69E1">
        <w:t xml:space="preserve"> Wielkość ta uwzględnia </w:t>
      </w:r>
      <w:r w:rsidR="00B275BF" w:rsidRPr="003E69E1">
        <w:t xml:space="preserve">również </w:t>
      </w:r>
      <w:r w:rsidR="00552213" w:rsidRPr="003E69E1">
        <w:t>udostępnie</w:t>
      </w:r>
      <w:r w:rsidR="00B275BF" w:rsidRPr="003E69E1">
        <w:t>nia</w:t>
      </w:r>
      <w:r w:rsidR="00552213" w:rsidRPr="003E69E1">
        <w:t xml:space="preserve"> materiałów bibliotecznych w postaci cyfrowej.</w:t>
      </w:r>
    </w:p>
    <w:p w14:paraId="41F9FDB4" w14:textId="77777777" w:rsidR="00B87847" w:rsidRPr="00176BF6" w:rsidRDefault="00B87847" w:rsidP="00B87847">
      <w:pPr>
        <w:pStyle w:val="Akapitzlist"/>
        <w:jc w:val="both"/>
        <w:rPr>
          <w:color w:val="FF0000"/>
        </w:rPr>
      </w:pPr>
    </w:p>
    <w:p w14:paraId="0192D29E" w14:textId="77777777" w:rsidR="00811E3E" w:rsidRDefault="009F6B8B" w:rsidP="00811E3E">
      <w:pPr>
        <w:pStyle w:val="Akapitzlist"/>
        <w:numPr>
          <w:ilvl w:val="0"/>
          <w:numId w:val="8"/>
        </w:numPr>
        <w:jc w:val="both"/>
      </w:pPr>
      <w:r w:rsidRPr="003B68E7">
        <w:t>Wpływ komiksów</w:t>
      </w:r>
      <w:r w:rsidR="000959F5" w:rsidRPr="003B68E7">
        <w:t xml:space="preserve"> do księgozbioru</w:t>
      </w:r>
      <w:r w:rsidRPr="003B68E7">
        <w:t xml:space="preserve"> </w:t>
      </w:r>
      <w:r w:rsidR="000959F5" w:rsidRPr="003B68E7">
        <w:t xml:space="preserve">Czytelni Komiksów i Gazet – NOVA </w:t>
      </w:r>
      <w:r w:rsidRPr="003B68E7">
        <w:t xml:space="preserve">wyniósł </w:t>
      </w:r>
      <w:r w:rsidR="00FA4126" w:rsidRPr="003B68E7">
        <w:t>2 </w:t>
      </w:r>
      <w:r w:rsidR="003B68E7" w:rsidRPr="003B68E7">
        <w:t>652</w:t>
      </w:r>
      <w:r w:rsidR="00B87847" w:rsidRPr="003B68E7">
        <w:t xml:space="preserve"> (20</w:t>
      </w:r>
      <w:r w:rsidR="00DF72A0" w:rsidRPr="003B68E7">
        <w:t>2</w:t>
      </w:r>
      <w:r w:rsidR="003B68E7" w:rsidRPr="003B68E7">
        <w:t>3</w:t>
      </w:r>
      <w:r w:rsidR="00B87847" w:rsidRPr="003B68E7">
        <w:t xml:space="preserve"> – </w:t>
      </w:r>
      <w:r w:rsidR="00FA4126" w:rsidRPr="003B68E7">
        <w:t xml:space="preserve">2 </w:t>
      </w:r>
      <w:r w:rsidR="003B68E7" w:rsidRPr="003B68E7">
        <w:t>815</w:t>
      </w:r>
      <w:r w:rsidR="00B87847" w:rsidRPr="003B68E7">
        <w:t>) jednost</w:t>
      </w:r>
      <w:r w:rsidR="00695616" w:rsidRPr="003B68E7">
        <w:t>e</w:t>
      </w:r>
      <w:r w:rsidR="00B87847" w:rsidRPr="003B68E7">
        <w:t xml:space="preserve">k, w tym: </w:t>
      </w:r>
      <w:r w:rsidR="00695616" w:rsidRPr="003B68E7">
        <w:t>2</w:t>
      </w:r>
      <w:r w:rsidR="003B68E7" w:rsidRPr="003B68E7">
        <w:t>40</w:t>
      </w:r>
      <w:r w:rsidR="00B87847" w:rsidRPr="003B68E7">
        <w:t xml:space="preserve"> (20</w:t>
      </w:r>
      <w:r w:rsidR="00DF72A0" w:rsidRPr="003B68E7">
        <w:t>2</w:t>
      </w:r>
      <w:r w:rsidR="003B68E7" w:rsidRPr="003B68E7">
        <w:t>3</w:t>
      </w:r>
      <w:r w:rsidR="00B87847" w:rsidRPr="003B68E7">
        <w:t xml:space="preserve"> – </w:t>
      </w:r>
      <w:r w:rsidR="003B68E7" w:rsidRPr="003B68E7">
        <w:t>295</w:t>
      </w:r>
      <w:r w:rsidR="00B87847" w:rsidRPr="003B68E7">
        <w:t xml:space="preserve">) z kupna, </w:t>
      </w:r>
      <w:r w:rsidR="00695616" w:rsidRPr="003B68E7">
        <w:t>2 </w:t>
      </w:r>
      <w:r w:rsidR="003B68E7" w:rsidRPr="003B68E7">
        <w:t>216</w:t>
      </w:r>
      <w:r w:rsidR="00B87847" w:rsidRPr="003B68E7">
        <w:t xml:space="preserve"> (20</w:t>
      </w:r>
      <w:r w:rsidR="00DF72A0" w:rsidRPr="003B68E7">
        <w:t>2</w:t>
      </w:r>
      <w:r w:rsidR="003B68E7" w:rsidRPr="003B68E7">
        <w:t>3</w:t>
      </w:r>
      <w:r w:rsidR="00B87847" w:rsidRPr="003B68E7">
        <w:t xml:space="preserve"> – </w:t>
      </w:r>
      <w:r w:rsidR="003B68E7" w:rsidRPr="003B68E7">
        <w:t>2 409</w:t>
      </w:r>
      <w:r w:rsidR="00B87847" w:rsidRPr="003B68E7">
        <w:t xml:space="preserve">) z EO i </w:t>
      </w:r>
      <w:r w:rsidR="00DF72A0" w:rsidRPr="003B68E7">
        <w:t>1</w:t>
      </w:r>
      <w:r w:rsidR="003B68E7" w:rsidRPr="003B68E7">
        <w:t>9</w:t>
      </w:r>
      <w:r w:rsidR="00695616" w:rsidRPr="003B68E7">
        <w:t>6</w:t>
      </w:r>
      <w:r w:rsidR="00B87847" w:rsidRPr="003B68E7">
        <w:t xml:space="preserve"> (20</w:t>
      </w:r>
      <w:r w:rsidR="00DF72A0" w:rsidRPr="003B68E7">
        <w:t>2</w:t>
      </w:r>
      <w:r w:rsidR="003B68E7" w:rsidRPr="003B68E7">
        <w:t>3</w:t>
      </w:r>
      <w:r w:rsidR="00B87847" w:rsidRPr="003B68E7">
        <w:t xml:space="preserve"> – </w:t>
      </w:r>
      <w:r w:rsidR="0089633C" w:rsidRPr="003B68E7">
        <w:t>1</w:t>
      </w:r>
      <w:r w:rsidR="003B68E7" w:rsidRPr="003B68E7">
        <w:t>16</w:t>
      </w:r>
      <w:r w:rsidR="00B87847" w:rsidRPr="003B68E7">
        <w:t xml:space="preserve">) z darów. </w:t>
      </w:r>
      <w:r w:rsidR="0089633C" w:rsidRPr="003B68E7">
        <w:t>S</w:t>
      </w:r>
      <w:r w:rsidRPr="003B68E7">
        <w:t xml:space="preserve">tan </w:t>
      </w:r>
      <w:r w:rsidR="003D2CDB" w:rsidRPr="003B68E7">
        <w:t>ilościowy księ</w:t>
      </w:r>
      <w:r w:rsidR="00FB5B7B" w:rsidRPr="003B68E7">
        <w:t xml:space="preserve">gozbioru na koniec </w:t>
      </w:r>
      <w:r w:rsidR="0089633C" w:rsidRPr="003B68E7">
        <w:t>202</w:t>
      </w:r>
      <w:r w:rsidR="003B68E7" w:rsidRPr="003B68E7">
        <w:t>4</w:t>
      </w:r>
      <w:r w:rsidR="0089633C" w:rsidRPr="003B68E7">
        <w:t xml:space="preserve"> </w:t>
      </w:r>
      <w:r w:rsidR="00FB5B7B" w:rsidRPr="003B68E7">
        <w:t>roku wyn</w:t>
      </w:r>
      <w:r w:rsidR="00104A98" w:rsidRPr="003B68E7">
        <w:t>iósł</w:t>
      </w:r>
      <w:r w:rsidR="00E120A0" w:rsidRPr="003B68E7">
        <w:t xml:space="preserve"> </w:t>
      </w:r>
      <w:r w:rsidR="00DF72A0" w:rsidRPr="003B68E7">
        <w:t>2</w:t>
      </w:r>
      <w:r w:rsidR="003B68E7" w:rsidRPr="003B68E7">
        <w:t>9 978</w:t>
      </w:r>
      <w:r w:rsidR="00CC3397" w:rsidRPr="003B68E7">
        <w:t xml:space="preserve"> </w:t>
      </w:r>
      <w:r w:rsidR="00E120A0" w:rsidRPr="003B68E7">
        <w:t>jed</w:t>
      </w:r>
      <w:r w:rsidR="00EC03AC" w:rsidRPr="003B68E7">
        <w:t xml:space="preserve">nostek. </w:t>
      </w:r>
      <w:r w:rsidR="00EC03AC" w:rsidRPr="00CC2017">
        <w:t>Z zasobów C</w:t>
      </w:r>
      <w:r w:rsidR="00FB5B7B" w:rsidRPr="00CC2017">
        <w:t xml:space="preserve">zytelni skorzystało </w:t>
      </w:r>
      <w:r w:rsidR="0089633C" w:rsidRPr="00CC2017">
        <w:t xml:space="preserve">1 </w:t>
      </w:r>
      <w:r w:rsidR="00CC2017" w:rsidRPr="00CC2017">
        <w:t>699</w:t>
      </w:r>
      <w:r w:rsidR="009A09A2" w:rsidRPr="00CC2017">
        <w:t xml:space="preserve"> (20</w:t>
      </w:r>
      <w:r w:rsidR="00AD49F2" w:rsidRPr="00CC2017">
        <w:t>2</w:t>
      </w:r>
      <w:r w:rsidR="00CC2017" w:rsidRPr="00CC2017">
        <w:t>3</w:t>
      </w:r>
      <w:r w:rsidR="009A09A2" w:rsidRPr="00CC2017">
        <w:t xml:space="preserve"> – </w:t>
      </w:r>
      <w:r w:rsidR="002A6477" w:rsidRPr="00CC2017">
        <w:t xml:space="preserve">1 </w:t>
      </w:r>
      <w:r w:rsidR="00CC2017" w:rsidRPr="00CC2017">
        <w:t>867</w:t>
      </w:r>
      <w:r w:rsidR="009A09A2" w:rsidRPr="00CC2017">
        <w:t>)</w:t>
      </w:r>
      <w:r w:rsidR="00FB5B7B" w:rsidRPr="00CC2017">
        <w:t xml:space="preserve"> czytelników</w:t>
      </w:r>
      <w:r w:rsidR="00B87847" w:rsidRPr="00CC2017">
        <w:t xml:space="preserve">, a liczba </w:t>
      </w:r>
      <w:r w:rsidR="00B87847" w:rsidRPr="00CC2017">
        <w:rPr>
          <w:b/>
        </w:rPr>
        <w:t>udostępnień</w:t>
      </w:r>
      <w:r w:rsidR="00B87847" w:rsidRPr="00CC2017">
        <w:t xml:space="preserve"> </w:t>
      </w:r>
      <w:r w:rsidR="00FB5B7B" w:rsidRPr="00CC2017">
        <w:t xml:space="preserve">wyniosła </w:t>
      </w:r>
      <w:r w:rsidR="00CC2017" w:rsidRPr="00CC2017">
        <w:rPr>
          <w:b/>
        </w:rPr>
        <w:t xml:space="preserve">4 323 </w:t>
      </w:r>
      <w:r w:rsidRPr="00CC2017">
        <w:t>(20</w:t>
      </w:r>
      <w:r w:rsidR="00AD49F2" w:rsidRPr="00CC2017">
        <w:t>2</w:t>
      </w:r>
      <w:r w:rsidR="00CC2017" w:rsidRPr="00CC2017">
        <w:t>3</w:t>
      </w:r>
      <w:r w:rsidRPr="00CC2017">
        <w:t xml:space="preserve"> – </w:t>
      </w:r>
      <w:r w:rsidR="002A6477" w:rsidRPr="00CC2017">
        <w:t xml:space="preserve">3 </w:t>
      </w:r>
      <w:r w:rsidR="00CC2017" w:rsidRPr="00CC2017">
        <w:t>687</w:t>
      </w:r>
      <w:r w:rsidRPr="00CC2017">
        <w:t>)</w:t>
      </w:r>
      <w:r w:rsidR="00B87847" w:rsidRPr="00CC2017">
        <w:t>.</w:t>
      </w:r>
    </w:p>
    <w:p w14:paraId="78A6A33A" w14:textId="77777777" w:rsidR="00811E3E" w:rsidRDefault="00811E3E" w:rsidP="00811E3E">
      <w:pPr>
        <w:pStyle w:val="Akapitzlist"/>
      </w:pPr>
    </w:p>
    <w:p w14:paraId="01299E08" w14:textId="14259A08" w:rsidR="00B87847" w:rsidRPr="008F0B9F" w:rsidRDefault="004963D8" w:rsidP="00811E3E">
      <w:pPr>
        <w:pStyle w:val="Akapitzlist"/>
        <w:numPr>
          <w:ilvl w:val="0"/>
          <w:numId w:val="8"/>
        </w:numPr>
        <w:jc w:val="both"/>
      </w:pPr>
      <w:r w:rsidRPr="008F0B9F">
        <w:t xml:space="preserve">Prace </w:t>
      </w:r>
      <w:r w:rsidR="00B87847" w:rsidRPr="008F0B9F">
        <w:t>prowadzon</w:t>
      </w:r>
      <w:r w:rsidRPr="008F0B9F">
        <w:t xml:space="preserve">e </w:t>
      </w:r>
      <w:r w:rsidR="00EC03AC" w:rsidRPr="008F0B9F">
        <w:t xml:space="preserve">w </w:t>
      </w:r>
      <w:r w:rsidR="00B87847" w:rsidRPr="008F0B9F">
        <w:t xml:space="preserve">Pracowni </w:t>
      </w:r>
      <w:r w:rsidR="00EC03AC" w:rsidRPr="008F0B9F">
        <w:t>Komiksu</w:t>
      </w:r>
      <w:r w:rsidRPr="008F0B9F">
        <w:t xml:space="preserve"> obejmowały uzupełnianie Polskiej</w:t>
      </w:r>
      <w:r w:rsidR="00EC03AC" w:rsidRPr="008F0B9F">
        <w:t xml:space="preserve"> Bibliografi</w:t>
      </w:r>
      <w:r w:rsidRPr="008F0B9F">
        <w:t>i</w:t>
      </w:r>
      <w:r w:rsidR="00EC03AC" w:rsidRPr="008F0B9F">
        <w:t xml:space="preserve"> </w:t>
      </w:r>
      <w:r w:rsidR="00B87847" w:rsidRPr="008F0B9F">
        <w:t>Wiedzy o Komiksie</w:t>
      </w:r>
      <w:r w:rsidR="00EC03AC" w:rsidRPr="008F0B9F">
        <w:t>: w tym celu</w:t>
      </w:r>
      <w:r w:rsidR="00B87847" w:rsidRPr="008F0B9F">
        <w:t xml:space="preserve"> przejrzano </w:t>
      </w:r>
      <w:r w:rsidR="00ED154C" w:rsidRPr="008F0B9F">
        <w:t>4 781</w:t>
      </w:r>
      <w:r w:rsidR="00AD49F2" w:rsidRPr="008F0B9F">
        <w:t xml:space="preserve"> (202</w:t>
      </w:r>
      <w:r w:rsidR="00ED154C" w:rsidRPr="008F0B9F">
        <w:t>3</w:t>
      </w:r>
      <w:r w:rsidR="00AD49F2" w:rsidRPr="008F0B9F">
        <w:t xml:space="preserve"> – </w:t>
      </w:r>
      <w:r w:rsidR="00213463" w:rsidRPr="008F0B9F">
        <w:t xml:space="preserve">5 </w:t>
      </w:r>
      <w:r w:rsidR="00ED154C" w:rsidRPr="008F0B9F">
        <w:t>140</w:t>
      </w:r>
      <w:r w:rsidR="00AD49F2" w:rsidRPr="008F0B9F">
        <w:t>)</w:t>
      </w:r>
      <w:r w:rsidR="00B87847" w:rsidRPr="008F0B9F">
        <w:t xml:space="preserve"> czasopism i </w:t>
      </w:r>
      <w:r w:rsidR="008F0B9F" w:rsidRPr="008F0B9F">
        <w:t>3 956</w:t>
      </w:r>
      <w:r w:rsidR="00AD49F2" w:rsidRPr="008F0B9F">
        <w:t xml:space="preserve"> (202</w:t>
      </w:r>
      <w:r w:rsidR="00ED154C" w:rsidRPr="008F0B9F">
        <w:t>3</w:t>
      </w:r>
      <w:r w:rsidR="00AD49F2" w:rsidRPr="008F0B9F">
        <w:t xml:space="preserve"> – </w:t>
      </w:r>
      <w:r w:rsidR="00ED154C" w:rsidRPr="008F0B9F">
        <w:t>4 017</w:t>
      </w:r>
      <w:r w:rsidR="00AD49F2" w:rsidRPr="008F0B9F">
        <w:t>)</w:t>
      </w:r>
      <w:r w:rsidR="00B87847" w:rsidRPr="008F0B9F">
        <w:t xml:space="preserve"> gazet</w:t>
      </w:r>
      <w:r w:rsidR="00AD49F2" w:rsidRPr="008F0B9F">
        <w:t xml:space="preserve">, wykonując </w:t>
      </w:r>
      <w:r w:rsidR="00E023DF" w:rsidRPr="008F0B9F">
        <w:t>4</w:t>
      </w:r>
      <w:r w:rsidR="00213463" w:rsidRPr="008F0B9F">
        <w:t>3</w:t>
      </w:r>
      <w:r w:rsidR="008F0B9F" w:rsidRPr="008F0B9F">
        <w:t>7</w:t>
      </w:r>
      <w:r w:rsidR="00E023DF" w:rsidRPr="008F0B9F">
        <w:t xml:space="preserve"> (202</w:t>
      </w:r>
      <w:r w:rsidR="008F0B9F" w:rsidRPr="008F0B9F">
        <w:t>3</w:t>
      </w:r>
      <w:r w:rsidR="00E023DF" w:rsidRPr="008F0B9F">
        <w:t xml:space="preserve"> – </w:t>
      </w:r>
      <w:r w:rsidR="00213463" w:rsidRPr="008F0B9F">
        <w:t>4</w:t>
      </w:r>
      <w:r w:rsidR="008F0B9F" w:rsidRPr="008F0B9F">
        <w:t>33</w:t>
      </w:r>
      <w:r w:rsidR="00E023DF" w:rsidRPr="008F0B9F">
        <w:t>)</w:t>
      </w:r>
      <w:r w:rsidR="00AD49F2" w:rsidRPr="008F0B9F">
        <w:t xml:space="preserve"> skan</w:t>
      </w:r>
      <w:r w:rsidR="008F0B9F" w:rsidRPr="008F0B9F">
        <w:t>ów</w:t>
      </w:r>
      <w:r w:rsidR="009A09A2" w:rsidRPr="008F0B9F">
        <w:t xml:space="preserve">. </w:t>
      </w:r>
      <w:r w:rsidR="004264DC" w:rsidRPr="008F0B9F">
        <w:t>Kontynuowa</w:t>
      </w:r>
      <w:r w:rsidR="00DD667A" w:rsidRPr="008F0B9F">
        <w:t>no kwerendę na potrzeby projektu</w:t>
      </w:r>
      <w:r w:rsidR="004264DC" w:rsidRPr="008F0B9F">
        <w:t xml:space="preserve"> Komiksowe Kroniki Wielkopolski</w:t>
      </w:r>
      <w:r w:rsidR="00E023DF" w:rsidRPr="008F0B9F">
        <w:t xml:space="preserve"> oraz realizowano prace w projektach</w:t>
      </w:r>
      <w:r w:rsidR="00815E39" w:rsidRPr="008F0B9F">
        <w:t xml:space="preserve"> dot. tworzenia bibliografii wydawnictw TM-Semic i Mandragora.</w:t>
      </w:r>
    </w:p>
    <w:p w14:paraId="34A05BBE" w14:textId="77777777" w:rsidR="00367A1C" w:rsidRPr="00176BF6" w:rsidRDefault="00367A1C" w:rsidP="00367A1C">
      <w:pPr>
        <w:pStyle w:val="Akapitzlist"/>
        <w:spacing w:after="0"/>
        <w:jc w:val="both"/>
        <w:rPr>
          <w:color w:val="FF0000"/>
        </w:rPr>
      </w:pPr>
    </w:p>
    <w:p w14:paraId="50889D30" w14:textId="5B1A6884" w:rsidR="00213463" w:rsidRPr="005D65BE" w:rsidRDefault="00A54E72" w:rsidP="00213463">
      <w:pPr>
        <w:pStyle w:val="Akapitzlist"/>
        <w:numPr>
          <w:ilvl w:val="0"/>
          <w:numId w:val="8"/>
        </w:numPr>
        <w:spacing w:after="0"/>
        <w:jc w:val="both"/>
      </w:pPr>
      <w:r w:rsidRPr="0050447B">
        <w:t>W ramach działalności informacyjnej pracowników Oddziału Zbiorów Specjalnych</w:t>
      </w:r>
      <w:r w:rsidR="001245E4" w:rsidRPr="0050447B">
        <w:t xml:space="preserve"> przeprowadzono </w:t>
      </w:r>
      <w:r w:rsidR="0050447B" w:rsidRPr="0050447B">
        <w:t>59</w:t>
      </w:r>
      <w:r w:rsidR="00BF5396" w:rsidRPr="0050447B">
        <w:t xml:space="preserve"> </w:t>
      </w:r>
      <w:r w:rsidR="00754416" w:rsidRPr="0050447B">
        <w:t>(20</w:t>
      </w:r>
      <w:r w:rsidR="006B31D5" w:rsidRPr="0050447B">
        <w:t>2</w:t>
      </w:r>
      <w:r w:rsidR="0050447B" w:rsidRPr="0050447B">
        <w:t>3</w:t>
      </w:r>
      <w:r w:rsidR="00754416" w:rsidRPr="0050447B">
        <w:t xml:space="preserve"> – </w:t>
      </w:r>
      <w:r w:rsidR="0050447B" w:rsidRPr="0050447B">
        <w:t>42</w:t>
      </w:r>
      <w:r w:rsidR="00754416" w:rsidRPr="0050447B">
        <w:t>)</w:t>
      </w:r>
      <w:r w:rsidR="00554F29" w:rsidRPr="0050447B">
        <w:t xml:space="preserve"> </w:t>
      </w:r>
      <w:r w:rsidR="00810DDB" w:rsidRPr="0050447B">
        <w:t>znaczniejsz</w:t>
      </w:r>
      <w:r w:rsidR="0050447B" w:rsidRPr="0050447B">
        <w:t>ych</w:t>
      </w:r>
      <w:r w:rsidR="00161D1C" w:rsidRPr="0050447B">
        <w:t xml:space="preserve"> </w:t>
      </w:r>
      <w:r w:rsidR="00754416" w:rsidRPr="0050447B">
        <w:t>kwerend</w:t>
      </w:r>
      <w:r w:rsidR="0050447B" w:rsidRPr="0050447B">
        <w:rPr>
          <w:color w:val="FF0000"/>
        </w:rPr>
        <w:t xml:space="preserve"> </w:t>
      </w:r>
      <w:r w:rsidR="00575DC6" w:rsidRPr="0050447B">
        <w:t>(dotyczy</w:t>
      </w:r>
      <w:r w:rsidRPr="0050447B">
        <w:t xml:space="preserve"> Pracowni: </w:t>
      </w:r>
      <w:r w:rsidR="00810DDB" w:rsidRPr="005D65BE">
        <w:t xml:space="preserve">Zbiorów Muzycznych, </w:t>
      </w:r>
      <w:r w:rsidR="00BF5396" w:rsidRPr="005D65BE">
        <w:t xml:space="preserve">Dokumentów Życia Społecznego, Zbiorów Masońskich, </w:t>
      </w:r>
      <w:r w:rsidR="001245E4" w:rsidRPr="005D65BE">
        <w:t>Regionalnego Zasobu Bibliotecznego</w:t>
      </w:r>
      <w:r w:rsidR="00810DDB" w:rsidRPr="005D65BE">
        <w:t>, Komiksu</w:t>
      </w:r>
      <w:r w:rsidR="005D65BE">
        <w:t>, Archiwum</w:t>
      </w:r>
      <w:r w:rsidRPr="005D65BE">
        <w:t>; w Pracowni Zbiorów Ikonograficznych – ze względu na specyfikę materiału – kwerendy nie są rejestrowane</w:t>
      </w:r>
      <w:r w:rsidR="00810DDB" w:rsidRPr="005D65BE">
        <w:t xml:space="preserve">). </w:t>
      </w:r>
      <w:r w:rsidR="00E37E86" w:rsidRPr="005D65BE">
        <w:t>We wszystkich pracowniach prowadzono rozmaite poszukiwania bibliograficzne i udzielano odpowiedzi na zapytania.</w:t>
      </w:r>
    </w:p>
    <w:p w14:paraId="26448CEC" w14:textId="77777777" w:rsidR="00213463" w:rsidRPr="00176BF6" w:rsidRDefault="00213463" w:rsidP="00213463">
      <w:pPr>
        <w:pStyle w:val="Akapitzlist"/>
        <w:spacing w:after="0"/>
        <w:jc w:val="both"/>
        <w:rPr>
          <w:color w:val="FF0000"/>
        </w:rPr>
      </w:pPr>
    </w:p>
    <w:p w14:paraId="22C3BB14" w14:textId="1BF8D4C1" w:rsidR="00213463" w:rsidRPr="008F0B9F" w:rsidRDefault="00213463" w:rsidP="00213463">
      <w:pPr>
        <w:pStyle w:val="Akapitzlist"/>
        <w:numPr>
          <w:ilvl w:val="0"/>
          <w:numId w:val="8"/>
        </w:numPr>
        <w:spacing w:after="0"/>
        <w:jc w:val="both"/>
      </w:pPr>
      <w:r w:rsidRPr="008F0B9F">
        <w:lastRenderedPageBreak/>
        <w:t>W Archiwum BUP na bieżąco przejmowano akta z komórek organizacyjnych Biblioteki</w:t>
      </w:r>
      <w:r w:rsidR="0074416A" w:rsidRPr="008F0B9F">
        <w:t xml:space="preserve">. </w:t>
      </w:r>
      <w:r w:rsidRPr="008F0B9F">
        <w:t>Wykonano następujące prace:</w:t>
      </w:r>
    </w:p>
    <w:p w14:paraId="762A79F0" w14:textId="4A9D6549" w:rsidR="003D39DA" w:rsidRPr="008F0B9F" w:rsidRDefault="008F0B9F" w:rsidP="00213463">
      <w:pPr>
        <w:pStyle w:val="Akapitzlist"/>
        <w:numPr>
          <w:ilvl w:val="0"/>
          <w:numId w:val="19"/>
        </w:numPr>
        <w:jc w:val="both"/>
      </w:pPr>
      <w:r w:rsidRPr="008F0B9F">
        <w:t xml:space="preserve">opracowano 63 </w:t>
      </w:r>
      <w:r w:rsidR="003D39DA" w:rsidRPr="008F0B9F">
        <w:t>jednostk</w:t>
      </w:r>
      <w:r w:rsidRPr="008F0B9F">
        <w:t>i</w:t>
      </w:r>
      <w:r w:rsidR="003D39DA" w:rsidRPr="008F0B9F">
        <w:t xml:space="preserve"> archiwaln</w:t>
      </w:r>
      <w:r w:rsidRPr="008F0B9F">
        <w:t>e</w:t>
      </w:r>
      <w:r w:rsidR="003D39DA" w:rsidRPr="008F0B9F">
        <w:t>;</w:t>
      </w:r>
    </w:p>
    <w:p w14:paraId="19897F38" w14:textId="486AAFD0" w:rsidR="00213463" w:rsidRPr="008F0B9F" w:rsidRDefault="00213463" w:rsidP="00213463">
      <w:pPr>
        <w:pStyle w:val="Akapitzlist"/>
        <w:numPr>
          <w:ilvl w:val="0"/>
          <w:numId w:val="19"/>
        </w:numPr>
        <w:jc w:val="both"/>
      </w:pPr>
      <w:r w:rsidRPr="008F0B9F">
        <w:t xml:space="preserve">wyselekcjonowano </w:t>
      </w:r>
      <w:r w:rsidR="00AF4AC4" w:rsidRPr="008F0B9F">
        <w:t>ok. 1</w:t>
      </w:r>
      <w:r w:rsidR="008F0B9F" w:rsidRPr="008F0B9F">
        <w:t>5</w:t>
      </w:r>
      <w:r w:rsidR="00AF4AC4" w:rsidRPr="008F0B9F">
        <w:t>0 jednostek</w:t>
      </w:r>
      <w:r w:rsidRPr="008F0B9F">
        <w:t xml:space="preserve"> archiwaln</w:t>
      </w:r>
      <w:r w:rsidR="00AF4AC4" w:rsidRPr="008F0B9F">
        <w:t xml:space="preserve">ych </w:t>
      </w:r>
      <w:r w:rsidRPr="008F0B9F">
        <w:t>do brakowania;</w:t>
      </w:r>
    </w:p>
    <w:p w14:paraId="4AE248D5" w14:textId="6956BF3B" w:rsidR="00213463" w:rsidRPr="00176BF6" w:rsidRDefault="00213463" w:rsidP="00213463">
      <w:pPr>
        <w:pStyle w:val="Akapitzlist"/>
        <w:numPr>
          <w:ilvl w:val="0"/>
          <w:numId w:val="19"/>
        </w:numPr>
        <w:jc w:val="both"/>
        <w:rPr>
          <w:color w:val="FF0000"/>
        </w:rPr>
      </w:pPr>
      <w:r w:rsidRPr="005D65BE">
        <w:t xml:space="preserve">zrealizowano </w:t>
      </w:r>
      <w:r w:rsidR="005D65BE" w:rsidRPr="005D65BE">
        <w:t>22</w:t>
      </w:r>
      <w:r w:rsidRPr="005D65BE">
        <w:t xml:space="preserve"> (202</w:t>
      </w:r>
      <w:r w:rsidR="005D65BE" w:rsidRPr="005D65BE">
        <w:t>3</w:t>
      </w:r>
      <w:r w:rsidRPr="005D65BE">
        <w:t xml:space="preserve"> – 1</w:t>
      </w:r>
      <w:r w:rsidR="003D39DA" w:rsidRPr="005D65BE">
        <w:t>6</w:t>
      </w:r>
      <w:r w:rsidRPr="005D65BE">
        <w:t>) kwerend</w:t>
      </w:r>
      <w:r w:rsidR="005D65BE" w:rsidRPr="005D65BE">
        <w:t>y</w:t>
      </w:r>
      <w:r w:rsidRPr="005D65BE">
        <w:t>;</w:t>
      </w:r>
    </w:p>
    <w:p w14:paraId="6610E3C6" w14:textId="47B09166" w:rsidR="00213463" w:rsidRPr="00EB7AB8" w:rsidRDefault="00213463" w:rsidP="00213463">
      <w:pPr>
        <w:pStyle w:val="Akapitzlist"/>
        <w:numPr>
          <w:ilvl w:val="0"/>
          <w:numId w:val="19"/>
        </w:numPr>
        <w:jc w:val="both"/>
      </w:pPr>
      <w:r w:rsidRPr="00EB7AB8">
        <w:t xml:space="preserve">udostępniono </w:t>
      </w:r>
      <w:r w:rsidR="00EB7AB8" w:rsidRPr="00EB7AB8">
        <w:t>183</w:t>
      </w:r>
      <w:r w:rsidRPr="00EB7AB8">
        <w:t xml:space="preserve"> (202</w:t>
      </w:r>
      <w:r w:rsidR="00EB7AB8" w:rsidRPr="00EB7AB8">
        <w:t>3</w:t>
      </w:r>
      <w:r w:rsidRPr="00EB7AB8">
        <w:t xml:space="preserve"> – </w:t>
      </w:r>
      <w:r w:rsidR="00EB7AB8" w:rsidRPr="00EB7AB8">
        <w:t>341</w:t>
      </w:r>
      <w:r w:rsidRPr="00EB7AB8">
        <w:t>) jednostk</w:t>
      </w:r>
      <w:r w:rsidR="00EB7AB8" w:rsidRPr="00EB7AB8">
        <w:t>i</w:t>
      </w:r>
      <w:r w:rsidRPr="00EB7AB8">
        <w:t xml:space="preserve"> archiwaln</w:t>
      </w:r>
      <w:r w:rsidR="00EB7AB8" w:rsidRPr="00EB7AB8">
        <w:t>e</w:t>
      </w:r>
      <w:r w:rsidRPr="00EB7AB8">
        <w:t>;</w:t>
      </w:r>
    </w:p>
    <w:p w14:paraId="6D3AC7F5" w14:textId="123F82D1" w:rsidR="00213463" w:rsidRPr="008F0B9F" w:rsidRDefault="00213463" w:rsidP="00BF5396">
      <w:pPr>
        <w:pStyle w:val="Akapitzlist"/>
        <w:numPr>
          <w:ilvl w:val="0"/>
          <w:numId w:val="19"/>
        </w:numPr>
        <w:spacing w:after="0"/>
        <w:ind w:left="1434" w:hanging="357"/>
        <w:jc w:val="both"/>
      </w:pPr>
      <w:r w:rsidRPr="008F0B9F">
        <w:t xml:space="preserve">prowadzono prace nad </w:t>
      </w:r>
      <w:r w:rsidR="008F0B9F" w:rsidRPr="008F0B9F">
        <w:t xml:space="preserve">inwentarzami, w tym </w:t>
      </w:r>
      <w:r w:rsidRPr="008F0B9F">
        <w:t>elektronicznym inwentarzem archiwalnym.</w:t>
      </w:r>
    </w:p>
    <w:p w14:paraId="332B5889" w14:textId="4EC23C30" w:rsidR="004B7FD2" w:rsidRPr="003E6F15" w:rsidRDefault="004B7FD2" w:rsidP="003E6F15">
      <w:pPr>
        <w:spacing w:after="0"/>
        <w:jc w:val="both"/>
        <w:rPr>
          <w:color w:val="FF0000"/>
        </w:rPr>
      </w:pPr>
    </w:p>
    <w:p w14:paraId="4B96BF3B" w14:textId="77777777" w:rsidR="00D3136B" w:rsidRPr="00176BF6" w:rsidRDefault="00D3136B" w:rsidP="00D3136B">
      <w:pPr>
        <w:spacing w:after="0"/>
        <w:jc w:val="both"/>
        <w:rPr>
          <w:color w:val="FF0000"/>
        </w:rPr>
      </w:pPr>
    </w:p>
    <w:p w14:paraId="71330D9A" w14:textId="77777777" w:rsidR="00970BCB" w:rsidRPr="00B06F5C" w:rsidRDefault="00F67552" w:rsidP="00F979CD">
      <w:pPr>
        <w:jc w:val="both"/>
        <w:rPr>
          <w:b/>
        </w:rPr>
      </w:pPr>
      <w:r w:rsidRPr="00B06F5C">
        <w:rPr>
          <w:b/>
        </w:rPr>
        <w:t>VI</w:t>
      </w:r>
      <w:r w:rsidR="00A54E72" w:rsidRPr="00B06F5C">
        <w:rPr>
          <w:b/>
        </w:rPr>
        <w:t xml:space="preserve">I. PRZECHOWYWANIE I </w:t>
      </w:r>
      <w:r w:rsidR="00D3136B" w:rsidRPr="00B06F5C">
        <w:rPr>
          <w:b/>
        </w:rPr>
        <w:t>KONTROLA</w:t>
      </w:r>
      <w:r w:rsidR="00A54E72" w:rsidRPr="00B06F5C">
        <w:rPr>
          <w:b/>
        </w:rPr>
        <w:t xml:space="preserve"> Z</w:t>
      </w:r>
      <w:r w:rsidRPr="00B06F5C">
        <w:rPr>
          <w:b/>
        </w:rPr>
        <w:t>ASOBU</w:t>
      </w:r>
    </w:p>
    <w:p w14:paraId="4E9DBE9C" w14:textId="3CF9EDA4" w:rsidR="00DE5DC9" w:rsidRPr="00C4484F" w:rsidRDefault="00DE5DC9" w:rsidP="004D6641">
      <w:pPr>
        <w:pStyle w:val="Akapitzlist"/>
        <w:numPr>
          <w:ilvl w:val="0"/>
          <w:numId w:val="9"/>
        </w:numPr>
        <w:jc w:val="both"/>
      </w:pPr>
      <w:r w:rsidRPr="00C4484F">
        <w:t>Przez cały rok sprawozdawczy kontynuowano przemieszczanie i bieżące porządkowanie księgozbioru w celu pozyskania wolnej powierzchni magazynowej</w:t>
      </w:r>
      <w:r w:rsidR="005D2DBB" w:rsidRPr="00C4484F">
        <w:t xml:space="preserve"> – na zbiory nowe oraz zwracane przez biblioteki jednostek organizacyjnych UAM czasopisma depozytowe.</w:t>
      </w:r>
      <w:r w:rsidRPr="00C4484F">
        <w:t xml:space="preserve"> W magazynie miejscowym </w:t>
      </w:r>
      <w:r w:rsidR="00B20C69" w:rsidRPr="00C4484F">
        <w:t xml:space="preserve">dokonano przesunięcia i uporządkowania </w:t>
      </w:r>
      <w:r w:rsidR="00C4484F" w:rsidRPr="00C4484F">
        <w:t>17 914</w:t>
      </w:r>
      <w:r w:rsidRPr="00C4484F">
        <w:t xml:space="preserve"> (202</w:t>
      </w:r>
      <w:r w:rsidR="00C4484F" w:rsidRPr="00C4484F">
        <w:t>3</w:t>
      </w:r>
      <w:r w:rsidRPr="00C4484F">
        <w:t xml:space="preserve"> –</w:t>
      </w:r>
      <w:r w:rsidR="00970BCB" w:rsidRPr="00C4484F">
        <w:t xml:space="preserve"> </w:t>
      </w:r>
      <w:r w:rsidR="00C4484F" w:rsidRPr="00C4484F">
        <w:t>27 453</w:t>
      </w:r>
      <w:r w:rsidRPr="00C4484F">
        <w:t>) jednost</w:t>
      </w:r>
      <w:r w:rsidR="005D2DBB" w:rsidRPr="00C4484F">
        <w:t xml:space="preserve">ek </w:t>
      </w:r>
      <w:r w:rsidRPr="00C4484F">
        <w:t>materiałów bibliotecznych</w:t>
      </w:r>
      <w:r w:rsidR="00CC485D" w:rsidRPr="00C4484F">
        <w:t xml:space="preserve">, </w:t>
      </w:r>
      <w:r w:rsidRPr="00C4484F">
        <w:t xml:space="preserve">a </w:t>
      </w:r>
      <w:r w:rsidR="00C4484F" w:rsidRPr="00C4484F">
        <w:t>4 920</w:t>
      </w:r>
      <w:r w:rsidRPr="00C4484F">
        <w:t xml:space="preserve"> (202</w:t>
      </w:r>
      <w:r w:rsidR="00C4484F" w:rsidRPr="00C4484F">
        <w:t>3</w:t>
      </w:r>
      <w:r w:rsidRPr="00C4484F">
        <w:t xml:space="preserve"> – </w:t>
      </w:r>
      <w:r w:rsidR="00C4484F" w:rsidRPr="00C4484F">
        <w:t>8 716</w:t>
      </w:r>
      <w:r w:rsidRPr="00C4484F">
        <w:t>)</w:t>
      </w:r>
      <w:r w:rsidR="005D2DBB" w:rsidRPr="00C4484F">
        <w:t xml:space="preserve"> jednostek</w:t>
      </w:r>
      <w:r w:rsidRPr="00C4484F">
        <w:t xml:space="preserve"> usunięto w wyniku selekcji. Prace te pozwoliły wygospodarować miejsce na </w:t>
      </w:r>
      <w:r w:rsidR="00C4484F" w:rsidRPr="00C4484F">
        <w:t>gazety i bieżące roczniki czasopism</w:t>
      </w:r>
      <w:r w:rsidRPr="00C4484F">
        <w:t xml:space="preserve">. </w:t>
      </w:r>
    </w:p>
    <w:p w14:paraId="14A655A5" w14:textId="77777777" w:rsidR="00DE5DC9" w:rsidRPr="00176BF6" w:rsidRDefault="00DE5DC9" w:rsidP="00DE5DC9">
      <w:pPr>
        <w:pStyle w:val="Akapitzlist"/>
        <w:jc w:val="both"/>
        <w:rPr>
          <w:color w:val="FF0000"/>
        </w:rPr>
      </w:pPr>
    </w:p>
    <w:p w14:paraId="4C304ECB" w14:textId="4806FA70" w:rsidR="0006729F" w:rsidRPr="00805613" w:rsidRDefault="00970BCB" w:rsidP="004D6641">
      <w:pPr>
        <w:pStyle w:val="Akapitzlist"/>
        <w:numPr>
          <w:ilvl w:val="0"/>
          <w:numId w:val="9"/>
        </w:numPr>
        <w:jc w:val="both"/>
      </w:pPr>
      <w:r w:rsidRPr="00805613">
        <w:t>D</w:t>
      </w:r>
      <w:r w:rsidR="00DE5DC9" w:rsidRPr="00805613">
        <w:t xml:space="preserve">o </w:t>
      </w:r>
      <w:r w:rsidR="005D2DBB" w:rsidRPr="00805613">
        <w:t xml:space="preserve">pomieszczeń magazynowych w Collegium Heliodori Święcicki </w:t>
      </w:r>
      <w:r w:rsidR="00DE5DC9" w:rsidRPr="00805613">
        <w:t>prze</w:t>
      </w:r>
      <w:r w:rsidRPr="00805613">
        <w:t>wieziono</w:t>
      </w:r>
      <w:r w:rsidR="00805613" w:rsidRPr="00805613">
        <w:t xml:space="preserve"> </w:t>
      </w:r>
      <w:r w:rsidR="00C4484F" w:rsidRPr="00805613">
        <w:t>81 tytułów</w:t>
      </w:r>
      <w:r w:rsidR="005D2DBB" w:rsidRPr="00805613">
        <w:t xml:space="preserve"> (202</w:t>
      </w:r>
      <w:r w:rsidR="00C4484F" w:rsidRPr="00805613">
        <w:t>3</w:t>
      </w:r>
      <w:r w:rsidR="005D2DBB" w:rsidRPr="00805613">
        <w:t xml:space="preserve"> – </w:t>
      </w:r>
      <w:r w:rsidR="00C4484F" w:rsidRPr="00805613">
        <w:t>1 208 jednostek</w:t>
      </w:r>
      <w:r w:rsidR="005D2DBB" w:rsidRPr="00805613">
        <w:t>)</w:t>
      </w:r>
      <w:r w:rsidRPr="00805613">
        <w:t xml:space="preserve"> gazet</w:t>
      </w:r>
      <w:r w:rsidR="00805613" w:rsidRPr="00805613">
        <w:t xml:space="preserve"> oraz ok. 8 tys. książek (137 kontenerów). Do magazynu w Collegium Martineum przewieziono 170 jednostek czasopism depozytowych zwróconych przez </w:t>
      </w:r>
      <w:r w:rsidR="00BD0C38">
        <w:t xml:space="preserve">Bibliotekę </w:t>
      </w:r>
      <w:r w:rsidR="00805613" w:rsidRPr="00805613">
        <w:t xml:space="preserve">WPiA </w:t>
      </w:r>
      <w:r w:rsidR="00041976">
        <w:t>UAM.</w:t>
      </w:r>
      <w:r w:rsidR="00805613">
        <w:t xml:space="preserve"> Łącznie przemieszczono 18 165 jednostek wydawnictw zwartych i ciągłych. </w:t>
      </w:r>
    </w:p>
    <w:p w14:paraId="744B8FE5" w14:textId="77777777" w:rsidR="00632B4B" w:rsidRPr="00176BF6" w:rsidRDefault="00632B4B" w:rsidP="00632B4B">
      <w:pPr>
        <w:pStyle w:val="Akapitzlist"/>
        <w:rPr>
          <w:color w:val="FF0000"/>
        </w:rPr>
      </w:pPr>
    </w:p>
    <w:p w14:paraId="11DC2F58" w14:textId="35B6D31B" w:rsidR="00632B4B" w:rsidRPr="00052246" w:rsidRDefault="00632B4B" w:rsidP="00632B4B">
      <w:pPr>
        <w:pStyle w:val="Akapitzlist"/>
        <w:numPr>
          <w:ilvl w:val="0"/>
          <w:numId w:val="9"/>
        </w:numPr>
        <w:jc w:val="both"/>
      </w:pPr>
      <w:r w:rsidRPr="00052246">
        <w:t xml:space="preserve">Prowadzono regularne pomiary temperatury i wilgotności powietrza w </w:t>
      </w:r>
      <w:r w:rsidR="00052246" w:rsidRPr="00052246">
        <w:t>pomieszczeniach magazynowych</w:t>
      </w:r>
      <w:r w:rsidRPr="00052246">
        <w:t xml:space="preserve">. </w:t>
      </w:r>
    </w:p>
    <w:p w14:paraId="4710ECDB" w14:textId="77777777" w:rsidR="00970BCB" w:rsidRPr="00176BF6" w:rsidRDefault="00970BCB" w:rsidP="0006729F">
      <w:pPr>
        <w:pStyle w:val="Akapitzlist"/>
        <w:jc w:val="both"/>
        <w:rPr>
          <w:color w:val="FF0000"/>
        </w:rPr>
      </w:pPr>
    </w:p>
    <w:p w14:paraId="6F5B55A3" w14:textId="22BCC580" w:rsidR="00464F18" w:rsidRPr="00637FD2" w:rsidRDefault="00464F18" w:rsidP="004D6641">
      <w:pPr>
        <w:pStyle w:val="Akapitzlist"/>
        <w:numPr>
          <w:ilvl w:val="0"/>
          <w:numId w:val="9"/>
        </w:numPr>
        <w:jc w:val="both"/>
      </w:pPr>
      <w:r w:rsidRPr="00637FD2">
        <w:t xml:space="preserve">W wyniku zwrotów czytelniczych na półki </w:t>
      </w:r>
      <w:r w:rsidR="00DE5DC9" w:rsidRPr="00637FD2">
        <w:t xml:space="preserve">we wszystkich magazynach </w:t>
      </w:r>
      <w:r w:rsidRPr="00637FD2">
        <w:t xml:space="preserve">wstawiono </w:t>
      </w:r>
      <w:r w:rsidR="00C91F3D">
        <w:t>83 231</w:t>
      </w:r>
      <w:r w:rsidRPr="00637FD2">
        <w:t xml:space="preserve"> (20</w:t>
      </w:r>
      <w:r w:rsidR="002251BC" w:rsidRPr="00637FD2">
        <w:t>2</w:t>
      </w:r>
      <w:r w:rsidR="00637FD2" w:rsidRPr="00637FD2">
        <w:t>3</w:t>
      </w:r>
      <w:r w:rsidRPr="00637FD2">
        <w:t xml:space="preserve"> – </w:t>
      </w:r>
      <w:r w:rsidR="00637FD2" w:rsidRPr="00637FD2">
        <w:t>7</w:t>
      </w:r>
      <w:r w:rsidR="00C91F3D">
        <w:t>8 139</w:t>
      </w:r>
      <w:r w:rsidRPr="00637FD2">
        <w:t xml:space="preserve">) </w:t>
      </w:r>
      <w:r w:rsidR="00AF4377" w:rsidRPr="00637FD2">
        <w:t>jednostek</w:t>
      </w:r>
      <w:r w:rsidRPr="00637FD2">
        <w:t>.</w:t>
      </w:r>
    </w:p>
    <w:p w14:paraId="1DF14461" w14:textId="77777777" w:rsidR="000D4C97" w:rsidRPr="00176BF6" w:rsidRDefault="000D4C97" w:rsidP="000D4C97">
      <w:pPr>
        <w:pStyle w:val="Akapitzlist"/>
        <w:jc w:val="both"/>
        <w:rPr>
          <w:color w:val="FF0000"/>
        </w:rPr>
      </w:pPr>
    </w:p>
    <w:p w14:paraId="4BD901F2" w14:textId="7E38B0D5" w:rsidR="000D4C97" w:rsidRPr="00C4484F" w:rsidRDefault="000D4C97" w:rsidP="004D6641">
      <w:pPr>
        <w:pStyle w:val="Akapitzlist"/>
        <w:numPr>
          <w:ilvl w:val="0"/>
          <w:numId w:val="9"/>
        </w:numPr>
        <w:jc w:val="both"/>
      </w:pPr>
      <w:r w:rsidRPr="00637FD2">
        <w:t xml:space="preserve">Z zakresu przysposobienia technicznego materiałów do udostępnienia sygnowano ogółem </w:t>
      </w:r>
      <w:r w:rsidR="00C72076" w:rsidRPr="00637FD2">
        <w:rPr>
          <w:b/>
        </w:rPr>
        <w:t>3</w:t>
      </w:r>
      <w:r w:rsidR="00637FD2" w:rsidRPr="00637FD2">
        <w:rPr>
          <w:b/>
        </w:rPr>
        <w:t>3</w:t>
      </w:r>
      <w:r w:rsidR="00C72076" w:rsidRPr="00637FD2">
        <w:rPr>
          <w:b/>
        </w:rPr>
        <w:t xml:space="preserve"> </w:t>
      </w:r>
      <w:r w:rsidR="00637FD2" w:rsidRPr="00637FD2">
        <w:rPr>
          <w:b/>
        </w:rPr>
        <w:t>25</w:t>
      </w:r>
      <w:r w:rsidR="00522060" w:rsidRPr="00637FD2">
        <w:rPr>
          <w:b/>
        </w:rPr>
        <w:t>1</w:t>
      </w:r>
      <w:r w:rsidRPr="00637FD2">
        <w:t xml:space="preserve"> (20</w:t>
      </w:r>
      <w:r w:rsidR="00C34D9F" w:rsidRPr="00637FD2">
        <w:t>2</w:t>
      </w:r>
      <w:r w:rsidR="00637FD2" w:rsidRPr="00637FD2">
        <w:t>3</w:t>
      </w:r>
      <w:r w:rsidRPr="00637FD2">
        <w:t xml:space="preserve"> – </w:t>
      </w:r>
      <w:r w:rsidR="00522060" w:rsidRPr="00637FD2">
        <w:t>3</w:t>
      </w:r>
      <w:r w:rsidR="00637FD2" w:rsidRPr="00637FD2">
        <w:t>2 881</w:t>
      </w:r>
      <w:r w:rsidRPr="00637FD2">
        <w:t xml:space="preserve">) </w:t>
      </w:r>
      <w:r w:rsidRPr="00637FD2">
        <w:rPr>
          <w:b/>
        </w:rPr>
        <w:t>jednost</w:t>
      </w:r>
      <w:r w:rsidR="00C72076" w:rsidRPr="00637FD2">
        <w:rPr>
          <w:b/>
        </w:rPr>
        <w:t>ek</w:t>
      </w:r>
      <w:r w:rsidRPr="00637FD2">
        <w:t xml:space="preserve"> wydawnictw zwartych i ciągłych, oklejono </w:t>
      </w:r>
      <w:r w:rsidR="00637FD2" w:rsidRPr="00637FD2">
        <w:t>41 147</w:t>
      </w:r>
      <w:r w:rsidRPr="00637FD2">
        <w:t xml:space="preserve"> (20</w:t>
      </w:r>
      <w:r w:rsidR="00C34D9F" w:rsidRPr="00637FD2">
        <w:t>2</w:t>
      </w:r>
      <w:r w:rsidR="00637FD2" w:rsidRPr="00637FD2">
        <w:t>3</w:t>
      </w:r>
      <w:r w:rsidRPr="00637FD2">
        <w:t xml:space="preserve"> – </w:t>
      </w:r>
      <w:r w:rsidR="00637FD2" w:rsidRPr="00637FD2">
        <w:t>3</w:t>
      </w:r>
      <w:r w:rsidR="00C72076" w:rsidRPr="00637FD2">
        <w:t>7</w:t>
      </w:r>
      <w:r w:rsidR="00637FD2" w:rsidRPr="00637FD2">
        <w:t xml:space="preserve"> 799</w:t>
      </w:r>
      <w:r w:rsidRPr="00637FD2">
        <w:t xml:space="preserve">) jednostek, </w:t>
      </w:r>
      <w:r w:rsidRPr="00C4484F">
        <w:t xml:space="preserve">a </w:t>
      </w:r>
      <w:r w:rsidR="00522060" w:rsidRPr="00C4484F">
        <w:t xml:space="preserve">1 </w:t>
      </w:r>
      <w:r w:rsidR="00C4484F" w:rsidRPr="00C4484F">
        <w:t>028</w:t>
      </w:r>
      <w:r w:rsidR="00C72076" w:rsidRPr="00C4484F">
        <w:t xml:space="preserve"> </w:t>
      </w:r>
      <w:r w:rsidRPr="00C4484F">
        <w:t>(20</w:t>
      </w:r>
      <w:r w:rsidR="00C34D9F" w:rsidRPr="00C4484F">
        <w:t>2</w:t>
      </w:r>
      <w:r w:rsidR="00C4484F" w:rsidRPr="00C4484F">
        <w:t>3</w:t>
      </w:r>
      <w:r w:rsidRPr="00C4484F">
        <w:t xml:space="preserve"> – </w:t>
      </w:r>
      <w:r w:rsidR="00C4484F" w:rsidRPr="00C4484F">
        <w:t>1 120</w:t>
      </w:r>
      <w:r w:rsidRPr="00C4484F">
        <w:t xml:space="preserve">) kompletów gazet i czasopism opakowano w teczki tekturowe. </w:t>
      </w:r>
      <w:r w:rsidR="00C34D9F" w:rsidRPr="00C4484F">
        <w:t>Skierowano do</w:t>
      </w:r>
      <w:r w:rsidRPr="00C4484F">
        <w:t xml:space="preserve"> oprawy</w:t>
      </w:r>
      <w:r w:rsidR="00C34D9F" w:rsidRPr="00C4484F">
        <w:t xml:space="preserve"> </w:t>
      </w:r>
      <w:r w:rsidR="00C72076" w:rsidRPr="00C4484F">
        <w:t xml:space="preserve">1 </w:t>
      </w:r>
      <w:r w:rsidR="00C4484F" w:rsidRPr="00C4484F">
        <w:t>120</w:t>
      </w:r>
      <w:r w:rsidRPr="00C4484F">
        <w:t xml:space="preserve"> (20</w:t>
      </w:r>
      <w:r w:rsidR="00C34D9F" w:rsidRPr="00C4484F">
        <w:t>2</w:t>
      </w:r>
      <w:r w:rsidR="00C4484F" w:rsidRPr="00C4484F">
        <w:t>3</w:t>
      </w:r>
      <w:r w:rsidRPr="00C4484F">
        <w:t xml:space="preserve"> – </w:t>
      </w:r>
      <w:r w:rsidR="00522060" w:rsidRPr="00C4484F">
        <w:t xml:space="preserve">1 </w:t>
      </w:r>
      <w:r w:rsidR="00C4484F" w:rsidRPr="00C4484F">
        <w:t>349</w:t>
      </w:r>
      <w:r w:rsidRPr="00C4484F">
        <w:t xml:space="preserve">), a przyjęto z oprawy </w:t>
      </w:r>
      <w:r w:rsidR="00C72076" w:rsidRPr="00C4484F">
        <w:t>1</w:t>
      </w:r>
      <w:r w:rsidR="00C4484F" w:rsidRPr="00C4484F">
        <w:t>10</w:t>
      </w:r>
      <w:r w:rsidR="00C34D9F" w:rsidRPr="00C4484F">
        <w:t xml:space="preserve"> (202</w:t>
      </w:r>
      <w:r w:rsidR="00C4484F" w:rsidRPr="00C4484F">
        <w:t>3</w:t>
      </w:r>
      <w:r w:rsidR="00C34D9F" w:rsidRPr="00C4484F">
        <w:t xml:space="preserve"> – </w:t>
      </w:r>
      <w:r w:rsidR="00522060" w:rsidRPr="00C4484F">
        <w:t>1</w:t>
      </w:r>
      <w:r w:rsidR="00C4484F" w:rsidRPr="00C4484F">
        <w:t>76</w:t>
      </w:r>
      <w:r w:rsidR="00C34D9F" w:rsidRPr="00C4484F">
        <w:t>)</w:t>
      </w:r>
      <w:r w:rsidRPr="00C4484F">
        <w:t xml:space="preserve"> jednost</w:t>
      </w:r>
      <w:r w:rsidR="00522060" w:rsidRPr="00C4484F">
        <w:t>ek</w:t>
      </w:r>
      <w:r w:rsidRPr="00C4484F">
        <w:t xml:space="preserve"> książek i czasopism.</w:t>
      </w:r>
      <w:r w:rsidR="00C34D9F" w:rsidRPr="00C4484F">
        <w:t xml:space="preserve"> </w:t>
      </w:r>
    </w:p>
    <w:p w14:paraId="5F2C9068" w14:textId="77777777" w:rsidR="000D4C97" w:rsidRPr="00176BF6" w:rsidRDefault="000D4C97" w:rsidP="000D4C97">
      <w:pPr>
        <w:pStyle w:val="Akapitzlist"/>
        <w:jc w:val="both"/>
        <w:rPr>
          <w:color w:val="FF0000"/>
        </w:rPr>
      </w:pPr>
    </w:p>
    <w:p w14:paraId="4BACCA69" w14:textId="10DE827D" w:rsidR="00F67552" w:rsidRPr="00C4484F" w:rsidRDefault="00D3136B" w:rsidP="0002547E">
      <w:pPr>
        <w:pStyle w:val="Akapitzlist"/>
        <w:numPr>
          <w:ilvl w:val="0"/>
          <w:numId w:val="9"/>
        </w:numPr>
        <w:jc w:val="both"/>
      </w:pPr>
      <w:r w:rsidRPr="00C4484F">
        <w:t xml:space="preserve">Do kuponoteki włączono </w:t>
      </w:r>
      <w:r w:rsidR="00C34D9F" w:rsidRPr="00C4484F">
        <w:t>1</w:t>
      </w:r>
      <w:r w:rsidR="00C4484F" w:rsidRPr="00C4484F">
        <w:t>5 233</w:t>
      </w:r>
      <w:r w:rsidRPr="00C4484F">
        <w:t xml:space="preserve"> (20</w:t>
      </w:r>
      <w:r w:rsidR="00C34D9F" w:rsidRPr="00C4484F">
        <w:t>2</w:t>
      </w:r>
      <w:r w:rsidR="00C4484F" w:rsidRPr="00C4484F">
        <w:t>3</w:t>
      </w:r>
      <w:r w:rsidRPr="00C4484F">
        <w:t xml:space="preserve"> – </w:t>
      </w:r>
      <w:r w:rsidR="00C72076" w:rsidRPr="00C4484F">
        <w:t>1</w:t>
      </w:r>
      <w:r w:rsidR="00C4484F" w:rsidRPr="00C4484F">
        <w:t>4 337</w:t>
      </w:r>
      <w:r w:rsidRPr="00C4484F">
        <w:t>) zakład</w:t>
      </w:r>
      <w:r w:rsidR="00C72076" w:rsidRPr="00C4484F">
        <w:t>k</w:t>
      </w:r>
      <w:r w:rsidR="00C4484F" w:rsidRPr="00C4484F">
        <w:t>i</w:t>
      </w:r>
      <w:r w:rsidR="00C72076" w:rsidRPr="00C4484F">
        <w:t xml:space="preserve"> </w:t>
      </w:r>
      <w:r w:rsidRPr="00C4484F">
        <w:t>materiałów, które podlegały melioracji, opracowaniu lub wypożyczeniom czytelnianym, wyłączono 1</w:t>
      </w:r>
      <w:r w:rsidR="00C4484F" w:rsidRPr="00C4484F">
        <w:t>7 223</w:t>
      </w:r>
      <w:r w:rsidRPr="00C4484F">
        <w:t xml:space="preserve"> (20</w:t>
      </w:r>
      <w:r w:rsidR="00C34D9F" w:rsidRPr="00C4484F">
        <w:t>2</w:t>
      </w:r>
      <w:r w:rsidR="00C4484F" w:rsidRPr="00C4484F">
        <w:t>3</w:t>
      </w:r>
      <w:r w:rsidRPr="00C4484F">
        <w:t xml:space="preserve"> – 1</w:t>
      </w:r>
      <w:r w:rsidR="00C4484F" w:rsidRPr="00C4484F">
        <w:t>4 999</w:t>
      </w:r>
      <w:r w:rsidRPr="00C4484F">
        <w:t>) zakład</w:t>
      </w:r>
      <w:r w:rsidR="00C4484F" w:rsidRPr="00C4484F">
        <w:t>ki</w:t>
      </w:r>
      <w:r w:rsidRPr="00C4484F">
        <w:t xml:space="preserve">, a zweryfikowano </w:t>
      </w:r>
      <w:r w:rsidR="00C4484F" w:rsidRPr="00C4484F">
        <w:t>342</w:t>
      </w:r>
      <w:r w:rsidRPr="00C4484F">
        <w:t xml:space="preserve"> (20</w:t>
      </w:r>
      <w:r w:rsidR="00C34D9F" w:rsidRPr="00C4484F">
        <w:t>2</w:t>
      </w:r>
      <w:r w:rsidR="00C4484F" w:rsidRPr="00C4484F">
        <w:t>3</w:t>
      </w:r>
      <w:r w:rsidR="00C72076" w:rsidRPr="00C4484F">
        <w:t xml:space="preserve"> </w:t>
      </w:r>
      <w:r w:rsidRPr="00C4484F">
        <w:t xml:space="preserve">– </w:t>
      </w:r>
      <w:r w:rsidR="00C4484F" w:rsidRPr="00C4484F">
        <w:t>412</w:t>
      </w:r>
      <w:r w:rsidRPr="00C4484F">
        <w:t xml:space="preserve">). </w:t>
      </w:r>
    </w:p>
    <w:p w14:paraId="3EDDF5D0" w14:textId="77777777" w:rsidR="005D2DBB" w:rsidRPr="00176BF6" w:rsidRDefault="005D2DBB" w:rsidP="005D2DBB">
      <w:pPr>
        <w:pStyle w:val="Akapitzlist"/>
        <w:jc w:val="both"/>
        <w:rPr>
          <w:color w:val="FF0000"/>
        </w:rPr>
      </w:pPr>
    </w:p>
    <w:p w14:paraId="642BF3F8" w14:textId="67D3DDB9" w:rsidR="00F67552" w:rsidRPr="001B30C2" w:rsidRDefault="00D3136B" w:rsidP="004D6641">
      <w:pPr>
        <w:pStyle w:val="Akapitzlist"/>
        <w:numPr>
          <w:ilvl w:val="0"/>
          <w:numId w:val="9"/>
        </w:numPr>
        <w:jc w:val="both"/>
      </w:pPr>
      <w:r w:rsidRPr="006D145E">
        <w:t>W ramach bieżącej kontroli księgozbioru (</w:t>
      </w:r>
      <w:r w:rsidRPr="006D145E">
        <w:rPr>
          <w:b/>
        </w:rPr>
        <w:t>skontrum</w:t>
      </w:r>
      <w:r w:rsidRPr="006D145E">
        <w:t xml:space="preserve">) sprawdzono </w:t>
      </w:r>
      <w:r w:rsidR="00E544D1" w:rsidRPr="006D145E">
        <w:rPr>
          <w:b/>
        </w:rPr>
        <w:t>1</w:t>
      </w:r>
      <w:r w:rsidRPr="006D145E">
        <w:rPr>
          <w:b/>
        </w:rPr>
        <w:t>0</w:t>
      </w:r>
      <w:r w:rsidR="00436CD3" w:rsidRPr="006D145E">
        <w:rPr>
          <w:b/>
        </w:rPr>
        <w:t>5</w:t>
      </w:r>
      <w:r w:rsidRPr="006D145E">
        <w:rPr>
          <w:b/>
        </w:rPr>
        <w:t xml:space="preserve"> 000</w:t>
      </w:r>
      <w:r w:rsidRPr="006D145E">
        <w:t xml:space="preserve"> (20</w:t>
      </w:r>
      <w:r w:rsidR="00E544D1" w:rsidRPr="006D145E">
        <w:t>2</w:t>
      </w:r>
      <w:r w:rsidR="006D145E" w:rsidRPr="006D145E">
        <w:t>3</w:t>
      </w:r>
      <w:r w:rsidRPr="006D145E">
        <w:t xml:space="preserve"> – </w:t>
      </w:r>
      <w:r w:rsidR="006C5A05" w:rsidRPr="006D145E">
        <w:t>10</w:t>
      </w:r>
      <w:r w:rsidR="006D145E" w:rsidRPr="006D145E">
        <w:t>5</w:t>
      </w:r>
      <w:r w:rsidRPr="006D145E">
        <w:t xml:space="preserve"> 000) </w:t>
      </w:r>
      <w:r w:rsidRPr="006D145E">
        <w:rPr>
          <w:b/>
        </w:rPr>
        <w:t>sygnatur</w:t>
      </w:r>
      <w:r w:rsidRPr="006D145E">
        <w:t xml:space="preserve">, </w:t>
      </w:r>
      <w:r w:rsidRPr="001B30C2">
        <w:t xml:space="preserve">stwierdzając </w:t>
      </w:r>
      <w:r w:rsidR="001B30C2" w:rsidRPr="001B30C2">
        <w:t>70</w:t>
      </w:r>
      <w:r w:rsidRPr="001B30C2">
        <w:t xml:space="preserve"> (20</w:t>
      </w:r>
      <w:r w:rsidR="00E544D1" w:rsidRPr="001B30C2">
        <w:t>2</w:t>
      </w:r>
      <w:r w:rsidR="001B30C2" w:rsidRPr="001B30C2">
        <w:t>3</w:t>
      </w:r>
      <w:r w:rsidRPr="001B30C2">
        <w:t xml:space="preserve"> – </w:t>
      </w:r>
      <w:r w:rsidR="001B30C2" w:rsidRPr="001B30C2">
        <w:t>95</w:t>
      </w:r>
      <w:r w:rsidRPr="001B30C2">
        <w:t>) jednost</w:t>
      </w:r>
      <w:r w:rsidR="00BB7593" w:rsidRPr="001B30C2">
        <w:t>ek</w:t>
      </w:r>
      <w:r w:rsidRPr="001B30C2">
        <w:t xml:space="preserve"> zagubion</w:t>
      </w:r>
      <w:r w:rsidR="00BB7593" w:rsidRPr="001B30C2">
        <w:t>ych</w:t>
      </w:r>
      <w:r w:rsidRPr="001B30C2">
        <w:t>, tzw. zagubie</w:t>
      </w:r>
      <w:r w:rsidR="00BB7593" w:rsidRPr="001B30C2">
        <w:t>ń</w:t>
      </w:r>
      <w:r w:rsidRPr="001B30C2">
        <w:t xml:space="preserve">. Łącznie, z zagubieniami z lat wcześniejszych, zweryfikowano </w:t>
      </w:r>
      <w:r w:rsidR="00E544D1" w:rsidRPr="001B30C2">
        <w:t>1</w:t>
      </w:r>
      <w:r w:rsidR="001B30C2" w:rsidRPr="001B30C2">
        <w:t>19</w:t>
      </w:r>
      <w:r w:rsidRPr="001B30C2">
        <w:t xml:space="preserve"> (20</w:t>
      </w:r>
      <w:r w:rsidR="00E544D1" w:rsidRPr="001B30C2">
        <w:t>2</w:t>
      </w:r>
      <w:r w:rsidR="001B30C2" w:rsidRPr="001B30C2">
        <w:t>3</w:t>
      </w:r>
      <w:r w:rsidRPr="001B30C2">
        <w:t xml:space="preserve"> –</w:t>
      </w:r>
      <w:r w:rsidR="00BB7593" w:rsidRPr="001B30C2">
        <w:t xml:space="preserve"> 1</w:t>
      </w:r>
      <w:r w:rsidR="001B30C2" w:rsidRPr="001B30C2">
        <w:t>35</w:t>
      </w:r>
      <w:r w:rsidRPr="001B30C2">
        <w:t>) zakładek książek zagubionych</w:t>
      </w:r>
      <w:r w:rsidR="00001E6B" w:rsidRPr="001B30C2">
        <w:t>.</w:t>
      </w:r>
      <w:r w:rsidR="00436CD3" w:rsidRPr="001B30C2">
        <w:t xml:space="preserve"> </w:t>
      </w:r>
      <w:r w:rsidR="00001E6B" w:rsidRPr="001B30C2">
        <w:t>S</w:t>
      </w:r>
      <w:r w:rsidRPr="001B30C2">
        <w:t xml:space="preserve">prawdzono również </w:t>
      </w:r>
      <w:r w:rsidR="001B30C2" w:rsidRPr="001B30C2">
        <w:t>95</w:t>
      </w:r>
      <w:r w:rsidRPr="001B30C2">
        <w:t xml:space="preserve"> (20</w:t>
      </w:r>
      <w:r w:rsidR="00E544D1" w:rsidRPr="001B30C2">
        <w:t>2</w:t>
      </w:r>
      <w:r w:rsidR="001B30C2" w:rsidRPr="001B30C2">
        <w:t>3</w:t>
      </w:r>
      <w:r w:rsidRPr="001B30C2">
        <w:t xml:space="preserve"> – </w:t>
      </w:r>
      <w:r w:rsidR="001B30C2" w:rsidRPr="001B30C2">
        <w:t>103</w:t>
      </w:r>
      <w:r w:rsidRPr="001B30C2">
        <w:t>) zamówie</w:t>
      </w:r>
      <w:r w:rsidR="001B30C2" w:rsidRPr="001B30C2">
        <w:t>ń</w:t>
      </w:r>
      <w:r w:rsidRPr="001B30C2">
        <w:t xml:space="preserve"> czytelnicz</w:t>
      </w:r>
      <w:r w:rsidR="001B30C2" w:rsidRPr="001B30C2">
        <w:t>ych</w:t>
      </w:r>
      <w:r w:rsidRPr="001B30C2">
        <w:t xml:space="preserve">, </w:t>
      </w:r>
      <w:r w:rsidRPr="001B30C2">
        <w:lastRenderedPageBreak/>
        <w:t>niezrealizowan</w:t>
      </w:r>
      <w:r w:rsidR="001B30C2" w:rsidRPr="001B30C2">
        <w:t>ych</w:t>
      </w:r>
      <w:r w:rsidRPr="001B30C2">
        <w:t xml:space="preserve"> z powodu z</w:t>
      </w:r>
      <w:r w:rsidR="00425FA9" w:rsidRPr="001B30C2">
        <w:t>agubienia</w:t>
      </w:r>
      <w:r w:rsidR="00001E6B" w:rsidRPr="001B30C2">
        <w:t>. O</w:t>
      </w:r>
      <w:r w:rsidR="00425FA9" w:rsidRPr="001B30C2">
        <w:t>dna</w:t>
      </w:r>
      <w:r w:rsidR="00001E6B" w:rsidRPr="001B30C2">
        <w:t>leziono</w:t>
      </w:r>
      <w:r w:rsidR="00425FA9" w:rsidRPr="001B30C2">
        <w:t xml:space="preserve"> </w:t>
      </w:r>
      <w:r w:rsidR="00001E6B" w:rsidRPr="001B30C2">
        <w:t xml:space="preserve">łącznie </w:t>
      </w:r>
      <w:r w:rsidR="001B30C2" w:rsidRPr="001B30C2">
        <w:t>46</w:t>
      </w:r>
      <w:r w:rsidRPr="001B30C2">
        <w:t xml:space="preserve"> (20</w:t>
      </w:r>
      <w:r w:rsidR="00E544D1" w:rsidRPr="001B30C2">
        <w:t>2</w:t>
      </w:r>
      <w:r w:rsidR="001B30C2" w:rsidRPr="001B30C2">
        <w:t>3</w:t>
      </w:r>
      <w:r w:rsidRPr="001B30C2">
        <w:t xml:space="preserve"> – </w:t>
      </w:r>
      <w:r w:rsidR="001B30C2" w:rsidRPr="001B30C2">
        <w:t>63</w:t>
      </w:r>
      <w:r w:rsidRPr="001B30C2">
        <w:t>) książ</w:t>
      </w:r>
      <w:r w:rsidR="001B30C2">
        <w:t>ek</w:t>
      </w:r>
      <w:r w:rsidR="00425FA9" w:rsidRPr="001B30C2">
        <w:t>.</w:t>
      </w:r>
      <w:r w:rsidR="00DE5DC9" w:rsidRPr="001B30C2">
        <w:t xml:space="preserve"> </w:t>
      </w:r>
      <w:r w:rsidRPr="001B30C2">
        <w:t xml:space="preserve">Do </w:t>
      </w:r>
      <w:r w:rsidR="00BD0C38">
        <w:t>elektronicznej</w:t>
      </w:r>
      <w:r w:rsidRPr="001B30C2">
        <w:t xml:space="preserve"> bazy ubytków wprowadzono </w:t>
      </w:r>
      <w:r w:rsidR="001B30C2" w:rsidRPr="001B30C2">
        <w:t>2 347</w:t>
      </w:r>
      <w:r w:rsidRPr="001B30C2">
        <w:t xml:space="preserve"> (20</w:t>
      </w:r>
      <w:r w:rsidR="00981DE0" w:rsidRPr="001B30C2">
        <w:t>2</w:t>
      </w:r>
      <w:r w:rsidR="001B30C2" w:rsidRPr="001B30C2">
        <w:t>3</w:t>
      </w:r>
      <w:r w:rsidRPr="001B30C2">
        <w:t xml:space="preserve"> – </w:t>
      </w:r>
      <w:r w:rsidR="001B30C2" w:rsidRPr="001B30C2">
        <w:t>1 891</w:t>
      </w:r>
      <w:r w:rsidRPr="001B30C2">
        <w:t>) sygnatur pozycji wycofanych lub zagubionych</w:t>
      </w:r>
      <w:r w:rsidR="00436CD3" w:rsidRPr="001B30C2">
        <w:t xml:space="preserve">, w tym </w:t>
      </w:r>
      <w:r w:rsidR="001B30C2" w:rsidRPr="001B30C2">
        <w:t>1 247</w:t>
      </w:r>
      <w:r w:rsidR="00436CD3" w:rsidRPr="001B30C2">
        <w:t xml:space="preserve"> (202</w:t>
      </w:r>
      <w:r w:rsidR="001B30C2" w:rsidRPr="001B30C2">
        <w:t>3</w:t>
      </w:r>
      <w:r w:rsidR="00436CD3" w:rsidRPr="001B30C2">
        <w:t xml:space="preserve"> – </w:t>
      </w:r>
      <w:r w:rsidR="001B30C2" w:rsidRPr="001B30C2">
        <w:t>891</w:t>
      </w:r>
      <w:r w:rsidR="00436CD3" w:rsidRPr="001B30C2">
        <w:t xml:space="preserve">) </w:t>
      </w:r>
      <w:r w:rsidRPr="001B30C2">
        <w:t>z selekcji retrospektywnej zbiorów.</w:t>
      </w:r>
    </w:p>
    <w:p w14:paraId="053B4EE8" w14:textId="77777777" w:rsidR="00F67552" w:rsidRPr="00176BF6" w:rsidRDefault="00F67552" w:rsidP="00F67552">
      <w:pPr>
        <w:pStyle w:val="Akapitzlist"/>
        <w:rPr>
          <w:color w:val="FF0000"/>
        </w:rPr>
      </w:pPr>
    </w:p>
    <w:p w14:paraId="4F4EDDA4" w14:textId="5653B34E" w:rsidR="00C64F3C" w:rsidRPr="00D45C6F" w:rsidRDefault="00C64F3C" w:rsidP="004D6641">
      <w:pPr>
        <w:pStyle w:val="Akapitzlist"/>
        <w:numPr>
          <w:ilvl w:val="0"/>
          <w:numId w:val="9"/>
        </w:numPr>
        <w:jc w:val="both"/>
      </w:pPr>
      <w:r w:rsidRPr="00D45C6F">
        <w:t xml:space="preserve">Sprawdzono i uporządkowano </w:t>
      </w:r>
      <w:r w:rsidR="00B06F5C" w:rsidRPr="00D45C6F">
        <w:t>5 995</w:t>
      </w:r>
      <w:r w:rsidRPr="00D45C6F">
        <w:t xml:space="preserve"> (202</w:t>
      </w:r>
      <w:r w:rsidR="00B06F5C" w:rsidRPr="00D45C6F">
        <w:t>3</w:t>
      </w:r>
      <w:r w:rsidRPr="00D45C6F">
        <w:t xml:space="preserve"> – </w:t>
      </w:r>
      <w:r w:rsidR="00B06F5C" w:rsidRPr="00D45C6F">
        <w:t>6 512</w:t>
      </w:r>
      <w:r w:rsidRPr="00D45C6F">
        <w:t xml:space="preserve">) tytułów książek, przeglądając </w:t>
      </w:r>
      <w:r w:rsidRPr="00D45C6F">
        <w:rPr>
          <w:b/>
        </w:rPr>
        <w:t>8</w:t>
      </w:r>
      <w:r w:rsidR="00914485" w:rsidRPr="00D45C6F">
        <w:rPr>
          <w:b/>
        </w:rPr>
        <w:t xml:space="preserve"> </w:t>
      </w:r>
      <w:r w:rsidR="00D45C6F" w:rsidRPr="00D45C6F">
        <w:rPr>
          <w:b/>
        </w:rPr>
        <w:t>315</w:t>
      </w:r>
      <w:r w:rsidRPr="00D45C6F">
        <w:t xml:space="preserve"> (202</w:t>
      </w:r>
      <w:r w:rsidR="00D45C6F" w:rsidRPr="00D45C6F">
        <w:t>3</w:t>
      </w:r>
      <w:r w:rsidRPr="00D45C6F">
        <w:t xml:space="preserve"> – </w:t>
      </w:r>
      <w:r w:rsidR="00D45C6F" w:rsidRPr="00D45C6F">
        <w:t>8 104</w:t>
      </w:r>
      <w:r w:rsidRPr="00D45C6F">
        <w:t xml:space="preserve">) </w:t>
      </w:r>
      <w:r w:rsidRPr="00D45C6F">
        <w:rPr>
          <w:b/>
        </w:rPr>
        <w:t>egzemplarz</w:t>
      </w:r>
      <w:r w:rsidR="00D45C6F" w:rsidRPr="00D45C6F">
        <w:rPr>
          <w:b/>
        </w:rPr>
        <w:t>y</w:t>
      </w:r>
      <w:r w:rsidRPr="00D45C6F">
        <w:t xml:space="preserve">. Do retrokonwersji skierowano 5 </w:t>
      </w:r>
      <w:r w:rsidR="00D45C6F" w:rsidRPr="00D45C6F">
        <w:t>879</w:t>
      </w:r>
      <w:r w:rsidRPr="00D45C6F">
        <w:t xml:space="preserve"> (202</w:t>
      </w:r>
      <w:r w:rsidR="00D45C6F" w:rsidRPr="00D45C6F">
        <w:t>3</w:t>
      </w:r>
      <w:r w:rsidRPr="00D45C6F">
        <w:t xml:space="preserve"> – </w:t>
      </w:r>
      <w:r w:rsidR="00914485" w:rsidRPr="00D45C6F">
        <w:t xml:space="preserve">5 </w:t>
      </w:r>
      <w:r w:rsidR="00D45C6F" w:rsidRPr="00D45C6F">
        <w:t>966</w:t>
      </w:r>
      <w:r w:rsidRPr="00D45C6F">
        <w:t>) jednostek, a</w:t>
      </w:r>
      <w:r w:rsidR="00D45C6F" w:rsidRPr="00D45C6F">
        <w:t xml:space="preserve"> 1 059</w:t>
      </w:r>
      <w:r w:rsidRPr="00D45C6F">
        <w:t xml:space="preserve"> (202</w:t>
      </w:r>
      <w:r w:rsidR="00D45C6F" w:rsidRPr="00D45C6F">
        <w:t>3</w:t>
      </w:r>
      <w:r w:rsidRPr="00D45C6F">
        <w:t xml:space="preserve"> – </w:t>
      </w:r>
      <w:r w:rsidR="00914485" w:rsidRPr="00D45C6F">
        <w:t>6</w:t>
      </w:r>
      <w:r w:rsidR="00D45C6F" w:rsidRPr="00D45C6F">
        <w:t>74</w:t>
      </w:r>
      <w:r w:rsidRPr="00D45C6F">
        <w:t>) został</w:t>
      </w:r>
      <w:r w:rsidR="00D45C6F" w:rsidRPr="00D45C6F">
        <w:t>o</w:t>
      </w:r>
      <w:r w:rsidRPr="00D45C6F">
        <w:t xml:space="preserve"> wyselekcjonowan</w:t>
      </w:r>
      <w:r w:rsidR="00D45C6F" w:rsidRPr="00D45C6F">
        <w:t>ych</w:t>
      </w:r>
      <w:r w:rsidRPr="00D45C6F">
        <w:t xml:space="preserve">. W ramach prac melioracyjnych skupiono się na porównaniu, weryfikacji i uporządkowaniu danych zamieszczonych w tradycyjnym katalogu alfabetycznym i w katalogu online – przejrzano </w:t>
      </w:r>
      <w:r w:rsidR="00D45C6F" w:rsidRPr="00D45C6F">
        <w:rPr>
          <w:b/>
        </w:rPr>
        <w:t xml:space="preserve">9 328 </w:t>
      </w:r>
      <w:r w:rsidRPr="00D45C6F">
        <w:t>(202</w:t>
      </w:r>
      <w:r w:rsidR="00D45C6F" w:rsidRPr="00D45C6F">
        <w:t>3</w:t>
      </w:r>
      <w:r w:rsidRPr="00D45C6F">
        <w:t xml:space="preserve"> – </w:t>
      </w:r>
      <w:r w:rsidR="00D45C6F" w:rsidRPr="00D45C6F">
        <w:t>13 128</w:t>
      </w:r>
      <w:r w:rsidRPr="00D45C6F">
        <w:t>)</w:t>
      </w:r>
      <w:r w:rsidRPr="00D45C6F">
        <w:rPr>
          <w:b/>
        </w:rPr>
        <w:t xml:space="preserve"> tytuł</w:t>
      </w:r>
      <w:r w:rsidR="00914485" w:rsidRPr="00D45C6F">
        <w:rPr>
          <w:b/>
        </w:rPr>
        <w:t>ów</w:t>
      </w:r>
      <w:r w:rsidRPr="00D45C6F">
        <w:t xml:space="preserve"> książek, w ramach których zweryfikowano </w:t>
      </w:r>
      <w:r w:rsidR="00914485" w:rsidRPr="00D45C6F">
        <w:t xml:space="preserve">7 </w:t>
      </w:r>
      <w:r w:rsidR="00D45C6F" w:rsidRPr="00D45C6F">
        <w:t>315</w:t>
      </w:r>
      <w:r w:rsidRPr="00D45C6F">
        <w:t xml:space="preserve"> (202</w:t>
      </w:r>
      <w:r w:rsidR="00D45C6F" w:rsidRPr="00D45C6F">
        <w:t>3</w:t>
      </w:r>
      <w:r w:rsidRPr="00D45C6F">
        <w:t xml:space="preserve"> – </w:t>
      </w:r>
      <w:r w:rsidR="00D45C6F" w:rsidRPr="00D45C6F">
        <w:t>7 849</w:t>
      </w:r>
      <w:r w:rsidRPr="00D45C6F">
        <w:t>) tytuł</w:t>
      </w:r>
      <w:r w:rsidR="00914485" w:rsidRPr="00D45C6F">
        <w:t>ów</w:t>
      </w:r>
      <w:r w:rsidRPr="00D45C6F">
        <w:t xml:space="preserve">, a </w:t>
      </w:r>
      <w:r w:rsidR="00914485" w:rsidRPr="00D45C6F">
        <w:t xml:space="preserve">4 </w:t>
      </w:r>
      <w:r w:rsidR="00D45C6F" w:rsidRPr="00D45C6F">
        <w:t>803</w:t>
      </w:r>
      <w:r w:rsidRPr="00D45C6F">
        <w:t xml:space="preserve"> (202</w:t>
      </w:r>
      <w:r w:rsidR="00D45C6F" w:rsidRPr="00D45C6F">
        <w:t>3</w:t>
      </w:r>
      <w:r w:rsidRPr="00D45C6F">
        <w:t xml:space="preserve"> – </w:t>
      </w:r>
      <w:r w:rsidR="00D45C6F" w:rsidRPr="00D45C6F">
        <w:t>4 762</w:t>
      </w:r>
      <w:r w:rsidRPr="00D45C6F">
        <w:t>) tytuł</w:t>
      </w:r>
      <w:r w:rsidR="00914485" w:rsidRPr="00D45C6F">
        <w:t>y</w:t>
      </w:r>
      <w:r w:rsidRPr="00D45C6F">
        <w:t xml:space="preserve"> książek zamówiono do melioracji.  </w:t>
      </w:r>
    </w:p>
    <w:p w14:paraId="1F99C1BC" w14:textId="77777777" w:rsidR="00C64F3C" w:rsidRPr="00176BF6" w:rsidRDefault="00C64F3C" w:rsidP="00F67552">
      <w:pPr>
        <w:pStyle w:val="Akapitzlist"/>
        <w:rPr>
          <w:color w:val="FF0000"/>
        </w:rPr>
      </w:pPr>
    </w:p>
    <w:p w14:paraId="39BBFB1E" w14:textId="41C06650" w:rsidR="00B30676" w:rsidRPr="00753111" w:rsidRDefault="00F979CD" w:rsidP="00753111">
      <w:pPr>
        <w:pStyle w:val="Akapitzlist"/>
        <w:numPr>
          <w:ilvl w:val="0"/>
          <w:numId w:val="9"/>
        </w:numPr>
        <w:jc w:val="both"/>
      </w:pPr>
      <w:r w:rsidRPr="00710F72">
        <w:t>W 202</w:t>
      </w:r>
      <w:r w:rsidR="00D45C6F" w:rsidRPr="00710F72">
        <w:t>4</w:t>
      </w:r>
      <w:r w:rsidRPr="00710F72">
        <w:t xml:space="preserve"> roku w magazynie kontynuowano selekcję retrospektywną czasopism</w:t>
      </w:r>
      <w:r w:rsidR="00753111">
        <w:t xml:space="preserve">. </w:t>
      </w:r>
      <w:r w:rsidR="00753111" w:rsidRPr="00753111">
        <w:t>W j</w:t>
      </w:r>
      <w:r w:rsidRPr="00753111">
        <w:t xml:space="preserve">ej wyniku wyselekcjonowano </w:t>
      </w:r>
      <w:r w:rsidR="00753111" w:rsidRPr="00753111">
        <w:rPr>
          <w:b/>
        </w:rPr>
        <w:t>364</w:t>
      </w:r>
      <w:r w:rsidRPr="00753111">
        <w:t xml:space="preserve"> (202</w:t>
      </w:r>
      <w:r w:rsidR="00753111" w:rsidRPr="00753111">
        <w:t>3</w:t>
      </w:r>
      <w:r w:rsidRPr="00753111">
        <w:t xml:space="preserve"> – </w:t>
      </w:r>
      <w:r w:rsidR="00753111" w:rsidRPr="00753111">
        <w:t>173</w:t>
      </w:r>
      <w:r w:rsidRPr="00753111">
        <w:t xml:space="preserve">) </w:t>
      </w:r>
      <w:r w:rsidRPr="00753111">
        <w:rPr>
          <w:b/>
        </w:rPr>
        <w:t>tytuł</w:t>
      </w:r>
      <w:r w:rsidR="00753111" w:rsidRPr="00753111">
        <w:rPr>
          <w:b/>
        </w:rPr>
        <w:t>y</w:t>
      </w:r>
      <w:r w:rsidRPr="00753111">
        <w:t xml:space="preserve"> wydawnictw ciągłyc</w:t>
      </w:r>
      <w:r w:rsidR="00753111" w:rsidRPr="00753111">
        <w:t xml:space="preserve">h. </w:t>
      </w:r>
    </w:p>
    <w:p w14:paraId="5D8F3B60" w14:textId="77777777" w:rsidR="00F979CD" w:rsidRPr="00176BF6" w:rsidRDefault="00F979CD" w:rsidP="00F67552">
      <w:pPr>
        <w:pStyle w:val="Akapitzlist"/>
        <w:rPr>
          <w:color w:val="FF0000"/>
        </w:rPr>
      </w:pPr>
    </w:p>
    <w:p w14:paraId="5AE5B24E" w14:textId="526E7887" w:rsidR="00D3136B" w:rsidRPr="00E7071D" w:rsidRDefault="00D3136B" w:rsidP="004D6641">
      <w:pPr>
        <w:pStyle w:val="Akapitzlist"/>
        <w:numPr>
          <w:ilvl w:val="0"/>
          <w:numId w:val="9"/>
        </w:numPr>
        <w:jc w:val="both"/>
      </w:pPr>
      <w:r w:rsidRPr="00710F72">
        <w:t xml:space="preserve">Wykonując prace nad tradycyjnym (kartkowym) </w:t>
      </w:r>
      <w:r w:rsidRPr="00710F72">
        <w:rPr>
          <w:b/>
        </w:rPr>
        <w:t>katalogiem alfabetycznym</w:t>
      </w:r>
      <w:r w:rsidRPr="00710F72">
        <w:t xml:space="preserve"> oraz jego wersją elektroniczną, usuwano karty książek poddawanych retrokonwersji, selekcji retrospektywnej lub zagubionych – i równolegle usuwano skany tych kart. Wyłączono </w:t>
      </w:r>
      <w:r w:rsidR="00710F72" w:rsidRPr="00710F72">
        <w:t>2 255</w:t>
      </w:r>
      <w:r w:rsidRPr="00710F72">
        <w:t xml:space="preserve"> (20</w:t>
      </w:r>
      <w:r w:rsidR="00DF7BC0" w:rsidRPr="00710F72">
        <w:t>2</w:t>
      </w:r>
      <w:r w:rsidR="00710F72" w:rsidRPr="00710F72">
        <w:t>3</w:t>
      </w:r>
      <w:r w:rsidRPr="00710F72">
        <w:t xml:space="preserve"> – </w:t>
      </w:r>
      <w:r w:rsidR="00710F72" w:rsidRPr="00710F72">
        <w:t>3 723</w:t>
      </w:r>
      <w:r w:rsidRPr="00710F72">
        <w:t>) kart</w:t>
      </w:r>
      <w:r w:rsidR="00DF7BC0" w:rsidRPr="00710F72">
        <w:t xml:space="preserve"> </w:t>
      </w:r>
      <w:r w:rsidRPr="00710F72">
        <w:t>katalogow</w:t>
      </w:r>
      <w:r w:rsidR="00710F72" w:rsidRPr="00710F72">
        <w:t>ych</w:t>
      </w:r>
      <w:r w:rsidRPr="00710F72">
        <w:t xml:space="preserve"> i usunięto </w:t>
      </w:r>
      <w:r w:rsidR="00710F72" w:rsidRPr="00710F72">
        <w:t>2 125</w:t>
      </w:r>
      <w:r w:rsidRPr="00710F72">
        <w:t xml:space="preserve"> (20</w:t>
      </w:r>
      <w:r w:rsidR="00DF7BC0" w:rsidRPr="00710F72">
        <w:t>2</w:t>
      </w:r>
      <w:r w:rsidR="00710F72" w:rsidRPr="00710F72">
        <w:t>3</w:t>
      </w:r>
      <w:r w:rsidRPr="00710F72">
        <w:t xml:space="preserve"> – </w:t>
      </w:r>
      <w:r w:rsidR="00462D6D" w:rsidRPr="00710F72">
        <w:t>3</w:t>
      </w:r>
      <w:r w:rsidR="00710F72" w:rsidRPr="00710F72">
        <w:t xml:space="preserve"> 628</w:t>
      </w:r>
      <w:r w:rsidRPr="00710F72">
        <w:t>) skan</w:t>
      </w:r>
      <w:r w:rsidR="00462D6D" w:rsidRPr="00710F72">
        <w:t>ów</w:t>
      </w:r>
      <w:r w:rsidRPr="00710F72">
        <w:t xml:space="preserve"> kart zdigitalizowanych. </w:t>
      </w:r>
      <w:r w:rsidRPr="00E7071D">
        <w:t xml:space="preserve">Analogiczne prace </w:t>
      </w:r>
      <w:r w:rsidR="00006F00" w:rsidRPr="00E7071D">
        <w:t xml:space="preserve">prowadzone </w:t>
      </w:r>
      <w:r w:rsidRPr="00E7071D">
        <w:t xml:space="preserve">były w odniesieniu do </w:t>
      </w:r>
      <w:r w:rsidRPr="00E7071D">
        <w:rPr>
          <w:b/>
        </w:rPr>
        <w:t>katalogu rzeczowego</w:t>
      </w:r>
      <w:r w:rsidRPr="00E7071D">
        <w:t xml:space="preserve"> (kartkowego i elektronicznego): wyłączono </w:t>
      </w:r>
      <w:r w:rsidR="00E7071D" w:rsidRPr="00E7071D">
        <w:t>478</w:t>
      </w:r>
      <w:r w:rsidRPr="00E7071D">
        <w:t xml:space="preserve"> (20</w:t>
      </w:r>
      <w:r w:rsidR="00DF7BC0" w:rsidRPr="00E7071D">
        <w:t>2</w:t>
      </w:r>
      <w:r w:rsidR="00E7071D" w:rsidRPr="00E7071D">
        <w:t>3</w:t>
      </w:r>
      <w:r w:rsidRPr="00E7071D">
        <w:t xml:space="preserve"> – </w:t>
      </w:r>
      <w:r w:rsidR="00E7071D" w:rsidRPr="00E7071D">
        <w:t>948</w:t>
      </w:r>
      <w:r w:rsidRPr="00E7071D">
        <w:t xml:space="preserve">) kart oraz usunięto </w:t>
      </w:r>
      <w:r w:rsidR="00E7071D" w:rsidRPr="00E7071D">
        <w:t>1 450</w:t>
      </w:r>
      <w:r w:rsidRPr="00E7071D">
        <w:t xml:space="preserve"> (20</w:t>
      </w:r>
      <w:r w:rsidR="00DF7BC0" w:rsidRPr="00E7071D">
        <w:t>2</w:t>
      </w:r>
      <w:r w:rsidR="00E7071D" w:rsidRPr="00E7071D">
        <w:t>3</w:t>
      </w:r>
      <w:r w:rsidRPr="00E7071D">
        <w:t xml:space="preserve"> – </w:t>
      </w:r>
      <w:r w:rsidR="00E7071D" w:rsidRPr="00E7071D">
        <w:t>987</w:t>
      </w:r>
      <w:r w:rsidR="00EA0A0C" w:rsidRPr="00E7071D">
        <w:t>)</w:t>
      </w:r>
      <w:r w:rsidRPr="00E7071D">
        <w:t xml:space="preserve"> skanów kart.</w:t>
      </w:r>
    </w:p>
    <w:p w14:paraId="38F651C6" w14:textId="77777777" w:rsidR="00D3136B" w:rsidRPr="00176BF6" w:rsidRDefault="00D3136B" w:rsidP="00D3136B">
      <w:pPr>
        <w:pStyle w:val="Akapitzlist"/>
        <w:jc w:val="both"/>
        <w:rPr>
          <w:color w:val="FF0000"/>
        </w:rPr>
      </w:pPr>
    </w:p>
    <w:p w14:paraId="5CABE0EF" w14:textId="77777777" w:rsidR="001619A6" w:rsidRPr="00176BF6" w:rsidRDefault="001619A6" w:rsidP="001619A6">
      <w:pPr>
        <w:pStyle w:val="Akapitzlist"/>
        <w:spacing w:after="0"/>
        <w:jc w:val="both"/>
        <w:rPr>
          <w:color w:val="FF0000"/>
        </w:rPr>
      </w:pPr>
    </w:p>
    <w:p w14:paraId="48E12005" w14:textId="7B823D19" w:rsidR="00F67552" w:rsidRPr="006D145E" w:rsidRDefault="00322FFB" w:rsidP="00B11C0B">
      <w:pPr>
        <w:jc w:val="both"/>
        <w:rPr>
          <w:b/>
        </w:rPr>
      </w:pPr>
      <w:r w:rsidRPr="006D145E">
        <w:rPr>
          <w:b/>
        </w:rPr>
        <w:t>VIII</w:t>
      </w:r>
      <w:r w:rsidR="00A54E72" w:rsidRPr="006D145E">
        <w:rPr>
          <w:b/>
        </w:rPr>
        <w:t xml:space="preserve">. </w:t>
      </w:r>
      <w:r w:rsidR="00F67552" w:rsidRPr="006D145E">
        <w:rPr>
          <w:b/>
        </w:rPr>
        <w:t xml:space="preserve">OCHRONA </w:t>
      </w:r>
      <w:r w:rsidR="00B11C0B" w:rsidRPr="006D145E">
        <w:rPr>
          <w:b/>
        </w:rPr>
        <w:t>ZBIORÓW</w:t>
      </w:r>
      <w:r w:rsidR="00364157">
        <w:rPr>
          <w:b/>
        </w:rPr>
        <w:t>, DIGITALIZACJA</w:t>
      </w:r>
    </w:p>
    <w:p w14:paraId="3E9F5131" w14:textId="22A4608A" w:rsidR="00F67552" w:rsidRPr="00F95F61" w:rsidRDefault="00AB4F8B" w:rsidP="006D01E6">
      <w:pPr>
        <w:pStyle w:val="Akapitzlist"/>
        <w:numPr>
          <w:ilvl w:val="0"/>
          <w:numId w:val="10"/>
        </w:numPr>
        <w:jc w:val="both"/>
      </w:pPr>
      <w:r w:rsidRPr="00F95F61">
        <w:t xml:space="preserve">Podobnie jak w latach poprzednich, dokładano starań, aby naprawić i należycie zabezpieczyć jak najwięcej zabytkowych materiałów poprzez zabiegi realizowane przez zespół Pracowni Restauracji Książki. Wykonano szereg prac, zabiegów i napraw, w tym przeprowadzono konserwację pełną </w:t>
      </w:r>
      <w:r w:rsidR="00F95F61" w:rsidRPr="00F95F61">
        <w:rPr>
          <w:b/>
        </w:rPr>
        <w:t>33</w:t>
      </w:r>
      <w:r w:rsidRPr="00F95F61">
        <w:t xml:space="preserve"> </w:t>
      </w:r>
      <w:r w:rsidR="00F95F61" w:rsidRPr="00F95F61">
        <w:t xml:space="preserve">(2023 – 23) </w:t>
      </w:r>
      <w:r w:rsidRPr="00F95F61">
        <w:t xml:space="preserve">oraz naprawy konserwatorskie </w:t>
      </w:r>
      <w:r w:rsidRPr="00F95F61">
        <w:rPr>
          <w:b/>
        </w:rPr>
        <w:t>1</w:t>
      </w:r>
      <w:r w:rsidR="00F95F61" w:rsidRPr="00F95F61">
        <w:rPr>
          <w:b/>
        </w:rPr>
        <w:t>0</w:t>
      </w:r>
      <w:r w:rsidRPr="00F95F61">
        <w:t xml:space="preserve"> (202</w:t>
      </w:r>
      <w:r w:rsidR="00F95F61" w:rsidRPr="00F95F61">
        <w:t>3</w:t>
      </w:r>
      <w:r w:rsidRPr="00F95F61">
        <w:t xml:space="preserve"> – </w:t>
      </w:r>
      <w:r w:rsidR="00F95F61" w:rsidRPr="00F95F61">
        <w:t>17)</w:t>
      </w:r>
      <w:r w:rsidRPr="00F95F61">
        <w:t xml:space="preserve"> </w:t>
      </w:r>
      <w:r w:rsidRPr="00F95F61">
        <w:rPr>
          <w:b/>
        </w:rPr>
        <w:t>obiektów</w:t>
      </w:r>
      <w:r w:rsidRPr="00F95F61">
        <w:t xml:space="preserve"> ze zbiorów BUP. </w:t>
      </w:r>
      <w:r w:rsidR="006626E8">
        <w:t>Przygotowywano obiekty (naprawy opraw i przedarć) oraz opisy konserwatorskie oraz zalecenia transportowe i wystawiennicze na wystawy zewnętrzne.</w:t>
      </w:r>
    </w:p>
    <w:p w14:paraId="26ADED65" w14:textId="77777777" w:rsidR="00F67552" w:rsidRPr="00176BF6" w:rsidRDefault="00F67552" w:rsidP="00F67552">
      <w:pPr>
        <w:pStyle w:val="Akapitzlist"/>
        <w:jc w:val="both"/>
        <w:rPr>
          <w:color w:val="FF0000"/>
        </w:rPr>
      </w:pPr>
    </w:p>
    <w:p w14:paraId="005BDBE0" w14:textId="19C1829A" w:rsidR="00AB4F8B" w:rsidRPr="00F95F61" w:rsidRDefault="00F67552" w:rsidP="00AB4F8B">
      <w:pPr>
        <w:pStyle w:val="Akapitzlist"/>
        <w:numPr>
          <w:ilvl w:val="0"/>
          <w:numId w:val="10"/>
        </w:numPr>
        <w:jc w:val="both"/>
      </w:pPr>
      <w:r w:rsidRPr="00F95F61">
        <w:t xml:space="preserve">Oprawiono łącznie </w:t>
      </w:r>
      <w:r w:rsidR="00344BE8" w:rsidRPr="00F95F61">
        <w:rPr>
          <w:b/>
        </w:rPr>
        <w:t xml:space="preserve">1 </w:t>
      </w:r>
      <w:r w:rsidR="00F95F61" w:rsidRPr="00F95F61">
        <w:rPr>
          <w:b/>
        </w:rPr>
        <w:t>225</w:t>
      </w:r>
      <w:r w:rsidRPr="00F95F61">
        <w:t xml:space="preserve"> (20</w:t>
      </w:r>
      <w:r w:rsidR="0085764C" w:rsidRPr="00F95F61">
        <w:t>2</w:t>
      </w:r>
      <w:r w:rsidR="00F95F61" w:rsidRPr="00F95F61">
        <w:t>3</w:t>
      </w:r>
      <w:r w:rsidRPr="00F95F61">
        <w:t xml:space="preserve"> – </w:t>
      </w:r>
      <w:r w:rsidR="00F95F61" w:rsidRPr="00F95F61">
        <w:t>1 791</w:t>
      </w:r>
      <w:r w:rsidRPr="00F95F61">
        <w:t xml:space="preserve">) </w:t>
      </w:r>
      <w:r w:rsidRPr="00F95F61">
        <w:rPr>
          <w:b/>
        </w:rPr>
        <w:t>jednostek</w:t>
      </w:r>
      <w:r w:rsidRPr="00F95F61">
        <w:t xml:space="preserve"> książek i cz</w:t>
      </w:r>
      <w:r w:rsidR="00EF4BF7" w:rsidRPr="00F95F61">
        <w:t>asopism</w:t>
      </w:r>
      <w:r w:rsidR="0085764C" w:rsidRPr="00F95F61">
        <w:t>, p</w:t>
      </w:r>
      <w:r w:rsidRPr="00F95F61">
        <w:t xml:space="preserve">rzeprowadzono </w:t>
      </w:r>
      <w:r w:rsidR="00F95F61" w:rsidRPr="00F95F61">
        <w:rPr>
          <w:b/>
        </w:rPr>
        <w:t>63</w:t>
      </w:r>
      <w:r w:rsidRPr="00F95F61">
        <w:t xml:space="preserve"> (20</w:t>
      </w:r>
      <w:r w:rsidR="003C76DE" w:rsidRPr="00F95F61">
        <w:t>2</w:t>
      </w:r>
      <w:r w:rsidR="00F95F61" w:rsidRPr="00F95F61">
        <w:t>3</w:t>
      </w:r>
      <w:r w:rsidRPr="00F95F61">
        <w:t xml:space="preserve"> – </w:t>
      </w:r>
      <w:r w:rsidR="00F95F61" w:rsidRPr="00F95F61">
        <w:t>109</w:t>
      </w:r>
      <w:r w:rsidRPr="00F95F61">
        <w:t xml:space="preserve">) </w:t>
      </w:r>
      <w:r w:rsidRPr="00F95F61">
        <w:rPr>
          <w:b/>
        </w:rPr>
        <w:t>napraw</w:t>
      </w:r>
      <w:r w:rsidR="00F95F61" w:rsidRPr="00F95F61">
        <w:rPr>
          <w:b/>
        </w:rPr>
        <w:t>y</w:t>
      </w:r>
      <w:r w:rsidRPr="00F95F61">
        <w:t xml:space="preserve"> bloków</w:t>
      </w:r>
      <w:r w:rsidR="00344BE8" w:rsidRPr="00F95F61">
        <w:t>, kart</w:t>
      </w:r>
      <w:r w:rsidRPr="00F95F61">
        <w:t xml:space="preserve"> i opraw książkowych</w:t>
      </w:r>
      <w:r w:rsidR="0085764C" w:rsidRPr="00F95F61">
        <w:t xml:space="preserve">. </w:t>
      </w:r>
      <w:r w:rsidR="00DD7A9D" w:rsidRPr="00F95F61">
        <w:t>W</w:t>
      </w:r>
      <w:r w:rsidR="00EF4BF7" w:rsidRPr="00F95F61">
        <w:t xml:space="preserve">ykonano </w:t>
      </w:r>
      <w:r w:rsidR="00F95F61" w:rsidRPr="00F95F61">
        <w:t>161</w:t>
      </w:r>
      <w:r w:rsidRPr="00F95F61">
        <w:t xml:space="preserve"> (20</w:t>
      </w:r>
      <w:r w:rsidR="0085764C" w:rsidRPr="00F95F61">
        <w:t>2</w:t>
      </w:r>
      <w:r w:rsidR="00F95F61" w:rsidRPr="00F95F61">
        <w:t>3</w:t>
      </w:r>
      <w:r w:rsidRPr="00F95F61">
        <w:t xml:space="preserve"> – </w:t>
      </w:r>
      <w:r w:rsidR="00F95F61" w:rsidRPr="00F95F61">
        <w:t>6</w:t>
      </w:r>
      <w:r w:rsidR="00344BE8" w:rsidRPr="00F95F61">
        <w:t>3</w:t>
      </w:r>
      <w:r w:rsidRPr="00F95F61">
        <w:t>) pud</w:t>
      </w:r>
      <w:r w:rsidR="00F95F61" w:rsidRPr="00F95F61">
        <w:t>e</w:t>
      </w:r>
      <w:r w:rsidRPr="00F95F61">
        <w:t>ł,</w:t>
      </w:r>
      <w:r w:rsidR="00F95F61">
        <w:t xml:space="preserve"> </w:t>
      </w:r>
      <w:r w:rsidR="00F95F61" w:rsidRPr="00F95F61">
        <w:t>644</w:t>
      </w:r>
      <w:r w:rsidRPr="00F95F61">
        <w:t xml:space="preserve"> (20</w:t>
      </w:r>
      <w:r w:rsidR="0085764C" w:rsidRPr="00F95F61">
        <w:t>2</w:t>
      </w:r>
      <w:r w:rsidR="00F95F61" w:rsidRPr="00F95F61">
        <w:t>3</w:t>
      </w:r>
      <w:r w:rsidRPr="00F95F61">
        <w:t xml:space="preserve"> – </w:t>
      </w:r>
      <w:r w:rsidR="00F95F61" w:rsidRPr="00F95F61">
        <w:t>519</w:t>
      </w:r>
      <w:r w:rsidRPr="00F95F61">
        <w:t>) teczk</w:t>
      </w:r>
      <w:r w:rsidR="00F95F61" w:rsidRPr="00F95F61">
        <w:t>i</w:t>
      </w:r>
      <w:r w:rsidRPr="00F95F61">
        <w:t xml:space="preserve">, </w:t>
      </w:r>
      <w:r w:rsidR="00F95F61" w:rsidRPr="00F95F61">
        <w:t>38</w:t>
      </w:r>
      <w:r w:rsidR="00ED6756" w:rsidRPr="00F95F61">
        <w:t xml:space="preserve"> (202</w:t>
      </w:r>
      <w:r w:rsidR="00F95F61" w:rsidRPr="00F95F61">
        <w:t>3</w:t>
      </w:r>
      <w:r w:rsidR="00ED6756" w:rsidRPr="00F95F61">
        <w:t xml:space="preserve"> – </w:t>
      </w:r>
      <w:r w:rsidR="00F95F61" w:rsidRPr="00F95F61">
        <w:t>8</w:t>
      </w:r>
      <w:r w:rsidR="003C76DE" w:rsidRPr="00F95F61">
        <w:t>5</w:t>
      </w:r>
      <w:r w:rsidR="00ED6756" w:rsidRPr="00F95F61">
        <w:t>)</w:t>
      </w:r>
      <w:r w:rsidR="003C76DE" w:rsidRPr="00F95F61">
        <w:t xml:space="preserve"> passe-partout, </w:t>
      </w:r>
      <w:r w:rsidR="00F95F61" w:rsidRPr="00F95F61">
        <w:t>1</w:t>
      </w:r>
      <w:r w:rsidR="00ED6756" w:rsidRPr="00F95F61">
        <w:t xml:space="preserve"> (202</w:t>
      </w:r>
      <w:r w:rsidR="00F95F61" w:rsidRPr="00F95F61">
        <w:t>3</w:t>
      </w:r>
      <w:r w:rsidR="00ED6756" w:rsidRPr="00F95F61">
        <w:t xml:space="preserve"> – </w:t>
      </w:r>
      <w:r w:rsidR="00F95F61" w:rsidRPr="00F95F61">
        <w:t>509</w:t>
      </w:r>
      <w:r w:rsidR="00ED6756" w:rsidRPr="00F95F61">
        <w:t>)</w:t>
      </w:r>
      <w:r w:rsidR="003C76DE" w:rsidRPr="00F95F61">
        <w:t xml:space="preserve"> tub</w:t>
      </w:r>
      <w:r w:rsidR="00F95F61" w:rsidRPr="00F95F61">
        <w:t>ę</w:t>
      </w:r>
      <w:r w:rsidR="003C76DE" w:rsidRPr="00F95F61">
        <w:t xml:space="preserve">, </w:t>
      </w:r>
      <w:r w:rsidRPr="00F95F61">
        <w:t xml:space="preserve">a także </w:t>
      </w:r>
      <w:r w:rsidR="00F95F61" w:rsidRPr="00F95F61">
        <w:t>3 478</w:t>
      </w:r>
      <w:r w:rsidRPr="00F95F61">
        <w:t xml:space="preserve"> (20</w:t>
      </w:r>
      <w:r w:rsidR="00DD7A9D" w:rsidRPr="00F95F61">
        <w:t>2</w:t>
      </w:r>
      <w:r w:rsidR="00F95F61" w:rsidRPr="00F95F61">
        <w:t>3</w:t>
      </w:r>
      <w:r w:rsidRPr="00F95F61">
        <w:t xml:space="preserve"> – </w:t>
      </w:r>
      <w:r w:rsidR="00F95F61" w:rsidRPr="00F95F61">
        <w:t>2 344</w:t>
      </w:r>
      <w:r w:rsidRPr="00F95F61">
        <w:t>) kopert z kartonu bezkwasowego</w:t>
      </w:r>
      <w:r w:rsidR="00AB4F8B" w:rsidRPr="00F95F61">
        <w:t xml:space="preserve"> </w:t>
      </w:r>
      <w:r w:rsidR="00F95F61" w:rsidRPr="00F95F61">
        <w:t xml:space="preserve">oraz 1 698 przekładek </w:t>
      </w:r>
      <w:r w:rsidR="00AB4F8B" w:rsidRPr="00F95F61">
        <w:t>dla zbiorów BUP.</w:t>
      </w:r>
    </w:p>
    <w:p w14:paraId="2CBA070C" w14:textId="77777777" w:rsidR="006D01E6" w:rsidRPr="00176BF6" w:rsidRDefault="006D01E6" w:rsidP="006D01E6">
      <w:pPr>
        <w:pStyle w:val="Akapitzlist"/>
        <w:spacing w:after="0"/>
        <w:jc w:val="both"/>
        <w:rPr>
          <w:color w:val="FF0000"/>
        </w:rPr>
      </w:pPr>
    </w:p>
    <w:p w14:paraId="5F99E292" w14:textId="54EF3F76" w:rsidR="006D01E6" w:rsidRPr="00176BF6" w:rsidRDefault="006D01E6" w:rsidP="006D01E6">
      <w:pPr>
        <w:pStyle w:val="Akapitzlist"/>
        <w:numPr>
          <w:ilvl w:val="0"/>
          <w:numId w:val="10"/>
        </w:numPr>
        <w:spacing w:after="0"/>
        <w:jc w:val="both"/>
        <w:rPr>
          <w:color w:val="FF0000"/>
        </w:rPr>
      </w:pPr>
      <w:r w:rsidRPr="006626E8">
        <w:t xml:space="preserve">Przeprowadzono dezynfekcję </w:t>
      </w:r>
      <w:r w:rsidR="006626E8" w:rsidRPr="006626E8">
        <w:rPr>
          <w:b/>
        </w:rPr>
        <w:t>11</w:t>
      </w:r>
      <w:r w:rsidRPr="006626E8">
        <w:t xml:space="preserve"> (202</w:t>
      </w:r>
      <w:r w:rsidR="006626E8" w:rsidRPr="006626E8">
        <w:t>3</w:t>
      </w:r>
      <w:r w:rsidRPr="006626E8">
        <w:t xml:space="preserve"> – </w:t>
      </w:r>
      <w:r w:rsidR="006626E8" w:rsidRPr="006626E8">
        <w:t>27</w:t>
      </w:r>
      <w:r w:rsidRPr="006626E8">
        <w:t xml:space="preserve">) </w:t>
      </w:r>
      <w:r w:rsidRPr="006626E8">
        <w:rPr>
          <w:b/>
        </w:rPr>
        <w:t>wsadów</w:t>
      </w:r>
      <w:r w:rsidRPr="006626E8">
        <w:t xml:space="preserve"> w komorze próżniowej, w tym na potrzeby własne Biblioteki (</w:t>
      </w:r>
      <w:r w:rsidR="006626E8" w:rsidRPr="006626E8">
        <w:t>2</w:t>
      </w:r>
      <w:r w:rsidRPr="006626E8">
        <w:t xml:space="preserve"> wsad</w:t>
      </w:r>
      <w:r w:rsidR="006626E8" w:rsidRPr="006626E8">
        <w:t>y</w:t>
      </w:r>
      <w:r w:rsidRPr="006626E8">
        <w:t>) oraz – odpłatnie – dla podmiotów zewnętrznych (</w:t>
      </w:r>
      <w:r w:rsidR="006626E8" w:rsidRPr="006626E8">
        <w:t>9</w:t>
      </w:r>
      <w:r w:rsidRPr="006626E8">
        <w:t xml:space="preserve"> wsadów). Dezynfekcji poddano </w:t>
      </w:r>
      <w:r w:rsidR="006626E8" w:rsidRPr="006626E8">
        <w:t>579</w:t>
      </w:r>
      <w:r w:rsidRPr="006626E8">
        <w:t xml:space="preserve"> (202</w:t>
      </w:r>
      <w:r w:rsidR="006626E8" w:rsidRPr="006626E8">
        <w:t>3</w:t>
      </w:r>
      <w:r w:rsidRPr="006626E8">
        <w:t xml:space="preserve"> – </w:t>
      </w:r>
      <w:r w:rsidR="006626E8" w:rsidRPr="006626E8">
        <w:t>1 215</w:t>
      </w:r>
      <w:r w:rsidRPr="006626E8">
        <w:t xml:space="preserve">) obiektów, w tym </w:t>
      </w:r>
      <w:r w:rsidR="006626E8" w:rsidRPr="006626E8">
        <w:t>226</w:t>
      </w:r>
      <w:r w:rsidRPr="006626E8">
        <w:t xml:space="preserve"> (202</w:t>
      </w:r>
      <w:r w:rsidR="006626E8" w:rsidRPr="006626E8">
        <w:t>3</w:t>
      </w:r>
      <w:r w:rsidRPr="006626E8">
        <w:t xml:space="preserve"> – 1 </w:t>
      </w:r>
      <w:r w:rsidR="006626E8" w:rsidRPr="006626E8">
        <w:t>025</w:t>
      </w:r>
      <w:r w:rsidRPr="006626E8">
        <w:t>) dla BUP.</w:t>
      </w:r>
    </w:p>
    <w:p w14:paraId="2289D493" w14:textId="77777777" w:rsidR="00AB4F8B" w:rsidRPr="00176BF6" w:rsidRDefault="00AB4F8B" w:rsidP="00AB4F8B">
      <w:pPr>
        <w:pStyle w:val="Akapitzlist"/>
        <w:jc w:val="both"/>
        <w:rPr>
          <w:color w:val="FF0000"/>
        </w:rPr>
      </w:pPr>
    </w:p>
    <w:p w14:paraId="60803E52" w14:textId="7A60884E" w:rsidR="005705F6" w:rsidRPr="005705F6" w:rsidRDefault="00F67552" w:rsidP="004D6641">
      <w:pPr>
        <w:pStyle w:val="Akapitzlist"/>
        <w:numPr>
          <w:ilvl w:val="0"/>
          <w:numId w:val="10"/>
        </w:numPr>
        <w:jc w:val="both"/>
      </w:pPr>
      <w:r w:rsidRPr="005705F6">
        <w:t xml:space="preserve">Dla </w:t>
      </w:r>
      <w:r w:rsidR="000F33C1" w:rsidRPr="005705F6">
        <w:t xml:space="preserve">jednostek organizacyjnych </w:t>
      </w:r>
      <w:r w:rsidRPr="005705F6">
        <w:t>UAM wykon</w:t>
      </w:r>
      <w:r w:rsidR="005705F6" w:rsidRPr="005705F6">
        <w:t xml:space="preserve">ywano głównie oprawy ksiąg. Na rzecz Muzeum UAM </w:t>
      </w:r>
      <w:r w:rsidR="005705F6">
        <w:t>zrealizowano</w:t>
      </w:r>
      <w:r w:rsidR="005705F6" w:rsidRPr="005705F6">
        <w:t xml:space="preserve"> usługę konserwatorską, a dla Biura Rektora – poza oprawami książek – </w:t>
      </w:r>
      <w:r w:rsidR="005705F6" w:rsidRPr="005705F6">
        <w:lastRenderedPageBreak/>
        <w:t xml:space="preserve">przygotowano: pudła do obrazów, pudełka do medali, ozdobne papeterie, etui do książek, BrUliony, zestawy pocztówek. </w:t>
      </w:r>
    </w:p>
    <w:p w14:paraId="751EF15B" w14:textId="77777777" w:rsidR="00F67552" w:rsidRPr="00176BF6" w:rsidRDefault="00F67552" w:rsidP="00F67552">
      <w:pPr>
        <w:pStyle w:val="Akapitzlist"/>
        <w:jc w:val="both"/>
        <w:rPr>
          <w:color w:val="FF0000"/>
        </w:rPr>
      </w:pPr>
    </w:p>
    <w:p w14:paraId="3F1E31AF" w14:textId="0174D99C" w:rsidR="00F67552" w:rsidRPr="00F95F61" w:rsidRDefault="00F67552" w:rsidP="0085287C">
      <w:pPr>
        <w:pStyle w:val="Akapitzlist"/>
        <w:numPr>
          <w:ilvl w:val="0"/>
          <w:numId w:val="10"/>
        </w:numPr>
        <w:jc w:val="both"/>
      </w:pPr>
      <w:r w:rsidRPr="00F95F61">
        <w:t xml:space="preserve">W ramach zleceń zewnętrznych </w:t>
      </w:r>
      <w:r w:rsidR="005705F6" w:rsidRPr="00F95F61">
        <w:t xml:space="preserve">realizowano prace m.in. na rzecz Muzeum Początków Państwa Polskiego, </w:t>
      </w:r>
      <w:r w:rsidRPr="00F95F61">
        <w:t>Muzeum Martyrologicznego w Żabikowie</w:t>
      </w:r>
      <w:r w:rsidR="005705F6" w:rsidRPr="00F95F61">
        <w:t>, Centrum Kultury Zamek czy Uniwersytetu Artystycznego w Poznaniu.</w:t>
      </w:r>
      <w:r w:rsidR="00F95F61" w:rsidRPr="00F95F61">
        <w:t xml:space="preserve"> Były to zabiegi konserwatorskie i prace introligatorskie oraz dezynfekcje materiałów. </w:t>
      </w:r>
      <w:r w:rsidR="00DA2783" w:rsidRPr="00F95F61">
        <w:t xml:space="preserve"> </w:t>
      </w:r>
    </w:p>
    <w:p w14:paraId="0464E9B5" w14:textId="77777777" w:rsidR="00F67552" w:rsidRPr="00176BF6" w:rsidRDefault="00F67552" w:rsidP="0069663B">
      <w:pPr>
        <w:pStyle w:val="Akapitzlist"/>
        <w:jc w:val="both"/>
        <w:rPr>
          <w:color w:val="FF0000"/>
        </w:rPr>
      </w:pPr>
    </w:p>
    <w:p w14:paraId="2E668425" w14:textId="5613FE0F" w:rsidR="00C24DA9" w:rsidRPr="004F0F9F" w:rsidRDefault="00EE390A" w:rsidP="004D6641">
      <w:pPr>
        <w:pStyle w:val="Akapitzlist"/>
        <w:numPr>
          <w:ilvl w:val="0"/>
          <w:numId w:val="10"/>
        </w:numPr>
        <w:jc w:val="both"/>
      </w:pPr>
      <w:r w:rsidRPr="004F0F9F">
        <w:t xml:space="preserve">W </w:t>
      </w:r>
      <w:r w:rsidR="0069663B" w:rsidRPr="004F0F9F">
        <w:t xml:space="preserve">Pracowni </w:t>
      </w:r>
      <w:r w:rsidR="00874F5D" w:rsidRPr="004F0F9F">
        <w:t>Digitalizacji</w:t>
      </w:r>
      <w:r w:rsidR="00C24DA9" w:rsidRPr="004F0F9F">
        <w:t xml:space="preserve"> wykonywano szereg prac, zarówno na potrzeby własne Biblioteki, </w:t>
      </w:r>
      <w:r w:rsidR="00F01275" w:rsidRPr="004F0F9F">
        <w:t>w tym w ramach realizowan</w:t>
      </w:r>
      <w:r w:rsidR="00052246" w:rsidRPr="004F0F9F">
        <w:t>ych</w:t>
      </w:r>
      <w:r w:rsidR="00F01275" w:rsidRPr="004F0F9F">
        <w:t xml:space="preserve"> grant</w:t>
      </w:r>
      <w:r w:rsidR="00052246" w:rsidRPr="004F0F9F">
        <w:t>ów</w:t>
      </w:r>
      <w:r w:rsidR="00F01275" w:rsidRPr="004F0F9F">
        <w:t xml:space="preserve"> SON</w:t>
      </w:r>
      <w:r w:rsidR="004F0F9F" w:rsidRPr="004F0F9F">
        <w:t xml:space="preserve"> oraz w związku z budową platformy </w:t>
      </w:r>
      <w:r w:rsidR="004F0F9F" w:rsidRPr="004F0F9F">
        <w:rPr>
          <w:i/>
        </w:rPr>
        <w:t>Mirabilium</w:t>
      </w:r>
      <w:r w:rsidR="004F0F9F" w:rsidRPr="004F0F9F">
        <w:t xml:space="preserve"> </w:t>
      </w:r>
      <w:r w:rsidR="004F0F9F" w:rsidRPr="004F0F9F">
        <w:rPr>
          <w:i/>
        </w:rPr>
        <w:t>Collectio</w:t>
      </w:r>
      <w:r w:rsidR="00F01275" w:rsidRPr="004F0F9F">
        <w:t xml:space="preserve">, </w:t>
      </w:r>
      <w:r w:rsidR="00C24DA9" w:rsidRPr="004F0F9F">
        <w:t>jak i – odpłatnie – w ramach zleceń zewnętrznych.</w:t>
      </w:r>
      <w:r w:rsidR="00AC19E7" w:rsidRPr="004F0F9F">
        <w:t xml:space="preserve"> </w:t>
      </w:r>
      <w:r w:rsidR="00AC19E7" w:rsidRPr="00052246">
        <w:t xml:space="preserve">Sporządzono </w:t>
      </w:r>
      <w:r w:rsidR="00052246" w:rsidRPr="00052246">
        <w:rPr>
          <w:b/>
        </w:rPr>
        <w:t>232</w:t>
      </w:r>
      <w:r w:rsidR="00AC19E7" w:rsidRPr="00052246">
        <w:t xml:space="preserve"> </w:t>
      </w:r>
      <w:r w:rsidR="00AC19E7" w:rsidRPr="00052246">
        <w:rPr>
          <w:b/>
        </w:rPr>
        <w:t>kserokopi</w:t>
      </w:r>
      <w:r w:rsidR="00052246" w:rsidRPr="00052246">
        <w:rPr>
          <w:b/>
        </w:rPr>
        <w:t>e</w:t>
      </w:r>
      <w:r w:rsidR="00AC19E7" w:rsidRPr="00052246">
        <w:t xml:space="preserve"> z</w:t>
      </w:r>
      <w:r w:rsidR="00847ECA" w:rsidRPr="00052246">
        <w:t xml:space="preserve"> </w:t>
      </w:r>
      <w:r w:rsidR="00AC19E7" w:rsidRPr="00052246">
        <w:t>oryginałów</w:t>
      </w:r>
      <w:r w:rsidR="00847ECA" w:rsidRPr="00052246">
        <w:t xml:space="preserve"> (202</w:t>
      </w:r>
      <w:r w:rsidR="00052246" w:rsidRPr="00052246">
        <w:t>3</w:t>
      </w:r>
      <w:r w:rsidR="00847ECA" w:rsidRPr="00052246">
        <w:t xml:space="preserve"> – </w:t>
      </w:r>
      <w:r w:rsidR="00052246" w:rsidRPr="00052246">
        <w:t>6 289</w:t>
      </w:r>
      <w:r w:rsidR="00847ECA" w:rsidRPr="00052246">
        <w:t>)</w:t>
      </w:r>
      <w:r w:rsidR="00F7458C" w:rsidRPr="00052246">
        <w:t xml:space="preserve">, </w:t>
      </w:r>
      <w:r w:rsidR="00F7458C" w:rsidRPr="004F0F9F">
        <w:t xml:space="preserve">wykonano </w:t>
      </w:r>
      <w:r w:rsidR="00C44925" w:rsidRPr="004F0F9F">
        <w:t>ogółem</w:t>
      </w:r>
      <w:r w:rsidR="0069663B" w:rsidRPr="004F0F9F">
        <w:t xml:space="preserve"> </w:t>
      </w:r>
      <w:r w:rsidR="00F7458C" w:rsidRPr="004F0F9F">
        <w:rPr>
          <w:b/>
        </w:rPr>
        <w:t>1</w:t>
      </w:r>
      <w:r w:rsidR="00894C21" w:rsidRPr="004F0F9F">
        <w:rPr>
          <w:b/>
        </w:rPr>
        <w:t xml:space="preserve">57 </w:t>
      </w:r>
      <w:r w:rsidR="004F0F9F" w:rsidRPr="004F0F9F">
        <w:rPr>
          <w:b/>
        </w:rPr>
        <w:t>416</w:t>
      </w:r>
      <w:r w:rsidR="0069663B" w:rsidRPr="004F0F9F">
        <w:t xml:space="preserve"> (20</w:t>
      </w:r>
      <w:r w:rsidR="00894C21" w:rsidRPr="004F0F9F">
        <w:t>2</w:t>
      </w:r>
      <w:r w:rsidR="004F0F9F" w:rsidRPr="004F0F9F">
        <w:t>3</w:t>
      </w:r>
      <w:r w:rsidR="0069663B" w:rsidRPr="004F0F9F">
        <w:t xml:space="preserve"> – </w:t>
      </w:r>
      <w:r w:rsidR="004F0F9F" w:rsidRPr="004F0F9F">
        <w:t>157 174</w:t>
      </w:r>
      <w:r w:rsidR="0069663B" w:rsidRPr="004F0F9F">
        <w:t xml:space="preserve">) </w:t>
      </w:r>
      <w:r w:rsidR="004F0F9F">
        <w:rPr>
          <w:b/>
        </w:rPr>
        <w:t>skanów</w:t>
      </w:r>
      <w:r w:rsidR="0069663B" w:rsidRPr="004F0F9F">
        <w:t xml:space="preserve">, a także </w:t>
      </w:r>
      <w:r w:rsidR="004F0F9F" w:rsidRPr="004F0F9F">
        <w:rPr>
          <w:b/>
        </w:rPr>
        <w:t>23 850</w:t>
      </w:r>
      <w:r w:rsidR="0069663B" w:rsidRPr="004F0F9F">
        <w:rPr>
          <w:b/>
        </w:rPr>
        <w:t xml:space="preserve"> </w:t>
      </w:r>
      <w:r w:rsidR="0069663B" w:rsidRPr="004F0F9F">
        <w:t>(20</w:t>
      </w:r>
      <w:r w:rsidR="00847ECA" w:rsidRPr="004F0F9F">
        <w:t>2</w:t>
      </w:r>
      <w:r w:rsidR="004F0F9F" w:rsidRPr="004F0F9F">
        <w:t>3</w:t>
      </w:r>
      <w:r w:rsidR="0069663B" w:rsidRPr="004F0F9F">
        <w:t xml:space="preserve"> – </w:t>
      </w:r>
      <w:r w:rsidR="004F0F9F" w:rsidRPr="004F0F9F">
        <w:t>38 829</w:t>
      </w:r>
      <w:r w:rsidR="0069663B" w:rsidRPr="004F0F9F">
        <w:t xml:space="preserve">) </w:t>
      </w:r>
      <w:r w:rsidR="0069663B" w:rsidRPr="004F0F9F">
        <w:rPr>
          <w:b/>
        </w:rPr>
        <w:t>wydruk</w:t>
      </w:r>
      <w:r w:rsidR="00894C21" w:rsidRPr="004F0F9F">
        <w:rPr>
          <w:b/>
        </w:rPr>
        <w:t>ów</w:t>
      </w:r>
      <w:r w:rsidR="0069663B" w:rsidRPr="004F0F9F">
        <w:t xml:space="preserve">. </w:t>
      </w:r>
    </w:p>
    <w:p w14:paraId="2DE84C8B" w14:textId="77777777" w:rsidR="000D2C60" w:rsidRPr="00176BF6" w:rsidRDefault="000D2C60" w:rsidP="000D2C60">
      <w:pPr>
        <w:pStyle w:val="Akapitzlist"/>
        <w:jc w:val="both"/>
        <w:rPr>
          <w:color w:val="FF0000"/>
        </w:rPr>
      </w:pPr>
    </w:p>
    <w:p w14:paraId="43CD46D0" w14:textId="09456B66" w:rsidR="00A54E72" w:rsidRPr="004F0F9F" w:rsidRDefault="0061670A" w:rsidP="004D6641">
      <w:pPr>
        <w:pStyle w:val="Akapitzlist"/>
        <w:numPr>
          <w:ilvl w:val="0"/>
          <w:numId w:val="10"/>
        </w:numPr>
        <w:jc w:val="both"/>
      </w:pPr>
      <w:r w:rsidRPr="004F0F9F">
        <w:t>Rozbudowywano własne zasoby elektroniczne, digitalizując szczególnie</w:t>
      </w:r>
      <w:r w:rsidR="00177EE6" w:rsidRPr="004F0F9F">
        <w:t xml:space="preserve"> wartościowe zbiory tradycyjne.</w:t>
      </w:r>
      <w:r w:rsidR="00FC2171" w:rsidRPr="004F0F9F">
        <w:t xml:space="preserve"> </w:t>
      </w:r>
      <w:r w:rsidR="008D419C" w:rsidRPr="004F0F9F">
        <w:t xml:space="preserve">W celu umieszczenia na platformie Wielkopolskiej Biblioteki Cyfrowej zdigitalizowano </w:t>
      </w:r>
      <w:r w:rsidR="004F0F9F" w:rsidRPr="004F0F9F">
        <w:t>16</w:t>
      </w:r>
      <w:r w:rsidR="006D615E" w:rsidRPr="004F0F9F">
        <w:t xml:space="preserve"> (20</w:t>
      </w:r>
      <w:r w:rsidR="00847ECA" w:rsidRPr="004F0F9F">
        <w:t>2</w:t>
      </w:r>
      <w:r w:rsidR="004F0F9F" w:rsidRPr="004F0F9F">
        <w:t>3</w:t>
      </w:r>
      <w:r w:rsidR="006D615E" w:rsidRPr="004F0F9F">
        <w:t xml:space="preserve"> – </w:t>
      </w:r>
      <w:r w:rsidR="004F0F9F" w:rsidRPr="004F0F9F">
        <w:t>20</w:t>
      </w:r>
      <w:r w:rsidR="006D615E" w:rsidRPr="004F0F9F">
        <w:t>)</w:t>
      </w:r>
      <w:r w:rsidR="00177EE6" w:rsidRPr="004F0F9F">
        <w:t xml:space="preserve"> książ</w:t>
      </w:r>
      <w:r w:rsidR="00F40215" w:rsidRPr="004F0F9F">
        <w:t>e</w:t>
      </w:r>
      <w:r w:rsidR="008D419C" w:rsidRPr="004F0F9F">
        <w:t xml:space="preserve">k oraz </w:t>
      </w:r>
      <w:r w:rsidR="00F7458C" w:rsidRPr="004F0F9F">
        <w:t>15</w:t>
      </w:r>
      <w:r w:rsidR="006D615E" w:rsidRPr="004F0F9F">
        <w:t xml:space="preserve"> (20</w:t>
      </w:r>
      <w:r w:rsidR="00847ECA" w:rsidRPr="004F0F9F">
        <w:t>2</w:t>
      </w:r>
      <w:r w:rsidR="004F0F9F" w:rsidRPr="004F0F9F">
        <w:t>3</w:t>
      </w:r>
      <w:r w:rsidR="006D615E" w:rsidRPr="004F0F9F">
        <w:t xml:space="preserve"> – </w:t>
      </w:r>
      <w:r w:rsidR="004F0F9F" w:rsidRPr="004F0F9F">
        <w:t>15</w:t>
      </w:r>
      <w:r w:rsidR="006D615E" w:rsidRPr="004F0F9F">
        <w:t>)</w:t>
      </w:r>
      <w:r w:rsidR="00177EE6" w:rsidRPr="004F0F9F">
        <w:t xml:space="preserve"> tytułów</w:t>
      </w:r>
      <w:r w:rsidR="008D419C" w:rsidRPr="004F0F9F">
        <w:t xml:space="preserve"> gazet i czasopism, czyli </w:t>
      </w:r>
      <w:r w:rsidR="00EE390A" w:rsidRPr="004F0F9F">
        <w:t xml:space="preserve">wykonano </w:t>
      </w:r>
      <w:r w:rsidR="008D419C" w:rsidRPr="004F0F9F">
        <w:t xml:space="preserve">łącznie </w:t>
      </w:r>
      <w:r w:rsidR="004F0F9F" w:rsidRPr="004F0F9F">
        <w:t>22 989</w:t>
      </w:r>
      <w:r w:rsidR="008D419C" w:rsidRPr="004F0F9F">
        <w:t xml:space="preserve"> (20</w:t>
      </w:r>
      <w:r w:rsidR="00847ECA" w:rsidRPr="004F0F9F">
        <w:t>2</w:t>
      </w:r>
      <w:r w:rsidR="004F0F9F" w:rsidRPr="004F0F9F">
        <w:t>3</w:t>
      </w:r>
      <w:r w:rsidR="008D419C" w:rsidRPr="004F0F9F">
        <w:t xml:space="preserve"> – </w:t>
      </w:r>
      <w:r w:rsidR="004F0F9F" w:rsidRPr="004F0F9F">
        <w:t>49 762</w:t>
      </w:r>
      <w:r w:rsidR="008D419C" w:rsidRPr="004F0F9F">
        <w:t>) plik</w:t>
      </w:r>
      <w:r w:rsidR="004F0F9F" w:rsidRPr="004F0F9F">
        <w:t>ów</w:t>
      </w:r>
      <w:r w:rsidR="008D419C" w:rsidRPr="004F0F9F">
        <w:t>.</w:t>
      </w:r>
      <w:r w:rsidR="00247156" w:rsidRPr="004F0F9F">
        <w:t xml:space="preserve"> </w:t>
      </w:r>
    </w:p>
    <w:p w14:paraId="35227CFE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0721F78A" w14:textId="34EA68EB" w:rsidR="00A54E72" w:rsidRPr="009A3B55" w:rsidRDefault="00A54E72" w:rsidP="004D6641">
      <w:pPr>
        <w:pStyle w:val="Akapitzlist"/>
        <w:numPr>
          <w:ilvl w:val="0"/>
          <w:numId w:val="10"/>
        </w:numPr>
        <w:spacing w:after="0"/>
        <w:jc w:val="both"/>
        <w:rPr>
          <w:color w:val="FF0000"/>
        </w:rPr>
      </w:pPr>
      <w:r w:rsidRPr="004F0F9F">
        <w:t xml:space="preserve">Do </w:t>
      </w:r>
      <w:r w:rsidRPr="004F0F9F">
        <w:rPr>
          <w:b/>
        </w:rPr>
        <w:t>Wielkopolskiej Biblioteki Cyfrowej</w:t>
      </w:r>
      <w:r w:rsidRPr="004F0F9F">
        <w:t xml:space="preserve"> wprowadzono </w:t>
      </w:r>
      <w:r w:rsidR="00F7458C" w:rsidRPr="004F0F9F">
        <w:rPr>
          <w:b/>
        </w:rPr>
        <w:t>1</w:t>
      </w:r>
      <w:r w:rsidR="004F0F9F" w:rsidRPr="004F0F9F">
        <w:rPr>
          <w:b/>
        </w:rPr>
        <w:t>3 130</w:t>
      </w:r>
      <w:r w:rsidRPr="004F0F9F">
        <w:t xml:space="preserve"> (20</w:t>
      </w:r>
      <w:r w:rsidR="00350806" w:rsidRPr="004F0F9F">
        <w:t>2</w:t>
      </w:r>
      <w:r w:rsidR="004F0F9F" w:rsidRPr="004F0F9F">
        <w:t>3</w:t>
      </w:r>
      <w:r w:rsidRPr="004F0F9F">
        <w:t xml:space="preserve"> – </w:t>
      </w:r>
      <w:r w:rsidR="004F0F9F" w:rsidRPr="004F0F9F">
        <w:t>10 031</w:t>
      </w:r>
      <w:r w:rsidRPr="004F0F9F">
        <w:t xml:space="preserve">) </w:t>
      </w:r>
      <w:r w:rsidR="001A1EF1" w:rsidRPr="004F0F9F">
        <w:rPr>
          <w:b/>
        </w:rPr>
        <w:t>publikacji</w:t>
      </w:r>
      <w:r w:rsidRPr="004F0F9F">
        <w:t>, dzięki czemu na koniec roku sprawozdawczego łączna liczba publikacji wprowadzonych do WBC przez BU</w:t>
      </w:r>
      <w:r w:rsidR="00350806" w:rsidRPr="004F0F9F">
        <w:t>P</w:t>
      </w:r>
      <w:r w:rsidRPr="004F0F9F">
        <w:t xml:space="preserve"> wyniosła </w:t>
      </w:r>
      <w:r w:rsidR="004F0F9F" w:rsidRPr="004F0F9F">
        <w:rPr>
          <w:b/>
        </w:rPr>
        <w:t>211 729</w:t>
      </w:r>
      <w:r w:rsidRPr="004F0F9F">
        <w:t xml:space="preserve">. Z zasobów tych skorzystano </w:t>
      </w:r>
      <w:r w:rsidR="004137EA" w:rsidRPr="004137EA">
        <w:rPr>
          <w:b/>
        </w:rPr>
        <w:t>3</w:t>
      </w:r>
      <w:r w:rsidR="004137EA">
        <w:t xml:space="preserve"> </w:t>
      </w:r>
      <w:r w:rsidR="004F0F9F" w:rsidRPr="004F0F9F">
        <w:rPr>
          <w:b/>
        </w:rPr>
        <w:t>473 581</w:t>
      </w:r>
      <w:r w:rsidRPr="004F0F9F">
        <w:t xml:space="preserve"> (20</w:t>
      </w:r>
      <w:r w:rsidR="00350806" w:rsidRPr="004F0F9F">
        <w:t>2</w:t>
      </w:r>
      <w:r w:rsidR="004F0F9F" w:rsidRPr="004F0F9F">
        <w:t>3</w:t>
      </w:r>
      <w:r w:rsidRPr="004F0F9F">
        <w:t xml:space="preserve"> – </w:t>
      </w:r>
      <w:r w:rsidR="004F0F9F" w:rsidRPr="004F0F9F">
        <w:t>823 996</w:t>
      </w:r>
      <w:r w:rsidRPr="004F0F9F">
        <w:t>) razy.</w:t>
      </w:r>
    </w:p>
    <w:p w14:paraId="3D2225C0" w14:textId="77777777" w:rsidR="00A54E72" w:rsidRPr="00176BF6" w:rsidRDefault="00A54E72" w:rsidP="00A54E72">
      <w:pPr>
        <w:spacing w:after="0"/>
        <w:jc w:val="both"/>
        <w:rPr>
          <w:color w:val="FF0000"/>
        </w:rPr>
      </w:pPr>
    </w:p>
    <w:p w14:paraId="620F0E90" w14:textId="77777777" w:rsidR="00A54E72" w:rsidRPr="00176BF6" w:rsidRDefault="00A54E72" w:rsidP="00A54E72">
      <w:pPr>
        <w:spacing w:after="0"/>
        <w:jc w:val="both"/>
        <w:rPr>
          <w:color w:val="FF0000"/>
        </w:rPr>
      </w:pPr>
    </w:p>
    <w:p w14:paraId="76AEA604" w14:textId="77777777" w:rsidR="00A54E72" w:rsidRPr="00C91F3D" w:rsidRDefault="00322FFB" w:rsidP="00A54E72">
      <w:pPr>
        <w:jc w:val="both"/>
        <w:rPr>
          <w:b/>
        </w:rPr>
      </w:pPr>
      <w:r w:rsidRPr="00C91F3D">
        <w:rPr>
          <w:b/>
        </w:rPr>
        <w:t>I</w:t>
      </w:r>
      <w:r w:rsidR="00A54E72" w:rsidRPr="00C91F3D">
        <w:rPr>
          <w:b/>
        </w:rPr>
        <w:t>X. UDOSTĘPNIANIE ZBIORÓW</w:t>
      </w:r>
    </w:p>
    <w:p w14:paraId="2523E363" w14:textId="1462DDF9" w:rsidR="00D027CF" w:rsidRDefault="003E3492" w:rsidP="004D6641">
      <w:pPr>
        <w:pStyle w:val="Akapitzlist"/>
        <w:numPr>
          <w:ilvl w:val="0"/>
          <w:numId w:val="11"/>
        </w:numPr>
        <w:jc w:val="both"/>
      </w:pPr>
      <w:r w:rsidRPr="002F7CE4">
        <w:t xml:space="preserve">W roku sprawozdawczym Biblioteka była otwarta dla czytelników od poniedziałku do piątku w godz. 9.00-20.00 oraz w soboty 10.00-17.00. </w:t>
      </w:r>
      <w:bookmarkStart w:id="3" w:name="_Hlk201162905"/>
      <w:r w:rsidR="00982233" w:rsidRPr="002F7CE4">
        <w:t xml:space="preserve">W okresie sesji zimowej i letniej </w:t>
      </w:r>
      <w:bookmarkEnd w:id="3"/>
      <w:r w:rsidR="00982233" w:rsidRPr="002F7CE4">
        <w:t xml:space="preserve">odbyły się dwie edycje </w:t>
      </w:r>
      <w:r w:rsidR="00982233" w:rsidRPr="009859D3">
        <w:rPr>
          <w:i/>
        </w:rPr>
        <w:t>Nocnego Rendez-BUP</w:t>
      </w:r>
      <w:r w:rsidR="00982233" w:rsidRPr="002F7CE4">
        <w:t xml:space="preserve"> (wydłużenie godzin pracy czytelń do godz. 2</w:t>
      </w:r>
      <w:r w:rsidR="00B67FE6" w:rsidRPr="002F7CE4">
        <w:t>3</w:t>
      </w:r>
      <w:r w:rsidR="00982233" w:rsidRPr="002F7CE4">
        <w:t>.00)</w:t>
      </w:r>
      <w:r w:rsidR="00DD38B1" w:rsidRPr="002F7CE4">
        <w:t xml:space="preserve">. </w:t>
      </w:r>
    </w:p>
    <w:p w14:paraId="2FEA485D" w14:textId="77777777" w:rsidR="00AE717F" w:rsidRDefault="00AE717F" w:rsidP="00AE717F">
      <w:pPr>
        <w:pStyle w:val="Akapitzlist"/>
        <w:jc w:val="both"/>
      </w:pPr>
    </w:p>
    <w:p w14:paraId="6FAA2BFA" w14:textId="68C669C0" w:rsidR="00AE717F" w:rsidRPr="0004274D" w:rsidRDefault="00AE717F" w:rsidP="00AE717F">
      <w:pPr>
        <w:pStyle w:val="Akapitzlist"/>
        <w:numPr>
          <w:ilvl w:val="0"/>
          <w:numId w:val="11"/>
        </w:numPr>
        <w:jc w:val="both"/>
      </w:pPr>
      <w:r w:rsidRPr="00AE717F">
        <w:t>W 2024 roku w BUP zarejestrowało się (założenie lub aktywacja konta)</w:t>
      </w:r>
      <w:r w:rsidRPr="00176BF6">
        <w:rPr>
          <w:color w:val="FF0000"/>
        </w:rPr>
        <w:t xml:space="preserve"> </w:t>
      </w:r>
      <w:r w:rsidRPr="0004274D">
        <w:rPr>
          <w:b/>
        </w:rPr>
        <w:t xml:space="preserve">3 </w:t>
      </w:r>
      <w:r w:rsidR="0004274D" w:rsidRPr="0004274D">
        <w:rPr>
          <w:b/>
        </w:rPr>
        <w:t>339</w:t>
      </w:r>
      <w:r w:rsidRPr="0004274D">
        <w:t xml:space="preserve"> (202</w:t>
      </w:r>
      <w:r w:rsidR="0004274D" w:rsidRPr="0004274D">
        <w:t>3</w:t>
      </w:r>
      <w:r w:rsidRPr="0004274D">
        <w:t xml:space="preserve"> – 3 </w:t>
      </w:r>
      <w:r w:rsidR="0004274D" w:rsidRPr="0004274D">
        <w:t>196</w:t>
      </w:r>
      <w:r w:rsidRPr="0004274D">
        <w:t xml:space="preserve">) </w:t>
      </w:r>
      <w:r w:rsidRPr="0004274D">
        <w:rPr>
          <w:b/>
        </w:rPr>
        <w:t>czytelników</w:t>
      </w:r>
      <w:r w:rsidRPr="0004274D">
        <w:t xml:space="preserve">, czyli o </w:t>
      </w:r>
      <w:r w:rsidR="0004274D" w:rsidRPr="0004274D">
        <w:t xml:space="preserve">4,5% więcej </w:t>
      </w:r>
      <w:r w:rsidRPr="0004274D">
        <w:t>(202</w:t>
      </w:r>
      <w:r w:rsidR="0004274D" w:rsidRPr="0004274D">
        <w:t>3</w:t>
      </w:r>
      <w:r w:rsidRPr="0004274D">
        <w:t xml:space="preserve"> – </w:t>
      </w:r>
      <w:r w:rsidR="0004274D" w:rsidRPr="0004274D">
        <w:t>spadek o 8,6</w:t>
      </w:r>
      <w:r w:rsidRPr="0004274D">
        <w:t xml:space="preserve">%) niż w roku ubiegłym. W sposób zdalny zapisu lub prolongaty ważności konta bibliotecznego dokonało </w:t>
      </w:r>
      <w:r w:rsidRPr="0004274D">
        <w:rPr>
          <w:b/>
        </w:rPr>
        <w:t xml:space="preserve">4 </w:t>
      </w:r>
      <w:r w:rsidR="0004274D" w:rsidRPr="0004274D">
        <w:rPr>
          <w:b/>
        </w:rPr>
        <w:t>505</w:t>
      </w:r>
      <w:r w:rsidRPr="0004274D">
        <w:rPr>
          <w:b/>
        </w:rPr>
        <w:t xml:space="preserve"> </w:t>
      </w:r>
      <w:r w:rsidRPr="0004274D">
        <w:t>(202</w:t>
      </w:r>
      <w:r w:rsidR="0004274D" w:rsidRPr="0004274D">
        <w:t>3</w:t>
      </w:r>
      <w:r w:rsidRPr="0004274D">
        <w:t xml:space="preserve"> – </w:t>
      </w:r>
      <w:r w:rsidR="0004274D" w:rsidRPr="0004274D">
        <w:t>4 644</w:t>
      </w:r>
      <w:r w:rsidRPr="0004274D">
        <w:t>)</w:t>
      </w:r>
      <w:r w:rsidRPr="0004274D">
        <w:rPr>
          <w:b/>
        </w:rPr>
        <w:t xml:space="preserve"> czytelników</w:t>
      </w:r>
      <w:r w:rsidRPr="0004274D">
        <w:t>:</w:t>
      </w:r>
    </w:p>
    <w:tbl>
      <w:tblPr>
        <w:tblStyle w:val="Tabela-Siatka"/>
        <w:tblW w:w="6330" w:type="dxa"/>
        <w:jc w:val="center"/>
        <w:tblLayout w:type="fixed"/>
        <w:tblLook w:val="04A0" w:firstRow="1" w:lastRow="0" w:firstColumn="1" w:lastColumn="0" w:noHBand="0" w:noVBand="1"/>
      </w:tblPr>
      <w:tblGrid>
        <w:gridCol w:w="3018"/>
        <w:gridCol w:w="1230"/>
        <w:gridCol w:w="1231"/>
        <w:gridCol w:w="851"/>
      </w:tblGrid>
      <w:tr w:rsidR="00AE717F" w:rsidRPr="00176BF6" w14:paraId="2E8389B4" w14:textId="77777777" w:rsidTr="00B9516D">
        <w:trPr>
          <w:jc w:val="center"/>
        </w:trPr>
        <w:tc>
          <w:tcPr>
            <w:tcW w:w="3018" w:type="dxa"/>
            <w:vMerge w:val="restart"/>
            <w:tcBorders>
              <w:right w:val="single" w:sz="2" w:space="0" w:color="auto"/>
            </w:tcBorders>
            <w:vAlign w:val="center"/>
          </w:tcPr>
          <w:p w14:paraId="185AC60B" w14:textId="77777777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Agendy BUP</w:t>
            </w:r>
          </w:p>
        </w:tc>
        <w:tc>
          <w:tcPr>
            <w:tcW w:w="246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C41DA" w14:textId="77777777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Liczba zarejestrowanych</w:t>
            </w:r>
          </w:p>
          <w:p w14:paraId="6D272853" w14:textId="77777777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czytelników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</w:tcBorders>
            <w:vAlign w:val="center"/>
          </w:tcPr>
          <w:p w14:paraId="1242FA28" w14:textId="77777777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Zmiany w %</w:t>
            </w:r>
          </w:p>
        </w:tc>
      </w:tr>
      <w:tr w:rsidR="00AE717F" w:rsidRPr="00176BF6" w14:paraId="3BC67FBF" w14:textId="77777777" w:rsidTr="00B9516D">
        <w:trPr>
          <w:jc w:val="center"/>
        </w:trPr>
        <w:tc>
          <w:tcPr>
            <w:tcW w:w="3018" w:type="dxa"/>
            <w:vMerge/>
          </w:tcPr>
          <w:p w14:paraId="07468893" w14:textId="77777777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37F21C23" w14:textId="0E41B175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2E2F0C" w14:textId="349ADB0D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2" w:space="0" w:color="auto"/>
            </w:tcBorders>
            <w:vAlign w:val="center"/>
          </w:tcPr>
          <w:p w14:paraId="2CCFD260" w14:textId="77777777" w:rsidR="00AE717F" w:rsidRPr="00AE717F" w:rsidRDefault="00AE717F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AE717F" w:rsidRPr="00176BF6" w14:paraId="3950C220" w14:textId="77777777" w:rsidTr="00B9516D">
        <w:trPr>
          <w:jc w:val="center"/>
        </w:trPr>
        <w:tc>
          <w:tcPr>
            <w:tcW w:w="3018" w:type="dxa"/>
            <w:vAlign w:val="center"/>
          </w:tcPr>
          <w:p w14:paraId="491F982E" w14:textId="77777777" w:rsidR="00AE717F" w:rsidRPr="00AE717F" w:rsidRDefault="00AE717F" w:rsidP="00AE717F">
            <w:pPr>
              <w:pStyle w:val="Akapitzlist"/>
              <w:ind w:left="0"/>
              <w:rPr>
                <w:sz w:val="20"/>
                <w:szCs w:val="20"/>
              </w:rPr>
            </w:pPr>
            <w:r w:rsidRPr="00AE717F">
              <w:rPr>
                <w:sz w:val="20"/>
                <w:szCs w:val="20"/>
              </w:rPr>
              <w:t>Wypożyczalnia miejscowa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5C1DF5B9" w14:textId="594252AD" w:rsidR="00AE717F" w:rsidRPr="00AE717F" w:rsidRDefault="00AE717F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E717F">
              <w:rPr>
                <w:sz w:val="20"/>
                <w:szCs w:val="20"/>
              </w:rPr>
              <w:t>1 455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68B252" w14:textId="0E1BD4D0" w:rsidR="00AE717F" w:rsidRPr="00AE717F" w:rsidRDefault="00AE717F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1 442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8DADC9" w14:textId="47107599" w:rsidR="00AE717F" w:rsidRPr="00AE717F" w:rsidRDefault="0004274D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- 0,9</w:t>
            </w:r>
          </w:p>
        </w:tc>
      </w:tr>
      <w:tr w:rsidR="00AE717F" w:rsidRPr="00176BF6" w14:paraId="62F0EB52" w14:textId="77777777" w:rsidTr="00B9516D">
        <w:trPr>
          <w:jc w:val="center"/>
        </w:trPr>
        <w:tc>
          <w:tcPr>
            <w:tcW w:w="3018" w:type="dxa"/>
            <w:vAlign w:val="center"/>
          </w:tcPr>
          <w:p w14:paraId="6A3411C0" w14:textId="77777777" w:rsidR="00AE717F" w:rsidRPr="00AE717F" w:rsidRDefault="00AE717F" w:rsidP="00AE717F">
            <w:pPr>
              <w:pStyle w:val="Akapitzlist"/>
              <w:ind w:left="0"/>
              <w:rPr>
                <w:sz w:val="20"/>
                <w:szCs w:val="20"/>
              </w:rPr>
            </w:pPr>
            <w:r w:rsidRPr="00AE717F">
              <w:rPr>
                <w:sz w:val="20"/>
                <w:szCs w:val="20"/>
              </w:rPr>
              <w:t>Czytelnie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6A99E191" w14:textId="773713D3" w:rsidR="00AE717F" w:rsidRPr="00AE717F" w:rsidRDefault="00AE717F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E717F">
              <w:rPr>
                <w:sz w:val="20"/>
                <w:szCs w:val="20"/>
              </w:rPr>
              <w:t>1 544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6F6A51" w14:textId="16FD323B" w:rsidR="00AE717F" w:rsidRPr="00AE717F" w:rsidRDefault="00AE717F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4E7BD1" w14:textId="12C99ED0" w:rsidR="00AE717F" w:rsidRPr="00AE717F" w:rsidRDefault="0004274D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+ 9,1</w:t>
            </w:r>
          </w:p>
        </w:tc>
      </w:tr>
      <w:tr w:rsidR="00AE717F" w:rsidRPr="00176BF6" w14:paraId="4C7E2EC8" w14:textId="77777777" w:rsidTr="00B9516D">
        <w:trPr>
          <w:jc w:val="center"/>
        </w:trPr>
        <w:tc>
          <w:tcPr>
            <w:tcW w:w="3018" w:type="dxa"/>
            <w:vAlign w:val="center"/>
          </w:tcPr>
          <w:p w14:paraId="4F80A64B" w14:textId="77777777" w:rsidR="00AE717F" w:rsidRPr="00AE717F" w:rsidRDefault="00AE717F" w:rsidP="00AE717F">
            <w:pPr>
              <w:pStyle w:val="Akapitzlist"/>
              <w:ind w:left="0"/>
              <w:rPr>
                <w:sz w:val="20"/>
                <w:szCs w:val="20"/>
              </w:rPr>
            </w:pPr>
            <w:r w:rsidRPr="00AE717F">
              <w:rPr>
                <w:sz w:val="20"/>
                <w:szCs w:val="20"/>
              </w:rPr>
              <w:t>Wypożyczalnia międzybiblioteczna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15786E9B" w14:textId="09E276E5" w:rsidR="00AE717F" w:rsidRPr="00AE717F" w:rsidRDefault="00AE717F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E717F">
              <w:rPr>
                <w:sz w:val="20"/>
                <w:szCs w:val="20"/>
              </w:rPr>
              <w:t>197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37DE3D" w14:textId="37F24DB1" w:rsidR="00AE717F" w:rsidRPr="00AE717F" w:rsidRDefault="00AE717F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55B143" w14:textId="03AD7D05" w:rsidR="00AE717F" w:rsidRPr="00AE717F" w:rsidRDefault="0004274D" w:rsidP="00AE717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+ 8,6</w:t>
            </w:r>
          </w:p>
        </w:tc>
      </w:tr>
      <w:tr w:rsidR="00AE717F" w:rsidRPr="00176BF6" w14:paraId="68C8E795" w14:textId="77777777" w:rsidTr="00B9516D">
        <w:trPr>
          <w:jc w:val="center"/>
        </w:trPr>
        <w:tc>
          <w:tcPr>
            <w:tcW w:w="3018" w:type="dxa"/>
            <w:vAlign w:val="center"/>
          </w:tcPr>
          <w:p w14:paraId="1FD58786" w14:textId="77777777" w:rsidR="00AE717F" w:rsidRPr="00AE717F" w:rsidRDefault="00AE717F" w:rsidP="00AE717F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RAZEM Agendy BUP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5DBCE37D" w14:textId="759416B6" w:rsidR="00AE717F" w:rsidRPr="00AE717F" w:rsidRDefault="00AE717F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3 196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701B03" w14:textId="25A25BA8" w:rsidR="00AE717F" w:rsidRPr="00AE717F" w:rsidRDefault="00AE717F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3 339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C90B73" w14:textId="4846FC2E" w:rsidR="00AE717F" w:rsidRPr="00AE717F" w:rsidRDefault="0004274D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+ 4,5</w:t>
            </w:r>
          </w:p>
        </w:tc>
      </w:tr>
      <w:tr w:rsidR="00AE717F" w:rsidRPr="00176BF6" w14:paraId="33F90082" w14:textId="77777777" w:rsidTr="00B9516D">
        <w:trPr>
          <w:jc w:val="center"/>
        </w:trPr>
        <w:tc>
          <w:tcPr>
            <w:tcW w:w="3018" w:type="dxa"/>
            <w:vAlign w:val="center"/>
          </w:tcPr>
          <w:p w14:paraId="7E6930CB" w14:textId="77777777" w:rsidR="00AE717F" w:rsidRPr="00AE717F" w:rsidRDefault="00AE717F" w:rsidP="00AE717F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Zapisy zdalne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2481CAA4" w14:textId="7FA251FD" w:rsidR="00AE717F" w:rsidRPr="00AE717F" w:rsidRDefault="00AE717F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4 644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47C8D3" w14:textId="1FADCCD7" w:rsidR="00AE717F" w:rsidRPr="00AE717F" w:rsidRDefault="00AE717F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4 505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F018ED" w14:textId="52EBFEC6" w:rsidR="00AE717F" w:rsidRPr="00AE717F" w:rsidRDefault="0004274D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- 2,9</w:t>
            </w:r>
          </w:p>
        </w:tc>
      </w:tr>
      <w:tr w:rsidR="00AE717F" w:rsidRPr="00176BF6" w14:paraId="4C392ED7" w14:textId="77777777" w:rsidTr="00B9516D">
        <w:trPr>
          <w:jc w:val="center"/>
        </w:trPr>
        <w:tc>
          <w:tcPr>
            <w:tcW w:w="3018" w:type="dxa"/>
            <w:vAlign w:val="center"/>
          </w:tcPr>
          <w:p w14:paraId="72954ED8" w14:textId="77777777" w:rsidR="00AE717F" w:rsidRPr="00AE717F" w:rsidRDefault="00AE717F" w:rsidP="00AE717F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230" w:type="dxa"/>
            <w:tcBorders>
              <w:right w:val="single" w:sz="2" w:space="0" w:color="auto"/>
            </w:tcBorders>
            <w:vAlign w:val="center"/>
          </w:tcPr>
          <w:p w14:paraId="64FEA994" w14:textId="04A4FB38" w:rsidR="00AE717F" w:rsidRPr="00AE717F" w:rsidRDefault="00AE717F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AE717F">
              <w:rPr>
                <w:b/>
                <w:sz w:val="20"/>
                <w:szCs w:val="20"/>
              </w:rPr>
              <w:t>7 840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C8F60" w14:textId="28904BC3" w:rsidR="00AE717F" w:rsidRPr="00AE717F" w:rsidRDefault="0004274D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7 844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50BFA" w14:textId="4293FE79" w:rsidR="00AE717F" w:rsidRPr="00AE717F" w:rsidRDefault="0004274D" w:rsidP="00AE717F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+ 0,1</w:t>
            </w:r>
          </w:p>
        </w:tc>
      </w:tr>
    </w:tbl>
    <w:p w14:paraId="529424F6" w14:textId="77777777" w:rsidR="00AE717F" w:rsidRPr="00176BF6" w:rsidRDefault="00AE717F" w:rsidP="00AE717F">
      <w:pPr>
        <w:spacing w:after="0"/>
        <w:jc w:val="both"/>
        <w:rPr>
          <w:color w:val="FF0000"/>
        </w:rPr>
      </w:pPr>
    </w:p>
    <w:p w14:paraId="5A33AEA4" w14:textId="6663DC47" w:rsidR="00AE717F" w:rsidRPr="0004274D" w:rsidRDefault="00AE717F" w:rsidP="00AE717F">
      <w:pPr>
        <w:spacing w:after="0"/>
        <w:ind w:left="709"/>
        <w:jc w:val="both"/>
      </w:pPr>
      <w:r w:rsidRPr="0004274D">
        <w:lastRenderedPageBreak/>
        <w:t xml:space="preserve">W ogólnej liczbie </w:t>
      </w:r>
      <w:r w:rsidRPr="0004274D">
        <w:rPr>
          <w:b/>
        </w:rPr>
        <w:t>zapisów zdalnych</w:t>
      </w:r>
      <w:r w:rsidRPr="0004274D">
        <w:t xml:space="preserve"> 1 </w:t>
      </w:r>
      <w:r w:rsidR="0004274D" w:rsidRPr="0004274D">
        <w:t>368</w:t>
      </w:r>
      <w:r w:rsidRPr="0004274D">
        <w:t xml:space="preserve"> (202</w:t>
      </w:r>
      <w:r w:rsidR="0004274D" w:rsidRPr="0004274D">
        <w:t>3</w:t>
      </w:r>
      <w:r w:rsidRPr="0004274D">
        <w:t xml:space="preserve"> – 1 </w:t>
      </w:r>
      <w:r w:rsidR="0004274D" w:rsidRPr="0004274D">
        <w:t>412</w:t>
      </w:r>
      <w:r w:rsidRPr="0004274D">
        <w:t xml:space="preserve">) z nich dotyczyło założenia konta bibliotecznego, a 3 </w:t>
      </w:r>
      <w:r w:rsidR="0004274D" w:rsidRPr="0004274D">
        <w:t>137</w:t>
      </w:r>
      <w:r w:rsidRPr="0004274D">
        <w:t xml:space="preserve"> (202</w:t>
      </w:r>
      <w:r w:rsidR="0004274D" w:rsidRPr="0004274D">
        <w:t>3</w:t>
      </w:r>
      <w:r w:rsidRPr="0004274D">
        <w:t xml:space="preserve"> – 3 </w:t>
      </w:r>
      <w:r w:rsidR="0004274D" w:rsidRPr="0004274D">
        <w:t>232</w:t>
      </w:r>
      <w:r w:rsidRPr="0004274D">
        <w:t>) – jego aktywacji (prolongaty). Podane wielkości obejmują dane ze wszystkich bibliotek systemu biblioteczno-informacyjnego UAM (na podstawie systemu Horizon nie ma możliwości wskazania, ile zdalnych zapisów/aktywacji konta przypada na poszczególne jednostki, w tym BUP). W roku 202</w:t>
      </w:r>
      <w:r w:rsidR="0004274D" w:rsidRPr="0004274D">
        <w:t>4</w:t>
      </w:r>
      <w:r w:rsidRPr="0004274D">
        <w:t xml:space="preserve"> liczba zapisów zdalnych zmniejszyła się o </w:t>
      </w:r>
      <w:r w:rsidR="0004274D" w:rsidRPr="0004274D">
        <w:t>2,</w:t>
      </w:r>
      <w:r w:rsidRPr="0004274D">
        <w:t>9% (202</w:t>
      </w:r>
      <w:r w:rsidR="0004274D" w:rsidRPr="0004274D">
        <w:t>3</w:t>
      </w:r>
      <w:r w:rsidRPr="0004274D">
        <w:t xml:space="preserve"> – spadek o </w:t>
      </w:r>
      <w:r w:rsidR="0004274D" w:rsidRPr="0004274D">
        <w:t>7,9</w:t>
      </w:r>
      <w:r w:rsidRPr="0004274D">
        <w:t xml:space="preserve">%) w stosunku do roku poprzedniego. </w:t>
      </w:r>
    </w:p>
    <w:p w14:paraId="0BBFA3CC" w14:textId="77777777" w:rsidR="00AE717F" w:rsidRPr="00176BF6" w:rsidRDefault="00AE717F" w:rsidP="00AE717F">
      <w:pPr>
        <w:pStyle w:val="Akapitzlist"/>
        <w:spacing w:after="120"/>
        <w:jc w:val="both"/>
        <w:rPr>
          <w:color w:val="FF0000"/>
        </w:rPr>
      </w:pPr>
    </w:p>
    <w:p w14:paraId="403FEE6A" w14:textId="6912F53A" w:rsidR="00AE717F" w:rsidRPr="009C2353" w:rsidRDefault="00AE717F" w:rsidP="00AE717F">
      <w:pPr>
        <w:pStyle w:val="Akapitzlist"/>
        <w:numPr>
          <w:ilvl w:val="0"/>
          <w:numId w:val="11"/>
        </w:numPr>
        <w:jc w:val="both"/>
      </w:pPr>
      <w:r w:rsidRPr="009C2353">
        <w:t xml:space="preserve">Łączna liczba kont czytelniczych wyniosła na koniec 2023 roku </w:t>
      </w:r>
      <w:r w:rsidR="009C2353" w:rsidRPr="009C2353">
        <w:rPr>
          <w:b/>
        </w:rPr>
        <w:t>77 613</w:t>
      </w:r>
      <w:r w:rsidRPr="009C2353">
        <w:t xml:space="preserve"> (202</w:t>
      </w:r>
      <w:r w:rsidR="0004274D" w:rsidRPr="009C2353">
        <w:t>3</w:t>
      </w:r>
      <w:r w:rsidRPr="009C2353">
        <w:t xml:space="preserve"> – </w:t>
      </w:r>
      <w:r w:rsidR="0004274D" w:rsidRPr="009C2353">
        <w:t>89 328</w:t>
      </w:r>
      <w:r w:rsidRPr="009C2353">
        <w:t xml:space="preserve">), czyli o </w:t>
      </w:r>
      <w:r w:rsidR="009C2353" w:rsidRPr="009C2353">
        <w:t>13,1</w:t>
      </w:r>
      <w:r w:rsidRPr="009C2353">
        <w:t>% mniej niż w roku ubiegłym (202</w:t>
      </w:r>
      <w:r w:rsidR="009C2353" w:rsidRPr="009C2353">
        <w:t>3</w:t>
      </w:r>
      <w:r w:rsidRPr="009C2353">
        <w:t xml:space="preserve"> – </w:t>
      </w:r>
      <w:r w:rsidR="009C2353" w:rsidRPr="009C2353">
        <w:t>spadek o 5,5</w:t>
      </w:r>
      <w:r w:rsidRPr="009C2353">
        <w:t xml:space="preserve">%). Aktywacji konta dokonało </w:t>
      </w:r>
      <w:r w:rsidRPr="009C2353">
        <w:rPr>
          <w:b/>
        </w:rPr>
        <w:t xml:space="preserve">6 </w:t>
      </w:r>
      <w:r w:rsidR="009C2353" w:rsidRPr="009C2353">
        <w:rPr>
          <w:b/>
        </w:rPr>
        <w:t>730</w:t>
      </w:r>
      <w:r w:rsidRPr="009C2353">
        <w:t xml:space="preserve"> (202</w:t>
      </w:r>
      <w:r w:rsidR="009C2353" w:rsidRPr="009C2353">
        <w:t>3</w:t>
      </w:r>
      <w:r w:rsidRPr="009C2353">
        <w:t xml:space="preserve"> – </w:t>
      </w:r>
      <w:r w:rsidR="009C2353" w:rsidRPr="009C2353">
        <w:t>6 487</w:t>
      </w:r>
      <w:r w:rsidRPr="009C2353">
        <w:t xml:space="preserve">) osób. Z tej liczby ok. </w:t>
      </w:r>
      <w:r w:rsidR="009C2353" w:rsidRPr="009C2353">
        <w:t>68,</w:t>
      </w:r>
      <w:r w:rsidRPr="009C2353">
        <w:t>9% stanowią konta studentów, doktorantów i pracowników UAM; 9</w:t>
      </w:r>
      <w:r w:rsidR="009C2353" w:rsidRPr="009C2353">
        <w:t>,5</w:t>
      </w:r>
      <w:r w:rsidRPr="009C2353">
        <w:t xml:space="preserve">% – konta rozliczone kartą obiegową (w tym z UAM), a ok. </w:t>
      </w:r>
      <w:r w:rsidR="009C2353" w:rsidRPr="009C2353">
        <w:t>21,6</w:t>
      </w:r>
      <w:r w:rsidRPr="009C2353">
        <w:t>%</w:t>
      </w:r>
      <w:r w:rsidR="009C2353" w:rsidRPr="009C2353">
        <w:t xml:space="preserve"> – </w:t>
      </w:r>
      <w:r w:rsidRPr="009C2353">
        <w:t>konta studentów i pracowników innych uczelni.</w:t>
      </w:r>
      <w:r w:rsidR="00F639ED">
        <w:t xml:space="preserve"> W roku sprawozdawczym </w:t>
      </w:r>
      <w:r w:rsidR="00647EFD">
        <w:t xml:space="preserve">usunięto 4 467 (2023 – 8 909) </w:t>
      </w:r>
      <w:r w:rsidR="00F639ED">
        <w:t>nieaktywnych kont</w:t>
      </w:r>
      <w:r w:rsidR="00647EFD">
        <w:t xml:space="preserve"> czytelniczych zarówno w czytelniach, jak i w wypożyczalni.</w:t>
      </w:r>
    </w:p>
    <w:p w14:paraId="6CD71139" w14:textId="77777777" w:rsidR="006952BA" w:rsidRPr="00176BF6" w:rsidRDefault="006952BA" w:rsidP="006952BA">
      <w:pPr>
        <w:pStyle w:val="Akapitzlist"/>
        <w:jc w:val="both"/>
        <w:rPr>
          <w:color w:val="FF0000"/>
        </w:rPr>
      </w:pPr>
    </w:p>
    <w:p w14:paraId="11BCA3C2" w14:textId="70E5656E" w:rsidR="00804C99" w:rsidRPr="00E03A57" w:rsidRDefault="00A54E72" w:rsidP="004D6641">
      <w:pPr>
        <w:pStyle w:val="Akapitzlist"/>
        <w:numPr>
          <w:ilvl w:val="0"/>
          <w:numId w:val="11"/>
        </w:numPr>
        <w:jc w:val="both"/>
      </w:pPr>
      <w:r w:rsidRPr="00E03A57">
        <w:t xml:space="preserve">W roku sprawozdawczym w magazynie złożono </w:t>
      </w:r>
      <w:r w:rsidR="00E03A57" w:rsidRPr="00E03A57">
        <w:rPr>
          <w:b/>
        </w:rPr>
        <w:t>85 643</w:t>
      </w:r>
      <w:r w:rsidR="00E2346F" w:rsidRPr="00E03A57">
        <w:t xml:space="preserve"> (20</w:t>
      </w:r>
      <w:r w:rsidR="002654A2" w:rsidRPr="00E03A57">
        <w:t>2</w:t>
      </w:r>
      <w:r w:rsidR="0086712B" w:rsidRPr="00E03A57">
        <w:t>3</w:t>
      </w:r>
      <w:r w:rsidRPr="00E03A57">
        <w:t xml:space="preserve"> – </w:t>
      </w:r>
      <w:r w:rsidR="0086712B" w:rsidRPr="00E03A57">
        <w:t>76 265</w:t>
      </w:r>
      <w:r w:rsidRPr="00E03A57">
        <w:t xml:space="preserve">) </w:t>
      </w:r>
      <w:r w:rsidRPr="00E03A57">
        <w:rPr>
          <w:b/>
        </w:rPr>
        <w:t>zamówie</w:t>
      </w:r>
      <w:r w:rsidR="002654A2" w:rsidRPr="00E03A57">
        <w:rPr>
          <w:b/>
        </w:rPr>
        <w:t>ń</w:t>
      </w:r>
      <w:r w:rsidRPr="00E03A57">
        <w:t xml:space="preserve"> </w:t>
      </w:r>
      <w:r w:rsidR="00E2346F" w:rsidRPr="00E03A57">
        <w:rPr>
          <w:b/>
        </w:rPr>
        <w:t>czytelnicz</w:t>
      </w:r>
      <w:r w:rsidR="002654A2" w:rsidRPr="00E03A57">
        <w:rPr>
          <w:b/>
        </w:rPr>
        <w:t>ych</w:t>
      </w:r>
      <w:r w:rsidR="00804C99" w:rsidRPr="00E03A57">
        <w:t>, co</w:t>
      </w:r>
      <w:r w:rsidR="00705177" w:rsidRPr="00E03A57">
        <w:t xml:space="preserve"> – w porównaniu z 20</w:t>
      </w:r>
      <w:r w:rsidR="002654A2" w:rsidRPr="00E03A57">
        <w:t>2</w:t>
      </w:r>
      <w:r w:rsidR="00E03A57" w:rsidRPr="00E03A57">
        <w:t>3</w:t>
      </w:r>
      <w:r w:rsidR="001708C3" w:rsidRPr="00E03A57">
        <w:t xml:space="preserve"> rokiem – oznacza </w:t>
      </w:r>
      <w:r w:rsidR="00E03A57" w:rsidRPr="00E03A57">
        <w:t xml:space="preserve">wzrost </w:t>
      </w:r>
      <w:r w:rsidR="00CC33CD" w:rsidRPr="00E03A57">
        <w:t xml:space="preserve">ogólnej liczby zamówień </w:t>
      </w:r>
      <w:r w:rsidR="00804C99" w:rsidRPr="00E03A57">
        <w:t xml:space="preserve">o </w:t>
      </w:r>
      <w:r w:rsidR="00E03A57" w:rsidRPr="00E03A57">
        <w:t>12,3</w:t>
      </w:r>
      <w:r w:rsidR="00804C99" w:rsidRPr="00E03A57">
        <w:t>% (20</w:t>
      </w:r>
      <w:r w:rsidR="002654A2" w:rsidRPr="00E03A57">
        <w:t>2</w:t>
      </w:r>
      <w:r w:rsidR="00E03A57" w:rsidRPr="00E03A57">
        <w:t>3</w:t>
      </w:r>
      <w:r w:rsidR="00804C99" w:rsidRPr="00E03A57">
        <w:t xml:space="preserve"> – </w:t>
      </w:r>
      <w:r w:rsidR="00E03A57" w:rsidRPr="00E03A57">
        <w:t>spadek o 5,4</w:t>
      </w:r>
      <w:r w:rsidR="00804C99" w:rsidRPr="00E03A57">
        <w:t>%)</w:t>
      </w:r>
      <w:r w:rsidR="00CC33CD" w:rsidRPr="00E03A57">
        <w:t>.</w:t>
      </w:r>
    </w:p>
    <w:p w14:paraId="0CE2FA42" w14:textId="77777777" w:rsidR="001A2760" w:rsidRPr="00176BF6" w:rsidRDefault="001A2760" w:rsidP="001A2760">
      <w:pPr>
        <w:pStyle w:val="Akapitzlist"/>
        <w:jc w:val="both"/>
        <w:rPr>
          <w:color w:val="FF0000"/>
        </w:rPr>
      </w:pPr>
    </w:p>
    <w:p w14:paraId="7AA772F7" w14:textId="528E33A6" w:rsidR="007510DB" w:rsidRPr="00E03A57" w:rsidRDefault="007510DB" w:rsidP="007510DB">
      <w:pPr>
        <w:pStyle w:val="Akapitzlist"/>
        <w:numPr>
          <w:ilvl w:val="0"/>
          <w:numId w:val="11"/>
        </w:numPr>
        <w:jc w:val="both"/>
      </w:pPr>
      <w:r>
        <w:t xml:space="preserve">Spośród złożonych zamówień zrealizowano ich </w:t>
      </w:r>
      <w:r w:rsidR="0086712B" w:rsidRPr="26330584">
        <w:rPr>
          <w:b/>
          <w:bCs/>
        </w:rPr>
        <w:t>85 301</w:t>
      </w:r>
      <w:r>
        <w:t xml:space="preserve"> (202</w:t>
      </w:r>
      <w:r w:rsidR="00C91F3D">
        <w:t>3</w:t>
      </w:r>
      <w:r>
        <w:t xml:space="preserve"> – </w:t>
      </w:r>
      <w:r w:rsidR="00C91F3D">
        <w:t>75 861</w:t>
      </w:r>
      <w:r>
        <w:t>), co oznacza, że wskaźnik zrealizowanych zamówień wyniósł 99,</w:t>
      </w:r>
      <w:r w:rsidR="00E03A57">
        <w:t>6</w:t>
      </w:r>
      <w:r>
        <w:t>% (202</w:t>
      </w:r>
      <w:r w:rsidR="00E03A57">
        <w:t>3</w:t>
      </w:r>
      <w:r>
        <w:t xml:space="preserve"> – 99,</w:t>
      </w:r>
      <w:r w:rsidR="00E03A57">
        <w:t>5</w:t>
      </w:r>
      <w:r>
        <w:t>%). Zrealizowano 3</w:t>
      </w:r>
      <w:r w:rsidR="00C91F3D">
        <w:t>5 021</w:t>
      </w:r>
      <w:r>
        <w:t xml:space="preserve"> (202</w:t>
      </w:r>
      <w:r w:rsidR="00C91F3D">
        <w:t>3</w:t>
      </w:r>
      <w:r>
        <w:t xml:space="preserve"> – 3</w:t>
      </w:r>
      <w:r w:rsidR="00C91F3D">
        <w:t>6</w:t>
      </w:r>
      <w:r>
        <w:t xml:space="preserve"> </w:t>
      </w:r>
      <w:r w:rsidR="00C91F3D">
        <w:t>188</w:t>
      </w:r>
      <w:r>
        <w:t>) zamówień do wypożyczalni, 2</w:t>
      </w:r>
      <w:r w:rsidR="00C91F3D">
        <w:t>3 313</w:t>
      </w:r>
      <w:r>
        <w:t xml:space="preserve"> (202</w:t>
      </w:r>
      <w:r w:rsidR="00C91F3D">
        <w:t>3</w:t>
      </w:r>
      <w:r>
        <w:t xml:space="preserve"> – </w:t>
      </w:r>
      <w:r w:rsidR="00405A31">
        <w:t>2</w:t>
      </w:r>
      <w:r w:rsidR="00C91F3D">
        <w:t>2 062</w:t>
      </w:r>
      <w:r>
        <w:t xml:space="preserve">) do czytelń i </w:t>
      </w:r>
      <w:r w:rsidR="00C91F3D">
        <w:t>21 574</w:t>
      </w:r>
      <w:r>
        <w:t xml:space="preserve"> (202</w:t>
      </w:r>
      <w:r w:rsidR="00C91F3D">
        <w:t>3</w:t>
      </w:r>
      <w:r>
        <w:t xml:space="preserve"> – 1</w:t>
      </w:r>
      <w:r w:rsidR="00C91F3D">
        <w:t>4 570</w:t>
      </w:r>
      <w:r>
        <w:t xml:space="preserve">) do pracowni/oddziałów BUP. Z magazynów zewnętrznych zrealizowano </w:t>
      </w:r>
      <w:r w:rsidR="00C91F3D">
        <w:t>5 393</w:t>
      </w:r>
      <w:r w:rsidR="00405A31">
        <w:t xml:space="preserve"> </w:t>
      </w:r>
      <w:r>
        <w:t>(202</w:t>
      </w:r>
      <w:r w:rsidR="00C91F3D">
        <w:t>3</w:t>
      </w:r>
      <w:r>
        <w:t xml:space="preserve"> – </w:t>
      </w:r>
      <w:r w:rsidR="00C91F3D">
        <w:t>3 041</w:t>
      </w:r>
      <w:r>
        <w:t>) zamówion</w:t>
      </w:r>
      <w:r w:rsidR="00C91F3D">
        <w:t>e</w:t>
      </w:r>
      <w:r>
        <w:t xml:space="preserve"> jednost</w:t>
      </w:r>
      <w:r w:rsidR="00C91F3D">
        <w:t>ki</w:t>
      </w:r>
      <w:r>
        <w:t>. W stosunku do roku 202</w:t>
      </w:r>
      <w:r w:rsidR="00E03A57">
        <w:t>3</w:t>
      </w:r>
      <w:r>
        <w:t xml:space="preserve"> odnotowano </w:t>
      </w:r>
      <w:r w:rsidR="0095583C">
        <w:t xml:space="preserve">spadek o </w:t>
      </w:r>
      <w:r w:rsidR="00E03A57">
        <w:t>3,2</w:t>
      </w:r>
      <w:r>
        <w:t xml:space="preserve">% w przypadku zamówień kierowanych do </w:t>
      </w:r>
      <w:r w:rsidR="00E03A57">
        <w:t xml:space="preserve">wypożyczalni i wzrost </w:t>
      </w:r>
      <w:r>
        <w:t xml:space="preserve">o </w:t>
      </w:r>
      <w:r w:rsidR="00E03A57">
        <w:t>5,7</w:t>
      </w:r>
      <w:r>
        <w:t xml:space="preserve">% </w:t>
      </w:r>
      <w:r w:rsidR="00E03A57">
        <w:t>zamówień do czytelń</w:t>
      </w:r>
      <w:r>
        <w:t xml:space="preserve"> (202</w:t>
      </w:r>
      <w:r w:rsidR="00E03A57">
        <w:t>3</w:t>
      </w:r>
      <w:r>
        <w:t xml:space="preserve"> – </w:t>
      </w:r>
      <w:r w:rsidR="00E03A57">
        <w:t xml:space="preserve">spadek o 6,1% </w:t>
      </w:r>
      <w:r w:rsidR="00033623">
        <w:t xml:space="preserve">zarówno </w:t>
      </w:r>
      <w:r w:rsidR="00E03A57">
        <w:t>do wypożyczalni</w:t>
      </w:r>
      <w:r w:rsidR="00033623">
        <w:t>, jak</w:t>
      </w:r>
      <w:r w:rsidR="00E03A57">
        <w:t xml:space="preserve"> i czytelń</w:t>
      </w:r>
      <w:r>
        <w:t xml:space="preserve">).  </w:t>
      </w:r>
    </w:p>
    <w:p w14:paraId="04F26864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1972CF39" w14:textId="4CC09D64" w:rsidR="006952BA" w:rsidRPr="00AE717F" w:rsidRDefault="00405A31" w:rsidP="00AE717F">
      <w:pPr>
        <w:pStyle w:val="Akapitzlist"/>
        <w:numPr>
          <w:ilvl w:val="0"/>
          <w:numId w:val="11"/>
        </w:numPr>
        <w:jc w:val="both"/>
      </w:pPr>
      <w:r w:rsidRPr="00E03A57">
        <w:t xml:space="preserve">Liczba zamówień niezrealizowanych wyniosła </w:t>
      </w:r>
      <w:r w:rsidR="00E03A57" w:rsidRPr="00E03A57">
        <w:t>342</w:t>
      </w:r>
      <w:r w:rsidRPr="00E03A57">
        <w:t xml:space="preserve"> (202</w:t>
      </w:r>
      <w:r w:rsidR="00E03A57" w:rsidRPr="00E03A57">
        <w:t>3</w:t>
      </w:r>
      <w:r w:rsidRPr="00E03A57">
        <w:t xml:space="preserve"> – </w:t>
      </w:r>
      <w:r w:rsidR="00E03A57" w:rsidRPr="00E03A57">
        <w:t>404</w:t>
      </w:r>
      <w:r w:rsidRPr="00E03A57">
        <w:t xml:space="preserve">), </w:t>
      </w:r>
      <w:r w:rsidRPr="00033623">
        <w:t>tj. 0,</w:t>
      </w:r>
      <w:r w:rsidR="00033623" w:rsidRPr="00033623">
        <w:t>4</w:t>
      </w:r>
      <w:r w:rsidRPr="00033623">
        <w:t>% (202</w:t>
      </w:r>
      <w:r w:rsidR="00033623" w:rsidRPr="00033623">
        <w:t>3</w:t>
      </w:r>
      <w:r w:rsidRPr="00033623">
        <w:t xml:space="preserve"> – 0,</w:t>
      </w:r>
      <w:r w:rsidR="00033623" w:rsidRPr="00033623">
        <w:t>5</w:t>
      </w:r>
      <w:r w:rsidRPr="00033623">
        <w:t xml:space="preserve">%). Z powodu wypożyczenia nie zrealizowano </w:t>
      </w:r>
      <w:r w:rsidR="00033623" w:rsidRPr="00033623">
        <w:t xml:space="preserve">249 (2023 – </w:t>
      </w:r>
      <w:r w:rsidR="002C2E79" w:rsidRPr="00033623">
        <w:t>300</w:t>
      </w:r>
      <w:r w:rsidR="00033623" w:rsidRPr="00033623">
        <w:t>)</w:t>
      </w:r>
      <w:r w:rsidRPr="00033623">
        <w:t xml:space="preserve"> pozycji, czyli 0,3% (202</w:t>
      </w:r>
      <w:r w:rsidR="00033623" w:rsidRPr="00033623">
        <w:t>3</w:t>
      </w:r>
      <w:r w:rsidRPr="00033623">
        <w:t xml:space="preserve"> – 0,</w:t>
      </w:r>
      <w:r w:rsidR="00033623" w:rsidRPr="00033623">
        <w:t>4</w:t>
      </w:r>
      <w:r w:rsidRPr="00033623">
        <w:t xml:space="preserve">%) ze złożonych zamówień. Liczba zamówień niezrealizowanych z powodu stwierdzenia zagubienia wyniosła </w:t>
      </w:r>
      <w:r w:rsidR="00033623" w:rsidRPr="00033623">
        <w:t xml:space="preserve">93 (2023 – </w:t>
      </w:r>
      <w:r w:rsidR="002C2E79" w:rsidRPr="00033623">
        <w:t>104</w:t>
      </w:r>
      <w:r w:rsidR="00033623" w:rsidRPr="00033623">
        <w:t>)</w:t>
      </w:r>
      <w:r w:rsidRPr="00033623">
        <w:t>, c</w:t>
      </w:r>
      <w:r w:rsidR="002C2E79" w:rsidRPr="00033623">
        <w:t xml:space="preserve">zyli </w:t>
      </w:r>
      <w:r w:rsidRPr="00033623">
        <w:t>0,1% (202</w:t>
      </w:r>
      <w:r w:rsidR="00033623" w:rsidRPr="00033623">
        <w:t>3</w:t>
      </w:r>
      <w:r w:rsidRPr="00033623">
        <w:t xml:space="preserve"> – 0,1%). </w:t>
      </w:r>
    </w:p>
    <w:p w14:paraId="4A7ACCC7" w14:textId="77777777" w:rsidR="00A54E72" w:rsidRPr="00176BF6" w:rsidRDefault="00A54E72" w:rsidP="00A54E72">
      <w:pPr>
        <w:pStyle w:val="Akapitzlist"/>
        <w:jc w:val="both"/>
        <w:rPr>
          <w:color w:val="FF0000"/>
        </w:rPr>
      </w:pPr>
    </w:p>
    <w:p w14:paraId="65924514" w14:textId="0937A791" w:rsidR="00C92B86" w:rsidRPr="008C6150" w:rsidRDefault="00A54E72" w:rsidP="008C6150">
      <w:pPr>
        <w:pStyle w:val="Akapitzlist"/>
        <w:numPr>
          <w:ilvl w:val="0"/>
          <w:numId w:val="11"/>
        </w:numPr>
        <w:jc w:val="both"/>
      </w:pPr>
      <w:r w:rsidRPr="008C6150">
        <w:t xml:space="preserve">W roku sprawozdawczym czytelnikom udostępniono </w:t>
      </w:r>
      <w:r w:rsidR="00BB1000" w:rsidRPr="008C6150">
        <w:rPr>
          <w:b/>
        </w:rPr>
        <w:t>1</w:t>
      </w:r>
      <w:r w:rsidR="008C6150" w:rsidRPr="008C6150">
        <w:rPr>
          <w:b/>
        </w:rPr>
        <w:t>16 846</w:t>
      </w:r>
      <w:r w:rsidR="002E1E6D" w:rsidRPr="008C6150">
        <w:t xml:space="preserve"> (20</w:t>
      </w:r>
      <w:r w:rsidR="00075206" w:rsidRPr="008C6150">
        <w:t>2</w:t>
      </w:r>
      <w:r w:rsidR="008C6150" w:rsidRPr="008C6150">
        <w:t>3</w:t>
      </w:r>
      <w:r w:rsidRPr="008C6150">
        <w:t xml:space="preserve"> – </w:t>
      </w:r>
      <w:r w:rsidR="00075206" w:rsidRPr="008C6150">
        <w:t>1</w:t>
      </w:r>
      <w:r w:rsidR="008C6150" w:rsidRPr="008C6150">
        <w:t>29 868</w:t>
      </w:r>
      <w:r w:rsidRPr="008C6150">
        <w:t xml:space="preserve">) </w:t>
      </w:r>
      <w:r w:rsidR="002E1E6D" w:rsidRPr="008C6150">
        <w:rPr>
          <w:b/>
        </w:rPr>
        <w:t>jednostek</w:t>
      </w:r>
      <w:r w:rsidRPr="008C6150">
        <w:t>, co</w:t>
      </w:r>
      <w:r w:rsidR="00DF4B03" w:rsidRPr="008C6150">
        <w:t xml:space="preserve"> </w:t>
      </w:r>
      <w:r w:rsidR="00A710CD" w:rsidRPr="008C6150">
        <w:t xml:space="preserve">przyniosło </w:t>
      </w:r>
      <w:r w:rsidR="00652515" w:rsidRPr="008C6150">
        <w:t xml:space="preserve">spadek </w:t>
      </w:r>
      <w:r w:rsidR="00A710CD" w:rsidRPr="008C6150">
        <w:t xml:space="preserve">o </w:t>
      </w:r>
      <w:r w:rsidR="008C6150" w:rsidRPr="008C6150">
        <w:t>10,1</w:t>
      </w:r>
      <w:r w:rsidR="00A710CD" w:rsidRPr="008C6150">
        <w:t>%</w:t>
      </w:r>
      <w:r w:rsidR="00DF4B03" w:rsidRPr="008C6150">
        <w:t xml:space="preserve"> (202</w:t>
      </w:r>
      <w:r w:rsidR="008C6150" w:rsidRPr="008C6150">
        <w:t>3</w:t>
      </w:r>
      <w:r w:rsidR="00DF4B03" w:rsidRPr="008C6150">
        <w:t xml:space="preserve"> – </w:t>
      </w:r>
      <w:r w:rsidR="008C6150" w:rsidRPr="008C6150">
        <w:t xml:space="preserve">spadek </w:t>
      </w:r>
      <w:r w:rsidR="00DF4B03" w:rsidRPr="008C6150">
        <w:t xml:space="preserve">o </w:t>
      </w:r>
      <w:r w:rsidR="008C6150" w:rsidRPr="008C6150">
        <w:t>7,7</w:t>
      </w:r>
      <w:r w:rsidR="00DF4B03" w:rsidRPr="008C6150">
        <w:t>%)</w:t>
      </w:r>
      <w:r w:rsidRPr="008C6150">
        <w:t>:</w:t>
      </w:r>
    </w:p>
    <w:tbl>
      <w:tblPr>
        <w:tblStyle w:val="Tabela-Siatka"/>
        <w:tblW w:w="766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64"/>
        <w:gridCol w:w="883"/>
        <w:gridCol w:w="883"/>
        <w:gridCol w:w="884"/>
        <w:gridCol w:w="884"/>
        <w:gridCol w:w="825"/>
      </w:tblGrid>
      <w:tr w:rsidR="009C2353" w:rsidRPr="00176BF6" w14:paraId="787FF93A" w14:textId="77777777" w:rsidTr="00B9516D">
        <w:trPr>
          <w:jc w:val="center"/>
        </w:trPr>
        <w:tc>
          <w:tcPr>
            <w:tcW w:w="3307" w:type="dxa"/>
            <w:gridSpan w:val="2"/>
            <w:vMerge w:val="restart"/>
            <w:vAlign w:val="center"/>
          </w:tcPr>
          <w:p w14:paraId="1AF7CE68" w14:textId="77777777" w:rsidR="009C2353" w:rsidRPr="009C2353" w:rsidRDefault="009C2353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C2353">
              <w:rPr>
                <w:b/>
                <w:sz w:val="20"/>
                <w:szCs w:val="20"/>
              </w:rPr>
              <w:t>Agendy BUP</w:t>
            </w:r>
          </w:p>
        </w:tc>
        <w:tc>
          <w:tcPr>
            <w:tcW w:w="3534" w:type="dxa"/>
            <w:gridSpan w:val="4"/>
            <w:vAlign w:val="center"/>
          </w:tcPr>
          <w:p w14:paraId="2FB627CD" w14:textId="77777777" w:rsidR="009C2353" w:rsidRPr="009C2353" w:rsidRDefault="009C2353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C2353">
              <w:rPr>
                <w:b/>
                <w:sz w:val="20"/>
                <w:szCs w:val="20"/>
              </w:rPr>
              <w:t>Liczba udostępnień (w jedn.)</w:t>
            </w:r>
          </w:p>
        </w:tc>
        <w:tc>
          <w:tcPr>
            <w:tcW w:w="825" w:type="dxa"/>
            <w:vMerge w:val="restart"/>
          </w:tcPr>
          <w:p w14:paraId="7A21A9E7" w14:textId="77777777" w:rsidR="009C2353" w:rsidRPr="009C2353" w:rsidRDefault="009C2353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C2353">
              <w:rPr>
                <w:b/>
                <w:sz w:val="20"/>
                <w:szCs w:val="20"/>
              </w:rPr>
              <w:t>Zmiany w %</w:t>
            </w:r>
          </w:p>
        </w:tc>
      </w:tr>
      <w:tr w:rsidR="009C2353" w:rsidRPr="00176BF6" w14:paraId="216E44B4" w14:textId="77777777" w:rsidTr="00B9516D">
        <w:trPr>
          <w:jc w:val="center"/>
        </w:trPr>
        <w:tc>
          <w:tcPr>
            <w:tcW w:w="3307" w:type="dxa"/>
            <w:gridSpan w:val="2"/>
            <w:vMerge/>
            <w:vAlign w:val="center"/>
          </w:tcPr>
          <w:p w14:paraId="60891F14" w14:textId="77777777" w:rsidR="009C2353" w:rsidRPr="009C2353" w:rsidRDefault="009C2353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077A2998" w14:textId="5AEAC26B" w:rsidR="009C2353" w:rsidRPr="009C2353" w:rsidRDefault="009C2353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C235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68" w:type="dxa"/>
            <w:gridSpan w:val="2"/>
            <w:vAlign w:val="center"/>
          </w:tcPr>
          <w:p w14:paraId="749A7233" w14:textId="342B10D6" w:rsidR="009C2353" w:rsidRPr="009C2353" w:rsidRDefault="009C2353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C235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25" w:type="dxa"/>
            <w:vMerge/>
          </w:tcPr>
          <w:p w14:paraId="641C0164" w14:textId="77777777" w:rsidR="009C2353" w:rsidRPr="009C2353" w:rsidRDefault="009C2353" w:rsidP="00B9516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C2353" w:rsidRPr="00176BF6" w14:paraId="33624729" w14:textId="77777777" w:rsidTr="00B9516D">
        <w:trPr>
          <w:jc w:val="center"/>
        </w:trPr>
        <w:tc>
          <w:tcPr>
            <w:tcW w:w="1843" w:type="dxa"/>
            <w:vMerge w:val="restart"/>
            <w:vAlign w:val="center"/>
          </w:tcPr>
          <w:p w14:paraId="1E4E6C08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Wypożyczalnia miejscowa</w:t>
            </w:r>
          </w:p>
        </w:tc>
        <w:tc>
          <w:tcPr>
            <w:tcW w:w="1464" w:type="dxa"/>
            <w:vAlign w:val="center"/>
          </w:tcPr>
          <w:p w14:paraId="4193430D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Księgozbiór wypożyczalni</w:t>
            </w:r>
          </w:p>
        </w:tc>
        <w:tc>
          <w:tcPr>
            <w:tcW w:w="883" w:type="dxa"/>
            <w:vAlign w:val="center"/>
          </w:tcPr>
          <w:p w14:paraId="498022E3" w14:textId="0111E1A4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20 881</w:t>
            </w:r>
          </w:p>
        </w:tc>
        <w:tc>
          <w:tcPr>
            <w:tcW w:w="883" w:type="dxa"/>
            <w:vMerge w:val="restart"/>
            <w:vAlign w:val="center"/>
          </w:tcPr>
          <w:p w14:paraId="53C73E26" w14:textId="5C07E7C7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77 750</w:t>
            </w:r>
          </w:p>
        </w:tc>
        <w:tc>
          <w:tcPr>
            <w:tcW w:w="884" w:type="dxa"/>
            <w:vAlign w:val="center"/>
          </w:tcPr>
          <w:p w14:paraId="1DA80FEC" w14:textId="440E77F6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19 127</w:t>
            </w:r>
          </w:p>
        </w:tc>
        <w:tc>
          <w:tcPr>
            <w:tcW w:w="884" w:type="dxa"/>
            <w:vMerge w:val="restart"/>
            <w:vAlign w:val="center"/>
          </w:tcPr>
          <w:p w14:paraId="53779B96" w14:textId="0D185866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76 176</w:t>
            </w:r>
          </w:p>
        </w:tc>
        <w:tc>
          <w:tcPr>
            <w:tcW w:w="825" w:type="dxa"/>
            <w:vMerge w:val="restart"/>
            <w:vAlign w:val="center"/>
          </w:tcPr>
          <w:p w14:paraId="2E98B4F1" w14:textId="7526356A" w:rsidR="009C2353" w:rsidRPr="009C2353" w:rsidRDefault="008C6150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- 2,1</w:t>
            </w:r>
          </w:p>
        </w:tc>
      </w:tr>
      <w:tr w:rsidR="009C2353" w:rsidRPr="00176BF6" w14:paraId="6BCC410C" w14:textId="77777777" w:rsidTr="00B9516D">
        <w:trPr>
          <w:jc w:val="center"/>
        </w:trPr>
        <w:tc>
          <w:tcPr>
            <w:tcW w:w="1843" w:type="dxa"/>
            <w:vMerge/>
            <w:vAlign w:val="center"/>
          </w:tcPr>
          <w:p w14:paraId="5C50BFEB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0DF73EA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Magazyny biblioteczne</w:t>
            </w:r>
          </w:p>
        </w:tc>
        <w:tc>
          <w:tcPr>
            <w:tcW w:w="883" w:type="dxa"/>
            <w:vAlign w:val="center"/>
          </w:tcPr>
          <w:p w14:paraId="376E8DCF" w14:textId="696CDD34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56 869</w:t>
            </w:r>
          </w:p>
        </w:tc>
        <w:tc>
          <w:tcPr>
            <w:tcW w:w="883" w:type="dxa"/>
            <w:vMerge/>
            <w:vAlign w:val="center"/>
          </w:tcPr>
          <w:p w14:paraId="274301B6" w14:textId="77777777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50A56FD8" w14:textId="476D720F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57 049</w:t>
            </w:r>
          </w:p>
        </w:tc>
        <w:tc>
          <w:tcPr>
            <w:tcW w:w="884" w:type="dxa"/>
            <w:vMerge/>
            <w:vAlign w:val="center"/>
          </w:tcPr>
          <w:p w14:paraId="75C08B4E" w14:textId="77777777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76AD275E" w14:textId="77777777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C2353" w:rsidRPr="00176BF6" w14:paraId="05315E02" w14:textId="77777777" w:rsidTr="00B9516D">
        <w:trPr>
          <w:jc w:val="center"/>
        </w:trPr>
        <w:tc>
          <w:tcPr>
            <w:tcW w:w="1843" w:type="dxa"/>
            <w:vMerge w:val="restart"/>
            <w:vAlign w:val="center"/>
          </w:tcPr>
          <w:p w14:paraId="15E86BF6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 xml:space="preserve">Czytelnie </w:t>
            </w:r>
          </w:p>
        </w:tc>
        <w:tc>
          <w:tcPr>
            <w:tcW w:w="1464" w:type="dxa"/>
            <w:vAlign w:val="center"/>
          </w:tcPr>
          <w:p w14:paraId="108286ED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Księgozbiory podręczne</w:t>
            </w:r>
          </w:p>
        </w:tc>
        <w:tc>
          <w:tcPr>
            <w:tcW w:w="883" w:type="dxa"/>
            <w:vAlign w:val="center"/>
          </w:tcPr>
          <w:p w14:paraId="7A7EDB4E" w14:textId="10613E7F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14 425</w:t>
            </w:r>
          </w:p>
        </w:tc>
        <w:tc>
          <w:tcPr>
            <w:tcW w:w="883" w:type="dxa"/>
            <w:vMerge w:val="restart"/>
            <w:vAlign w:val="center"/>
          </w:tcPr>
          <w:p w14:paraId="6FB03BCA" w14:textId="3F050E98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50 266</w:t>
            </w:r>
          </w:p>
        </w:tc>
        <w:tc>
          <w:tcPr>
            <w:tcW w:w="884" w:type="dxa"/>
            <w:vAlign w:val="center"/>
          </w:tcPr>
          <w:p w14:paraId="56F2A958" w14:textId="053E4455" w:rsidR="005A0C84" w:rsidRPr="00753111" w:rsidRDefault="005A0C84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53111">
              <w:rPr>
                <w:sz w:val="20"/>
                <w:szCs w:val="20"/>
              </w:rPr>
              <w:t>11 530</w:t>
            </w:r>
          </w:p>
        </w:tc>
        <w:tc>
          <w:tcPr>
            <w:tcW w:w="884" w:type="dxa"/>
            <w:vMerge w:val="restart"/>
            <w:vAlign w:val="center"/>
          </w:tcPr>
          <w:p w14:paraId="365783A4" w14:textId="4ADD1C07" w:rsidR="005A0C84" w:rsidRPr="00753111" w:rsidRDefault="005A0C84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53111">
              <w:rPr>
                <w:sz w:val="20"/>
                <w:szCs w:val="20"/>
              </w:rPr>
              <w:t>42 254</w:t>
            </w:r>
          </w:p>
        </w:tc>
        <w:tc>
          <w:tcPr>
            <w:tcW w:w="825" w:type="dxa"/>
            <w:vMerge w:val="restart"/>
            <w:vAlign w:val="center"/>
          </w:tcPr>
          <w:p w14:paraId="5661E8EB" w14:textId="08A099A7" w:rsidR="009C2353" w:rsidRPr="00753111" w:rsidRDefault="008C6150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53111">
              <w:rPr>
                <w:sz w:val="20"/>
                <w:szCs w:val="20"/>
              </w:rPr>
              <w:t xml:space="preserve">- </w:t>
            </w:r>
            <w:r w:rsidR="00753111" w:rsidRPr="00753111">
              <w:rPr>
                <w:sz w:val="20"/>
                <w:szCs w:val="20"/>
              </w:rPr>
              <w:t>15,9</w:t>
            </w:r>
          </w:p>
        </w:tc>
      </w:tr>
      <w:tr w:rsidR="009C2353" w:rsidRPr="00176BF6" w14:paraId="7A58E271" w14:textId="77777777" w:rsidTr="00B9516D">
        <w:trPr>
          <w:jc w:val="center"/>
        </w:trPr>
        <w:tc>
          <w:tcPr>
            <w:tcW w:w="1843" w:type="dxa"/>
            <w:vMerge/>
            <w:vAlign w:val="center"/>
          </w:tcPr>
          <w:p w14:paraId="51F03603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754EF47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Magazyny biblioteczne</w:t>
            </w:r>
          </w:p>
        </w:tc>
        <w:tc>
          <w:tcPr>
            <w:tcW w:w="883" w:type="dxa"/>
            <w:vAlign w:val="center"/>
          </w:tcPr>
          <w:p w14:paraId="606C36A1" w14:textId="15506CEA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35 841</w:t>
            </w:r>
          </w:p>
        </w:tc>
        <w:tc>
          <w:tcPr>
            <w:tcW w:w="883" w:type="dxa"/>
            <w:vMerge/>
            <w:vAlign w:val="center"/>
          </w:tcPr>
          <w:p w14:paraId="3278B567" w14:textId="77777777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5BD3EE02" w14:textId="50E57675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53111">
              <w:rPr>
                <w:sz w:val="20"/>
                <w:szCs w:val="20"/>
              </w:rPr>
              <w:t>30 724</w:t>
            </w:r>
          </w:p>
        </w:tc>
        <w:tc>
          <w:tcPr>
            <w:tcW w:w="884" w:type="dxa"/>
            <w:vMerge/>
            <w:vAlign w:val="center"/>
          </w:tcPr>
          <w:p w14:paraId="6C5EA867" w14:textId="77777777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066F63EB" w14:textId="77777777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C2353" w:rsidRPr="00176BF6" w14:paraId="630194BD" w14:textId="77777777" w:rsidTr="00B9516D">
        <w:trPr>
          <w:jc w:val="center"/>
        </w:trPr>
        <w:tc>
          <w:tcPr>
            <w:tcW w:w="1843" w:type="dxa"/>
            <w:vMerge w:val="restart"/>
            <w:vAlign w:val="center"/>
          </w:tcPr>
          <w:p w14:paraId="3EF41278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Wypożyczalnia międzybiblioteczna</w:t>
            </w:r>
          </w:p>
        </w:tc>
        <w:tc>
          <w:tcPr>
            <w:tcW w:w="1464" w:type="dxa"/>
            <w:vAlign w:val="center"/>
          </w:tcPr>
          <w:p w14:paraId="34756487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Zbiory BUP</w:t>
            </w:r>
          </w:p>
        </w:tc>
        <w:tc>
          <w:tcPr>
            <w:tcW w:w="883" w:type="dxa"/>
            <w:vAlign w:val="center"/>
          </w:tcPr>
          <w:p w14:paraId="169E6E34" w14:textId="46663932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966</w:t>
            </w:r>
          </w:p>
        </w:tc>
        <w:tc>
          <w:tcPr>
            <w:tcW w:w="883" w:type="dxa"/>
            <w:vMerge w:val="restart"/>
            <w:vAlign w:val="center"/>
          </w:tcPr>
          <w:p w14:paraId="56F68E97" w14:textId="68D89042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1 852</w:t>
            </w:r>
          </w:p>
        </w:tc>
        <w:tc>
          <w:tcPr>
            <w:tcW w:w="884" w:type="dxa"/>
            <w:vAlign w:val="center"/>
          </w:tcPr>
          <w:p w14:paraId="4BC91E8E" w14:textId="6BA0936B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53111">
              <w:rPr>
                <w:sz w:val="20"/>
                <w:szCs w:val="20"/>
              </w:rPr>
              <w:t>8</w:t>
            </w:r>
            <w:r w:rsidR="000D6BB4" w:rsidRPr="00753111">
              <w:rPr>
                <w:sz w:val="20"/>
                <w:szCs w:val="20"/>
              </w:rPr>
              <w:t>8</w:t>
            </w:r>
            <w:r w:rsidRPr="00753111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  <w:vMerge w:val="restart"/>
            <w:vAlign w:val="center"/>
          </w:tcPr>
          <w:p w14:paraId="7DA61668" w14:textId="5D76B388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53111">
              <w:rPr>
                <w:sz w:val="20"/>
                <w:szCs w:val="20"/>
              </w:rPr>
              <w:t>1 8</w:t>
            </w:r>
            <w:r w:rsidR="008F3C3D">
              <w:rPr>
                <w:sz w:val="20"/>
                <w:szCs w:val="20"/>
              </w:rPr>
              <w:t>52</w:t>
            </w:r>
          </w:p>
        </w:tc>
        <w:tc>
          <w:tcPr>
            <w:tcW w:w="825" w:type="dxa"/>
            <w:vMerge w:val="restart"/>
            <w:vAlign w:val="center"/>
          </w:tcPr>
          <w:p w14:paraId="67B69867" w14:textId="7A137693" w:rsidR="009C2353" w:rsidRPr="00753111" w:rsidRDefault="008F3C3D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353" w:rsidRPr="00176BF6" w14:paraId="26A47292" w14:textId="77777777" w:rsidTr="00B9516D">
        <w:trPr>
          <w:jc w:val="center"/>
        </w:trPr>
        <w:tc>
          <w:tcPr>
            <w:tcW w:w="1843" w:type="dxa"/>
            <w:vMerge/>
            <w:vAlign w:val="center"/>
          </w:tcPr>
          <w:p w14:paraId="4EB3F106" w14:textId="77777777" w:rsidR="009C2353" w:rsidRPr="00176BF6" w:rsidRDefault="009C2353" w:rsidP="009C2353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8324F44" w14:textId="77777777" w:rsidR="009C2353" w:rsidRPr="009C2353" w:rsidRDefault="009C2353" w:rsidP="009C2353">
            <w:pPr>
              <w:pStyle w:val="Akapitzlist"/>
              <w:ind w:left="0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Inne biblioteki</w:t>
            </w:r>
          </w:p>
        </w:tc>
        <w:tc>
          <w:tcPr>
            <w:tcW w:w="883" w:type="dxa"/>
            <w:vAlign w:val="center"/>
          </w:tcPr>
          <w:p w14:paraId="6D17C69B" w14:textId="3CDB6565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9C2353">
              <w:rPr>
                <w:sz w:val="20"/>
                <w:szCs w:val="20"/>
              </w:rPr>
              <w:t>886</w:t>
            </w:r>
          </w:p>
        </w:tc>
        <w:tc>
          <w:tcPr>
            <w:tcW w:w="883" w:type="dxa"/>
            <w:vMerge/>
            <w:vAlign w:val="center"/>
          </w:tcPr>
          <w:p w14:paraId="442B1F85" w14:textId="77777777" w:rsidR="009C2353" w:rsidRPr="009C2353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5650ADB" w14:textId="576B1EA8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753111">
              <w:rPr>
                <w:sz w:val="20"/>
                <w:szCs w:val="20"/>
              </w:rPr>
              <w:t>9</w:t>
            </w:r>
            <w:r w:rsidR="008F3C3D">
              <w:rPr>
                <w:sz w:val="20"/>
                <w:szCs w:val="20"/>
              </w:rPr>
              <w:t>68</w:t>
            </w:r>
          </w:p>
        </w:tc>
        <w:tc>
          <w:tcPr>
            <w:tcW w:w="884" w:type="dxa"/>
            <w:vMerge/>
            <w:vAlign w:val="center"/>
          </w:tcPr>
          <w:p w14:paraId="505E4FB8" w14:textId="77777777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4D252FB8" w14:textId="77777777" w:rsidR="009C2353" w:rsidRPr="00753111" w:rsidRDefault="009C2353" w:rsidP="009C2353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C2353" w:rsidRPr="00176BF6" w14:paraId="2B77D143" w14:textId="77777777" w:rsidTr="00B9516D">
        <w:trPr>
          <w:jc w:val="center"/>
        </w:trPr>
        <w:tc>
          <w:tcPr>
            <w:tcW w:w="3307" w:type="dxa"/>
            <w:gridSpan w:val="2"/>
            <w:vAlign w:val="center"/>
          </w:tcPr>
          <w:p w14:paraId="0DCC24E2" w14:textId="77777777" w:rsidR="009C2353" w:rsidRPr="009C2353" w:rsidRDefault="009C2353" w:rsidP="009C23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C235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66" w:type="dxa"/>
            <w:gridSpan w:val="2"/>
            <w:vAlign w:val="center"/>
          </w:tcPr>
          <w:p w14:paraId="6BAF9D68" w14:textId="5B7325CB" w:rsidR="009C2353" w:rsidRPr="009C2353" w:rsidRDefault="009C2353" w:rsidP="009C2353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9C2353">
              <w:rPr>
                <w:b/>
                <w:sz w:val="20"/>
                <w:szCs w:val="20"/>
              </w:rPr>
              <w:t>129 868</w:t>
            </w:r>
          </w:p>
        </w:tc>
        <w:tc>
          <w:tcPr>
            <w:tcW w:w="1768" w:type="dxa"/>
            <w:gridSpan w:val="2"/>
            <w:vAlign w:val="center"/>
          </w:tcPr>
          <w:p w14:paraId="4B369E89" w14:textId="03B20636" w:rsidR="005A0C84" w:rsidRPr="00753111" w:rsidRDefault="005A0C84" w:rsidP="009C2353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753111">
              <w:rPr>
                <w:b/>
                <w:sz w:val="20"/>
                <w:szCs w:val="20"/>
              </w:rPr>
              <w:t xml:space="preserve">120 </w:t>
            </w:r>
            <w:r w:rsidR="00DC6153" w:rsidRPr="00753111">
              <w:rPr>
                <w:b/>
                <w:sz w:val="20"/>
                <w:szCs w:val="20"/>
              </w:rPr>
              <w:t>2</w:t>
            </w:r>
            <w:r w:rsidR="008F3C3D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25" w:type="dxa"/>
            <w:vAlign w:val="center"/>
          </w:tcPr>
          <w:p w14:paraId="096CBC13" w14:textId="42FC103C" w:rsidR="009C2353" w:rsidRPr="00753111" w:rsidRDefault="008C6150" w:rsidP="009C2353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  <w:r w:rsidRPr="00753111">
              <w:rPr>
                <w:b/>
                <w:sz w:val="20"/>
                <w:szCs w:val="20"/>
              </w:rPr>
              <w:t xml:space="preserve">- </w:t>
            </w:r>
            <w:r w:rsidR="00753111" w:rsidRPr="00753111">
              <w:rPr>
                <w:b/>
                <w:sz w:val="20"/>
                <w:szCs w:val="20"/>
              </w:rPr>
              <w:t>7,4</w:t>
            </w:r>
          </w:p>
        </w:tc>
      </w:tr>
    </w:tbl>
    <w:p w14:paraId="05153DFD" w14:textId="77777777" w:rsidR="009C2353" w:rsidRPr="00176BF6" w:rsidRDefault="009C2353" w:rsidP="00603041">
      <w:pPr>
        <w:spacing w:after="0"/>
        <w:jc w:val="both"/>
        <w:rPr>
          <w:color w:val="FF0000"/>
        </w:rPr>
      </w:pPr>
    </w:p>
    <w:p w14:paraId="3770F9B1" w14:textId="142494D9" w:rsidR="00A710CD" w:rsidRPr="008C6150" w:rsidRDefault="00652515" w:rsidP="00BA3EEB">
      <w:pPr>
        <w:pStyle w:val="Akapitzlist"/>
        <w:jc w:val="both"/>
      </w:pPr>
      <w:r w:rsidRPr="008C6150">
        <w:lastRenderedPageBreak/>
        <w:t xml:space="preserve">Nastąpił spadek </w:t>
      </w:r>
      <w:r w:rsidR="00A710CD" w:rsidRPr="008C6150">
        <w:t xml:space="preserve">udostępnień zbiorów w </w:t>
      </w:r>
      <w:r w:rsidR="00642C1E" w:rsidRPr="008C6150">
        <w:t>wypożyczalni</w:t>
      </w:r>
      <w:r w:rsidR="008C6150" w:rsidRPr="008C6150">
        <w:t xml:space="preserve"> – z jej </w:t>
      </w:r>
      <w:r w:rsidR="00642C1E" w:rsidRPr="008C6150">
        <w:t xml:space="preserve">zasobów podręcznych (o </w:t>
      </w:r>
      <w:r w:rsidR="008C6150" w:rsidRPr="008C6150">
        <w:t>8,4</w:t>
      </w:r>
      <w:r w:rsidR="00642C1E" w:rsidRPr="008C6150">
        <w:t>%)</w:t>
      </w:r>
      <w:r w:rsidR="008C6150" w:rsidRPr="008C6150">
        <w:t xml:space="preserve">, </w:t>
      </w:r>
      <w:r w:rsidR="008C6150">
        <w:t xml:space="preserve">natomiast nieco </w:t>
      </w:r>
      <w:r w:rsidR="008C6150" w:rsidRPr="008C6150">
        <w:t xml:space="preserve">więcej wypożyczono z </w:t>
      </w:r>
      <w:r w:rsidR="00BA3EEB" w:rsidRPr="008C6150">
        <w:t>magazynów</w:t>
      </w:r>
      <w:r w:rsidR="00642C1E" w:rsidRPr="00176BF6">
        <w:rPr>
          <w:color w:val="FF0000"/>
        </w:rPr>
        <w:t xml:space="preserve"> </w:t>
      </w:r>
      <w:r w:rsidR="00642C1E" w:rsidRPr="008C6150">
        <w:t xml:space="preserve">(o </w:t>
      </w:r>
      <w:r w:rsidR="008C6150" w:rsidRPr="008C6150">
        <w:t>0,3</w:t>
      </w:r>
      <w:r w:rsidR="00642C1E" w:rsidRPr="008C6150">
        <w:t xml:space="preserve">%). </w:t>
      </w:r>
      <w:r w:rsidRPr="008C6150">
        <w:t>W</w:t>
      </w:r>
      <w:r w:rsidR="00642C1E" w:rsidRPr="008C6150">
        <w:t xml:space="preserve"> czytelniach </w:t>
      </w:r>
      <w:r w:rsidRPr="008C6150">
        <w:t xml:space="preserve">zmalało </w:t>
      </w:r>
      <w:r w:rsidR="008C6150" w:rsidRPr="008C6150">
        <w:t xml:space="preserve">zarówno </w:t>
      </w:r>
      <w:r w:rsidR="00BA3EEB" w:rsidRPr="008C6150">
        <w:t>korzystanie z księgozbiorów podręcznych (</w:t>
      </w:r>
      <w:r w:rsidR="00BA3EEB" w:rsidRPr="00753111">
        <w:t xml:space="preserve">o </w:t>
      </w:r>
      <w:r w:rsidR="00753111" w:rsidRPr="00753111">
        <w:t>20,</w:t>
      </w:r>
      <w:r w:rsidR="008C6150" w:rsidRPr="00753111">
        <w:t>1</w:t>
      </w:r>
      <w:r w:rsidR="00BA3EEB" w:rsidRPr="00753111">
        <w:t xml:space="preserve">%), </w:t>
      </w:r>
      <w:r w:rsidR="008C6150" w:rsidRPr="008C6150">
        <w:t xml:space="preserve">jak i </w:t>
      </w:r>
      <w:r w:rsidR="00BA3EEB" w:rsidRPr="008C6150">
        <w:t xml:space="preserve">zamówienia magazynowe (o </w:t>
      </w:r>
      <w:r w:rsidR="008C6150" w:rsidRPr="008C6150">
        <w:t>14,3</w:t>
      </w:r>
      <w:r w:rsidR="00BA3EEB" w:rsidRPr="008C6150">
        <w:t xml:space="preserve">%). </w:t>
      </w:r>
      <w:r w:rsidR="004E5104" w:rsidRPr="008C6150">
        <w:t>W przypadku wypożyczeń międzybibliotecznych mamy do czynienia z</w:t>
      </w:r>
      <w:r w:rsidR="00AF70E9" w:rsidRPr="008C6150">
        <w:t xml:space="preserve">e spadkiem wypożyczeń ze zbiorów BUP (o </w:t>
      </w:r>
      <w:r w:rsidR="008F3C3D">
        <w:t>8,5</w:t>
      </w:r>
      <w:r w:rsidR="00AF70E9" w:rsidRPr="008C6150">
        <w:t xml:space="preserve">%), a wzrostem w przypadku zamówień z innych bibliotek </w:t>
      </w:r>
      <w:r w:rsidR="00BA3EEB" w:rsidRPr="008C6150">
        <w:t xml:space="preserve">(o </w:t>
      </w:r>
      <w:r w:rsidR="008F3C3D">
        <w:t>9,3</w:t>
      </w:r>
      <w:r w:rsidR="00BA3EEB" w:rsidRPr="008C6150">
        <w:t>%)</w:t>
      </w:r>
      <w:r w:rsidR="008F3C3D">
        <w:t>.</w:t>
      </w:r>
    </w:p>
    <w:p w14:paraId="0427C496" w14:textId="77777777" w:rsidR="00A54E72" w:rsidRPr="00176BF6" w:rsidRDefault="00A54E72" w:rsidP="00A54E72">
      <w:pPr>
        <w:pStyle w:val="Akapitzlist"/>
        <w:jc w:val="both"/>
        <w:rPr>
          <w:color w:val="FF0000"/>
        </w:rPr>
      </w:pPr>
    </w:p>
    <w:p w14:paraId="04AD5456" w14:textId="7F313A11" w:rsidR="00A54E72" w:rsidRPr="00477AE5" w:rsidRDefault="00A54E72" w:rsidP="004D6641">
      <w:pPr>
        <w:pStyle w:val="Akapitzlist"/>
        <w:numPr>
          <w:ilvl w:val="0"/>
          <w:numId w:val="11"/>
        </w:numPr>
        <w:jc w:val="both"/>
      </w:pPr>
      <w:r w:rsidRPr="00477AE5">
        <w:t>Pozostałe agendy Biblioteki (</w:t>
      </w:r>
      <w:r w:rsidR="000541C6" w:rsidRPr="00477AE5">
        <w:t xml:space="preserve">Czytelnia Komiksów i Gazet – </w:t>
      </w:r>
      <w:r w:rsidR="003806C9" w:rsidRPr="00477AE5">
        <w:t xml:space="preserve">NOVA, </w:t>
      </w:r>
      <w:r w:rsidRPr="00477AE5">
        <w:t xml:space="preserve">Czytelnia Zbiorów Specjalnych i Regionalnych, </w:t>
      </w:r>
      <w:r w:rsidR="00552213" w:rsidRPr="00477AE5">
        <w:t>pracownie Oddziału Zbiorów Specjalnych</w:t>
      </w:r>
      <w:r w:rsidRPr="00477AE5">
        <w:t>) udostępniły</w:t>
      </w:r>
      <w:r w:rsidR="00EC7998" w:rsidRPr="00477AE5">
        <w:t xml:space="preserve"> </w:t>
      </w:r>
      <w:r w:rsidR="00477AE5" w:rsidRPr="00477AE5">
        <w:t>8 039</w:t>
      </w:r>
      <w:r w:rsidR="00552213" w:rsidRPr="00477AE5">
        <w:t xml:space="preserve"> (202</w:t>
      </w:r>
      <w:r w:rsidR="00477AE5" w:rsidRPr="00477AE5">
        <w:t>3</w:t>
      </w:r>
      <w:r w:rsidR="00552213" w:rsidRPr="00477AE5">
        <w:t xml:space="preserve"> – </w:t>
      </w:r>
      <w:r w:rsidR="00477AE5" w:rsidRPr="00477AE5">
        <w:t>11 910</w:t>
      </w:r>
      <w:r w:rsidR="00552213" w:rsidRPr="00477AE5">
        <w:t>)</w:t>
      </w:r>
      <w:r w:rsidRPr="00477AE5">
        <w:t xml:space="preserve"> jednost</w:t>
      </w:r>
      <w:r w:rsidR="00EC7998" w:rsidRPr="00477AE5">
        <w:t xml:space="preserve">ek. </w:t>
      </w:r>
      <w:r w:rsidR="00EB5BEF" w:rsidRPr="00477AE5">
        <w:t xml:space="preserve">Łącznie </w:t>
      </w:r>
      <w:r w:rsidR="00C313D7" w:rsidRPr="00477AE5">
        <w:t xml:space="preserve">zatem </w:t>
      </w:r>
      <w:r w:rsidR="000541C6" w:rsidRPr="00477AE5">
        <w:t xml:space="preserve">zarejestrowano </w:t>
      </w:r>
      <w:r w:rsidR="00153935" w:rsidRPr="008F3C3D">
        <w:rPr>
          <w:b/>
        </w:rPr>
        <w:t>1</w:t>
      </w:r>
      <w:r w:rsidR="00477AE5" w:rsidRPr="008F3C3D">
        <w:rPr>
          <w:b/>
        </w:rPr>
        <w:t>2</w:t>
      </w:r>
      <w:r w:rsidR="008F3C3D" w:rsidRPr="008F3C3D">
        <w:rPr>
          <w:b/>
        </w:rPr>
        <w:t>8</w:t>
      </w:r>
      <w:r w:rsidR="00477AE5" w:rsidRPr="008F3C3D">
        <w:rPr>
          <w:b/>
        </w:rPr>
        <w:t> </w:t>
      </w:r>
      <w:r w:rsidR="008F3C3D" w:rsidRPr="008F3C3D">
        <w:rPr>
          <w:b/>
        </w:rPr>
        <w:t>321</w:t>
      </w:r>
      <w:r w:rsidR="00477AE5" w:rsidRPr="008F3C3D">
        <w:rPr>
          <w:b/>
        </w:rPr>
        <w:t xml:space="preserve"> </w:t>
      </w:r>
      <w:r w:rsidRPr="00477AE5">
        <w:t>(20</w:t>
      </w:r>
      <w:r w:rsidR="00552213" w:rsidRPr="00477AE5">
        <w:t>2</w:t>
      </w:r>
      <w:r w:rsidR="00477AE5" w:rsidRPr="00477AE5">
        <w:t>3</w:t>
      </w:r>
      <w:r w:rsidRPr="00477AE5">
        <w:t xml:space="preserve"> – </w:t>
      </w:r>
      <w:r w:rsidR="00552213" w:rsidRPr="00477AE5">
        <w:t>1</w:t>
      </w:r>
      <w:r w:rsidR="00EC7998" w:rsidRPr="00477AE5">
        <w:t>4</w:t>
      </w:r>
      <w:r w:rsidR="00477AE5" w:rsidRPr="00477AE5">
        <w:t>1 778</w:t>
      </w:r>
      <w:r w:rsidR="000541C6" w:rsidRPr="00477AE5">
        <w:t xml:space="preserve">) </w:t>
      </w:r>
      <w:r w:rsidRPr="00477AE5">
        <w:rPr>
          <w:b/>
        </w:rPr>
        <w:t>udostę</w:t>
      </w:r>
      <w:r w:rsidR="00AE031A" w:rsidRPr="00477AE5">
        <w:rPr>
          <w:b/>
        </w:rPr>
        <w:t>pnie</w:t>
      </w:r>
      <w:r w:rsidR="00EC7998" w:rsidRPr="00477AE5">
        <w:rPr>
          <w:b/>
        </w:rPr>
        <w:t>ń</w:t>
      </w:r>
      <w:r w:rsidR="00254EBF" w:rsidRPr="00477AE5">
        <w:t xml:space="preserve">, co </w:t>
      </w:r>
      <w:r w:rsidR="00675B46" w:rsidRPr="00477AE5">
        <w:t xml:space="preserve">oznacza </w:t>
      </w:r>
      <w:r w:rsidR="00EC7998" w:rsidRPr="00477AE5">
        <w:t xml:space="preserve">spadek o </w:t>
      </w:r>
      <w:r w:rsidR="00477AE5" w:rsidRPr="008F3C3D">
        <w:t>9</w:t>
      </w:r>
      <w:r w:rsidR="008F3C3D" w:rsidRPr="008F3C3D">
        <w:t>,5</w:t>
      </w:r>
      <w:r w:rsidRPr="00477AE5">
        <w:t>% (20</w:t>
      </w:r>
      <w:r w:rsidR="00552213" w:rsidRPr="00477AE5">
        <w:t>2</w:t>
      </w:r>
      <w:r w:rsidR="00477AE5" w:rsidRPr="00477AE5">
        <w:t>3</w:t>
      </w:r>
      <w:r w:rsidRPr="00477AE5">
        <w:t xml:space="preserve"> – </w:t>
      </w:r>
      <w:r w:rsidR="00477AE5" w:rsidRPr="00477AE5">
        <w:t>spadek o 5,2</w:t>
      </w:r>
      <w:r w:rsidRPr="00477AE5">
        <w:t>%). Liczba ta nie obejmuje udostępnień zbiorów podręcznych czytelń w ramach</w:t>
      </w:r>
      <w:r w:rsidR="007A55AA" w:rsidRPr="00477AE5">
        <w:t xml:space="preserve"> </w:t>
      </w:r>
      <w:r w:rsidRPr="00477AE5">
        <w:t>swobodnego dostępu do półek</w:t>
      </w:r>
      <w:r w:rsidR="00EC7998" w:rsidRPr="00477AE5">
        <w:t>.</w:t>
      </w:r>
    </w:p>
    <w:p w14:paraId="0889104E" w14:textId="2909D8CB" w:rsidR="001E7D90" w:rsidRDefault="001E7D90" w:rsidP="00A54E72">
      <w:pPr>
        <w:pStyle w:val="Akapitzlist"/>
        <w:jc w:val="both"/>
        <w:rPr>
          <w:color w:val="FF0000"/>
        </w:rPr>
      </w:pPr>
    </w:p>
    <w:p w14:paraId="071EA547" w14:textId="0501331A" w:rsidR="00AE717F" w:rsidRPr="00AC4D3A" w:rsidRDefault="00AE717F" w:rsidP="00AE717F">
      <w:pPr>
        <w:pStyle w:val="Akapitzlist"/>
        <w:numPr>
          <w:ilvl w:val="0"/>
          <w:numId w:val="11"/>
        </w:numPr>
        <w:jc w:val="both"/>
      </w:pPr>
      <w:r w:rsidRPr="00AC4D3A">
        <w:t xml:space="preserve">W roku sprawozdawczym zarejestrowano wysoki poziom wykorzystywania zasobów elektronicznych: </w:t>
      </w:r>
      <w:r w:rsidR="00663BBA">
        <w:rPr>
          <w:b/>
        </w:rPr>
        <w:t>7</w:t>
      </w:r>
      <w:r w:rsidR="00AC4D3A" w:rsidRPr="00AC4D3A">
        <w:rPr>
          <w:b/>
        </w:rPr>
        <w:t> 580 953</w:t>
      </w:r>
      <w:r w:rsidRPr="00AC4D3A">
        <w:t xml:space="preserve"> (202</w:t>
      </w:r>
      <w:r w:rsidR="00AC4D3A" w:rsidRPr="00AC4D3A">
        <w:t>3</w:t>
      </w:r>
      <w:r w:rsidRPr="00AC4D3A">
        <w:t xml:space="preserve"> – 3</w:t>
      </w:r>
      <w:r w:rsidR="00AC4D3A" w:rsidRPr="00AC4D3A">
        <w:t> 644 615</w:t>
      </w:r>
      <w:r w:rsidRPr="00AC4D3A">
        <w:t xml:space="preserve">) pobranych tekstów, w tym: </w:t>
      </w:r>
    </w:p>
    <w:p w14:paraId="3DB74679" w14:textId="083E76F7" w:rsidR="00AE717F" w:rsidRPr="00C44F6A" w:rsidRDefault="00AE717F" w:rsidP="00AE717F">
      <w:pPr>
        <w:pStyle w:val="Akapitzlist"/>
        <w:numPr>
          <w:ilvl w:val="0"/>
          <w:numId w:val="12"/>
        </w:numPr>
        <w:jc w:val="both"/>
      </w:pPr>
      <w:r w:rsidRPr="00C44F6A">
        <w:t>1</w:t>
      </w:r>
      <w:r w:rsidR="00C44F6A" w:rsidRPr="00C44F6A">
        <w:t> 972 200</w:t>
      </w:r>
      <w:r w:rsidRPr="00C44F6A">
        <w:t xml:space="preserve"> (202</w:t>
      </w:r>
      <w:r w:rsidR="00C44F6A" w:rsidRPr="00C44F6A">
        <w:t>3</w:t>
      </w:r>
      <w:r w:rsidRPr="00C44F6A">
        <w:t xml:space="preserve"> – </w:t>
      </w:r>
      <w:r w:rsidR="00C44F6A" w:rsidRPr="00C44F6A">
        <w:t>1 188 987</w:t>
      </w:r>
      <w:r w:rsidRPr="00C44F6A">
        <w:t>) z zakupionych e-zasobów;</w:t>
      </w:r>
    </w:p>
    <w:p w14:paraId="3B1753D8" w14:textId="693B31B5" w:rsidR="00AE717F" w:rsidRPr="00C44F6A" w:rsidRDefault="000C0C19" w:rsidP="00AE717F">
      <w:pPr>
        <w:pStyle w:val="Akapitzlist"/>
        <w:numPr>
          <w:ilvl w:val="0"/>
          <w:numId w:val="12"/>
        </w:numPr>
        <w:jc w:val="both"/>
      </w:pPr>
      <w:r>
        <w:t xml:space="preserve">3 </w:t>
      </w:r>
      <w:r w:rsidR="00C44F6A" w:rsidRPr="00C44F6A">
        <w:t>473 581</w:t>
      </w:r>
      <w:r w:rsidR="00AE717F" w:rsidRPr="00C44F6A">
        <w:t xml:space="preserve"> (202</w:t>
      </w:r>
      <w:r w:rsidR="00C44F6A" w:rsidRPr="00C44F6A">
        <w:t>3</w:t>
      </w:r>
      <w:r w:rsidR="00AE717F" w:rsidRPr="00C44F6A">
        <w:t xml:space="preserve"> – </w:t>
      </w:r>
      <w:r w:rsidR="00C44F6A" w:rsidRPr="00C44F6A">
        <w:t>823 996</w:t>
      </w:r>
      <w:r w:rsidR="00AE717F" w:rsidRPr="00C44F6A">
        <w:t>) z Wielkopolskiej Biblioteki Cyfrowej;</w:t>
      </w:r>
    </w:p>
    <w:p w14:paraId="08F84EAD" w14:textId="1439F298" w:rsidR="00AE717F" w:rsidRPr="00C44F6A" w:rsidRDefault="00C44F6A" w:rsidP="00AE717F">
      <w:pPr>
        <w:pStyle w:val="Akapitzlist"/>
        <w:numPr>
          <w:ilvl w:val="0"/>
          <w:numId w:val="12"/>
        </w:numPr>
        <w:jc w:val="both"/>
      </w:pPr>
      <w:r w:rsidRPr="00C44F6A">
        <w:t>7 755</w:t>
      </w:r>
      <w:r w:rsidR="00AE717F" w:rsidRPr="00C44F6A">
        <w:t xml:space="preserve"> (202</w:t>
      </w:r>
      <w:r w:rsidRPr="00C44F6A">
        <w:t>3</w:t>
      </w:r>
      <w:r w:rsidR="00AE717F" w:rsidRPr="00C44F6A">
        <w:t xml:space="preserve"> – </w:t>
      </w:r>
      <w:r w:rsidRPr="00C44F6A">
        <w:t>12 002</w:t>
      </w:r>
      <w:r w:rsidR="00AE717F" w:rsidRPr="00C44F6A">
        <w:t>) z repozytorium AMUR;</w:t>
      </w:r>
    </w:p>
    <w:p w14:paraId="38EF0815" w14:textId="4829897A" w:rsidR="00AE717F" w:rsidRPr="00AC4D3A" w:rsidRDefault="00AC4D3A" w:rsidP="00AE717F">
      <w:pPr>
        <w:pStyle w:val="Akapitzlist"/>
        <w:numPr>
          <w:ilvl w:val="0"/>
          <w:numId w:val="12"/>
        </w:numPr>
        <w:jc w:val="both"/>
      </w:pPr>
      <w:r w:rsidRPr="00AC4D3A">
        <w:t>2 127 417</w:t>
      </w:r>
      <w:r w:rsidR="00AE717F" w:rsidRPr="00AC4D3A">
        <w:rPr>
          <w:b/>
        </w:rPr>
        <w:t xml:space="preserve"> </w:t>
      </w:r>
      <w:r w:rsidR="00AE717F" w:rsidRPr="00AC4D3A">
        <w:t>(202</w:t>
      </w:r>
      <w:r w:rsidR="00C44F6A" w:rsidRPr="00AC4D3A">
        <w:t>3</w:t>
      </w:r>
      <w:r w:rsidR="00AE717F" w:rsidRPr="00AC4D3A">
        <w:t xml:space="preserve"> –</w:t>
      </w:r>
      <w:r w:rsidR="00AE717F" w:rsidRPr="00AC4D3A">
        <w:rPr>
          <w:b/>
        </w:rPr>
        <w:t xml:space="preserve"> </w:t>
      </w:r>
      <w:r w:rsidRPr="00AC4D3A">
        <w:t>1 619 630</w:t>
      </w:r>
      <w:r w:rsidR="00AE717F" w:rsidRPr="00AC4D3A">
        <w:t>) z platformy czasopism PRESSto.</w:t>
      </w:r>
    </w:p>
    <w:p w14:paraId="4515E12D" w14:textId="54C93853" w:rsidR="00AE717F" w:rsidRPr="00AC4D3A" w:rsidRDefault="00AE717F" w:rsidP="00AE717F">
      <w:pPr>
        <w:pStyle w:val="Akapitzlist"/>
        <w:jc w:val="both"/>
      </w:pPr>
      <w:r w:rsidRPr="00AC4D3A">
        <w:t xml:space="preserve">Łączna liczba udostępnień tradycyjnych i elektronicznych wyniosła </w:t>
      </w:r>
      <w:r w:rsidR="00663BBA">
        <w:rPr>
          <w:b/>
        </w:rPr>
        <w:t>7</w:t>
      </w:r>
      <w:r w:rsidR="007160D0" w:rsidRPr="007160D0">
        <w:rPr>
          <w:b/>
        </w:rPr>
        <w:t> </w:t>
      </w:r>
      <w:r w:rsidR="00AC4D3A" w:rsidRPr="007160D0">
        <w:rPr>
          <w:b/>
        </w:rPr>
        <w:t>70</w:t>
      </w:r>
      <w:r w:rsidR="007160D0" w:rsidRPr="007160D0">
        <w:rPr>
          <w:b/>
        </w:rPr>
        <w:t>9 274</w:t>
      </w:r>
      <w:r w:rsidRPr="007160D0">
        <w:t xml:space="preserve"> (202</w:t>
      </w:r>
      <w:r w:rsidR="00AC4D3A" w:rsidRPr="007160D0">
        <w:t>3</w:t>
      </w:r>
      <w:r w:rsidRPr="007160D0">
        <w:t xml:space="preserve"> – </w:t>
      </w:r>
      <w:r w:rsidR="00AC4D3A" w:rsidRPr="007160D0">
        <w:t>3 786 393</w:t>
      </w:r>
      <w:r w:rsidRPr="007160D0">
        <w:t>)</w:t>
      </w:r>
      <w:r w:rsidR="00AC4D3A" w:rsidRPr="007160D0">
        <w:t xml:space="preserve">, czyli była większa o </w:t>
      </w:r>
      <w:r w:rsidR="00663BBA">
        <w:t xml:space="preserve">103% </w:t>
      </w:r>
      <w:r w:rsidR="00AC4D3A">
        <w:t>niż w roku ubiegłym</w:t>
      </w:r>
      <w:r w:rsidR="006F2F65">
        <w:t xml:space="preserve"> (2023 – wzrost o </w:t>
      </w:r>
      <w:r w:rsidR="006F2F65" w:rsidRPr="007160D0">
        <w:t>24,</w:t>
      </w:r>
      <w:r w:rsidR="006F2F65">
        <w:t>4%).</w:t>
      </w:r>
    </w:p>
    <w:p w14:paraId="79CEA1B5" w14:textId="77777777" w:rsidR="00AE717F" w:rsidRDefault="00AE717F" w:rsidP="00A54E72">
      <w:pPr>
        <w:pStyle w:val="Akapitzlist"/>
        <w:jc w:val="both"/>
        <w:rPr>
          <w:color w:val="FF0000"/>
        </w:rPr>
      </w:pPr>
    </w:p>
    <w:p w14:paraId="1048338F" w14:textId="21188A29" w:rsidR="00AE717F" w:rsidRPr="00686D28" w:rsidRDefault="00AE717F" w:rsidP="00AE717F">
      <w:pPr>
        <w:pStyle w:val="Akapitzlist"/>
        <w:numPr>
          <w:ilvl w:val="0"/>
          <w:numId w:val="11"/>
        </w:numPr>
        <w:jc w:val="both"/>
      </w:pPr>
      <w:r w:rsidRPr="00F3288E">
        <w:t>W 202</w:t>
      </w:r>
      <w:r w:rsidR="00F3288E" w:rsidRPr="00F3288E">
        <w:t>4</w:t>
      </w:r>
      <w:r w:rsidRPr="00F3288E">
        <w:t xml:space="preserve"> roku wypożyczalnię odwiedził</w:t>
      </w:r>
      <w:r w:rsidR="00F3288E">
        <w:t>o</w:t>
      </w:r>
      <w:r w:rsidRPr="00F3288E">
        <w:t xml:space="preserve"> 2</w:t>
      </w:r>
      <w:r w:rsidR="00F3288E" w:rsidRPr="00F3288E">
        <w:t>6 389</w:t>
      </w:r>
      <w:r w:rsidRPr="00F3288E">
        <w:t xml:space="preserve"> (202</w:t>
      </w:r>
      <w:r w:rsidR="00F3288E" w:rsidRPr="00F3288E">
        <w:t>3</w:t>
      </w:r>
      <w:r w:rsidRPr="00F3288E">
        <w:t xml:space="preserve"> – </w:t>
      </w:r>
      <w:r w:rsidR="00F3288E" w:rsidRPr="00F3288E">
        <w:t>27 502</w:t>
      </w:r>
      <w:r w:rsidRPr="00F3288E">
        <w:t>) os</w:t>
      </w:r>
      <w:r w:rsidR="00F3288E" w:rsidRPr="00F3288E">
        <w:t>ób</w:t>
      </w:r>
      <w:r w:rsidRPr="00F3288E">
        <w:t xml:space="preserve"> – średnio 9</w:t>
      </w:r>
      <w:r w:rsidR="00F3288E" w:rsidRPr="00F3288E">
        <w:t xml:space="preserve">4 osoby </w:t>
      </w:r>
      <w:r w:rsidRPr="00F3288E">
        <w:t>dziennie (202</w:t>
      </w:r>
      <w:r w:rsidR="00F3288E" w:rsidRPr="00F3288E">
        <w:t xml:space="preserve">3 </w:t>
      </w:r>
      <w:r w:rsidRPr="00F3288E">
        <w:t xml:space="preserve">– </w:t>
      </w:r>
      <w:r w:rsidR="00F3288E" w:rsidRPr="00F3288E">
        <w:t>98</w:t>
      </w:r>
      <w:r w:rsidRPr="00F3288E">
        <w:t xml:space="preserve">). </w:t>
      </w:r>
      <w:r w:rsidRPr="00205BDC">
        <w:t>Z książkomatu, w celu wypożyczenia i zwrotu książek, skorzystał</w:t>
      </w:r>
      <w:r w:rsidR="00205BDC" w:rsidRPr="00205BDC">
        <w:t>y 3 223</w:t>
      </w:r>
      <w:r w:rsidRPr="00205BDC">
        <w:t xml:space="preserve"> </w:t>
      </w:r>
      <w:r w:rsidR="00205BDC" w:rsidRPr="00205BDC">
        <w:t xml:space="preserve">(2023 – </w:t>
      </w:r>
      <w:r w:rsidR="00205BDC">
        <w:t xml:space="preserve">od marca: </w:t>
      </w:r>
      <w:r w:rsidRPr="00205BDC">
        <w:t>1</w:t>
      </w:r>
      <w:r w:rsidR="00205BDC" w:rsidRPr="00205BDC">
        <w:t> </w:t>
      </w:r>
      <w:r w:rsidRPr="00205BDC">
        <w:t>205</w:t>
      </w:r>
      <w:r w:rsidR="00205BDC" w:rsidRPr="00205BDC">
        <w:t>)</w:t>
      </w:r>
      <w:r w:rsidRPr="00205BDC">
        <w:t xml:space="preserve"> os</w:t>
      </w:r>
      <w:r w:rsidR="00205BDC" w:rsidRPr="00205BDC">
        <w:t>oby</w:t>
      </w:r>
      <w:r w:rsidRPr="00205BDC">
        <w:t>. Łącznie odnotowano wizyty</w:t>
      </w:r>
      <w:r w:rsidR="00205BDC" w:rsidRPr="00205BDC">
        <w:t xml:space="preserve"> </w:t>
      </w:r>
      <w:r w:rsidR="00205BDC" w:rsidRPr="00205BDC">
        <w:rPr>
          <w:b/>
        </w:rPr>
        <w:t>29 612</w:t>
      </w:r>
      <w:r w:rsidRPr="00205BDC">
        <w:t xml:space="preserve"> </w:t>
      </w:r>
      <w:r w:rsidR="00205BDC" w:rsidRPr="00205BDC">
        <w:t xml:space="preserve">(2023 – </w:t>
      </w:r>
      <w:r w:rsidRPr="00205BDC">
        <w:t>28</w:t>
      </w:r>
      <w:r w:rsidR="00205BDC" w:rsidRPr="00205BDC">
        <w:t> </w:t>
      </w:r>
      <w:r w:rsidRPr="00205BDC">
        <w:t>707</w:t>
      </w:r>
      <w:r w:rsidR="00205BDC" w:rsidRPr="00205BDC">
        <w:t>)</w:t>
      </w:r>
      <w:r w:rsidRPr="00205BDC">
        <w:rPr>
          <w:b/>
        </w:rPr>
        <w:t xml:space="preserve"> czytelników</w:t>
      </w:r>
      <w:r w:rsidR="00205BDC">
        <w:t xml:space="preserve">, czyli o </w:t>
      </w:r>
      <w:r w:rsidR="005A0C84">
        <w:t>3,2% więcej w stosunku do roku poprzedniego</w:t>
      </w:r>
      <w:r w:rsidRPr="00205BDC">
        <w:t xml:space="preserve">. </w:t>
      </w:r>
      <w:r w:rsidRPr="00686D28">
        <w:t xml:space="preserve">Czytelnie odnotowały wzrost odwiedzin o </w:t>
      </w:r>
      <w:r w:rsidR="00686D28" w:rsidRPr="00686D28">
        <w:t>1,7</w:t>
      </w:r>
      <w:r w:rsidRPr="00686D28">
        <w:t xml:space="preserve">%, czyli </w:t>
      </w:r>
      <w:r w:rsidRPr="00686D28">
        <w:rPr>
          <w:b/>
        </w:rPr>
        <w:t xml:space="preserve">16 </w:t>
      </w:r>
      <w:r w:rsidR="00686D28" w:rsidRPr="00686D28">
        <w:rPr>
          <w:b/>
        </w:rPr>
        <w:t>461</w:t>
      </w:r>
      <w:r w:rsidRPr="00686D28">
        <w:t xml:space="preserve"> (202</w:t>
      </w:r>
      <w:r w:rsidR="00686D28" w:rsidRPr="00686D28">
        <w:t>3</w:t>
      </w:r>
      <w:r w:rsidRPr="00686D28">
        <w:t xml:space="preserve"> – 1</w:t>
      </w:r>
      <w:r w:rsidR="00686D28" w:rsidRPr="00686D28">
        <w:t>6 188</w:t>
      </w:r>
      <w:r w:rsidRPr="00686D28">
        <w:t xml:space="preserve">; wzrost o </w:t>
      </w:r>
      <w:r w:rsidR="00686D28" w:rsidRPr="00686D28">
        <w:t>7,4</w:t>
      </w:r>
      <w:r w:rsidRPr="00686D28">
        <w:t xml:space="preserve">%) zarejestrowanych </w:t>
      </w:r>
      <w:r w:rsidRPr="00686D28">
        <w:rPr>
          <w:b/>
        </w:rPr>
        <w:t>czytelników</w:t>
      </w:r>
      <w:r w:rsidRPr="00686D28">
        <w:t>.</w:t>
      </w:r>
    </w:p>
    <w:p w14:paraId="6A1A5BFF" w14:textId="77777777" w:rsidR="00AE717F" w:rsidRPr="00176BF6" w:rsidRDefault="00AE717F" w:rsidP="00A54E72">
      <w:pPr>
        <w:pStyle w:val="Akapitzlist"/>
        <w:jc w:val="both"/>
        <w:rPr>
          <w:color w:val="FF0000"/>
        </w:rPr>
      </w:pPr>
    </w:p>
    <w:p w14:paraId="6149BE24" w14:textId="6B574519" w:rsidR="00D22138" w:rsidRPr="00594EBE" w:rsidRDefault="006952BA" w:rsidP="00594EBE">
      <w:pPr>
        <w:pStyle w:val="Akapitzlist"/>
        <w:numPr>
          <w:ilvl w:val="0"/>
          <w:numId w:val="11"/>
        </w:numPr>
        <w:jc w:val="both"/>
      </w:pPr>
      <w:r w:rsidRPr="00F3288E">
        <w:t>W roku 202</w:t>
      </w:r>
      <w:r w:rsidR="00F3288E" w:rsidRPr="00F3288E">
        <w:t>4</w:t>
      </w:r>
      <w:r w:rsidRPr="00F3288E">
        <w:t xml:space="preserve"> w wypożyczalni p</w:t>
      </w:r>
      <w:r w:rsidR="001E7D90" w:rsidRPr="00F3288E">
        <w:t xml:space="preserve">rzyjęto </w:t>
      </w:r>
      <w:r w:rsidR="00072D79" w:rsidRPr="00F3288E">
        <w:t>4</w:t>
      </w:r>
      <w:r w:rsidR="00F14979" w:rsidRPr="00F3288E">
        <w:t xml:space="preserve">2 </w:t>
      </w:r>
      <w:r w:rsidR="00F3288E" w:rsidRPr="00F3288E">
        <w:t>537</w:t>
      </w:r>
      <w:r w:rsidR="00A54E72" w:rsidRPr="00F3288E">
        <w:t xml:space="preserve"> (20</w:t>
      </w:r>
      <w:r w:rsidR="006E312C" w:rsidRPr="00F3288E">
        <w:t>2</w:t>
      </w:r>
      <w:r w:rsidR="00F3288E" w:rsidRPr="00F3288E">
        <w:t>3</w:t>
      </w:r>
      <w:r w:rsidR="00A54E72" w:rsidRPr="00F3288E">
        <w:t xml:space="preserve"> –</w:t>
      </w:r>
      <w:r w:rsidR="00072D79" w:rsidRPr="00F3288E">
        <w:t xml:space="preserve"> </w:t>
      </w:r>
      <w:r w:rsidR="00FB17C1" w:rsidRPr="00F3288E">
        <w:t>4</w:t>
      </w:r>
      <w:r w:rsidR="00F3288E" w:rsidRPr="00F3288E">
        <w:t>2 650</w:t>
      </w:r>
      <w:r w:rsidR="00A54E72" w:rsidRPr="00F3288E">
        <w:t xml:space="preserve">) zwrotów, </w:t>
      </w:r>
      <w:r w:rsidR="00072D79" w:rsidRPr="00F3288E">
        <w:t>czyli o</w:t>
      </w:r>
      <w:r w:rsidR="00072D79" w:rsidRPr="00594EBE">
        <w:rPr>
          <w:color w:val="FF0000"/>
        </w:rPr>
        <w:t xml:space="preserve"> </w:t>
      </w:r>
      <w:r w:rsidR="00F3288E" w:rsidRPr="00F3288E">
        <w:t>0,3</w:t>
      </w:r>
      <w:r w:rsidR="00072D79" w:rsidRPr="00F3288E">
        <w:t xml:space="preserve">% </w:t>
      </w:r>
      <w:r w:rsidR="00F14979" w:rsidRPr="00F3288E">
        <w:t xml:space="preserve">mniej niż w roku ubiegłym </w:t>
      </w:r>
      <w:r w:rsidR="00072D79" w:rsidRPr="00F3288E">
        <w:t>(20</w:t>
      </w:r>
      <w:r w:rsidR="006E312C" w:rsidRPr="00F3288E">
        <w:t>2</w:t>
      </w:r>
      <w:r w:rsidR="00F3288E" w:rsidRPr="00F3288E">
        <w:t>3</w:t>
      </w:r>
      <w:r w:rsidR="00072D79" w:rsidRPr="00F3288E">
        <w:t xml:space="preserve"> – </w:t>
      </w:r>
      <w:r w:rsidR="00F3288E" w:rsidRPr="00F3288E">
        <w:t>spadek o 14,1</w:t>
      </w:r>
      <w:r w:rsidR="00072D79" w:rsidRPr="00F3288E">
        <w:t xml:space="preserve">%). Z ogólnej liczby zwrotów </w:t>
      </w:r>
      <w:r w:rsidR="00F3288E" w:rsidRPr="00F3288E">
        <w:t>3 255</w:t>
      </w:r>
      <w:r w:rsidR="00A54E72" w:rsidRPr="00F3288E">
        <w:t xml:space="preserve"> (20</w:t>
      </w:r>
      <w:r w:rsidR="006E312C" w:rsidRPr="00F3288E">
        <w:t>2</w:t>
      </w:r>
      <w:r w:rsidR="00F3288E" w:rsidRPr="00F3288E">
        <w:t>3</w:t>
      </w:r>
      <w:r w:rsidR="00072D79" w:rsidRPr="00F3288E">
        <w:t xml:space="preserve"> – </w:t>
      </w:r>
      <w:r w:rsidR="00F3288E" w:rsidRPr="00F3288E">
        <w:t>4 299</w:t>
      </w:r>
      <w:r w:rsidR="00A54E72" w:rsidRPr="00F3288E">
        <w:t>)</w:t>
      </w:r>
      <w:r w:rsidR="00072D79" w:rsidRPr="00F3288E">
        <w:t xml:space="preserve"> pozycji</w:t>
      </w:r>
      <w:r w:rsidR="00A54E72" w:rsidRPr="00F3288E">
        <w:t xml:space="preserve">, tj. </w:t>
      </w:r>
      <w:r w:rsidR="00F3288E" w:rsidRPr="00F3288E">
        <w:t>7,6</w:t>
      </w:r>
      <w:r w:rsidR="00A54E72" w:rsidRPr="00F3288E">
        <w:t>% (20</w:t>
      </w:r>
      <w:r w:rsidR="006E312C" w:rsidRPr="00F3288E">
        <w:t>2</w:t>
      </w:r>
      <w:r w:rsidR="00F3288E" w:rsidRPr="00F3288E">
        <w:t>3</w:t>
      </w:r>
      <w:r w:rsidR="00A54E72" w:rsidRPr="00F3288E">
        <w:t xml:space="preserve"> – </w:t>
      </w:r>
      <w:r w:rsidR="00F14979" w:rsidRPr="00F3288E">
        <w:t>10,</w:t>
      </w:r>
      <w:r w:rsidR="00F3288E" w:rsidRPr="00F3288E">
        <w:t>1</w:t>
      </w:r>
      <w:r w:rsidR="00A54E72" w:rsidRPr="00F3288E">
        <w:t>%)</w:t>
      </w:r>
      <w:r w:rsidR="00072D79" w:rsidRPr="00F3288E">
        <w:t xml:space="preserve">, było </w:t>
      </w:r>
      <w:r w:rsidR="00A54E72" w:rsidRPr="00F3288E">
        <w:t>obciążon</w:t>
      </w:r>
      <w:r w:rsidR="00713DB4" w:rsidRPr="00F3288E">
        <w:t>ych</w:t>
      </w:r>
      <w:r w:rsidR="00A54E72" w:rsidRPr="00F3288E">
        <w:t xml:space="preserve"> opłatami za nieterminowy zwrot.</w:t>
      </w:r>
      <w:r w:rsidR="00204371" w:rsidRPr="00F3288E">
        <w:t xml:space="preserve"> Do magazynu odesłano </w:t>
      </w:r>
      <w:r w:rsidR="00F3288E" w:rsidRPr="00F3288E">
        <w:t>3 414</w:t>
      </w:r>
      <w:r w:rsidR="00BB6D2F" w:rsidRPr="00F3288E">
        <w:t xml:space="preserve"> (20</w:t>
      </w:r>
      <w:r w:rsidR="00713DB4" w:rsidRPr="00F3288E">
        <w:t>2</w:t>
      </w:r>
      <w:r w:rsidR="00F3288E" w:rsidRPr="00F3288E">
        <w:t>3</w:t>
      </w:r>
      <w:r w:rsidR="00BB6D2F" w:rsidRPr="00F3288E">
        <w:t xml:space="preserve"> – </w:t>
      </w:r>
      <w:r w:rsidR="00D766C3" w:rsidRPr="00F3288E">
        <w:t xml:space="preserve">4 </w:t>
      </w:r>
      <w:r w:rsidR="00F3288E" w:rsidRPr="00F3288E">
        <w:t>162</w:t>
      </w:r>
      <w:r w:rsidR="00BB6D2F" w:rsidRPr="00F3288E">
        <w:t>)</w:t>
      </w:r>
      <w:r w:rsidR="00204371" w:rsidRPr="00F3288E">
        <w:t xml:space="preserve"> książ</w:t>
      </w:r>
      <w:r w:rsidR="00F3288E" w:rsidRPr="00F3288E">
        <w:t>ek</w:t>
      </w:r>
      <w:r w:rsidR="00204371" w:rsidRPr="00F3288E">
        <w:t xml:space="preserve"> za</w:t>
      </w:r>
      <w:r w:rsidR="00675B46" w:rsidRPr="00F3288E">
        <w:t>mówion</w:t>
      </w:r>
      <w:r w:rsidR="00F3288E" w:rsidRPr="00F3288E">
        <w:t>ych</w:t>
      </w:r>
      <w:r w:rsidR="00675B46" w:rsidRPr="00F3288E">
        <w:t xml:space="preserve"> lub zarezerwowan</w:t>
      </w:r>
      <w:r w:rsidR="00F3288E" w:rsidRPr="00F3288E">
        <w:t>ych</w:t>
      </w:r>
      <w:r w:rsidR="00D766C3" w:rsidRPr="00F3288E">
        <w:t xml:space="preserve"> </w:t>
      </w:r>
      <w:r w:rsidR="00675B46" w:rsidRPr="00F3288E">
        <w:t>i </w:t>
      </w:r>
      <w:r w:rsidR="00204371" w:rsidRPr="00F3288E">
        <w:t>nieodebran</w:t>
      </w:r>
      <w:r w:rsidR="00F3288E" w:rsidRPr="00F3288E">
        <w:t>ych</w:t>
      </w:r>
      <w:r w:rsidR="00204371" w:rsidRPr="00F3288E">
        <w:t xml:space="preserve"> przez czytel</w:t>
      </w:r>
      <w:r w:rsidR="00BB6D2F" w:rsidRPr="00F3288E">
        <w:t xml:space="preserve">ników. </w:t>
      </w:r>
      <w:r w:rsidR="00594EBE">
        <w:t xml:space="preserve">Za pomocą książkomatu wypożyczono i </w:t>
      </w:r>
      <w:r w:rsidR="006E7335">
        <w:t xml:space="preserve">przyjęto </w:t>
      </w:r>
      <w:r w:rsidR="00594EBE">
        <w:t xml:space="preserve">łącznie 5 963 książki. </w:t>
      </w:r>
      <w:r w:rsidR="00072D79" w:rsidRPr="00F3288E">
        <w:t xml:space="preserve">Wypożyczono kaucyjnie </w:t>
      </w:r>
      <w:r w:rsidR="00F3288E" w:rsidRPr="00F3288E">
        <w:t>619</w:t>
      </w:r>
      <w:r w:rsidR="00204371" w:rsidRPr="00F3288E">
        <w:t xml:space="preserve"> (20</w:t>
      </w:r>
      <w:r w:rsidR="00713DB4" w:rsidRPr="00F3288E">
        <w:t>2</w:t>
      </w:r>
      <w:r w:rsidR="00F3288E" w:rsidRPr="00F3288E">
        <w:t>3</w:t>
      </w:r>
      <w:r w:rsidR="00204371" w:rsidRPr="00F3288E">
        <w:t xml:space="preserve"> – </w:t>
      </w:r>
      <w:r w:rsidR="00D766C3" w:rsidRPr="00F3288E">
        <w:t>5</w:t>
      </w:r>
      <w:r w:rsidR="00F3288E" w:rsidRPr="00F3288E">
        <w:t>48</w:t>
      </w:r>
      <w:r w:rsidR="00BB6D2F" w:rsidRPr="00F3288E">
        <w:t>) jednost</w:t>
      </w:r>
      <w:r w:rsidR="00072D79" w:rsidRPr="00F3288E">
        <w:t>e</w:t>
      </w:r>
      <w:r w:rsidR="00204371" w:rsidRPr="00F3288E">
        <w:t>k.</w:t>
      </w:r>
      <w:r w:rsidR="00072D79" w:rsidRPr="00F3288E">
        <w:t xml:space="preserve"> Potwierdzono </w:t>
      </w:r>
      <w:r w:rsidR="00DF4B03" w:rsidRPr="00F3288E">
        <w:t>1</w:t>
      </w:r>
      <w:r w:rsidR="00F3288E" w:rsidRPr="00F3288E">
        <w:t>42</w:t>
      </w:r>
      <w:r w:rsidR="00072D79" w:rsidRPr="00F3288E">
        <w:t xml:space="preserve"> (20</w:t>
      </w:r>
      <w:r w:rsidR="00713DB4" w:rsidRPr="00F3288E">
        <w:t>2</w:t>
      </w:r>
      <w:r w:rsidR="00F3288E" w:rsidRPr="00F3288E">
        <w:t>3</w:t>
      </w:r>
      <w:r w:rsidR="00072D79" w:rsidRPr="00F3288E">
        <w:t xml:space="preserve"> – </w:t>
      </w:r>
      <w:r w:rsidR="00D766C3" w:rsidRPr="00F3288E">
        <w:t>1</w:t>
      </w:r>
      <w:r w:rsidR="00F3288E" w:rsidRPr="00F3288E">
        <w:t>79</w:t>
      </w:r>
      <w:r w:rsidR="00072D79" w:rsidRPr="00F3288E">
        <w:t>) kart</w:t>
      </w:r>
      <w:r w:rsidR="00F3288E" w:rsidRPr="00F3288E">
        <w:t>y</w:t>
      </w:r>
      <w:r w:rsidR="00072D79" w:rsidRPr="00F3288E">
        <w:t xml:space="preserve"> obiegow</w:t>
      </w:r>
      <w:r w:rsidR="00F3288E" w:rsidRPr="00F3288E">
        <w:t>e</w:t>
      </w:r>
      <w:r w:rsidR="00072D79" w:rsidRPr="00F3288E">
        <w:t>.</w:t>
      </w:r>
      <w:r w:rsidR="00594EBE">
        <w:t xml:space="preserve"> </w:t>
      </w:r>
    </w:p>
    <w:p w14:paraId="4F7F0438" w14:textId="77777777" w:rsidR="00594EBE" w:rsidRDefault="00594EBE" w:rsidP="00594EBE">
      <w:pPr>
        <w:pStyle w:val="Akapitzlist"/>
        <w:jc w:val="both"/>
      </w:pPr>
    </w:p>
    <w:p w14:paraId="46C11DD1" w14:textId="11F68F19" w:rsidR="00A54E72" w:rsidRPr="00D22138" w:rsidRDefault="00A54E72" w:rsidP="004D6641">
      <w:pPr>
        <w:pStyle w:val="Akapitzlist"/>
        <w:numPr>
          <w:ilvl w:val="0"/>
          <w:numId w:val="11"/>
        </w:numPr>
        <w:jc w:val="both"/>
      </w:pPr>
      <w:r>
        <w:t>W wyniku selekcji księgozbioru dydaktycznego wypożyczalni us</w:t>
      </w:r>
      <w:r w:rsidR="0053011C">
        <w:t xml:space="preserve">unięto </w:t>
      </w:r>
      <w:r w:rsidR="00D22138">
        <w:t>850</w:t>
      </w:r>
      <w:r w:rsidR="0053011C">
        <w:t xml:space="preserve"> (20</w:t>
      </w:r>
      <w:r w:rsidR="00713DB4">
        <w:t>2</w:t>
      </w:r>
      <w:r w:rsidR="00D22138">
        <w:t>3</w:t>
      </w:r>
      <w:r>
        <w:t xml:space="preserve"> – </w:t>
      </w:r>
      <w:r w:rsidR="006A618F">
        <w:t>9</w:t>
      </w:r>
      <w:r w:rsidR="00D22138">
        <w:t>2</w:t>
      </w:r>
      <w:r w:rsidR="00C110E6">
        <w:t>2</w:t>
      </w:r>
      <w:r w:rsidR="004A2553">
        <w:t>) nieaktualn</w:t>
      </w:r>
      <w:r w:rsidR="00D22138">
        <w:t>ych</w:t>
      </w:r>
      <w:r w:rsidR="004A2553">
        <w:t xml:space="preserve"> i zagubion</w:t>
      </w:r>
      <w:r w:rsidR="00D22138">
        <w:t>ych</w:t>
      </w:r>
      <w:r w:rsidR="004A2553">
        <w:t xml:space="preserve"> podręcznik</w:t>
      </w:r>
      <w:r w:rsidR="00D22138">
        <w:t>ów.</w:t>
      </w:r>
      <w:r>
        <w:t xml:space="preserve"> </w:t>
      </w:r>
      <w:r w:rsidR="001A470A">
        <w:t xml:space="preserve">Do oprawy przekazano </w:t>
      </w:r>
      <w:r w:rsidR="00C110E6">
        <w:t>3</w:t>
      </w:r>
      <w:r w:rsidR="00D22138">
        <w:t>4</w:t>
      </w:r>
      <w:r w:rsidR="001E7D90">
        <w:t xml:space="preserve"> (20</w:t>
      </w:r>
      <w:r w:rsidR="00713DB4">
        <w:t>2</w:t>
      </w:r>
      <w:r w:rsidR="00D22138">
        <w:t>3</w:t>
      </w:r>
      <w:r w:rsidR="001E7D90">
        <w:t xml:space="preserve"> – </w:t>
      </w:r>
      <w:r w:rsidR="00D22138">
        <w:t>32</w:t>
      </w:r>
      <w:r w:rsidR="001E7D90">
        <w:t>) książ</w:t>
      </w:r>
      <w:r w:rsidR="00C110E6">
        <w:t>ki</w:t>
      </w:r>
      <w:r w:rsidR="00972F0C">
        <w:t xml:space="preserve">. </w:t>
      </w:r>
      <w:r>
        <w:t xml:space="preserve">Wprowadzono do niego </w:t>
      </w:r>
      <w:r w:rsidR="00D22138">
        <w:t>762</w:t>
      </w:r>
      <w:r>
        <w:t xml:space="preserve"> (20</w:t>
      </w:r>
      <w:r w:rsidR="00713DB4">
        <w:t>2</w:t>
      </w:r>
      <w:r w:rsidR="00D22138">
        <w:t>3</w:t>
      </w:r>
      <w:r>
        <w:t xml:space="preserve"> – </w:t>
      </w:r>
      <w:r w:rsidR="00D22138">
        <w:t>1 026</w:t>
      </w:r>
      <w:r>
        <w:t>) egzemplarz</w:t>
      </w:r>
      <w:r w:rsidR="221BDCB2">
        <w:t>e</w:t>
      </w:r>
      <w:r w:rsidR="00AE717F">
        <w:t xml:space="preserve"> </w:t>
      </w:r>
      <w:r w:rsidR="00141C8E">
        <w:t>(</w:t>
      </w:r>
      <w:r w:rsidR="00865323">
        <w:t>1</w:t>
      </w:r>
      <w:r w:rsidR="00D22138">
        <w:t>20</w:t>
      </w:r>
      <w:r w:rsidR="00141C8E">
        <w:t xml:space="preserve"> now</w:t>
      </w:r>
      <w:r w:rsidR="00C110E6">
        <w:t>ych</w:t>
      </w:r>
      <w:r w:rsidR="00141C8E">
        <w:t xml:space="preserve"> tytuł</w:t>
      </w:r>
      <w:r w:rsidR="00C110E6">
        <w:t>ów</w:t>
      </w:r>
      <w:r w:rsidR="00141C8E">
        <w:t>)</w:t>
      </w:r>
      <w:r w:rsidR="00F946F5">
        <w:t xml:space="preserve">. </w:t>
      </w:r>
      <w:r w:rsidR="00141C8E">
        <w:t>Na koniec 202</w:t>
      </w:r>
      <w:r w:rsidR="00D22138">
        <w:t>4</w:t>
      </w:r>
      <w:r>
        <w:t xml:space="preserve"> roku księgozbiór ten liczył </w:t>
      </w:r>
      <w:r w:rsidR="00D22138" w:rsidRPr="26330584">
        <w:rPr>
          <w:b/>
          <w:bCs/>
        </w:rPr>
        <w:t>79 777</w:t>
      </w:r>
      <w:r>
        <w:t xml:space="preserve"> (20</w:t>
      </w:r>
      <w:r w:rsidR="00713DB4">
        <w:t>2</w:t>
      </w:r>
      <w:r w:rsidR="00D22138">
        <w:t>3</w:t>
      </w:r>
      <w:r>
        <w:t xml:space="preserve"> – </w:t>
      </w:r>
      <w:r w:rsidR="00141C8E">
        <w:t>8</w:t>
      </w:r>
      <w:r w:rsidR="00982233">
        <w:t>0</w:t>
      </w:r>
      <w:r w:rsidR="00D22138">
        <w:t xml:space="preserve"> 695</w:t>
      </w:r>
      <w:r>
        <w:t xml:space="preserve">) </w:t>
      </w:r>
      <w:r w:rsidR="0053011C" w:rsidRPr="26330584">
        <w:rPr>
          <w:b/>
          <w:bCs/>
        </w:rPr>
        <w:t>jednost</w:t>
      </w:r>
      <w:r w:rsidR="00713DB4" w:rsidRPr="26330584">
        <w:rPr>
          <w:b/>
          <w:bCs/>
        </w:rPr>
        <w:t>ek</w:t>
      </w:r>
      <w:r>
        <w:t xml:space="preserve">. </w:t>
      </w:r>
    </w:p>
    <w:p w14:paraId="79A1AAF2" w14:textId="77777777" w:rsidR="006952BA" w:rsidRPr="00176BF6" w:rsidRDefault="006952BA" w:rsidP="006952BA">
      <w:pPr>
        <w:pStyle w:val="Akapitzlist"/>
        <w:jc w:val="both"/>
        <w:rPr>
          <w:color w:val="FF0000"/>
        </w:rPr>
      </w:pPr>
    </w:p>
    <w:p w14:paraId="1A3FAC1A" w14:textId="45839F4A" w:rsidR="00D22138" w:rsidRPr="00037DFF" w:rsidRDefault="00A54E72" w:rsidP="00037DFF">
      <w:pPr>
        <w:pStyle w:val="Akapitzlist"/>
        <w:numPr>
          <w:ilvl w:val="0"/>
          <w:numId w:val="11"/>
        </w:numPr>
        <w:jc w:val="both"/>
        <w:rPr>
          <w:color w:val="FF0000"/>
        </w:rPr>
      </w:pPr>
      <w:r w:rsidRPr="00C04A61">
        <w:t xml:space="preserve">Do księgozbiorów czytelń </w:t>
      </w:r>
      <w:r w:rsidR="00DA47F1" w:rsidRPr="00C04A61">
        <w:t xml:space="preserve">Oddziału Udostępniania </w:t>
      </w:r>
      <w:r w:rsidR="00E0161C" w:rsidRPr="00C04A61">
        <w:t xml:space="preserve">(OU) </w:t>
      </w:r>
      <w:r w:rsidRPr="00C04A61">
        <w:t xml:space="preserve">wprowadzono łącznie </w:t>
      </w:r>
      <w:r w:rsidR="00C04A61" w:rsidRPr="00C04A61">
        <w:t>1 014</w:t>
      </w:r>
      <w:r w:rsidRPr="00C04A61">
        <w:t xml:space="preserve"> (20</w:t>
      </w:r>
      <w:r w:rsidR="00713DB4" w:rsidRPr="00C04A61">
        <w:t>2</w:t>
      </w:r>
      <w:r w:rsidR="00C04A61" w:rsidRPr="00C04A61">
        <w:t>3</w:t>
      </w:r>
      <w:r w:rsidRPr="00C04A61">
        <w:t xml:space="preserve"> – </w:t>
      </w:r>
      <w:r w:rsidR="00C04A61" w:rsidRPr="00C04A61">
        <w:t>497</w:t>
      </w:r>
      <w:r w:rsidRPr="00C04A61">
        <w:t xml:space="preserve">) </w:t>
      </w:r>
      <w:r w:rsidR="008C3CCA" w:rsidRPr="00C04A61">
        <w:t>pozycj</w:t>
      </w:r>
      <w:r w:rsidR="00C10A1B" w:rsidRPr="00C04A61">
        <w:t>i</w:t>
      </w:r>
      <w:r w:rsidR="00713DB4" w:rsidRPr="00C04A61">
        <w:t xml:space="preserve">. </w:t>
      </w:r>
      <w:r w:rsidR="008C3CCA" w:rsidRPr="00C04A61">
        <w:t xml:space="preserve">Ze zbiorów czytelń, zgodnie z polityką gromadzenia, wycofano </w:t>
      </w:r>
      <w:r w:rsidR="00C04A61" w:rsidRPr="00C04A61">
        <w:t>1 170</w:t>
      </w:r>
      <w:r w:rsidR="0003125B" w:rsidRPr="00C04A61">
        <w:t xml:space="preserve"> (20</w:t>
      </w:r>
      <w:r w:rsidR="00CF5E6F" w:rsidRPr="00C04A61">
        <w:t>2</w:t>
      </w:r>
      <w:r w:rsidR="00C04A61" w:rsidRPr="00C04A61">
        <w:t>3</w:t>
      </w:r>
      <w:r w:rsidRPr="00C04A61">
        <w:t xml:space="preserve"> – </w:t>
      </w:r>
      <w:r w:rsidR="00C04A61" w:rsidRPr="00C04A61">
        <w:t>606</w:t>
      </w:r>
      <w:r w:rsidR="00DA47F1" w:rsidRPr="00C04A61">
        <w:t>)</w:t>
      </w:r>
      <w:r w:rsidR="008C3CCA" w:rsidRPr="00C04A61">
        <w:t xml:space="preserve"> książ</w:t>
      </w:r>
      <w:r w:rsidR="00675ADF" w:rsidRPr="00C04A61">
        <w:t>e</w:t>
      </w:r>
      <w:r w:rsidRPr="00C04A61">
        <w:t xml:space="preserve">k. Stan księgozbiorów podręcznych czytelń </w:t>
      </w:r>
      <w:r w:rsidR="00E0161C" w:rsidRPr="00C04A61">
        <w:t>OU</w:t>
      </w:r>
      <w:r w:rsidR="008C3CCA" w:rsidRPr="00C04A61">
        <w:t xml:space="preserve"> na koniec 202</w:t>
      </w:r>
      <w:r w:rsidR="00C04A61" w:rsidRPr="00C04A61">
        <w:t>4</w:t>
      </w:r>
      <w:r w:rsidRPr="00C04A61">
        <w:t xml:space="preserve"> roku </w:t>
      </w:r>
      <w:r w:rsidR="00E0161C" w:rsidRPr="00C04A61">
        <w:t xml:space="preserve">liczył: </w:t>
      </w:r>
      <w:r w:rsidR="008C3CCA" w:rsidRPr="00C04A61">
        <w:rPr>
          <w:b/>
        </w:rPr>
        <w:t>1</w:t>
      </w:r>
      <w:r w:rsidR="00982233" w:rsidRPr="00C04A61">
        <w:rPr>
          <w:b/>
        </w:rPr>
        <w:t xml:space="preserve">8 </w:t>
      </w:r>
      <w:r w:rsidR="00C04A61" w:rsidRPr="00C04A61">
        <w:rPr>
          <w:b/>
        </w:rPr>
        <w:t>136</w:t>
      </w:r>
      <w:r w:rsidR="00CE7928" w:rsidRPr="00C04A61">
        <w:t xml:space="preserve"> </w:t>
      </w:r>
      <w:r w:rsidR="00C10A1B" w:rsidRPr="00C04A61">
        <w:t>(202</w:t>
      </w:r>
      <w:r w:rsidR="00C04A61" w:rsidRPr="00C04A61">
        <w:t>3</w:t>
      </w:r>
      <w:r w:rsidR="00C10A1B" w:rsidRPr="00C04A61">
        <w:t xml:space="preserve"> – 1</w:t>
      </w:r>
      <w:r w:rsidR="00C04A61" w:rsidRPr="00C04A61">
        <w:t>8 488</w:t>
      </w:r>
      <w:r w:rsidR="00C10A1B" w:rsidRPr="00C04A61">
        <w:t xml:space="preserve">) </w:t>
      </w:r>
      <w:r w:rsidRPr="00C04A61">
        <w:rPr>
          <w:b/>
        </w:rPr>
        <w:t>książek</w:t>
      </w:r>
      <w:r w:rsidRPr="00C04A61">
        <w:t xml:space="preserve"> i </w:t>
      </w:r>
      <w:r w:rsidR="00C04A61" w:rsidRPr="00C04A61">
        <w:rPr>
          <w:b/>
        </w:rPr>
        <w:t>471</w:t>
      </w:r>
      <w:r w:rsidR="00E408A6" w:rsidRPr="00C04A61">
        <w:t xml:space="preserve"> </w:t>
      </w:r>
      <w:r w:rsidR="00C10A1B" w:rsidRPr="00C04A61">
        <w:t>(202</w:t>
      </w:r>
      <w:r w:rsidR="00C04A61" w:rsidRPr="00C04A61">
        <w:t>3</w:t>
      </w:r>
      <w:r w:rsidR="00C10A1B" w:rsidRPr="00C04A61">
        <w:t xml:space="preserve"> – 5</w:t>
      </w:r>
      <w:r w:rsidR="00C04A61" w:rsidRPr="00C04A61">
        <w:t>14</w:t>
      </w:r>
      <w:r w:rsidR="00C10A1B" w:rsidRPr="00C04A61">
        <w:t xml:space="preserve">) </w:t>
      </w:r>
      <w:r w:rsidR="00262215" w:rsidRPr="00C04A61">
        <w:rPr>
          <w:b/>
        </w:rPr>
        <w:t>tytuł</w:t>
      </w:r>
      <w:r w:rsidR="00982233" w:rsidRPr="00C04A61">
        <w:rPr>
          <w:b/>
        </w:rPr>
        <w:t>ów</w:t>
      </w:r>
      <w:r w:rsidRPr="00C04A61">
        <w:rPr>
          <w:b/>
        </w:rPr>
        <w:t xml:space="preserve"> czasopism</w:t>
      </w:r>
      <w:r w:rsidRPr="00C04A61">
        <w:t xml:space="preserve"> </w:t>
      </w:r>
      <w:r w:rsidRPr="00C04A61">
        <w:rPr>
          <w:b/>
        </w:rPr>
        <w:t>bieżących</w:t>
      </w:r>
      <w:r w:rsidR="00E408A6" w:rsidRPr="00C04A61">
        <w:rPr>
          <w:b/>
        </w:rPr>
        <w:t xml:space="preserve">, </w:t>
      </w:r>
      <w:r w:rsidR="008C3CCA" w:rsidRPr="00C04A61">
        <w:rPr>
          <w:b/>
        </w:rPr>
        <w:t xml:space="preserve">jedną </w:t>
      </w:r>
      <w:r w:rsidR="00C10A1B" w:rsidRPr="00C04A61">
        <w:t>(202</w:t>
      </w:r>
      <w:r w:rsidR="00C04A61" w:rsidRPr="00C04A61">
        <w:t>3</w:t>
      </w:r>
      <w:r w:rsidR="00C10A1B" w:rsidRPr="00C04A61">
        <w:t xml:space="preserve"> – 1)</w:t>
      </w:r>
      <w:r w:rsidR="00C10A1B" w:rsidRPr="00C04A61">
        <w:rPr>
          <w:b/>
        </w:rPr>
        <w:t xml:space="preserve"> </w:t>
      </w:r>
      <w:r w:rsidR="008C3CCA" w:rsidRPr="00C04A61">
        <w:rPr>
          <w:b/>
        </w:rPr>
        <w:lastRenderedPageBreak/>
        <w:t xml:space="preserve">gazetę </w:t>
      </w:r>
      <w:r w:rsidR="00C04A61" w:rsidRPr="00C04A61">
        <w:t>oraz</w:t>
      </w:r>
      <w:r w:rsidR="00C04A61">
        <w:rPr>
          <w:b/>
        </w:rPr>
        <w:t xml:space="preserve"> </w:t>
      </w:r>
      <w:r w:rsidR="00C04A61" w:rsidRPr="00C04A61">
        <w:rPr>
          <w:b/>
        </w:rPr>
        <w:t>66</w:t>
      </w:r>
      <w:r w:rsidR="00E408A6" w:rsidRPr="00C04A61">
        <w:rPr>
          <w:b/>
        </w:rPr>
        <w:t xml:space="preserve"> </w:t>
      </w:r>
      <w:r w:rsidR="00C10A1B" w:rsidRPr="00C04A61">
        <w:t>(202</w:t>
      </w:r>
      <w:r w:rsidR="00C04A61" w:rsidRPr="00C04A61">
        <w:t>3</w:t>
      </w:r>
      <w:r w:rsidR="00C10A1B" w:rsidRPr="00C04A61">
        <w:t xml:space="preserve"> – </w:t>
      </w:r>
      <w:r w:rsidR="00982233" w:rsidRPr="00C04A61">
        <w:t>7</w:t>
      </w:r>
      <w:r w:rsidR="00C04A61" w:rsidRPr="00C04A61">
        <w:t>2</w:t>
      </w:r>
      <w:r w:rsidR="00C10A1B" w:rsidRPr="00C04A61">
        <w:t>)</w:t>
      </w:r>
      <w:r w:rsidR="00C10A1B" w:rsidRPr="00C04A61">
        <w:rPr>
          <w:b/>
        </w:rPr>
        <w:t xml:space="preserve"> </w:t>
      </w:r>
      <w:r w:rsidR="00E408A6" w:rsidRPr="00C04A61">
        <w:rPr>
          <w:b/>
        </w:rPr>
        <w:t>tytuł</w:t>
      </w:r>
      <w:r w:rsidR="00C04A61" w:rsidRPr="00C04A61">
        <w:rPr>
          <w:b/>
        </w:rPr>
        <w:t xml:space="preserve">ów </w:t>
      </w:r>
      <w:r w:rsidR="00E408A6" w:rsidRPr="00C04A61">
        <w:rPr>
          <w:b/>
        </w:rPr>
        <w:t>czasopism retrospektywnych</w:t>
      </w:r>
      <w:r w:rsidR="00C10A1B" w:rsidRPr="00C04A61">
        <w:t>, czyli</w:t>
      </w:r>
      <w:r w:rsidR="00C10A1B" w:rsidRPr="00C04A61">
        <w:rPr>
          <w:b/>
        </w:rPr>
        <w:t xml:space="preserve"> </w:t>
      </w:r>
      <w:r w:rsidR="00E408A6" w:rsidRPr="00C04A61">
        <w:t>3 </w:t>
      </w:r>
      <w:r w:rsidR="00C04A61" w:rsidRPr="00C04A61">
        <w:t>495</w:t>
      </w:r>
      <w:r w:rsidR="00E408A6" w:rsidRPr="00C04A61">
        <w:t xml:space="preserve"> </w:t>
      </w:r>
      <w:r w:rsidR="00C10A1B" w:rsidRPr="00C04A61">
        <w:t>(202</w:t>
      </w:r>
      <w:r w:rsidR="00C04A61" w:rsidRPr="00C04A61">
        <w:t>3</w:t>
      </w:r>
      <w:r w:rsidR="00C10A1B" w:rsidRPr="00C04A61">
        <w:t xml:space="preserve"> – 3 </w:t>
      </w:r>
      <w:r w:rsidR="00C04A61" w:rsidRPr="00C04A61">
        <w:t>593</w:t>
      </w:r>
      <w:r w:rsidR="00C10A1B" w:rsidRPr="00C04A61">
        <w:t xml:space="preserve">) </w:t>
      </w:r>
      <w:r w:rsidR="00E408A6" w:rsidRPr="00C04A61">
        <w:t>jedn</w:t>
      </w:r>
      <w:r w:rsidR="00C10A1B" w:rsidRPr="00C04A61">
        <w:t>ost</w:t>
      </w:r>
      <w:r w:rsidR="00C04A61" w:rsidRPr="00C04A61">
        <w:t>ek</w:t>
      </w:r>
      <w:r w:rsidR="00E408A6" w:rsidRPr="00C04A61">
        <w:t>.</w:t>
      </w:r>
      <w:r w:rsidR="008F0FDA" w:rsidRPr="00C04A61">
        <w:t xml:space="preserve"> </w:t>
      </w:r>
      <w:r w:rsidRPr="00C04A61">
        <w:t>Łączna liczba jednostek we wszystkich czytelniach BU</w:t>
      </w:r>
      <w:r w:rsidR="00577166" w:rsidRPr="00C04A61">
        <w:t>P</w:t>
      </w:r>
      <w:r w:rsidRPr="00C04A61">
        <w:t xml:space="preserve"> (wliczając w to</w:t>
      </w:r>
      <w:r w:rsidR="00F335B6" w:rsidRPr="00C04A61">
        <w:t xml:space="preserve"> Czytelnię NOVA</w:t>
      </w:r>
      <w:r w:rsidR="00874A55" w:rsidRPr="00C04A61">
        <w:t xml:space="preserve"> i </w:t>
      </w:r>
      <w:r w:rsidRPr="00C04A61">
        <w:t xml:space="preserve">CZSiR), wyniosła </w:t>
      </w:r>
      <w:r w:rsidR="00C04A61" w:rsidRPr="00C04A61">
        <w:rPr>
          <w:b/>
        </w:rPr>
        <w:t>60 014</w:t>
      </w:r>
      <w:r w:rsidR="0009693A" w:rsidRPr="00C04A61">
        <w:t xml:space="preserve"> (20</w:t>
      </w:r>
      <w:r w:rsidR="008D6F03" w:rsidRPr="00C04A61">
        <w:t>2</w:t>
      </w:r>
      <w:r w:rsidR="00C04A61" w:rsidRPr="00C04A61">
        <w:t>3</w:t>
      </w:r>
      <w:r w:rsidR="0009693A" w:rsidRPr="00C04A61">
        <w:t xml:space="preserve"> –</w:t>
      </w:r>
      <w:r w:rsidR="00305910" w:rsidRPr="00C04A61">
        <w:t xml:space="preserve"> </w:t>
      </w:r>
      <w:r w:rsidR="00443292" w:rsidRPr="00C04A61">
        <w:t>5</w:t>
      </w:r>
      <w:r w:rsidR="00C04A61" w:rsidRPr="00C04A61">
        <w:t>7 825</w:t>
      </w:r>
      <w:r w:rsidRPr="00C04A61">
        <w:t xml:space="preserve">). </w:t>
      </w:r>
    </w:p>
    <w:p w14:paraId="389AFCB7" w14:textId="7D321D50" w:rsidR="00D22138" w:rsidRPr="00176BF6" w:rsidRDefault="00D22138" w:rsidP="00D22138">
      <w:pPr>
        <w:pStyle w:val="Akapitzlist"/>
        <w:numPr>
          <w:ilvl w:val="0"/>
          <w:numId w:val="11"/>
        </w:numPr>
        <w:jc w:val="both"/>
        <w:rPr>
          <w:color w:val="FF0000"/>
        </w:rPr>
      </w:pPr>
      <w:r w:rsidRPr="002D7365">
        <w:t>Do wypożyczalni międzybibliotecznej wpłynęł</w:t>
      </w:r>
      <w:r w:rsidR="002D7365" w:rsidRPr="002D7365">
        <w:t>o</w:t>
      </w:r>
      <w:r w:rsidRPr="002D7365">
        <w:t xml:space="preserve"> łącznie </w:t>
      </w:r>
      <w:r w:rsidRPr="002D7365">
        <w:rPr>
          <w:b/>
        </w:rPr>
        <w:t>1 9</w:t>
      </w:r>
      <w:r w:rsidR="002D7365" w:rsidRPr="002D7365">
        <w:rPr>
          <w:b/>
        </w:rPr>
        <w:t>76</w:t>
      </w:r>
      <w:r w:rsidRPr="002D7365">
        <w:rPr>
          <w:b/>
        </w:rPr>
        <w:t xml:space="preserve"> </w:t>
      </w:r>
      <w:r w:rsidRPr="002D7365">
        <w:t>(202</w:t>
      </w:r>
      <w:r w:rsidR="002D7365" w:rsidRPr="002D7365">
        <w:t>3</w:t>
      </w:r>
      <w:r w:rsidRPr="002D7365">
        <w:t xml:space="preserve"> – 1 9</w:t>
      </w:r>
      <w:r w:rsidR="002D7365" w:rsidRPr="002D7365">
        <w:t>54</w:t>
      </w:r>
      <w:r w:rsidRPr="002D7365">
        <w:t>)</w:t>
      </w:r>
      <w:r w:rsidRPr="002D7365">
        <w:rPr>
          <w:b/>
        </w:rPr>
        <w:t xml:space="preserve"> zamówie</w:t>
      </w:r>
      <w:r w:rsidR="002D7365" w:rsidRPr="002D7365">
        <w:rPr>
          <w:b/>
        </w:rPr>
        <w:t>ń</w:t>
      </w:r>
      <w:r w:rsidRPr="002D7365">
        <w:t xml:space="preserve">, w tym </w:t>
      </w:r>
      <w:r w:rsidR="002D7365">
        <w:t>956</w:t>
      </w:r>
      <w:r w:rsidRPr="00176BF6">
        <w:rPr>
          <w:color w:val="FF0000"/>
        </w:rPr>
        <w:t xml:space="preserve"> </w:t>
      </w:r>
      <w:r w:rsidRPr="002D7365">
        <w:t xml:space="preserve">od bibliotek zewnętrznych i </w:t>
      </w:r>
      <w:r w:rsidR="002D7365" w:rsidRPr="002D7365">
        <w:t>1 020</w:t>
      </w:r>
      <w:r w:rsidRPr="002D7365">
        <w:t xml:space="preserve"> od czytelników BUP na zewnątrz (202</w:t>
      </w:r>
      <w:r w:rsidR="002D7365" w:rsidRPr="002D7365">
        <w:t>3</w:t>
      </w:r>
      <w:r w:rsidRPr="002D7365">
        <w:t xml:space="preserve"> – odpowiednio: 1 05</w:t>
      </w:r>
      <w:r w:rsidR="002D7365" w:rsidRPr="002D7365">
        <w:t>5</w:t>
      </w:r>
      <w:r w:rsidRPr="002D7365">
        <w:t xml:space="preserve"> i 8</w:t>
      </w:r>
      <w:r w:rsidR="002D7365" w:rsidRPr="002D7365">
        <w:t>99</w:t>
      </w:r>
      <w:r w:rsidRPr="002D7365">
        <w:t>). Z usług tych w roku 202</w:t>
      </w:r>
      <w:r w:rsidR="002D7365" w:rsidRPr="002D7365">
        <w:t>4</w:t>
      </w:r>
      <w:r w:rsidRPr="002D7365">
        <w:t xml:space="preserve"> skorzystało </w:t>
      </w:r>
      <w:r w:rsidR="002D7365" w:rsidRPr="002D7365">
        <w:rPr>
          <w:b/>
        </w:rPr>
        <w:t>214</w:t>
      </w:r>
      <w:r w:rsidRPr="002D7365">
        <w:t xml:space="preserve"> (202</w:t>
      </w:r>
      <w:r w:rsidR="002D7365" w:rsidRPr="002D7365">
        <w:t>3</w:t>
      </w:r>
      <w:r w:rsidRPr="002D7365">
        <w:t xml:space="preserve"> – </w:t>
      </w:r>
      <w:r w:rsidR="002D7365" w:rsidRPr="002D7365">
        <w:t>19</w:t>
      </w:r>
      <w:r w:rsidRPr="002D7365">
        <w:t xml:space="preserve">7) </w:t>
      </w:r>
      <w:r w:rsidRPr="002D7365">
        <w:rPr>
          <w:b/>
        </w:rPr>
        <w:t>czytelników</w:t>
      </w:r>
      <w:r w:rsidRPr="002D7365">
        <w:t>: 10</w:t>
      </w:r>
      <w:r w:rsidR="002D7365" w:rsidRPr="002D7365">
        <w:t>7</w:t>
      </w:r>
      <w:r w:rsidRPr="002D7365">
        <w:t xml:space="preserve"> pracowników nauk</w:t>
      </w:r>
      <w:r w:rsidR="002D7365" w:rsidRPr="002D7365">
        <w:t>i</w:t>
      </w:r>
      <w:r w:rsidRPr="002D7365">
        <w:t>, 3</w:t>
      </w:r>
      <w:r w:rsidR="002D7365" w:rsidRPr="002D7365">
        <w:t>4</w:t>
      </w:r>
      <w:r w:rsidRPr="002D7365">
        <w:t xml:space="preserve"> doktorantów, </w:t>
      </w:r>
      <w:r w:rsidR="002D7365" w:rsidRPr="002D7365">
        <w:t xml:space="preserve">43 studentów, 30 </w:t>
      </w:r>
      <w:r w:rsidRPr="002D7365">
        <w:t>osób z BUP</w:t>
      </w:r>
      <w:r w:rsidR="002D7365" w:rsidRPr="002D7365">
        <w:t xml:space="preserve"> </w:t>
      </w:r>
      <w:r w:rsidR="002D7365">
        <w:t xml:space="preserve">oraz pozostałych. </w:t>
      </w:r>
      <w:r w:rsidRPr="002D7365">
        <w:t xml:space="preserve">Wypożyczono ogółem </w:t>
      </w:r>
      <w:r w:rsidRPr="002D7365">
        <w:rPr>
          <w:b/>
        </w:rPr>
        <w:t>1 852</w:t>
      </w:r>
      <w:r w:rsidRPr="002D7365">
        <w:t xml:space="preserve"> (202</w:t>
      </w:r>
      <w:r w:rsidR="002D7365" w:rsidRPr="002D7365">
        <w:t>3</w:t>
      </w:r>
      <w:r w:rsidRPr="002D7365">
        <w:t xml:space="preserve"> – 1 8</w:t>
      </w:r>
      <w:r w:rsidR="002D7365" w:rsidRPr="002D7365">
        <w:t>52</w:t>
      </w:r>
      <w:r w:rsidRPr="002D7365">
        <w:t xml:space="preserve">) </w:t>
      </w:r>
      <w:r w:rsidRPr="002D7365">
        <w:rPr>
          <w:b/>
        </w:rPr>
        <w:t>jednostki</w:t>
      </w:r>
      <w:r w:rsidRPr="002D7365">
        <w:t>, co stanowi 9</w:t>
      </w:r>
      <w:r w:rsidR="002D7365" w:rsidRPr="002D7365">
        <w:t>3,8</w:t>
      </w:r>
      <w:r w:rsidRPr="002D7365">
        <w:t>% (202</w:t>
      </w:r>
      <w:r w:rsidR="002D7365" w:rsidRPr="002D7365">
        <w:t>3</w:t>
      </w:r>
      <w:r w:rsidRPr="002D7365">
        <w:t xml:space="preserve"> – 9</w:t>
      </w:r>
      <w:r w:rsidR="002D7365" w:rsidRPr="002D7365">
        <w:t>4,8</w:t>
      </w:r>
      <w:r w:rsidRPr="002D7365">
        <w:t>%) ogólnej liczby zamówień.</w:t>
      </w:r>
    </w:p>
    <w:p w14:paraId="4A58E883" w14:textId="006742C9" w:rsidR="00902D34" w:rsidRPr="00E461E6" w:rsidRDefault="00D22138" w:rsidP="00E461E6">
      <w:pPr>
        <w:pStyle w:val="Akapitzlist"/>
        <w:jc w:val="both"/>
      </w:pPr>
      <w:r w:rsidRPr="002D7365">
        <w:t>Współpracowano z 1 4</w:t>
      </w:r>
      <w:r w:rsidR="002D7365" w:rsidRPr="002D7365">
        <w:t>39</w:t>
      </w:r>
      <w:r w:rsidRPr="002D7365">
        <w:t xml:space="preserve"> (202</w:t>
      </w:r>
      <w:r w:rsidR="002D7365" w:rsidRPr="002D7365">
        <w:t>3</w:t>
      </w:r>
      <w:r w:rsidRPr="002D7365">
        <w:t xml:space="preserve"> – 1 </w:t>
      </w:r>
      <w:r w:rsidR="002D7365" w:rsidRPr="002D7365">
        <w:t>422</w:t>
      </w:r>
      <w:r w:rsidRPr="002D7365">
        <w:t>) bibliotekami, w tym</w:t>
      </w:r>
      <w:r w:rsidRPr="00176BF6">
        <w:rPr>
          <w:color w:val="FF0000"/>
        </w:rPr>
        <w:t xml:space="preserve"> </w:t>
      </w:r>
      <w:r w:rsidRPr="002D7365">
        <w:t>81</w:t>
      </w:r>
      <w:r w:rsidR="002D7365" w:rsidRPr="002D7365">
        <w:t>3</w:t>
      </w:r>
      <w:r w:rsidRPr="002D7365">
        <w:t xml:space="preserve"> krajowymi i 6</w:t>
      </w:r>
      <w:r w:rsidR="002D7365" w:rsidRPr="002D7365">
        <w:t>2</w:t>
      </w:r>
      <w:r w:rsidRPr="002D7365">
        <w:t>6 zagranicznymi (202</w:t>
      </w:r>
      <w:r w:rsidR="002D7365" w:rsidRPr="002D7365">
        <w:t>3</w:t>
      </w:r>
      <w:r w:rsidRPr="002D7365">
        <w:t xml:space="preserve"> – 8</w:t>
      </w:r>
      <w:r w:rsidR="002D7365" w:rsidRPr="002D7365">
        <w:t>16</w:t>
      </w:r>
      <w:r w:rsidRPr="002D7365">
        <w:t xml:space="preserve"> i </w:t>
      </w:r>
      <w:r w:rsidR="002D7365" w:rsidRPr="002D7365">
        <w:t>606</w:t>
      </w:r>
      <w:r w:rsidRPr="002D7365">
        <w:t xml:space="preserve">). </w:t>
      </w:r>
      <w:r w:rsidRPr="004E58D3">
        <w:t xml:space="preserve">W stosunku do roku ubiegłego liczba ta wzrosła o </w:t>
      </w:r>
      <w:r w:rsidR="004E58D3" w:rsidRPr="004E58D3">
        <w:t>1,2</w:t>
      </w:r>
      <w:r w:rsidRPr="004E58D3">
        <w:t>% (202</w:t>
      </w:r>
      <w:r w:rsidR="002D7365" w:rsidRPr="004E58D3">
        <w:t>3</w:t>
      </w:r>
      <w:r w:rsidRPr="004E58D3">
        <w:t xml:space="preserve"> – wzrost o ok. 2</w:t>
      </w:r>
      <w:r w:rsidR="002D7365" w:rsidRPr="004E58D3">
        <w:t>,6</w:t>
      </w:r>
      <w:r w:rsidRPr="004E58D3">
        <w:t xml:space="preserve">%). </w:t>
      </w:r>
      <w:r w:rsidR="00E461E6" w:rsidRPr="00E461E6">
        <w:t xml:space="preserve">Od bibliotek partnerskich otrzymano </w:t>
      </w:r>
      <w:r w:rsidR="00E461E6">
        <w:t>968</w:t>
      </w:r>
      <w:r w:rsidR="00E461E6" w:rsidRPr="00E461E6">
        <w:t xml:space="preserve"> (202</w:t>
      </w:r>
      <w:r w:rsidR="00E461E6">
        <w:t>3</w:t>
      </w:r>
      <w:r w:rsidR="00E461E6" w:rsidRPr="00E461E6">
        <w:t xml:space="preserve"> – 8</w:t>
      </w:r>
      <w:r w:rsidR="00E461E6">
        <w:t>66</w:t>
      </w:r>
      <w:r w:rsidR="00E461E6" w:rsidRPr="00E461E6">
        <w:t xml:space="preserve">) jednostek, czyli </w:t>
      </w:r>
      <w:r w:rsidR="00E461E6">
        <w:t xml:space="preserve">więcej </w:t>
      </w:r>
      <w:r w:rsidR="00E461E6" w:rsidRPr="00E461E6">
        <w:t xml:space="preserve">o </w:t>
      </w:r>
      <w:r w:rsidR="00E461E6">
        <w:t>11,8</w:t>
      </w:r>
      <w:r w:rsidR="00E461E6" w:rsidRPr="00E461E6">
        <w:t>% (202</w:t>
      </w:r>
      <w:r w:rsidR="00E461E6">
        <w:t>3</w:t>
      </w:r>
      <w:r w:rsidR="00E461E6" w:rsidRPr="00E461E6">
        <w:t xml:space="preserve"> – spadek o </w:t>
      </w:r>
      <w:r w:rsidR="00E461E6">
        <w:t>0,5</w:t>
      </w:r>
      <w:r w:rsidR="00E461E6" w:rsidRPr="00E461E6">
        <w:t xml:space="preserve">%), a wysłano im łącznie </w:t>
      </w:r>
      <w:r w:rsidR="00E461E6">
        <w:t>884</w:t>
      </w:r>
      <w:r w:rsidR="00E461E6" w:rsidRPr="00E461E6">
        <w:t xml:space="preserve"> (202</w:t>
      </w:r>
      <w:r w:rsidR="00E461E6">
        <w:t>3</w:t>
      </w:r>
      <w:r w:rsidR="00E461E6" w:rsidRPr="00E461E6">
        <w:t xml:space="preserve"> – 9</w:t>
      </w:r>
      <w:r w:rsidR="00E461E6">
        <w:t>66</w:t>
      </w:r>
      <w:r w:rsidR="00E461E6" w:rsidRPr="00E461E6">
        <w:t xml:space="preserve">) jednostek, co oznacza spadek o </w:t>
      </w:r>
      <w:r w:rsidR="00E461E6">
        <w:t>8,5</w:t>
      </w:r>
      <w:r w:rsidR="00E461E6" w:rsidRPr="00E461E6">
        <w:t>% (202</w:t>
      </w:r>
      <w:r w:rsidR="00E461E6">
        <w:t>3</w:t>
      </w:r>
      <w:r w:rsidR="00E461E6" w:rsidRPr="00E461E6">
        <w:t xml:space="preserve"> – </w:t>
      </w:r>
      <w:r w:rsidR="00E461E6">
        <w:t xml:space="preserve">spadek </w:t>
      </w:r>
      <w:r w:rsidR="00E461E6" w:rsidRPr="00E461E6">
        <w:t xml:space="preserve">o </w:t>
      </w:r>
      <w:r w:rsidR="00E461E6">
        <w:t>2,9</w:t>
      </w:r>
      <w:r w:rsidR="00E461E6" w:rsidRPr="00E461E6">
        <w:t>%).</w:t>
      </w:r>
    </w:p>
    <w:p w14:paraId="7C73FF29" w14:textId="77777777" w:rsidR="007600F1" w:rsidRPr="00176BF6" w:rsidRDefault="007600F1" w:rsidP="007600F1">
      <w:pPr>
        <w:pStyle w:val="Akapitzlist"/>
        <w:spacing w:after="0"/>
        <w:ind w:left="714"/>
        <w:jc w:val="both"/>
        <w:rPr>
          <w:color w:val="FF0000"/>
        </w:rPr>
      </w:pPr>
    </w:p>
    <w:p w14:paraId="0910B8BD" w14:textId="7F21F22F" w:rsidR="00542F5A" w:rsidRPr="00982399" w:rsidRDefault="006F526C" w:rsidP="004D6641">
      <w:pPr>
        <w:pStyle w:val="Akapitzlist"/>
        <w:numPr>
          <w:ilvl w:val="0"/>
          <w:numId w:val="11"/>
        </w:numPr>
        <w:spacing w:after="0"/>
        <w:ind w:left="714" w:hanging="357"/>
        <w:jc w:val="both"/>
      </w:pPr>
      <w:r w:rsidRPr="00982399">
        <w:t>U</w:t>
      </w:r>
      <w:r w:rsidR="00542F5A" w:rsidRPr="00982399">
        <w:t>trzymano nieodpłatne udostępnianie użytkownikom</w:t>
      </w:r>
      <w:r w:rsidR="001B7064" w:rsidRPr="00982399">
        <w:t xml:space="preserve"> </w:t>
      </w:r>
      <w:r w:rsidR="001B7064" w:rsidRPr="00982399">
        <w:rPr>
          <w:b/>
        </w:rPr>
        <w:t>4</w:t>
      </w:r>
      <w:r w:rsidR="001B7064" w:rsidRPr="00982399">
        <w:t xml:space="preserve"> </w:t>
      </w:r>
      <w:r w:rsidR="00542F5A" w:rsidRPr="00982399">
        <w:rPr>
          <w:b/>
        </w:rPr>
        <w:t>skanerów</w:t>
      </w:r>
      <w:r w:rsidR="001B7064" w:rsidRPr="00982399">
        <w:t>.</w:t>
      </w:r>
      <w:r w:rsidR="00D04C75" w:rsidRPr="00982399">
        <w:t xml:space="preserve"> </w:t>
      </w:r>
    </w:p>
    <w:p w14:paraId="618BF36A" w14:textId="77777777" w:rsidR="00A54E72" w:rsidRPr="00176BF6" w:rsidRDefault="00A54E72" w:rsidP="00A54E72">
      <w:pPr>
        <w:spacing w:after="0"/>
        <w:jc w:val="both"/>
        <w:rPr>
          <w:color w:val="FF0000"/>
        </w:rPr>
      </w:pPr>
    </w:p>
    <w:p w14:paraId="510611A8" w14:textId="77777777" w:rsidR="00A54E72" w:rsidRPr="00176BF6" w:rsidRDefault="00A54E72" w:rsidP="00A54E72">
      <w:pPr>
        <w:spacing w:after="0"/>
        <w:jc w:val="both"/>
        <w:rPr>
          <w:color w:val="FF0000"/>
        </w:rPr>
      </w:pPr>
    </w:p>
    <w:p w14:paraId="70E0464D" w14:textId="77777777" w:rsidR="00A54E72" w:rsidRPr="00823547" w:rsidRDefault="001D5FBC" w:rsidP="00A54E72">
      <w:pPr>
        <w:jc w:val="both"/>
        <w:rPr>
          <w:b/>
        </w:rPr>
      </w:pPr>
      <w:r w:rsidRPr="00823547">
        <w:rPr>
          <w:b/>
        </w:rPr>
        <w:t>X. WSPARCIE DLA NAUKI</w:t>
      </w:r>
      <w:r w:rsidR="000F3C9D" w:rsidRPr="00823547">
        <w:rPr>
          <w:b/>
        </w:rPr>
        <w:t>, DZIAŁALNOŚĆ INFORMACYJNA</w:t>
      </w:r>
    </w:p>
    <w:p w14:paraId="66F5E3DE" w14:textId="2FD8F810" w:rsidR="00286E79" w:rsidRPr="00BF52F0" w:rsidRDefault="002E30B3" w:rsidP="00C5259A">
      <w:pPr>
        <w:pStyle w:val="Akapitzlist"/>
        <w:numPr>
          <w:ilvl w:val="0"/>
          <w:numId w:val="20"/>
        </w:numPr>
        <w:jc w:val="both"/>
        <w:rPr>
          <w:color w:val="FF0000"/>
        </w:rPr>
      </w:pPr>
      <w:r w:rsidRPr="00BF52F0">
        <w:t>W 2024 roku kontynuowano prace nad rozwojem moduł</w:t>
      </w:r>
      <w:r w:rsidR="00BF52F0" w:rsidRPr="00BF52F0">
        <w:t>u</w:t>
      </w:r>
      <w:r w:rsidRPr="00BF52F0">
        <w:t xml:space="preserve"> projektów w </w:t>
      </w:r>
      <w:r w:rsidR="007923FC" w:rsidRPr="00BF52F0">
        <w:rPr>
          <w:b/>
        </w:rPr>
        <w:t xml:space="preserve">Bazie Wiedzy UAM </w:t>
      </w:r>
      <w:r w:rsidR="007923FC" w:rsidRPr="00BF52F0">
        <w:t xml:space="preserve">(BW), </w:t>
      </w:r>
      <w:r w:rsidRPr="00BF52F0">
        <w:t xml:space="preserve">w tym przeprowadzono szkolenia </w:t>
      </w:r>
      <w:r w:rsidR="00BF52F0" w:rsidRPr="00BF52F0">
        <w:t xml:space="preserve">dla redaktorów z zakresu weryfikacji danych projektowych i ich eksportu do bazy POL-on oraz uruchomiono moduł zbierający dane o składanych wnioskach projektowych. </w:t>
      </w:r>
      <w:r w:rsidR="00BF52F0">
        <w:t xml:space="preserve">Sprawowano merytoryczny nadzór nad </w:t>
      </w:r>
      <w:r w:rsidR="007923FC" w:rsidRPr="00BF52F0">
        <w:rPr>
          <w:b/>
        </w:rPr>
        <w:t>repozytorium danych badawczych AMURe</w:t>
      </w:r>
      <w:r w:rsidR="00BF52F0" w:rsidRPr="00BF52F0">
        <w:rPr>
          <w:b/>
        </w:rPr>
        <w:t>d</w:t>
      </w:r>
      <w:r w:rsidR="00BF52F0" w:rsidRPr="00BF52F0">
        <w:t>,</w:t>
      </w:r>
      <w:r w:rsidR="008B47B8">
        <w:t xml:space="preserve"> m.in. </w:t>
      </w:r>
      <w:r w:rsidR="00BF52F0" w:rsidRPr="00BF52F0">
        <w:t>zatwierdza</w:t>
      </w:r>
      <w:r w:rsidR="008B47B8">
        <w:t>jąc</w:t>
      </w:r>
      <w:r w:rsidR="00BF52F0" w:rsidRPr="00BF52F0">
        <w:t xml:space="preserve"> i wprowadza</w:t>
      </w:r>
      <w:r w:rsidR="008B47B8">
        <w:t>jąc</w:t>
      </w:r>
      <w:r w:rsidR="00BF52F0" w:rsidRPr="00BF52F0">
        <w:t xml:space="preserve"> nowe datasety oraz gener</w:t>
      </w:r>
      <w:r w:rsidR="008B47B8">
        <w:t>ując</w:t>
      </w:r>
      <w:r w:rsidR="00BF52F0" w:rsidRPr="00BF52F0">
        <w:t xml:space="preserve"> linki w przypadku danych zamkniętych. Kontynuowano prace związane </w:t>
      </w:r>
      <w:r w:rsidR="007923FC" w:rsidRPr="00BF52F0">
        <w:t xml:space="preserve">z implementacją w BW </w:t>
      </w:r>
      <w:r w:rsidR="00BF52F0">
        <w:rPr>
          <w:b/>
        </w:rPr>
        <w:t>S</w:t>
      </w:r>
      <w:r w:rsidR="007923FC" w:rsidRPr="00BF52F0">
        <w:rPr>
          <w:b/>
        </w:rPr>
        <w:t xml:space="preserve">ystemu </w:t>
      </w:r>
      <w:r w:rsidR="00BF52F0">
        <w:rPr>
          <w:b/>
        </w:rPr>
        <w:t>O</w:t>
      </w:r>
      <w:r w:rsidR="007923FC" w:rsidRPr="00BF52F0">
        <w:rPr>
          <w:b/>
        </w:rPr>
        <w:t xml:space="preserve">ceny </w:t>
      </w:r>
      <w:r w:rsidR="00BF52F0">
        <w:rPr>
          <w:b/>
        </w:rPr>
        <w:t>P</w:t>
      </w:r>
      <w:r w:rsidR="007923FC" w:rsidRPr="00BF52F0">
        <w:rPr>
          <w:b/>
        </w:rPr>
        <w:t>racowniczej</w:t>
      </w:r>
      <w:r w:rsidR="007923FC" w:rsidRPr="00BF52F0">
        <w:t xml:space="preserve"> (we współpracy z Centrum Spraw Pracowniczych oraz Centrum Zarządzania Infrastrukturą i Projektami Informatycznymi</w:t>
      </w:r>
      <w:r w:rsidR="0062311B">
        <w:t xml:space="preserve"> UAM</w:t>
      </w:r>
      <w:r w:rsidR="007923FC" w:rsidRPr="00BF52F0">
        <w:t>)</w:t>
      </w:r>
      <w:r w:rsidR="008B47B8">
        <w:t>, w tym udostępniono pracownikom naukowym moduł zgłaszania aktywności i osiągnięć zawodowych w BW.</w:t>
      </w:r>
    </w:p>
    <w:p w14:paraId="0233AB12" w14:textId="77777777" w:rsidR="00286E79" w:rsidRPr="00176BF6" w:rsidRDefault="00286E79" w:rsidP="00286E79">
      <w:pPr>
        <w:pStyle w:val="Akapitzlist"/>
        <w:jc w:val="both"/>
        <w:rPr>
          <w:color w:val="FF0000"/>
        </w:rPr>
      </w:pPr>
    </w:p>
    <w:p w14:paraId="194195F6" w14:textId="4B787A28" w:rsidR="008B47B8" w:rsidRPr="008B47B8" w:rsidRDefault="00634449" w:rsidP="006955C0">
      <w:pPr>
        <w:pStyle w:val="Akapitzlist"/>
        <w:numPr>
          <w:ilvl w:val="0"/>
          <w:numId w:val="20"/>
        </w:numPr>
        <w:jc w:val="both"/>
      </w:pPr>
      <w:r>
        <w:t>Do B</w:t>
      </w:r>
      <w:r w:rsidR="00286E79">
        <w:t xml:space="preserve">azy </w:t>
      </w:r>
      <w:r w:rsidR="007923FC">
        <w:t>W</w:t>
      </w:r>
      <w:r w:rsidR="00286E79">
        <w:t>iedzy</w:t>
      </w:r>
      <w:r w:rsidR="007923FC">
        <w:t xml:space="preserve"> </w:t>
      </w:r>
      <w:r w:rsidR="00F6325C">
        <w:t xml:space="preserve">UAM </w:t>
      </w:r>
      <w:r>
        <w:t xml:space="preserve">wprowadzono </w:t>
      </w:r>
      <w:r w:rsidR="007923FC">
        <w:t xml:space="preserve">4 </w:t>
      </w:r>
      <w:r w:rsidR="008B47B8">
        <w:t>618</w:t>
      </w:r>
      <w:r>
        <w:t xml:space="preserve"> (202</w:t>
      </w:r>
      <w:r w:rsidR="008B47B8">
        <w:t>3</w:t>
      </w:r>
      <w:r>
        <w:t xml:space="preserve"> – </w:t>
      </w:r>
      <w:r w:rsidR="008B47B8">
        <w:t>4 420</w:t>
      </w:r>
      <w:r>
        <w:t xml:space="preserve">) publikacji. </w:t>
      </w:r>
      <w:r w:rsidR="008B47B8">
        <w:t xml:space="preserve">Łącznie, na koniec roku sprawozdawczego, </w:t>
      </w:r>
      <w:r w:rsidR="00F6325C">
        <w:t xml:space="preserve">BW </w:t>
      </w:r>
      <w:r w:rsidR="008B47B8">
        <w:t>liczyła</w:t>
      </w:r>
      <w:r w:rsidR="00F6325C">
        <w:t>:</w:t>
      </w:r>
      <w:r w:rsidR="008B47B8">
        <w:t xml:space="preserve"> 1</w:t>
      </w:r>
      <w:r w:rsidR="004D1DC2">
        <w:t>15 282</w:t>
      </w:r>
      <w:r w:rsidR="008B47B8">
        <w:t xml:space="preserve"> </w:t>
      </w:r>
      <w:r w:rsidR="004D1DC2">
        <w:t xml:space="preserve">(2023 – 108 748) </w:t>
      </w:r>
      <w:r w:rsidR="008B47B8">
        <w:t>rekord</w:t>
      </w:r>
      <w:r w:rsidR="47CF526C">
        <w:t>y</w:t>
      </w:r>
      <w:r w:rsidR="008B47B8">
        <w:t xml:space="preserve"> publikacji, 2 108 (2023 – 1 717) rekordów dzieł artystycznych, 136 (2023 – 117) rekordów patentów, 1 446 (2023 – 1 285) rekordów projektów, 1 087 wniosków projektowych, 77 (2023 – 7) datasetów oraz 2</w:t>
      </w:r>
      <w:r w:rsidR="004D1DC2">
        <w:t> </w:t>
      </w:r>
      <w:r w:rsidR="008B47B8">
        <w:t>625</w:t>
      </w:r>
      <w:r w:rsidR="004D1DC2" w:rsidRPr="26330584">
        <w:rPr>
          <w:b/>
          <w:bCs/>
        </w:rPr>
        <w:t xml:space="preserve"> </w:t>
      </w:r>
      <w:r w:rsidR="008B47B8">
        <w:t xml:space="preserve">rozpraw doktorskich. </w:t>
      </w:r>
    </w:p>
    <w:p w14:paraId="2E2C5588" w14:textId="77777777" w:rsidR="00C27A42" w:rsidRPr="00176BF6" w:rsidRDefault="00C27A42" w:rsidP="00C27A42">
      <w:pPr>
        <w:pStyle w:val="Akapitzlist"/>
        <w:jc w:val="both"/>
        <w:rPr>
          <w:color w:val="FF0000"/>
        </w:rPr>
      </w:pPr>
    </w:p>
    <w:p w14:paraId="75DA2070" w14:textId="42B6A983" w:rsidR="008D6E15" w:rsidRPr="00A65B63" w:rsidRDefault="003A64A6" w:rsidP="00C5259A">
      <w:pPr>
        <w:pStyle w:val="Akapitzlist"/>
        <w:numPr>
          <w:ilvl w:val="0"/>
          <w:numId w:val="20"/>
        </w:numPr>
        <w:jc w:val="both"/>
      </w:pPr>
      <w:r w:rsidRPr="008B47B8">
        <w:t>W 202</w:t>
      </w:r>
      <w:r w:rsidR="008B47B8" w:rsidRPr="008B47B8">
        <w:t>4</w:t>
      </w:r>
      <w:r w:rsidRPr="008B47B8">
        <w:t xml:space="preserve"> roku </w:t>
      </w:r>
      <w:r w:rsidR="008B47B8" w:rsidRPr="008B47B8">
        <w:t xml:space="preserve">kontynuowano rozbudowę </w:t>
      </w:r>
      <w:r w:rsidRPr="00A65B63">
        <w:rPr>
          <w:b/>
        </w:rPr>
        <w:t>Platform</w:t>
      </w:r>
      <w:r w:rsidR="008B47B8" w:rsidRPr="00A65B63">
        <w:rPr>
          <w:b/>
        </w:rPr>
        <w:t>y</w:t>
      </w:r>
      <w:r w:rsidRPr="00A65B63">
        <w:rPr>
          <w:b/>
        </w:rPr>
        <w:t xml:space="preserve"> Otwartych Czasopism Naukowych UAM – PRESSto</w:t>
      </w:r>
      <w:r w:rsidR="008B47B8">
        <w:t xml:space="preserve">. W ramach przeprowadzonego w 2023 roku audytu czasopism przygotowano szczegółowe raporty dla </w:t>
      </w:r>
      <w:r w:rsidR="00A65B63">
        <w:t xml:space="preserve">poszczególnych </w:t>
      </w:r>
      <w:r w:rsidR="008B47B8">
        <w:t xml:space="preserve">redakcji. </w:t>
      </w:r>
      <w:r w:rsidR="008D6E15" w:rsidRPr="00A65B63">
        <w:t>P</w:t>
      </w:r>
      <w:r w:rsidRPr="00A65B63">
        <w:t>race związane z f</w:t>
      </w:r>
      <w:r w:rsidR="003B15B6" w:rsidRPr="00A65B63">
        <w:t>unkcjonowanie</w:t>
      </w:r>
      <w:r w:rsidRPr="00A65B63">
        <w:t>m</w:t>
      </w:r>
      <w:r w:rsidR="003B15B6" w:rsidRPr="00A65B63">
        <w:t xml:space="preserve"> </w:t>
      </w:r>
      <w:r w:rsidR="008D6E15" w:rsidRPr="00A65B63">
        <w:t xml:space="preserve">Platformy </w:t>
      </w:r>
      <w:r w:rsidRPr="00A65B63">
        <w:t>objęły m.in.: u</w:t>
      </w:r>
      <w:r w:rsidR="00A65B63" w:rsidRPr="00A65B63">
        <w:t>ruchomienie statystyk geolokalizacji i wizualizacji wizyt na stronach czasopism, przeprowadze</w:t>
      </w:r>
      <w:r w:rsidRPr="00A65B63">
        <w:t>nie upgrade’u systemu OJS</w:t>
      </w:r>
      <w:r w:rsidR="008D6E15" w:rsidRPr="00A65B63">
        <w:t xml:space="preserve">, obsługę i zarządzanie serwisem AlphaGalileo oraz opiniowanie umów licencyjnych z bazami zewnętrznymi (CEEOL, EBSCO). </w:t>
      </w:r>
    </w:p>
    <w:p w14:paraId="4C1B6751" w14:textId="77777777" w:rsidR="00286E79" w:rsidRPr="00176BF6" w:rsidRDefault="00286E79" w:rsidP="00286E79">
      <w:pPr>
        <w:pStyle w:val="Akapitzlist"/>
        <w:rPr>
          <w:color w:val="FF0000"/>
        </w:rPr>
      </w:pPr>
    </w:p>
    <w:p w14:paraId="5257675D" w14:textId="4641DFDE" w:rsidR="003A64A6" w:rsidRPr="00176BF6" w:rsidRDefault="00286E79" w:rsidP="0050789E">
      <w:pPr>
        <w:pStyle w:val="Akapitzlist"/>
        <w:numPr>
          <w:ilvl w:val="0"/>
          <w:numId w:val="20"/>
        </w:numPr>
        <w:jc w:val="both"/>
        <w:rPr>
          <w:color w:val="FF0000"/>
        </w:rPr>
      </w:pPr>
      <w:r w:rsidRPr="00A65B63">
        <w:lastRenderedPageBreak/>
        <w:t>W</w:t>
      </w:r>
      <w:r w:rsidR="008D6E15" w:rsidRPr="00A65B63">
        <w:t xml:space="preserve"> roku sprawozdawczym czasopisma UAM, obecne na Platformie PRESSto, zostały przyjęte do baz: DOAJ (</w:t>
      </w:r>
      <w:r w:rsidR="00A65B63" w:rsidRPr="00A65B63">
        <w:t>3</w:t>
      </w:r>
      <w:r w:rsidR="008D6E15" w:rsidRPr="00A65B63">
        <w:t xml:space="preserve"> tytuł</w:t>
      </w:r>
      <w:r w:rsidR="00A65B63" w:rsidRPr="00A65B63">
        <w:t>y</w:t>
      </w:r>
      <w:r w:rsidR="008D6E15" w:rsidRPr="00A65B63">
        <w:t>), ERIH+ (2 tytuły),</w:t>
      </w:r>
      <w:r w:rsidR="008D6E15" w:rsidRPr="00A65B63">
        <w:rPr>
          <w:color w:val="FF0000"/>
        </w:rPr>
        <w:t xml:space="preserve"> </w:t>
      </w:r>
      <w:r w:rsidR="008D6E15" w:rsidRPr="00A65B63">
        <w:t xml:space="preserve">SCOPUS (2 czasopisma), Emerging Sources Citation Index (jedno czasopismo), a </w:t>
      </w:r>
      <w:r w:rsidR="00A65B63" w:rsidRPr="00A65B63">
        <w:t>4</w:t>
      </w:r>
      <w:r w:rsidR="008D6E15" w:rsidRPr="00A65B63">
        <w:t xml:space="preserve"> tytuł</w:t>
      </w:r>
      <w:r w:rsidR="00A65B63" w:rsidRPr="00A65B63">
        <w:t>y</w:t>
      </w:r>
      <w:r w:rsidR="008D6E15" w:rsidRPr="00A65B63">
        <w:t xml:space="preserve"> czasopism aplikował</w:t>
      </w:r>
      <w:r w:rsidR="00A65B63" w:rsidRPr="00A65B63">
        <w:t>y</w:t>
      </w:r>
      <w:r w:rsidR="008D6E15" w:rsidRPr="00A65B63">
        <w:t xml:space="preserve"> do bazy Web of Science. </w:t>
      </w:r>
    </w:p>
    <w:p w14:paraId="7E254BEC" w14:textId="77777777" w:rsidR="00286E79" w:rsidRPr="00176BF6" w:rsidRDefault="00286E79" w:rsidP="00286E79">
      <w:pPr>
        <w:pStyle w:val="Akapitzlist"/>
        <w:rPr>
          <w:color w:val="FF0000"/>
        </w:rPr>
      </w:pPr>
    </w:p>
    <w:p w14:paraId="77DEA793" w14:textId="15AED6D1" w:rsidR="00286E79" w:rsidRPr="00A65B63" w:rsidRDefault="00286E79" w:rsidP="00286E79">
      <w:pPr>
        <w:pStyle w:val="Akapitzlist"/>
        <w:numPr>
          <w:ilvl w:val="0"/>
          <w:numId w:val="20"/>
        </w:numPr>
        <w:jc w:val="both"/>
      </w:pPr>
      <w:r>
        <w:t>N</w:t>
      </w:r>
      <w:r w:rsidR="003B15B6">
        <w:t xml:space="preserve">a Platformie </w:t>
      </w:r>
      <w:r w:rsidR="006D06CF">
        <w:t xml:space="preserve">PRESSto </w:t>
      </w:r>
      <w:r w:rsidR="003B15B6">
        <w:t xml:space="preserve">opublikowano </w:t>
      </w:r>
      <w:r w:rsidR="008D6E15">
        <w:t>1 </w:t>
      </w:r>
      <w:r w:rsidR="00A65B63">
        <w:t>377</w:t>
      </w:r>
      <w:r w:rsidR="008D6E15">
        <w:t xml:space="preserve"> (202</w:t>
      </w:r>
      <w:r w:rsidR="00A65B63">
        <w:t>3</w:t>
      </w:r>
      <w:r w:rsidR="008D6E15">
        <w:t xml:space="preserve"> – </w:t>
      </w:r>
      <w:r w:rsidR="003B15B6">
        <w:t>1</w:t>
      </w:r>
      <w:r w:rsidR="008D6E15">
        <w:t> </w:t>
      </w:r>
      <w:r w:rsidR="00A65B63">
        <w:t>635</w:t>
      </w:r>
      <w:r w:rsidR="008D6E15">
        <w:t>)</w:t>
      </w:r>
      <w:r w:rsidR="003B15B6">
        <w:t xml:space="preserve"> oraz zgłoszono </w:t>
      </w:r>
      <w:r w:rsidR="00A65B63">
        <w:t>4 177</w:t>
      </w:r>
      <w:r w:rsidR="008D6E15">
        <w:t xml:space="preserve"> (202</w:t>
      </w:r>
      <w:r w:rsidR="00A65B63">
        <w:t>3</w:t>
      </w:r>
      <w:r w:rsidR="008D6E15">
        <w:t xml:space="preserve"> – </w:t>
      </w:r>
      <w:r w:rsidR="00A65B63">
        <w:t>3 743</w:t>
      </w:r>
      <w:r w:rsidR="033CBE45">
        <w:t>)</w:t>
      </w:r>
      <w:r w:rsidR="008D6E15">
        <w:t xml:space="preserve"> </w:t>
      </w:r>
      <w:r w:rsidR="003B15B6">
        <w:t>artykuł</w:t>
      </w:r>
      <w:r w:rsidR="00A65B63">
        <w:t>ów</w:t>
      </w:r>
      <w:r w:rsidR="003B15B6">
        <w:t xml:space="preserve">. Liczba pobrań artykułów wynosiła </w:t>
      </w:r>
      <w:r w:rsidR="00A65B63">
        <w:t>2 127 417</w:t>
      </w:r>
      <w:r w:rsidR="00756FA9">
        <w:t xml:space="preserve"> </w:t>
      </w:r>
      <w:r w:rsidR="003B15B6">
        <w:t>(202</w:t>
      </w:r>
      <w:r w:rsidR="00A65B63">
        <w:t>3</w:t>
      </w:r>
      <w:r w:rsidR="003B15B6">
        <w:t xml:space="preserve"> – </w:t>
      </w:r>
      <w:r w:rsidR="00756FA9">
        <w:t>1</w:t>
      </w:r>
      <w:r w:rsidR="00A65B63">
        <w:t> 619 630</w:t>
      </w:r>
      <w:r w:rsidR="003B15B6">
        <w:t xml:space="preserve">), liczba wizyt – </w:t>
      </w:r>
      <w:r w:rsidR="00A65B63">
        <w:t>516 336</w:t>
      </w:r>
      <w:r w:rsidR="003B15B6">
        <w:t xml:space="preserve"> (202</w:t>
      </w:r>
      <w:r w:rsidR="00A65B63">
        <w:t>3</w:t>
      </w:r>
      <w:r w:rsidR="003B15B6">
        <w:t xml:space="preserve"> – </w:t>
      </w:r>
      <w:r>
        <w:t>4</w:t>
      </w:r>
      <w:r w:rsidR="00A65B63">
        <w:t>55 743</w:t>
      </w:r>
      <w:r w:rsidR="003B15B6">
        <w:t>), a liczba wyświetleń stron – 1</w:t>
      </w:r>
      <w:r w:rsidR="00A65B63">
        <w:t> </w:t>
      </w:r>
      <w:r>
        <w:t>0</w:t>
      </w:r>
      <w:r w:rsidR="00A65B63">
        <w:t>56 644</w:t>
      </w:r>
      <w:r w:rsidR="003B15B6">
        <w:t xml:space="preserve"> (202</w:t>
      </w:r>
      <w:r w:rsidR="00A65B63">
        <w:t>3</w:t>
      </w:r>
      <w:r w:rsidR="003B15B6">
        <w:t xml:space="preserve"> – 1</w:t>
      </w:r>
      <w:r w:rsidR="00A65B63">
        <w:t> 004 683</w:t>
      </w:r>
      <w:r w:rsidR="003B15B6">
        <w:t xml:space="preserve">). </w:t>
      </w:r>
    </w:p>
    <w:p w14:paraId="33CFA292" w14:textId="303EC236" w:rsidR="003B15B6" w:rsidRPr="00A65B63" w:rsidRDefault="00286E79" w:rsidP="00286E79">
      <w:pPr>
        <w:pStyle w:val="Akapitzlist"/>
        <w:jc w:val="both"/>
      </w:pPr>
      <w:r w:rsidRPr="00A65B63">
        <w:t>Na Platformie zarejestrowało się</w:t>
      </w:r>
      <w:r w:rsidR="00A65B63" w:rsidRPr="00A65B63">
        <w:t xml:space="preserve"> 7 906 (2023 –</w:t>
      </w:r>
      <w:r w:rsidRPr="00A65B63">
        <w:t xml:space="preserve"> 4</w:t>
      </w:r>
      <w:r w:rsidR="00A65B63" w:rsidRPr="00A65B63">
        <w:t> </w:t>
      </w:r>
      <w:r w:rsidRPr="00A65B63">
        <w:t>220</w:t>
      </w:r>
      <w:r w:rsidR="00A65B63" w:rsidRPr="00A65B63">
        <w:t>)</w:t>
      </w:r>
      <w:r w:rsidRPr="00A65B63">
        <w:t xml:space="preserve"> użytkowników, a ich łączna liczba wynosi </w:t>
      </w:r>
      <w:r w:rsidR="00A65B63" w:rsidRPr="00A65B63">
        <w:t>37 200</w:t>
      </w:r>
      <w:r w:rsidRPr="00A65B63">
        <w:t xml:space="preserve"> (202</w:t>
      </w:r>
      <w:r w:rsidR="00A65B63" w:rsidRPr="00A65B63">
        <w:t>3</w:t>
      </w:r>
      <w:r w:rsidRPr="00A65B63">
        <w:t xml:space="preserve"> – 2</w:t>
      </w:r>
      <w:r w:rsidR="00A65B63" w:rsidRPr="00A65B63">
        <w:t>8</w:t>
      </w:r>
      <w:r w:rsidRPr="00A65B63">
        <w:t> </w:t>
      </w:r>
      <w:r w:rsidR="00A65B63" w:rsidRPr="00A65B63">
        <w:t>729</w:t>
      </w:r>
      <w:r w:rsidRPr="00A65B63">
        <w:t xml:space="preserve">). </w:t>
      </w:r>
    </w:p>
    <w:p w14:paraId="3F9C91BB" w14:textId="77777777" w:rsidR="003B15B6" w:rsidRPr="00176BF6" w:rsidRDefault="003B15B6" w:rsidP="003B15B6">
      <w:pPr>
        <w:pStyle w:val="Akapitzlist"/>
        <w:jc w:val="both"/>
        <w:rPr>
          <w:color w:val="FF0000"/>
        </w:rPr>
      </w:pPr>
    </w:p>
    <w:p w14:paraId="1F79C38E" w14:textId="0831D819" w:rsidR="00F92683" w:rsidRPr="00CC2086" w:rsidRDefault="00286E79" w:rsidP="00C5259A">
      <w:pPr>
        <w:pStyle w:val="Akapitzlist"/>
        <w:numPr>
          <w:ilvl w:val="0"/>
          <w:numId w:val="20"/>
        </w:numPr>
        <w:jc w:val="both"/>
      </w:pPr>
      <w:r>
        <w:t xml:space="preserve">Prace związane z </w:t>
      </w:r>
      <w:r w:rsidR="00A54E72" w:rsidRPr="26330584">
        <w:rPr>
          <w:b/>
          <w:bCs/>
        </w:rPr>
        <w:t>repozytorium AMUR</w:t>
      </w:r>
      <w:r w:rsidR="00A54E72">
        <w:t xml:space="preserve"> </w:t>
      </w:r>
      <w:r>
        <w:t xml:space="preserve">objęły: tworzenie kolekcji, prace redakcyjne oraz administrowanie platformą. W repozytorium </w:t>
      </w:r>
      <w:r w:rsidR="00EB5612">
        <w:t xml:space="preserve">zostało </w:t>
      </w:r>
      <w:r w:rsidR="007E617B">
        <w:t>zdeponowan</w:t>
      </w:r>
      <w:r w:rsidR="00EB5612">
        <w:t>ych</w:t>
      </w:r>
      <w:r w:rsidR="007E617B">
        <w:t xml:space="preserve"> </w:t>
      </w:r>
      <w:r w:rsidR="00CC2086">
        <w:t>413</w:t>
      </w:r>
      <w:r w:rsidR="00A54E72">
        <w:t xml:space="preserve"> (20</w:t>
      </w:r>
      <w:r w:rsidR="00ED6678">
        <w:t>2</w:t>
      </w:r>
      <w:r w:rsidR="00CC2086">
        <w:t>3</w:t>
      </w:r>
      <w:r w:rsidR="00A54E72">
        <w:t xml:space="preserve"> – </w:t>
      </w:r>
      <w:r w:rsidR="00CC2086">
        <w:t>559</w:t>
      </w:r>
      <w:r w:rsidR="00A54E72">
        <w:t>) pozycji</w:t>
      </w:r>
      <w:r w:rsidR="00083AA8">
        <w:t xml:space="preserve">, w tym </w:t>
      </w:r>
      <w:r w:rsidR="00CC2086">
        <w:t>175</w:t>
      </w:r>
      <w:r w:rsidR="001D2FE6">
        <w:t xml:space="preserve"> (20</w:t>
      </w:r>
      <w:r w:rsidR="00ED6678">
        <w:t>2</w:t>
      </w:r>
      <w:r w:rsidR="00CC2086">
        <w:t>3</w:t>
      </w:r>
      <w:r w:rsidR="001D2FE6">
        <w:t xml:space="preserve"> – </w:t>
      </w:r>
      <w:r w:rsidR="00CC2086">
        <w:t>21</w:t>
      </w:r>
      <w:r>
        <w:t>1</w:t>
      </w:r>
      <w:r w:rsidR="00A54E72">
        <w:t>)</w:t>
      </w:r>
      <w:r w:rsidR="003A2526">
        <w:t xml:space="preserve"> </w:t>
      </w:r>
      <w:r w:rsidR="00A54E72">
        <w:t>doktorat</w:t>
      </w:r>
      <w:r w:rsidR="003A2526">
        <w:t>ów</w:t>
      </w:r>
      <w:r w:rsidR="00A54E72">
        <w:t xml:space="preserve">, dzięki czemu łączna liczba obiektów osiągnęła </w:t>
      </w:r>
      <w:r w:rsidR="000A37CB" w:rsidRPr="26330584">
        <w:rPr>
          <w:b/>
          <w:bCs/>
        </w:rPr>
        <w:t>2</w:t>
      </w:r>
      <w:r w:rsidRPr="26330584">
        <w:rPr>
          <w:b/>
          <w:bCs/>
        </w:rPr>
        <w:t>5 7</w:t>
      </w:r>
      <w:r w:rsidR="00CC2086" w:rsidRPr="26330584">
        <w:rPr>
          <w:b/>
          <w:bCs/>
        </w:rPr>
        <w:t>10</w:t>
      </w:r>
      <w:r w:rsidR="00122BA9">
        <w:t>.</w:t>
      </w:r>
      <w:r w:rsidR="00A54E72">
        <w:t xml:space="preserve"> </w:t>
      </w:r>
      <w:r w:rsidR="003A2526">
        <w:t>Liczba pobrań prac w 202</w:t>
      </w:r>
      <w:r w:rsidR="2F0BB8E7">
        <w:t>4</w:t>
      </w:r>
      <w:r w:rsidR="003A2526">
        <w:t xml:space="preserve"> roku wyniosła </w:t>
      </w:r>
      <w:r w:rsidR="00CC2086">
        <w:t>7 755</w:t>
      </w:r>
      <w:r>
        <w:t xml:space="preserve"> (202</w:t>
      </w:r>
      <w:r w:rsidR="00CC2086">
        <w:t>3</w:t>
      </w:r>
      <w:r>
        <w:t xml:space="preserve"> – </w:t>
      </w:r>
      <w:r w:rsidR="003A2526">
        <w:t>1</w:t>
      </w:r>
      <w:r w:rsidR="00CC2086">
        <w:t>2 002</w:t>
      </w:r>
      <w:r>
        <w:t>)</w:t>
      </w:r>
      <w:r w:rsidR="003A2526">
        <w:t xml:space="preserve">. </w:t>
      </w:r>
      <w:r w:rsidR="00DA7076">
        <w:t xml:space="preserve"> </w:t>
      </w:r>
    </w:p>
    <w:p w14:paraId="1D4FEBC4" w14:textId="77777777" w:rsidR="00F92683" w:rsidRPr="00176BF6" w:rsidRDefault="00F92683" w:rsidP="00F92683">
      <w:pPr>
        <w:pStyle w:val="Akapitzlist"/>
        <w:rPr>
          <w:color w:val="FF0000"/>
        </w:rPr>
      </w:pPr>
    </w:p>
    <w:p w14:paraId="56ECFBD9" w14:textId="77777777" w:rsidR="00A926DB" w:rsidRDefault="00C01879" w:rsidP="0050789E">
      <w:pPr>
        <w:pStyle w:val="Akapitzlist"/>
        <w:numPr>
          <w:ilvl w:val="0"/>
          <w:numId w:val="20"/>
        </w:numPr>
        <w:jc w:val="both"/>
      </w:pPr>
      <w:r w:rsidRPr="00C94483">
        <w:t>W 202</w:t>
      </w:r>
      <w:r w:rsidR="00C94483" w:rsidRPr="00C94483">
        <w:t>4</w:t>
      </w:r>
      <w:r w:rsidRPr="00C94483">
        <w:t xml:space="preserve"> roku </w:t>
      </w:r>
      <w:r w:rsidR="00286E79" w:rsidRPr="00C94483">
        <w:t xml:space="preserve">kontynuowano rozwijanie </w:t>
      </w:r>
      <w:r w:rsidRPr="00C94483">
        <w:t>zagadnie</w:t>
      </w:r>
      <w:r w:rsidR="00286E79" w:rsidRPr="00C94483">
        <w:t>ń</w:t>
      </w:r>
      <w:r w:rsidRPr="00C94483">
        <w:t xml:space="preserve"> związan</w:t>
      </w:r>
      <w:r w:rsidR="00286E79" w:rsidRPr="00C94483">
        <w:t>ych</w:t>
      </w:r>
      <w:r w:rsidRPr="00C94483">
        <w:t xml:space="preserve"> z </w:t>
      </w:r>
      <w:r w:rsidRPr="00C94483">
        <w:rPr>
          <w:b/>
        </w:rPr>
        <w:t>Otwartą Nauką</w:t>
      </w:r>
      <w:r w:rsidRPr="00C94483">
        <w:t xml:space="preserve"> (</w:t>
      </w:r>
      <w:r w:rsidRPr="00C94483">
        <w:rPr>
          <w:i/>
        </w:rPr>
        <w:t>Open Science</w:t>
      </w:r>
      <w:r w:rsidRPr="00C94483">
        <w:t>)</w:t>
      </w:r>
      <w:r w:rsidR="00C94483">
        <w:t xml:space="preserve">, m.in. we </w:t>
      </w:r>
      <w:r w:rsidR="003A2526" w:rsidRPr="00A926DB">
        <w:t xml:space="preserve">współpracy z pełnomocnikiem rektora </w:t>
      </w:r>
      <w:r w:rsidR="00EE33ED" w:rsidRPr="00A926DB">
        <w:t xml:space="preserve">UAM </w:t>
      </w:r>
      <w:r w:rsidR="003A2526" w:rsidRPr="00A926DB">
        <w:t>ds. otwartego dostępu do publikacji i wyników badań naukowych</w:t>
      </w:r>
      <w:r w:rsidR="00C94483" w:rsidRPr="00A926DB">
        <w:t>, uczelnianym Zespołem d</w:t>
      </w:r>
      <w:r w:rsidR="00EE33ED" w:rsidRPr="00A926DB">
        <w:t>s. zarządzania danymi badawczymi</w:t>
      </w:r>
      <w:r w:rsidR="00C94483" w:rsidRPr="00A926DB">
        <w:t xml:space="preserve"> oraz </w:t>
      </w:r>
      <w:r w:rsidR="003A2526" w:rsidRPr="00A926DB">
        <w:t>w ramach Pierwszej Krajowej Grupy Roboczej Data Stewardship Competence Centers PL</w:t>
      </w:r>
      <w:r w:rsidR="00A926DB" w:rsidRPr="00A926DB">
        <w:t xml:space="preserve"> i</w:t>
      </w:r>
      <w:r w:rsidR="00EE33ED" w:rsidRPr="00A926DB">
        <w:t xml:space="preserve"> ogólnopolskiej Grupy Użytkowników Systemu Omega-Psir (tu: Zespół ds. Repozytorium Danych Badawczych)</w:t>
      </w:r>
      <w:r w:rsidR="00A926DB" w:rsidRPr="00A926DB">
        <w:t xml:space="preserve">. </w:t>
      </w:r>
    </w:p>
    <w:p w14:paraId="5C86A9EB" w14:textId="77777777" w:rsidR="00A926DB" w:rsidRDefault="00A926DB" w:rsidP="00A926DB">
      <w:pPr>
        <w:pStyle w:val="Akapitzlist"/>
      </w:pPr>
    </w:p>
    <w:p w14:paraId="675846CA" w14:textId="5BF62926" w:rsidR="00D91F65" w:rsidRDefault="00A926DB" w:rsidP="00D91F65">
      <w:pPr>
        <w:pStyle w:val="Akapitzlist"/>
        <w:numPr>
          <w:ilvl w:val="0"/>
          <w:numId w:val="20"/>
        </w:numPr>
        <w:jc w:val="both"/>
      </w:pPr>
      <w:r>
        <w:t>W roku sprawozdawczym w UAM zorganizowano i przeprowadzono szkołę dla data stewardów (Data Steward School), w której wzięli udział pracownicy naukowi (w ramach poszczególnych wydziałów/dyscyplin) i administracyjni oraz biblioteczni. W wyniku szkolenia powstała grupa dziedzinowych data stewardów, których zadaniem jest wspieranie naukowców na wydział</w:t>
      </w:r>
      <w:r w:rsidR="42647C3E">
        <w:t>ach</w:t>
      </w:r>
      <w:r>
        <w:t xml:space="preserve"> w zarządzaniu danymi badawczymi. Grupa jest koordynowana przez Bibliotekę Uniwersytecką.</w:t>
      </w:r>
    </w:p>
    <w:p w14:paraId="40A0B396" w14:textId="77777777" w:rsidR="00D91F65" w:rsidRDefault="00D91F65" w:rsidP="00D91F65">
      <w:pPr>
        <w:pStyle w:val="Akapitzlist"/>
      </w:pPr>
    </w:p>
    <w:p w14:paraId="42BAFDAD" w14:textId="3590C4B8" w:rsidR="002E30B3" w:rsidRPr="00D91F65" w:rsidRDefault="008D62E7" w:rsidP="00D91F65">
      <w:pPr>
        <w:pStyle w:val="Akapitzlist"/>
        <w:numPr>
          <w:ilvl w:val="0"/>
          <w:numId w:val="20"/>
        </w:numPr>
        <w:jc w:val="both"/>
      </w:pPr>
      <w:r w:rsidRPr="00A926DB">
        <w:t xml:space="preserve">Swoją działalność kontynuowało </w:t>
      </w:r>
      <w:r w:rsidR="00386311" w:rsidRPr="00A926DB">
        <w:t>powstał</w:t>
      </w:r>
      <w:r w:rsidRPr="00A926DB">
        <w:t>e w 2022 roku</w:t>
      </w:r>
      <w:r w:rsidR="00386311" w:rsidRPr="00A926DB">
        <w:t xml:space="preserve"> </w:t>
      </w:r>
      <w:r w:rsidR="000657EF" w:rsidRPr="00D91F65">
        <w:rPr>
          <w:b/>
        </w:rPr>
        <w:t>Centrum Naukometryczne BUP</w:t>
      </w:r>
      <w:r w:rsidR="000657EF" w:rsidRPr="00A926DB">
        <w:t xml:space="preserve">, będące płaszczyzną współpracy Oddziału Informacji i Transferu Wiedzy z Pracownią Komunikacji Naukowej UAM. </w:t>
      </w:r>
      <w:r w:rsidRPr="00A926DB">
        <w:t xml:space="preserve">W roku sprawozdawczym Centrum: uczestniczyło w </w:t>
      </w:r>
      <w:r w:rsidR="00A926DB" w:rsidRPr="00A926DB">
        <w:t xml:space="preserve">przygotowaniach do kolejnego audytu </w:t>
      </w:r>
      <w:r w:rsidRPr="00A926DB">
        <w:t xml:space="preserve">czasopism na Platformie PRESSto, </w:t>
      </w:r>
      <w:r w:rsidR="00A926DB">
        <w:t>rozpoczęło prace nad organizacją drug</w:t>
      </w:r>
      <w:r w:rsidR="00F6325C">
        <w:t xml:space="preserve">iej </w:t>
      </w:r>
      <w:r w:rsidR="00A926DB">
        <w:t>konferencj</w:t>
      </w:r>
      <w:r w:rsidR="00F6325C">
        <w:t>i</w:t>
      </w:r>
      <w:r w:rsidR="00A926DB">
        <w:t xml:space="preserve"> naukometryczn</w:t>
      </w:r>
      <w:r w:rsidR="00F6325C">
        <w:t>ej</w:t>
      </w:r>
      <w:r w:rsidRPr="00A926DB">
        <w:t xml:space="preserve"> oraz brało udział w pracach nad raportem dla CoARA (Coalition for Advancing Research Assessment)</w:t>
      </w:r>
      <w:r w:rsidR="00A926DB">
        <w:t xml:space="preserve"> i projekcie DIAMAS (</w:t>
      </w:r>
      <w:r w:rsidR="002E30B3" w:rsidRPr="00D91F65">
        <w:rPr>
          <w:rFonts w:cstheme="minorHAnsi"/>
          <w:shd w:val="clear" w:color="auto" w:fill="FFFFFF"/>
        </w:rPr>
        <w:t>Developing Institutional Open Access Publishing Models to Advance Scholarly Communication</w:t>
      </w:r>
      <w:r w:rsidR="002E30B3" w:rsidRPr="00D91F65">
        <w:rPr>
          <w:rFonts w:cstheme="minorHAnsi"/>
        </w:rPr>
        <w:t>).</w:t>
      </w:r>
      <w:r w:rsidR="002E30B3" w:rsidRPr="00FF1D6D">
        <w:t xml:space="preserve"> W roku sprawozdawczym trwały również prace nad zawiązaniem i przystąpieniem UAM do konsorcjum </w:t>
      </w:r>
      <w:r w:rsidR="002E30B3" w:rsidRPr="00D91F65">
        <w:rPr>
          <w:i/>
        </w:rPr>
        <w:t>OPERAS-PL – polska infrastruktura otwartej komunikacji naukowej dla nauk humanistycznych i społecznych</w:t>
      </w:r>
      <w:r w:rsidR="002E30B3" w:rsidRPr="00FF1D6D">
        <w:t xml:space="preserve">. We współpracy z WNPiD UAM utworzono </w:t>
      </w:r>
      <w:r w:rsidR="002E30B3" w:rsidRPr="00D91F65">
        <w:rPr>
          <w:rFonts w:cstheme="minorHAnsi"/>
        </w:rPr>
        <w:t xml:space="preserve">kurs dokształcający Szkoła Naukometryczna. </w:t>
      </w:r>
    </w:p>
    <w:p w14:paraId="6942CCE3" w14:textId="77777777" w:rsidR="002E30B3" w:rsidRPr="00176BF6" w:rsidRDefault="002E30B3" w:rsidP="00514A46">
      <w:pPr>
        <w:pStyle w:val="Akapitzlist"/>
        <w:jc w:val="both"/>
        <w:rPr>
          <w:color w:val="FF0000"/>
        </w:rPr>
      </w:pPr>
    </w:p>
    <w:p w14:paraId="7668D2B9" w14:textId="07B129F5" w:rsidR="00A54E72" w:rsidRPr="00176BF6" w:rsidRDefault="00A54E72" w:rsidP="004D6641">
      <w:pPr>
        <w:pStyle w:val="Akapitzlist"/>
        <w:numPr>
          <w:ilvl w:val="0"/>
          <w:numId w:val="20"/>
        </w:numPr>
        <w:jc w:val="both"/>
        <w:rPr>
          <w:color w:val="FF0000"/>
        </w:rPr>
      </w:pPr>
      <w:r>
        <w:t>Re</w:t>
      </w:r>
      <w:r w:rsidR="005B4D57">
        <w:t xml:space="preserve">dagowano polsko- i anglojęzyczną wersję </w:t>
      </w:r>
      <w:r w:rsidR="005B4D57" w:rsidRPr="26330584">
        <w:rPr>
          <w:b/>
          <w:bCs/>
        </w:rPr>
        <w:t>witryny internetowej</w:t>
      </w:r>
      <w:r w:rsidR="005B4D57">
        <w:t xml:space="preserve"> Biblioteki Uniwersyteckiej</w:t>
      </w:r>
      <w:r w:rsidR="0086679A">
        <w:t xml:space="preserve">, tworząc </w:t>
      </w:r>
      <w:r w:rsidR="00D729BE">
        <w:t>4</w:t>
      </w:r>
      <w:r w:rsidR="00D91F65">
        <w:t>8</w:t>
      </w:r>
      <w:r w:rsidR="00022202">
        <w:t xml:space="preserve"> (202</w:t>
      </w:r>
      <w:r w:rsidR="00D91F65">
        <w:t>3</w:t>
      </w:r>
      <w:r w:rsidR="00022202">
        <w:t xml:space="preserve"> – </w:t>
      </w:r>
      <w:r w:rsidR="00D91F65">
        <w:t>47</w:t>
      </w:r>
      <w:r w:rsidR="00022202">
        <w:t>)</w:t>
      </w:r>
      <w:r w:rsidR="0086679A">
        <w:t xml:space="preserve"> now</w:t>
      </w:r>
      <w:r w:rsidR="00D729BE">
        <w:t>ych</w:t>
      </w:r>
      <w:r w:rsidR="00022202">
        <w:t xml:space="preserve"> </w:t>
      </w:r>
      <w:r w:rsidR="0086679A">
        <w:t xml:space="preserve">stron. </w:t>
      </w:r>
      <w:r w:rsidR="004E6855">
        <w:t xml:space="preserve">W </w:t>
      </w:r>
      <w:r w:rsidR="00F96E30">
        <w:t>roku 20</w:t>
      </w:r>
      <w:r w:rsidR="005B4D57">
        <w:t>2</w:t>
      </w:r>
      <w:r w:rsidR="00621768">
        <w:t>4</w:t>
      </w:r>
      <w:r w:rsidR="00F96E30">
        <w:t xml:space="preserve"> </w:t>
      </w:r>
      <w:r>
        <w:t>zarejestrowano</w:t>
      </w:r>
      <w:r w:rsidR="009D322D">
        <w:t xml:space="preserve"> </w:t>
      </w:r>
      <w:r w:rsidR="00621768">
        <w:t>209 749</w:t>
      </w:r>
      <w:r w:rsidR="009D322D">
        <w:t xml:space="preserve"> (20</w:t>
      </w:r>
      <w:r w:rsidR="001504D8">
        <w:t>2</w:t>
      </w:r>
      <w:r w:rsidR="00621768">
        <w:t>3</w:t>
      </w:r>
      <w:r w:rsidR="009D322D">
        <w:t xml:space="preserve"> –</w:t>
      </w:r>
      <w:r w:rsidR="007E617B">
        <w:t xml:space="preserve"> </w:t>
      </w:r>
      <w:r w:rsidR="00CE32F2">
        <w:t>427 000</w:t>
      </w:r>
      <w:r w:rsidR="009D322D">
        <w:t>)</w:t>
      </w:r>
      <w:r>
        <w:t xml:space="preserve"> odwiedzin i </w:t>
      </w:r>
      <w:r w:rsidR="00CE32F2">
        <w:t xml:space="preserve">sesji oraz 316 205 wyświetleń </w:t>
      </w:r>
      <w:r w:rsidR="004E6855">
        <w:t>(20</w:t>
      </w:r>
      <w:r w:rsidR="001504D8">
        <w:t>2</w:t>
      </w:r>
      <w:r w:rsidR="00621768">
        <w:t>3</w:t>
      </w:r>
      <w:r w:rsidR="004E6855">
        <w:t xml:space="preserve"> – </w:t>
      </w:r>
      <w:r w:rsidR="00CE32F2">
        <w:t>175</w:t>
      </w:r>
      <w:r w:rsidR="00782467">
        <w:t xml:space="preserve"> </w:t>
      </w:r>
      <w:r w:rsidR="00621768">
        <w:t>000</w:t>
      </w:r>
      <w:r>
        <w:t xml:space="preserve"> odsłon</w:t>
      </w:r>
      <w:r w:rsidR="00CE32F2">
        <w:t>).</w:t>
      </w:r>
      <w:r>
        <w:t xml:space="preserve"> </w:t>
      </w:r>
    </w:p>
    <w:p w14:paraId="7A292631" w14:textId="3E24FB70" w:rsidR="26330584" w:rsidRDefault="26330584" w:rsidP="26330584">
      <w:pPr>
        <w:pStyle w:val="Akapitzlist"/>
        <w:jc w:val="both"/>
        <w:rPr>
          <w:color w:val="FF0000"/>
        </w:rPr>
      </w:pPr>
    </w:p>
    <w:p w14:paraId="52834524" w14:textId="7E29D328" w:rsidR="00D1224D" w:rsidRPr="00037DFF" w:rsidRDefault="00F861CE" w:rsidP="00037DFF">
      <w:pPr>
        <w:pStyle w:val="Akapitzlist"/>
        <w:numPr>
          <w:ilvl w:val="0"/>
          <w:numId w:val="20"/>
        </w:numPr>
        <w:jc w:val="both"/>
      </w:pPr>
      <w:r>
        <w:lastRenderedPageBreak/>
        <w:t>W ramach komunikacji z użytkownikami (m</w:t>
      </w:r>
      <w:r w:rsidR="000C327D">
        <w:t>.in.</w:t>
      </w:r>
      <w:r w:rsidR="00211139">
        <w:t>:</w:t>
      </w:r>
      <w:r w:rsidR="000C327D">
        <w:t xml:space="preserve"> poczt</w:t>
      </w:r>
      <w:r>
        <w:t>a</w:t>
      </w:r>
      <w:r w:rsidR="000C327D">
        <w:t xml:space="preserve"> elektroniczn</w:t>
      </w:r>
      <w:r>
        <w:t>a</w:t>
      </w:r>
      <w:r w:rsidR="000C327D">
        <w:t>, komunikatory i Messenger FB Biblioteki</w:t>
      </w:r>
      <w:r>
        <w:t>)</w:t>
      </w:r>
      <w:r w:rsidR="001504D8">
        <w:t xml:space="preserve"> udzielono łącznie </w:t>
      </w:r>
      <w:r w:rsidR="004E2B98">
        <w:t xml:space="preserve">5 </w:t>
      </w:r>
      <w:r w:rsidR="00353B76">
        <w:t>410</w:t>
      </w:r>
      <w:r>
        <w:t xml:space="preserve"> (202</w:t>
      </w:r>
      <w:r w:rsidR="00353B76">
        <w:t>3</w:t>
      </w:r>
      <w:r>
        <w:t xml:space="preserve"> – </w:t>
      </w:r>
      <w:r w:rsidR="00353B76">
        <w:t>5 021</w:t>
      </w:r>
      <w:r>
        <w:t>)</w:t>
      </w:r>
      <w:r w:rsidR="000C327D">
        <w:t xml:space="preserve"> informacji. We wszystkich komórkach organizacyjnych Biblioteki nadal na wysokim poziomie utrzymywała się liczba zapytań i informacji udzielanych drogą </w:t>
      </w:r>
      <w:r w:rsidR="00220E7A">
        <w:t>e-</w:t>
      </w:r>
      <w:r w:rsidR="000C327D">
        <w:t>mailową</w:t>
      </w:r>
      <w:r>
        <w:t xml:space="preserve"> i telefoniczną</w:t>
      </w:r>
      <w:r w:rsidR="000C327D">
        <w:t xml:space="preserve">, które nie podlegają dokładnej rejestracji. </w:t>
      </w:r>
    </w:p>
    <w:p w14:paraId="19CA2CC4" w14:textId="5EE17CC0" w:rsidR="26330584" w:rsidRDefault="26330584" w:rsidP="26330584">
      <w:pPr>
        <w:pStyle w:val="Akapitzlist"/>
        <w:jc w:val="both"/>
      </w:pPr>
    </w:p>
    <w:p w14:paraId="11005D8F" w14:textId="77777777" w:rsidR="00A54E72" w:rsidRPr="00CE32F2" w:rsidRDefault="00A54E72" w:rsidP="004D6641">
      <w:pPr>
        <w:pStyle w:val="Akapitzlist"/>
        <w:numPr>
          <w:ilvl w:val="0"/>
          <w:numId w:val="20"/>
        </w:numPr>
        <w:jc w:val="both"/>
      </w:pPr>
      <w:r w:rsidRPr="00CE32F2">
        <w:t xml:space="preserve">Podejmowano działania mające na celu </w:t>
      </w:r>
      <w:r w:rsidR="001F1937" w:rsidRPr="00CE32F2">
        <w:t xml:space="preserve">poszerzanie i ułatwianie dostępu do zasobów elektronicznych oraz ich promocję. </w:t>
      </w:r>
      <w:r w:rsidRPr="00CE32F2">
        <w:t>Organizowano</w:t>
      </w:r>
      <w:r w:rsidR="001F1937" w:rsidRPr="00CE32F2">
        <w:t xml:space="preserve"> testy baz danych i</w:t>
      </w:r>
      <w:r w:rsidRPr="00CE32F2">
        <w:t xml:space="preserve"> spotkania </w:t>
      </w:r>
      <w:r w:rsidR="001F1937" w:rsidRPr="00CE32F2">
        <w:t>z wydawcami, prezentacje produktów i usług związane z elektronicznymi źródłami informacji, a</w:t>
      </w:r>
      <w:r w:rsidRPr="00CE32F2">
        <w:t xml:space="preserve"> także warsztaty i szkolenia z zakresu posługiwania się nimi w celu wyszukiwania informacji.</w:t>
      </w:r>
      <w:r w:rsidR="00CD6637" w:rsidRPr="00CE32F2">
        <w:t xml:space="preserve"> Przygotowywano zestawienia dot</w:t>
      </w:r>
      <w:r w:rsidR="00575DC6" w:rsidRPr="00CE32F2">
        <w:t>yczące</w:t>
      </w:r>
      <w:r w:rsidR="00CD6637" w:rsidRPr="00CE32F2">
        <w:t xml:space="preserve"> statystyk i analizy wykorzystania zasobów elektronicznych BU</w:t>
      </w:r>
      <w:r w:rsidR="00A459E7" w:rsidRPr="00CE32F2">
        <w:t>P</w:t>
      </w:r>
      <w:r w:rsidR="00CD6637" w:rsidRPr="00CE32F2">
        <w:t xml:space="preserve">, które przekazywano </w:t>
      </w:r>
      <w:r w:rsidR="00FE7C87" w:rsidRPr="00CE32F2">
        <w:t xml:space="preserve">wydziałom </w:t>
      </w:r>
      <w:r w:rsidR="00CD6637" w:rsidRPr="00CE32F2">
        <w:t>UAM.</w:t>
      </w:r>
    </w:p>
    <w:p w14:paraId="5611E481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0778137D" w14:textId="77777777" w:rsidR="00D1224D" w:rsidRPr="00CE32F2" w:rsidRDefault="00D1224D" w:rsidP="004D6641">
      <w:pPr>
        <w:pStyle w:val="Akapitzlist"/>
        <w:numPr>
          <w:ilvl w:val="0"/>
          <w:numId w:val="20"/>
        </w:numPr>
        <w:jc w:val="both"/>
      </w:pPr>
      <w:r w:rsidRPr="00CE32F2">
        <w:t>Sporządzano raporty analiz bibliometrycznych i kwerendy w bazach cytowań Web of Science, SCOPUS i innych dla redaktorów czasopism oraz pracowników naukowych. Wyszukiwano publikacje elektroniczne w sieci. Udzielano konsultacji i pomocy użytkownikom indywidualnym w zakresie korzystania z elektronicznych źródeł informacji.</w:t>
      </w:r>
    </w:p>
    <w:p w14:paraId="24906818" w14:textId="77777777" w:rsidR="00D1224D" w:rsidRPr="00176BF6" w:rsidRDefault="00D1224D" w:rsidP="00A54E72">
      <w:pPr>
        <w:pStyle w:val="Akapitzlist"/>
        <w:rPr>
          <w:color w:val="FF0000"/>
        </w:rPr>
      </w:pPr>
    </w:p>
    <w:p w14:paraId="52F637B6" w14:textId="3E1D5586" w:rsidR="00A54E72" w:rsidRPr="002B1751" w:rsidRDefault="00D1224D" w:rsidP="26330584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b/>
          <w:bCs/>
        </w:rPr>
      </w:pPr>
      <w:r>
        <w:t xml:space="preserve">Przeprowadzono </w:t>
      </w:r>
      <w:r w:rsidR="002B1751">
        <w:t>2</w:t>
      </w:r>
      <w:r>
        <w:t xml:space="preserve"> (202</w:t>
      </w:r>
      <w:r w:rsidR="002B1751">
        <w:t>3</w:t>
      </w:r>
      <w:r>
        <w:t xml:space="preserve"> – </w:t>
      </w:r>
      <w:r w:rsidR="002B1751">
        <w:t>3</w:t>
      </w:r>
      <w:r>
        <w:t>) kwerend</w:t>
      </w:r>
      <w:r w:rsidR="00722629">
        <w:t xml:space="preserve">y </w:t>
      </w:r>
      <w:r w:rsidR="00E8543E">
        <w:t>biblioteczn</w:t>
      </w:r>
      <w:r w:rsidR="00722629">
        <w:t>e</w:t>
      </w:r>
      <w:r w:rsidR="00E8543E">
        <w:t xml:space="preserve"> i poszukiwa</w:t>
      </w:r>
      <w:r w:rsidR="00722629">
        <w:t>nia</w:t>
      </w:r>
      <w:r w:rsidR="00A54E72">
        <w:t xml:space="preserve"> bibliograficzn</w:t>
      </w:r>
      <w:r w:rsidR="00722629">
        <w:t>e</w:t>
      </w:r>
      <w:r w:rsidR="00A54E72">
        <w:t xml:space="preserve"> z wykorzystaniem źródeł tradycyjnych oraz na podstawie baz danych. </w:t>
      </w:r>
    </w:p>
    <w:p w14:paraId="4AC41689" w14:textId="77777777" w:rsidR="001D5FBC" w:rsidRPr="00176BF6" w:rsidRDefault="001D5FBC" w:rsidP="002B4BD1">
      <w:pPr>
        <w:spacing w:after="0"/>
        <w:jc w:val="both"/>
        <w:rPr>
          <w:b/>
          <w:color w:val="FF0000"/>
        </w:rPr>
      </w:pPr>
    </w:p>
    <w:p w14:paraId="5FA1624E" w14:textId="77777777" w:rsidR="00D1224D" w:rsidRPr="00176BF6" w:rsidRDefault="00D1224D" w:rsidP="002B4BD1">
      <w:pPr>
        <w:spacing w:after="0"/>
        <w:jc w:val="both"/>
        <w:rPr>
          <w:b/>
          <w:color w:val="FF0000"/>
        </w:rPr>
      </w:pPr>
    </w:p>
    <w:p w14:paraId="4D4530B0" w14:textId="77777777" w:rsidR="001D5FBC" w:rsidRPr="00823547" w:rsidRDefault="001D5FBC" w:rsidP="005F2A6B">
      <w:pPr>
        <w:jc w:val="both"/>
        <w:rPr>
          <w:b/>
        </w:rPr>
      </w:pPr>
      <w:r w:rsidRPr="00823547">
        <w:rPr>
          <w:b/>
        </w:rPr>
        <w:t>XI. INFORMATYZACJA I SYSTEM BIBLIOTECZNY</w:t>
      </w:r>
    </w:p>
    <w:p w14:paraId="7269AE6B" w14:textId="77777777" w:rsidR="00532A44" w:rsidRPr="00C5259A" w:rsidRDefault="001D5FBC" w:rsidP="004D6641">
      <w:pPr>
        <w:pStyle w:val="Akapitzlist"/>
        <w:numPr>
          <w:ilvl w:val="0"/>
          <w:numId w:val="17"/>
        </w:numPr>
        <w:jc w:val="both"/>
      </w:pPr>
      <w:r w:rsidRPr="00C5259A">
        <w:t xml:space="preserve">Na koniec roku sprawozdawczego </w:t>
      </w:r>
      <w:r w:rsidRPr="00C5259A">
        <w:rPr>
          <w:b/>
        </w:rPr>
        <w:t>baza systemu Horizon</w:t>
      </w:r>
      <w:r w:rsidRPr="00C5259A">
        <w:t xml:space="preserve"> liczyła: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1155"/>
        <w:gridCol w:w="1155"/>
        <w:gridCol w:w="1155"/>
        <w:gridCol w:w="1155"/>
      </w:tblGrid>
      <w:tr w:rsidR="00C5259A" w:rsidRPr="00176BF6" w14:paraId="731AECB3" w14:textId="77777777" w:rsidTr="26330584">
        <w:trPr>
          <w:jc w:val="center"/>
        </w:trPr>
        <w:tc>
          <w:tcPr>
            <w:tcW w:w="2086" w:type="dxa"/>
            <w:vAlign w:val="center"/>
          </w:tcPr>
          <w:p w14:paraId="5A69F8D9" w14:textId="77777777" w:rsidR="00C5259A" w:rsidRPr="00C5259A" w:rsidRDefault="00C5259A" w:rsidP="00C5259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E7C8CA0" w14:textId="78D6B16C" w:rsidR="00C5259A" w:rsidRPr="00C5259A" w:rsidRDefault="00C5259A" w:rsidP="00C5259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5259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7B2BB043" w14:textId="77777777" w:rsidR="00C5259A" w:rsidRPr="00C5259A" w:rsidRDefault="00C5259A" w:rsidP="00C5259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5259A">
              <w:rPr>
                <w:b/>
                <w:sz w:val="20"/>
                <w:szCs w:val="20"/>
              </w:rPr>
              <w:t>Przyrost</w:t>
            </w:r>
          </w:p>
          <w:p w14:paraId="5615E7E2" w14:textId="3B4E56A8" w:rsidR="00C5259A" w:rsidRPr="00C5259A" w:rsidRDefault="00C5259A" w:rsidP="00C5259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5259A">
              <w:rPr>
                <w:b/>
                <w:sz w:val="20"/>
                <w:szCs w:val="20"/>
              </w:rPr>
              <w:t>w 2023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B886" w14:textId="2D40CC6B" w:rsidR="00C5259A" w:rsidRPr="00C5259A" w:rsidRDefault="00C5259A" w:rsidP="00C5259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5259A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094CA3FB" w14:textId="77777777" w:rsidR="00C5259A" w:rsidRPr="00C5259A" w:rsidRDefault="00C5259A" w:rsidP="00C5259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5259A">
              <w:rPr>
                <w:b/>
                <w:sz w:val="20"/>
                <w:szCs w:val="20"/>
              </w:rPr>
              <w:t>Zmiana</w:t>
            </w:r>
          </w:p>
          <w:p w14:paraId="5C3B899B" w14:textId="4D7B22A5" w:rsidR="00C5259A" w:rsidRPr="00C5259A" w:rsidRDefault="00C5259A" w:rsidP="00C5259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C5259A">
              <w:rPr>
                <w:b/>
                <w:sz w:val="20"/>
                <w:szCs w:val="20"/>
              </w:rPr>
              <w:t>w 2024</w:t>
            </w:r>
          </w:p>
        </w:tc>
      </w:tr>
      <w:tr w:rsidR="00C5259A" w:rsidRPr="00176BF6" w14:paraId="58B42CD7" w14:textId="77777777" w:rsidTr="26330584">
        <w:trPr>
          <w:jc w:val="center"/>
        </w:trPr>
        <w:tc>
          <w:tcPr>
            <w:tcW w:w="2086" w:type="dxa"/>
            <w:vAlign w:val="center"/>
          </w:tcPr>
          <w:p w14:paraId="6AF796B8" w14:textId="77777777" w:rsidR="00C5259A" w:rsidRPr="00C5259A" w:rsidRDefault="00C5259A" w:rsidP="00C5259A">
            <w:pPr>
              <w:pStyle w:val="Akapitzlist"/>
              <w:ind w:left="0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Opisy bibliograficzne</w:t>
            </w:r>
          </w:p>
        </w:tc>
        <w:tc>
          <w:tcPr>
            <w:tcW w:w="1155" w:type="dxa"/>
          </w:tcPr>
          <w:p w14:paraId="375E0F40" w14:textId="16B0ACCD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1 151 655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2E7BCE36" w14:textId="02CAE194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+ 32 269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5EA2BDCA" w14:textId="695AF742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1 175 045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14:paraId="2457D5DC" w14:textId="00A26A78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+ 23 390</w:t>
            </w:r>
          </w:p>
        </w:tc>
      </w:tr>
      <w:tr w:rsidR="00C5259A" w:rsidRPr="00176BF6" w14:paraId="06922118" w14:textId="77777777" w:rsidTr="26330584">
        <w:trPr>
          <w:jc w:val="center"/>
        </w:trPr>
        <w:tc>
          <w:tcPr>
            <w:tcW w:w="2086" w:type="dxa"/>
            <w:vAlign w:val="center"/>
          </w:tcPr>
          <w:p w14:paraId="13291EBB" w14:textId="77777777" w:rsidR="00C5259A" w:rsidRPr="00C5259A" w:rsidRDefault="00C5259A" w:rsidP="00C5259A">
            <w:pPr>
              <w:pStyle w:val="Akapitzlist"/>
              <w:ind w:left="0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Rekordy egzemplarza</w:t>
            </w:r>
          </w:p>
        </w:tc>
        <w:tc>
          <w:tcPr>
            <w:tcW w:w="1155" w:type="dxa"/>
          </w:tcPr>
          <w:p w14:paraId="2B8CB19E" w14:textId="7C3C25F2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2 568 412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F86D164" w14:textId="57E4254D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+ 60 923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021BBEC0" w14:textId="20A12271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2 611 626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14:paraId="7D7181EB" w14:textId="3B94708F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+ 43 214</w:t>
            </w:r>
          </w:p>
        </w:tc>
      </w:tr>
      <w:tr w:rsidR="00C5259A" w:rsidRPr="00176BF6" w14:paraId="3ABF5394" w14:textId="77777777" w:rsidTr="26330584">
        <w:trPr>
          <w:jc w:val="center"/>
        </w:trPr>
        <w:tc>
          <w:tcPr>
            <w:tcW w:w="2086" w:type="dxa"/>
            <w:vAlign w:val="center"/>
          </w:tcPr>
          <w:p w14:paraId="2F0C3E8E" w14:textId="1C968906" w:rsidR="00C5259A" w:rsidRPr="00C5259A" w:rsidRDefault="68B4ED6B" w:rsidP="00C5259A">
            <w:pPr>
              <w:pStyle w:val="Akapitzlist"/>
              <w:ind w:left="0"/>
              <w:rPr>
                <w:sz w:val="20"/>
                <w:szCs w:val="20"/>
              </w:rPr>
            </w:pPr>
            <w:r w:rsidRPr="26330584">
              <w:rPr>
                <w:sz w:val="20"/>
                <w:szCs w:val="20"/>
              </w:rPr>
              <w:t>Konta czytelnicze</w:t>
            </w:r>
          </w:p>
        </w:tc>
        <w:tc>
          <w:tcPr>
            <w:tcW w:w="1155" w:type="dxa"/>
          </w:tcPr>
          <w:p w14:paraId="03C8A734" w14:textId="21090042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83 948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3C332A8" w14:textId="653AC75E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C5259A">
              <w:rPr>
                <w:sz w:val="20"/>
                <w:szCs w:val="20"/>
              </w:rPr>
              <w:t>- 10 530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327B3CC9" w14:textId="4C6D55AD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75 951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14:paraId="3CD7B81F" w14:textId="45C2E9AC" w:rsidR="00C5259A" w:rsidRPr="00C5259A" w:rsidRDefault="00C5259A" w:rsidP="00C5259A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- 7 997</w:t>
            </w:r>
          </w:p>
        </w:tc>
      </w:tr>
    </w:tbl>
    <w:p w14:paraId="2681BE30" w14:textId="77777777" w:rsidR="00C5259A" w:rsidRPr="00176BF6" w:rsidRDefault="00C5259A" w:rsidP="003B2CC8">
      <w:pPr>
        <w:spacing w:after="0"/>
        <w:jc w:val="both"/>
        <w:rPr>
          <w:color w:val="FF0000"/>
        </w:rPr>
      </w:pPr>
    </w:p>
    <w:p w14:paraId="6FA2741B" w14:textId="420F3EDF" w:rsidR="00956D90" w:rsidRPr="00BA0119" w:rsidRDefault="00BA0119" w:rsidP="006E3BF0">
      <w:pPr>
        <w:pStyle w:val="Akapitzlist"/>
        <w:numPr>
          <w:ilvl w:val="0"/>
          <w:numId w:val="17"/>
        </w:numPr>
        <w:jc w:val="both"/>
      </w:pPr>
      <w:r w:rsidRPr="00BA0119">
        <w:t>W roku sprawozdawczym, poza zadaniami wynikającymi z administr</w:t>
      </w:r>
      <w:r w:rsidR="000922D7">
        <w:t>owaniem</w:t>
      </w:r>
      <w:r w:rsidRPr="00BA0119">
        <w:t xml:space="preserve"> systemem</w:t>
      </w:r>
      <w:r w:rsidR="000922D7">
        <w:t xml:space="preserve"> </w:t>
      </w:r>
      <w:r w:rsidRPr="00BA0119">
        <w:t xml:space="preserve">Horizon w BUP i bibliotekach jednostek organizacyjnych UAM, prowadzono intensywne prace związane z implementacją w UAM nowego systemu </w:t>
      </w:r>
      <w:r w:rsidR="000922D7">
        <w:t xml:space="preserve">bibliotecznego </w:t>
      </w:r>
      <w:r w:rsidRPr="00BA0119">
        <w:t>Alma i multiwyszukiwarki Primo. W ramach zespołu wdrożeniowego intensywnie współpracowano z zespołem Biblioteki Narodowej oraz firmą wdrażającą nowe rozwiązania informatyczne</w:t>
      </w:r>
      <w:r w:rsidR="000922D7">
        <w:t xml:space="preserve"> we wszystkich bibliotekach Uniwersytetu.</w:t>
      </w:r>
    </w:p>
    <w:p w14:paraId="4D7C4713" w14:textId="77777777" w:rsidR="006E3BF0" w:rsidRPr="00176BF6" w:rsidRDefault="006E3BF0" w:rsidP="006E3BF0">
      <w:pPr>
        <w:pStyle w:val="Akapitzlist"/>
        <w:jc w:val="both"/>
        <w:rPr>
          <w:color w:val="FF0000"/>
        </w:rPr>
      </w:pPr>
    </w:p>
    <w:p w14:paraId="5BB777F5" w14:textId="30768294" w:rsidR="00091A6C" w:rsidRPr="00BA0119" w:rsidRDefault="00091A6C" w:rsidP="004D6641">
      <w:pPr>
        <w:pStyle w:val="Akapitzlist"/>
        <w:numPr>
          <w:ilvl w:val="0"/>
          <w:numId w:val="17"/>
        </w:numPr>
        <w:jc w:val="both"/>
      </w:pPr>
      <w:r w:rsidRPr="00BA0119">
        <w:t xml:space="preserve">Wspierano – od strony informatycznej – działające w BUP programy i platformy, w tym przede wszystkim: </w:t>
      </w:r>
      <w:r w:rsidR="00F3077A" w:rsidRPr="00BA0119">
        <w:t>P</w:t>
      </w:r>
      <w:r w:rsidRPr="00BA0119">
        <w:t>latformę PRESSto, system HAN (Hidden Access Navigator), multiwyszukiwarkę naukową EDS (EBSCO Discovery System), aplikację do zarządzania zeskanowanym katalogiem kartkowym Digit-Cards, programy tzw. okołohorizonowe</w:t>
      </w:r>
      <w:r w:rsidR="00F3077A" w:rsidRPr="00BA0119">
        <w:t>.</w:t>
      </w:r>
    </w:p>
    <w:p w14:paraId="2881E399" w14:textId="77777777" w:rsidR="00091A6C" w:rsidRPr="00176BF6" w:rsidRDefault="00091A6C" w:rsidP="00091A6C">
      <w:pPr>
        <w:pStyle w:val="Akapitzlist"/>
        <w:jc w:val="both"/>
        <w:rPr>
          <w:color w:val="FF0000"/>
        </w:rPr>
      </w:pPr>
    </w:p>
    <w:p w14:paraId="1A052626" w14:textId="66AA4479" w:rsidR="00FB4402" w:rsidRPr="00BA0119" w:rsidRDefault="00091A6C" w:rsidP="004D6641">
      <w:pPr>
        <w:pStyle w:val="Akapitzlist"/>
        <w:numPr>
          <w:ilvl w:val="0"/>
          <w:numId w:val="17"/>
        </w:numPr>
        <w:jc w:val="both"/>
      </w:pPr>
      <w:r w:rsidRPr="00BA0119">
        <w:t>Ważnym zadaniem był</w:t>
      </w:r>
      <w:r w:rsidR="008E0328" w:rsidRPr="00BA0119">
        <w:t>a współpraca z Poznańską Fundacją Bibliotek Naukowych</w:t>
      </w:r>
      <w:r w:rsidR="00F3077A" w:rsidRPr="00BA0119">
        <w:t xml:space="preserve"> oraz </w:t>
      </w:r>
      <w:r w:rsidR="00BC253E" w:rsidRPr="00BA0119">
        <w:t xml:space="preserve">powiązanymi </w:t>
      </w:r>
      <w:r w:rsidR="00F3077A" w:rsidRPr="00BA0119">
        <w:t>z nią firmami</w:t>
      </w:r>
      <w:r w:rsidR="00CD1096" w:rsidRPr="00BA0119">
        <w:t xml:space="preserve"> w zakresie funkcjonowania systemu Horizon oraz Wielkopolskiej Biblioteki Cyfrowej</w:t>
      </w:r>
      <w:r w:rsidR="00F3077A" w:rsidRPr="00BA0119">
        <w:t>.</w:t>
      </w:r>
      <w:r w:rsidR="00BC253E" w:rsidRPr="00BA0119">
        <w:t xml:space="preserve"> </w:t>
      </w:r>
    </w:p>
    <w:p w14:paraId="529530CF" w14:textId="77777777" w:rsidR="001D5FBC" w:rsidRPr="00176BF6" w:rsidRDefault="001D5FBC" w:rsidP="001D5FBC">
      <w:pPr>
        <w:pStyle w:val="Akapitzlist"/>
        <w:spacing w:after="0"/>
        <w:jc w:val="both"/>
        <w:rPr>
          <w:color w:val="FF0000"/>
        </w:rPr>
      </w:pPr>
    </w:p>
    <w:p w14:paraId="0BF28D6C" w14:textId="38169D4C" w:rsidR="006C0C00" w:rsidRPr="00BA0119" w:rsidRDefault="005F2A6B" w:rsidP="00BA0119">
      <w:pPr>
        <w:pStyle w:val="Akapitzlist"/>
        <w:numPr>
          <w:ilvl w:val="0"/>
          <w:numId w:val="17"/>
        </w:numPr>
        <w:spacing w:after="0"/>
        <w:ind w:left="714" w:hanging="357"/>
        <w:jc w:val="both"/>
      </w:pPr>
      <w:r w:rsidRPr="00BA0119">
        <w:t>W roku sprawozdawczym kontynuowano działania związane z windykacją zadłużeń czytelniczych</w:t>
      </w:r>
      <w:r w:rsidR="00922965" w:rsidRPr="00BA0119">
        <w:t xml:space="preserve">, w </w:t>
      </w:r>
      <w:r w:rsidR="008B3DC8" w:rsidRPr="00BA0119">
        <w:t xml:space="preserve">tym </w:t>
      </w:r>
      <w:r w:rsidRPr="00BA0119">
        <w:t>systemową obsług</w:t>
      </w:r>
      <w:r w:rsidR="008B3DC8" w:rsidRPr="00BA0119">
        <w:t>ę</w:t>
      </w:r>
      <w:r w:rsidRPr="00BA0119">
        <w:t xml:space="preserve"> całego procesu, we współpracy z innymi agendami BUP i jednostkami UAM.  </w:t>
      </w:r>
    </w:p>
    <w:p w14:paraId="25DC3539" w14:textId="0C7A24AB" w:rsidR="006C0C00" w:rsidRDefault="006C0C00" w:rsidP="00BA0119">
      <w:pPr>
        <w:spacing w:after="0"/>
        <w:ind w:left="357"/>
        <w:jc w:val="both"/>
        <w:rPr>
          <w:rFonts w:ascii="Calibri" w:hAnsi="Calibri" w:cs="Calibri"/>
          <w:color w:val="FF0000"/>
        </w:rPr>
      </w:pPr>
    </w:p>
    <w:p w14:paraId="44DD58C3" w14:textId="77777777" w:rsidR="00BA0119" w:rsidRPr="00BA0119" w:rsidRDefault="00BA0119" w:rsidP="00BA0119">
      <w:pPr>
        <w:spacing w:after="0"/>
        <w:ind w:left="357"/>
        <w:jc w:val="both"/>
        <w:rPr>
          <w:rFonts w:ascii="Calibri" w:hAnsi="Calibri" w:cs="Calibri"/>
          <w:color w:val="FF0000"/>
        </w:rPr>
      </w:pPr>
    </w:p>
    <w:p w14:paraId="22D9634E" w14:textId="77777777" w:rsidR="007E7DAB" w:rsidRPr="00E540E9" w:rsidRDefault="007E7DAB" w:rsidP="007E7DAB">
      <w:pPr>
        <w:jc w:val="both"/>
        <w:rPr>
          <w:b/>
        </w:rPr>
      </w:pPr>
      <w:r w:rsidRPr="00E540E9">
        <w:rPr>
          <w:b/>
        </w:rPr>
        <w:t>XI</w:t>
      </w:r>
      <w:r w:rsidR="001D5FBC" w:rsidRPr="00E540E9">
        <w:rPr>
          <w:b/>
        </w:rPr>
        <w:t>I</w:t>
      </w:r>
      <w:r w:rsidRPr="00E540E9">
        <w:rPr>
          <w:b/>
        </w:rPr>
        <w:t>I. DZIAŁALNOŚĆ WYDAWNICZA I NAUKOWA</w:t>
      </w:r>
    </w:p>
    <w:p w14:paraId="08C376FD" w14:textId="6C4B9D7D" w:rsidR="007E7DAB" w:rsidRPr="00823547" w:rsidRDefault="007E7DAB" w:rsidP="004D6641">
      <w:pPr>
        <w:pStyle w:val="Akapitzlist"/>
        <w:numPr>
          <w:ilvl w:val="0"/>
          <w:numId w:val="14"/>
        </w:numPr>
        <w:jc w:val="both"/>
      </w:pPr>
      <w:r w:rsidRPr="00823547">
        <w:t>W roku 202</w:t>
      </w:r>
      <w:r w:rsidR="00823547" w:rsidRPr="00823547">
        <w:t>4</w:t>
      </w:r>
      <w:r w:rsidR="00E60AFF" w:rsidRPr="00823547">
        <w:t xml:space="preserve"> </w:t>
      </w:r>
      <w:r w:rsidRPr="00823547">
        <w:t xml:space="preserve">ukazały się następujące </w:t>
      </w:r>
      <w:r w:rsidR="008B3F6F" w:rsidRPr="00823547">
        <w:t>wydawnictwa własne</w:t>
      </w:r>
      <w:r w:rsidR="00BA3323" w:rsidRPr="00823547">
        <w:t xml:space="preserve"> </w:t>
      </w:r>
      <w:r w:rsidRPr="00823547">
        <w:t>BU</w:t>
      </w:r>
      <w:r w:rsidR="00BA3323" w:rsidRPr="00823547">
        <w:t>P</w:t>
      </w:r>
      <w:r w:rsidRPr="00823547">
        <w:t>:</w:t>
      </w:r>
    </w:p>
    <w:p w14:paraId="4DB87E9B" w14:textId="47610CFD" w:rsidR="007E7DAB" w:rsidRPr="00823547" w:rsidRDefault="00455CF0" w:rsidP="004D6641">
      <w:pPr>
        <w:pStyle w:val="Akapitzlist"/>
        <w:numPr>
          <w:ilvl w:val="0"/>
          <w:numId w:val="16"/>
        </w:numPr>
        <w:jc w:val="both"/>
      </w:pPr>
      <w:r w:rsidRPr="00823547">
        <w:t>„</w:t>
      </w:r>
      <w:r w:rsidR="007E7DAB" w:rsidRPr="00823547">
        <w:t>Biblioteka</w:t>
      </w:r>
      <w:r w:rsidRPr="00823547">
        <w:t xml:space="preserve">” </w:t>
      </w:r>
      <w:r w:rsidR="007E7DAB" w:rsidRPr="00823547">
        <w:t>nr 2</w:t>
      </w:r>
      <w:r w:rsidR="00823547" w:rsidRPr="00823547">
        <w:t>7</w:t>
      </w:r>
      <w:r w:rsidR="007E7DAB" w:rsidRPr="00823547">
        <w:t>(3</w:t>
      </w:r>
      <w:r w:rsidR="00823547" w:rsidRPr="00823547">
        <w:t>6</w:t>
      </w:r>
      <w:r w:rsidR="007E7DAB" w:rsidRPr="00823547">
        <w:t>)</w:t>
      </w:r>
      <w:r w:rsidR="00823547" w:rsidRPr="00823547">
        <w:t>/2023 w postaci drukowanej oraz nr 28(37)/2024 w wersji online</w:t>
      </w:r>
      <w:r w:rsidR="00C33364" w:rsidRPr="00823547">
        <w:t xml:space="preserve"> (rocznik zna</w:t>
      </w:r>
      <w:r w:rsidRPr="00823547">
        <w:t xml:space="preserve">jduje </w:t>
      </w:r>
      <w:r w:rsidR="00C33364" w:rsidRPr="00823547">
        <w:t>się na ministerialnym wykazie czasopism naukowych z liczbą punktów 40);</w:t>
      </w:r>
    </w:p>
    <w:p w14:paraId="39DDF114" w14:textId="5AFB5F81" w:rsidR="007E7DAB" w:rsidRPr="00E540E9" w:rsidRDefault="00455CF0" w:rsidP="004D6641">
      <w:pPr>
        <w:pStyle w:val="Akapitzlist"/>
        <w:numPr>
          <w:ilvl w:val="0"/>
          <w:numId w:val="16"/>
        </w:numPr>
        <w:jc w:val="both"/>
      </w:pPr>
      <w:r w:rsidRPr="00E540E9">
        <w:t>„</w:t>
      </w:r>
      <w:r w:rsidR="007E7DAB" w:rsidRPr="00E540E9">
        <w:t>Zeszyty Komiksowe</w:t>
      </w:r>
      <w:r w:rsidRPr="00E540E9">
        <w:t>”</w:t>
      </w:r>
      <w:r w:rsidRPr="00E540E9">
        <w:rPr>
          <w:i/>
        </w:rPr>
        <w:t xml:space="preserve"> </w:t>
      </w:r>
      <w:r w:rsidRPr="00E540E9">
        <w:t>202</w:t>
      </w:r>
      <w:r w:rsidR="00E540E9" w:rsidRPr="00E540E9">
        <w:t>4</w:t>
      </w:r>
      <w:r w:rsidR="007E7DAB" w:rsidRPr="00E540E9">
        <w:t xml:space="preserve">, nr: </w:t>
      </w:r>
      <w:r w:rsidR="00E60AFF" w:rsidRPr="00E540E9">
        <w:t>3</w:t>
      </w:r>
      <w:r w:rsidR="00E540E9" w:rsidRPr="00E540E9">
        <w:t>7</w:t>
      </w:r>
      <w:r w:rsidR="007E7DAB" w:rsidRPr="00E540E9">
        <w:t>: „</w:t>
      </w:r>
      <w:r w:rsidR="00E540E9" w:rsidRPr="00E540E9">
        <w:t>Horror</w:t>
      </w:r>
      <w:r w:rsidR="007E7DAB" w:rsidRPr="00E540E9">
        <w:t xml:space="preserve">”; nr </w:t>
      </w:r>
      <w:r w:rsidRPr="00E540E9">
        <w:t>3</w:t>
      </w:r>
      <w:r w:rsidR="00E540E9" w:rsidRPr="00E540E9">
        <w:t>8</w:t>
      </w:r>
      <w:r w:rsidR="007E7DAB" w:rsidRPr="00E540E9">
        <w:t>: „</w:t>
      </w:r>
      <w:r w:rsidR="00E540E9" w:rsidRPr="00E540E9">
        <w:t>Wojna</w:t>
      </w:r>
      <w:r w:rsidR="007E7DAB" w:rsidRPr="00E540E9">
        <w:t>”</w:t>
      </w:r>
      <w:r w:rsidR="00BA3323" w:rsidRPr="00E540E9">
        <w:t xml:space="preserve"> (</w:t>
      </w:r>
      <w:r w:rsidR="007E7DAB" w:rsidRPr="00E540E9">
        <w:t>współwydawane z Fundacją Instytut Kultury Popularnej</w:t>
      </w:r>
      <w:r w:rsidR="00BA3323" w:rsidRPr="00E540E9">
        <w:t>)</w:t>
      </w:r>
      <w:r w:rsidR="008B3F6F" w:rsidRPr="00E540E9">
        <w:t>;</w:t>
      </w:r>
    </w:p>
    <w:p w14:paraId="12764DE8" w14:textId="75AA9E8C" w:rsidR="00455CF0" w:rsidRPr="002E18DA" w:rsidRDefault="00455CF0" w:rsidP="004D6641">
      <w:pPr>
        <w:pStyle w:val="Akapitzlist"/>
        <w:numPr>
          <w:ilvl w:val="0"/>
          <w:numId w:val="16"/>
        </w:numPr>
        <w:jc w:val="both"/>
      </w:pPr>
      <w:r w:rsidRPr="002E18DA">
        <w:t>„Ziny”</w:t>
      </w:r>
      <w:r w:rsidRPr="002E18DA">
        <w:rPr>
          <w:i/>
        </w:rPr>
        <w:t xml:space="preserve"> – </w:t>
      </w:r>
      <w:r w:rsidR="002E18DA" w:rsidRPr="002E18DA">
        <w:t>44</w:t>
      </w:r>
      <w:r w:rsidR="000426E7" w:rsidRPr="002E18DA">
        <w:t xml:space="preserve"> </w:t>
      </w:r>
      <w:r w:rsidRPr="002E18DA">
        <w:t>wolumin</w:t>
      </w:r>
      <w:r w:rsidR="002E18DA" w:rsidRPr="002E18DA">
        <w:t xml:space="preserve">y </w:t>
      </w:r>
      <w:r w:rsidRPr="002E18DA">
        <w:t>(współwydawane z FIKP);</w:t>
      </w:r>
    </w:p>
    <w:p w14:paraId="5F977540" w14:textId="6BEEC937" w:rsidR="00C33364" w:rsidRPr="00176BF6" w:rsidRDefault="00486472" w:rsidP="000426E7">
      <w:pPr>
        <w:pStyle w:val="Akapitzlist"/>
        <w:numPr>
          <w:ilvl w:val="0"/>
          <w:numId w:val="16"/>
        </w:numPr>
        <w:jc w:val="both"/>
        <w:rPr>
          <w:color w:val="FF0000"/>
        </w:rPr>
      </w:pPr>
      <w:r w:rsidRPr="00486472">
        <w:rPr>
          <w:i/>
        </w:rPr>
        <w:t xml:space="preserve">BrUlion – </w:t>
      </w:r>
      <w:r w:rsidRPr="00486472">
        <w:t>druga edycj</w:t>
      </w:r>
      <w:r w:rsidRPr="0029329B">
        <w:t>a</w:t>
      </w:r>
      <w:r w:rsidR="005A783B">
        <w:t xml:space="preserve">, </w:t>
      </w:r>
      <w:r w:rsidR="000426E7" w:rsidRPr="0029329B">
        <w:t xml:space="preserve">oprac. </w:t>
      </w:r>
      <w:r w:rsidR="0029329B" w:rsidRPr="0029329B">
        <w:t>Zespół ds. Promocji BUP.</w:t>
      </w:r>
    </w:p>
    <w:p w14:paraId="507A0C63" w14:textId="77777777" w:rsidR="00852C76" w:rsidRPr="00176BF6" w:rsidRDefault="00852C76" w:rsidP="00852C76">
      <w:pPr>
        <w:pStyle w:val="Akapitzlist"/>
        <w:spacing w:after="0"/>
        <w:jc w:val="both"/>
        <w:rPr>
          <w:color w:val="FF0000"/>
        </w:rPr>
      </w:pPr>
    </w:p>
    <w:p w14:paraId="753A20A2" w14:textId="3ACF15E3" w:rsidR="007E7DAB" w:rsidRPr="00486472" w:rsidRDefault="007E7DAB" w:rsidP="004D6641">
      <w:pPr>
        <w:pStyle w:val="Akapitzlist"/>
        <w:numPr>
          <w:ilvl w:val="0"/>
          <w:numId w:val="14"/>
        </w:numPr>
        <w:spacing w:after="0"/>
        <w:jc w:val="both"/>
      </w:pPr>
      <w:r w:rsidRPr="00823547">
        <w:t>Biblioteka wysyła egzemplarze obowiązkowe swoich wydawnictw do uprawnionych bibliotek oraz prowadzi ich sprzedaż – internetową i tradycyjną</w:t>
      </w:r>
      <w:r w:rsidR="00CA4626" w:rsidRPr="00486472">
        <w:t xml:space="preserve">. </w:t>
      </w:r>
      <w:r w:rsidR="00455CF0" w:rsidRPr="00486472">
        <w:t>Z</w:t>
      </w:r>
      <w:r w:rsidRPr="00486472">
        <w:t>e sprzedaży książek,</w:t>
      </w:r>
      <w:r w:rsidR="00567654" w:rsidRPr="00486472">
        <w:t xml:space="preserve"> </w:t>
      </w:r>
      <w:r w:rsidRPr="00486472">
        <w:t>czasopism</w:t>
      </w:r>
      <w:r w:rsidR="00567654" w:rsidRPr="00486472">
        <w:t xml:space="preserve"> </w:t>
      </w:r>
      <w:r w:rsidRPr="00486472">
        <w:t xml:space="preserve">i innych materiałów uzyskano kwotę </w:t>
      </w:r>
      <w:r w:rsidR="00486472" w:rsidRPr="00486472">
        <w:t>4 715,60</w:t>
      </w:r>
      <w:r w:rsidR="00455CF0" w:rsidRPr="00486472">
        <w:t xml:space="preserve"> zł (202</w:t>
      </w:r>
      <w:r w:rsidR="00486472" w:rsidRPr="00486472">
        <w:t>3</w:t>
      </w:r>
      <w:r w:rsidR="00455CF0" w:rsidRPr="00486472">
        <w:t xml:space="preserve"> – </w:t>
      </w:r>
      <w:r w:rsidR="00486472" w:rsidRPr="00486472">
        <w:t>6581,40</w:t>
      </w:r>
      <w:r w:rsidRPr="00486472">
        <w:t xml:space="preserve"> zł</w:t>
      </w:r>
      <w:r w:rsidR="00455CF0" w:rsidRPr="00486472">
        <w:t>)</w:t>
      </w:r>
      <w:r w:rsidRPr="00486472">
        <w:t>.</w:t>
      </w:r>
    </w:p>
    <w:p w14:paraId="5202CB8E" w14:textId="77777777" w:rsidR="007E7DAB" w:rsidRPr="00176BF6" w:rsidRDefault="007E7DAB" w:rsidP="007E7DAB">
      <w:pPr>
        <w:pStyle w:val="Akapitzlist"/>
        <w:rPr>
          <w:color w:val="FF0000"/>
        </w:rPr>
      </w:pPr>
    </w:p>
    <w:p w14:paraId="5047E538" w14:textId="77777777" w:rsidR="009835AD" w:rsidRPr="003A005D" w:rsidRDefault="009835AD" w:rsidP="004D6641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3A005D">
        <w:rPr>
          <w:rFonts w:cstheme="minorHAnsi"/>
        </w:rPr>
        <w:t>W roku sprawozdawczym Biblioteka Uniwersytecka była organizatorem następujących konferencji</w:t>
      </w:r>
      <w:r w:rsidR="00F2435F" w:rsidRPr="003A005D">
        <w:rPr>
          <w:rFonts w:cstheme="minorHAnsi"/>
        </w:rPr>
        <w:t xml:space="preserve"> i seminariów</w:t>
      </w:r>
      <w:r w:rsidRPr="003A005D">
        <w:rPr>
          <w:rFonts w:cstheme="minorHAnsi"/>
        </w:rPr>
        <w:t xml:space="preserve"> naukowych:</w:t>
      </w:r>
    </w:p>
    <w:p w14:paraId="12E1B476" w14:textId="12C30D89" w:rsidR="002E68D2" w:rsidRDefault="00BA6BA7" w:rsidP="00E54DC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9E46C6">
        <w:rPr>
          <w:rFonts w:cstheme="minorHAnsi"/>
        </w:rPr>
        <w:t>Konferencja</w:t>
      </w:r>
      <w:r w:rsidR="002E68D2" w:rsidRPr="009E46C6">
        <w:rPr>
          <w:rFonts w:cstheme="minorHAnsi"/>
        </w:rPr>
        <w:t xml:space="preserve"> naukowa</w:t>
      </w:r>
      <w:r w:rsidRPr="009E46C6">
        <w:rPr>
          <w:rFonts w:cstheme="minorHAnsi"/>
        </w:rPr>
        <w:t xml:space="preserve"> </w:t>
      </w:r>
      <w:r w:rsidR="002E68D2" w:rsidRPr="009E46C6">
        <w:rPr>
          <w:rFonts w:cstheme="minorHAnsi"/>
        </w:rPr>
        <w:t>„</w:t>
      </w:r>
      <w:r w:rsidR="009E46C6" w:rsidRPr="009E46C6">
        <w:rPr>
          <w:rFonts w:cstheme="minorHAnsi"/>
        </w:rPr>
        <w:t>Komiksowe marginesy i marginalia</w:t>
      </w:r>
      <w:r w:rsidR="002E68D2" w:rsidRPr="009E46C6">
        <w:rPr>
          <w:rFonts w:cstheme="minorHAnsi"/>
        </w:rPr>
        <w:t xml:space="preserve">” (w ramach </w:t>
      </w:r>
      <w:r w:rsidR="009E46C6" w:rsidRPr="009E46C6">
        <w:rPr>
          <w:rFonts w:cstheme="minorHAnsi"/>
        </w:rPr>
        <w:t xml:space="preserve">7. </w:t>
      </w:r>
      <w:r w:rsidR="002E68D2" w:rsidRPr="009E46C6">
        <w:rPr>
          <w:rFonts w:cstheme="minorHAnsi"/>
        </w:rPr>
        <w:t>Poznańskiego Festiwalu Sztuki Komiksowej)</w:t>
      </w:r>
      <w:r w:rsidR="00F2435F" w:rsidRPr="009E46C6">
        <w:rPr>
          <w:rFonts w:cstheme="minorHAnsi"/>
        </w:rPr>
        <w:t>;</w:t>
      </w:r>
    </w:p>
    <w:p w14:paraId="5FEAFA2A" w14:textId="3B952A81" w:rsidR="003A005D" w:rsidRPr="005E7DA0" w:rsidRDefault="003A005D" w:rsidP="003A005D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II Kongres Bibliotek Szkół Wyższych – jako główny organizator; we współpracy ze Stowarzyszeniem EBIB i bibliotekami poznańskich uczelni: </w:t>
      </w:r>
      <w:r w:rsidRPr="003A005D">
        <w:t>Politechniki Poznańskiej, Uniwersytetu Medycznego, Uniwersytetu Ekonomicznego, Uniwersytetu Artystycznego oraz Uniwersytetu WSB Merito;</w:t>
      </w:r>
    </w:p>
    <w:p w14:paraId="648C6E27" w14:textId="6D03C973" w:rsidR="005E7DA0" w:rsidRPr="00B437D1" w:rsidRDefault="005E7DA0" w:rsidP="003A005D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VIII Spotkanie Proweniencyjnej Grupy Roboczej działającej przy Narodowej Bibliotece Ossolineum;</w:t>
      </w:r>
    </w:p>
    <w:p w14:paraId="0E79626C" w14:textId="6E70D362" w:rsidR="00B437D1" w:rsidRPr="00B437D1" w:rsidRDefault="00B437D1" w:rsidP="00B437D1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B437D1">
        <w:rPr>
          <w:rFonts w:cstheme="minorHAnsi"/>
        </w:rPr>
        <w:t xml:space="preserve">Seminarium </w:t>
      </w:r>
      <w:r w:rsidR="005E7DA0">
        <w:rPr>
          <w:rFonts w:cstheme="minorHAnsi"/>
        </w:rPr>
        <w:t xml:space="preserve">naukowe </w:t>
      </w:r>
      <w:r w:rsidRPr="00B437D1">
        <w:rPr>
          <w:rFonts w:cstheme="minorHAnsi"/>
        </w:rPr>
        <w:t>„Książki z księgozbioru braci Grimm odnalezione w Poznaniu”;</w:t>
      </w:r>
    </w:p>
    <w:p w14:paraId="77D4D2C7" w14:textId="4571FE57" w:rsidR="00F2435F" w:rsidRPr="00E141C1" w:rsidRDefault="00F2435F" w:rsidP="00E54DC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E141C1">
        <w:rPr>
          <w:rFonts w:cstheme="minorHAnsi"/>
        </w:rPr>
        <w:t>Panel dyskusyjny „</w:t>
      </w:r>
      <w:r w:rsidR="00E141C1" w:rsidRPr="00E141C1">
        <w:rPr>
          <w:rFonts w:cstheme="minorHAnsi"/>
        </w:rPr>
        <w:t>Książka w komunikacji naukowej i społecznej: autorzy – wydawnictwa – biblioteki – czytelnicy/użytkownicy/prosumenci</w:t>
      </w:r>
      <w:r w:rsidRPr="00E141C1">
        <w:rPr>
          <w:rFonts w:cstheme="minorHAnsi"/>
        </w:rPr>
        <w:t>” (w ramach 2</w:t>
      </w:r>
      <w:r w:rsidR="00E141C1" w:rsidRPr="00E141C1">
        <w:rPr>
          <w:rFonts w:cstheme="minorHAnsi"/>
        </w:rPr>
        <w:t>8</w:t>
      </w:r>
      <w:r w:rsidRPr="00E141C1">
        <w:rPr>
          <w:rFonts w:cstheme="minorHAnsi"/>
        </w:rPr>
        <w:t>. Poznańskiego Przeglądu Książki Naukowej)</w:t>
      </w:r>
      <w:r w:rsidR="00E404E4" w:rsidRPr="00E141C1">
        <w:rPr>
          <w:rFonts w:cstheme="minorHAnsi"/>
        </w:rPr>
        <w:t>;</w:t>
      </w:r>
    </w:p>
    <w:p w14:paraId="264DDCFB" w14:textId="27820B7D" w:rsidR="0080016F" w:rsidRPr="00B437D1" w:rsidRDefault="00B437D1" w:rsidP="00C5259A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B437D1">
        <w:t xml:space="preserve">I Ogólnopolska Konferencja Doktorantów </w:t>
      </w:r>
      <w:r w:rsidRPr="00B437D1">
        <w:rPr>
          <w:i/>
        </w:rPr>
        <w:t xml:space="preserve">Przyszłość i zmiana. Opis, zrozumienie i wyjaśnienie dynamicznej rzeczywistości </w:t>
      </w:r>
      <w:r w:rsidRPr="00B437D1">
        <w:t xml:space="preserve">(we współpracy z </w:t>
      </w:r>
      <w:r w:rsidR="00E404E4" w:rsidRPr="00B437D1">
        <w:rPr>
          <w:rFonts w:cstheme="minorHAnsi"/>
        </w:rPr>
        <w:t xml:space="preserve">WSE UAM). </w:t>
      </w:r>
    </w:p>
    <w:p w14:paraId="33996532" w14:textId="77777777" w:rsidR="003A005D" w:rsidRDefault="003A005D" w:rsidP="003A005D">
      <w:pPr>
        <w:pStyle w:val="Akapitzlist"/>
        <w:jc w:val="both"/>
      </w:pPr>
    </w:p>
    <w:p w14:paraId="574AD06A" w14:textId="75074971" w:rsidR="00A452F0" w:rsidRPr="002A6B96" w:rsidRDefault="00D12099" w:rsidP="004D6641">
      <w:pPr>
        <w:pStyle w:val="Akapitzlist"/>
        <w:numPr>
          <w:ilvl w:val="0"/>
          <w:numId w:val="14"/>
        </w:numPr>
        <w:jc w:val="both"/>
      </w:pPr>
      <w:r w:rsidRPr="002A6B96">
        <w:t xml:space="preserve">W roku sprawozdawczym pracownicy BUP opublikowali: </w:t>
      </w:r>
      <w:r w:rsidR="00E21AB4" w:rsidRPr="002A6B96">
        <w:t>1</w:t>
      </w:r>
      <w:r w:rsidR="0023688C" w:rsidRPr="002A6B96">
        <w:t xml:space="preserve"> książk</w:t>
      </w:r>
      <w:r w:rsidR="00E21AB4" w:rsidRPr="002A6B96">
        <w:t>ę</w:t>
      </w:r>
      <w:r w:rsidR="0023688C" w:rsidRPr="002A6B96">
        <w:t xml:space="preserve">, </w:t>
      </w:r>
      <w:r w:rsidR="002A6B96" w:rsidRPr="002A6B96">
        <w:t>2</w:t>
      </w:r>
      <w:r w:rsidR="001A0218">
        <w:t>9</w:t>
      </w:r>
      <w:r w:rsidR="0023688C" w:rsidRPr="002A6B96">
        <w:t xml:space="preserve"> artykuł</w:t>
      </w:r>
      <w:r w:rsidR="002A6B96" w:rsidRPr="002A6B96">
        <w:t>ów</w:t>
      </w:r>
      <w:r w:rsidR="0023688C" w:rsidRPr="002A6B96">
        <w:t xml:space="preserve"> w czasopismach, </w:t>
      </w:r>
      <w:r w:rsidR="002A6B96" w:rsidRPr="002A6B96">
        <w:t>4</w:t>
      </w:r>
      <w:r w:rsidR="0023688C" w:rsidRPr="002A6B96">
        <w:t xml:space="preserve"> rozdział</w:t>
      </w:r>
      <w:r w:rsidR="002A6B96" w:rsidRPr="002A6B96">
        <w:t>y</w:t>
      </w:r>
      <w:r w:rsidR="0023688C" w:rsidRPr="002A6B96">
        <w:t xml:space="preserve"> w monografiach</w:t>
      </w:r>
      <w:r w:rsidR="002A6B96">
        <w:t>, 3</w:t>
      </w:r>
      <w:r w:rsidR="0023688C" w:rsidRPr="00176BF6">
        <w:rPr>
          <w:color w:val="FF0000"/>
        </w:rPr>
        <w:t xml:space="preserve"> </w:t>
      </w:r>
      <w:r w:rsidR="0023688C" w:rsidRPr="002A6B96">
        <w:t>recenzje w czasopismach</w:t>
      </w:r>
      <w:r w:rsidR="00970C53" w:rsidRPr="002A6B96">
        <w:t xml:space="preserve"> </w:t>
      </w:r>
      <w:r w:rsidR="0023688C" w:rsidRPr="002A6B96">
        <w:t xml:space="preserve">oraz </w:t>
      </w:r>
      <w:r w:rsidR="001A0218">
        <w:t xml:space="preserve">7 </w:t>
      </w:r>
      <w:r w:rsidR="0023688C" w:rsidRPr="002A6B96">
        <w:t>innych tekstów</w:t>
      </w:r>
      <w:r w:rsidR="002A6B96">
        <w:t xml:space="preserve"> </w:t>
      </w:r>
      <w:r w:rsidR="0023688C" w:rsidRPr="002A6B96">
        <w:t xml:space="preserve">(katalogi wystaw, </w:t>
      </w:r>
      <w:r w:rsidR="001A0218">
        <w:t xml:space="preserve">przedmowy, </w:t>
      </w:r>
      <w:r w:rsidR="0023688C" w:rsidRPr="002A6B96">
        <w:t>wywiady</w:t>
      </w:r>
      <w:r w:rsidR="00CB37DE" w:rsidRPr="002A6B96">
        <w:t>, tłumaczenia</w:t>
      </w:r>
      <w:r w:rsidR="0023688C" w:rsidRPr="002A6B96">
        <w:t xml:space="preserve"> itp.); </w:t>
      </w:r>
      <w:r w:rsidR="0023688C" w:rsidRPr="00E21AB4">
        <w:t xml:space="preserve">sporządzono </w:t>
      </w:r>
      <w:r w:rsidR="00E21AB4" w:rsidRPr="00E21AB4">
        <w:t>6</w:t>
      </w:r>
      <w:r w:rsidR="0023688C" w:rsidRPr="00E21AB4">
        <w:t xml:space="preserve"> redakcj</w:t>
      </w:r>
      <w:r w:rsidR="00E404E4" w:rsidRPr="00E21AB4">
        <w:t>i</w:t>
      </w:r>
      <w:r w:rsidR="0023688C" w:rsidRPr="00E21AB4">
        <w:t xml:space="preserve"> książek i 3 redakcje czasopism, </w:t>
      </w:r>
      <w:r w:rsidR="0023688C" w:rsidRPr="002A6B96">
        <w:t xml:space="preserve">co daje łącznie </w:t>
      </w:r>
      <w:r w:rsidR="002A6B96" w:rsidRPr="002A6B96">
        <w:rPr>
          <w:b/>
        </w:rPr>
        <w:t>5</w:t>
      </w:r>
      <w:r w:rsidR="00000D42">
        <w:rPr>
          <w:b/>
        </w:rPr>
        <w:t>3</w:t>
      </w:r>
      <w:r w:rsidR="0023688C" w:rsidRPr="002A6B96">
        <w:t xml:space="preserve"> (202</w:t>
      </w:r>
      <w:r w:rsidR="002A6B96" w:rsidRPr="002A6B96">
        <w:t>3</w:t>
      </w:r>
      <w:r w:rsidR="0023688C" w:rsidRPr="002A6B96">
        <w:t xml:space="preserve"> – </w:t>
      </w:r>
      <w:r w:rsidR="002A6B96" w:rsidRPr="002A6B96">
        <w:t>64</w:t>
      </w:r>
      <w:r w:rsidR="0023688C" w:rsidRPr="002A6B96">
        <w:t xml:space="preserve">) </w:t>
      </w:r>
      <w:r w:rsidR="0023688C" w:rsidRPr="002A6B96">
        <w:rPr>
          <w:b/>
        </w:rPr>
        <w:t>publikacj</w:t>
      </w:r>
      <w:r w:rsidR="00000D42">
        <w:rPr>
          <w:b/>
        </w:rPr>
        <w:t>e</w:t>
      </w:r>
      <w:r w:rsidR="0023688C" w:rsidRPr="002A6B96">
        <w:t xml:space="preserve">. Przygotowano również </w:t>
      </w:r>
      <w:r w:rsidR="00E21AB4" w:rsidRPr="002A6B96">
        <w:t>3</w:t>
      </w:r>
      <w:r w:rsidR="0023688C" w:rsidRPr="002A6B96">
        <w:t xml:space="preserve"> recenzje wydawnicze oraz </w:t>
      </w:r>
      <w:r w:rsidR="00E21AB4" w:rsidRPr="002A6B96">
        <w:t>jedną</w:t>
      </w:r>
      <w:r w:rsidR="0023688C" w:rsidRPr="002A6B96">
        <w:t xml:space="preserve"> recenzj</w:t>
      </w:r>
      <w:r w:rsidR="00E21AB4" w:rsidRPr="002A6B96">
        <w:t>ę</w:t>
      </w:r>
      <w:r w:rsidR="0023688C" w:rsidRPr="002A6B96">
        <w:t xml:space="preserve"> </w:t>
      </w:r>
      <w:r w:rsidR="00D45EC0" w:rsidRPr="002A6B96">
        <w:t>rozprawy habilitacyjnej</w:t>
      </w:r>
      <w:r w:rsidR="0023688C" w:rsidRPr="002A6B96">
        <w:t>.</w:t>
      </w:r>
      <w:r w:rsidR="0023688C" w:rsidRPr="00E21AB4">
        <w:t xml:space="preserve"> </w:t>
      </w:r>
      <w:r w:rsidR="0023688C" w:rsidRPr="002A6B96">
        <w:t xml:space="preserve">Ponadto </w:t>
      </w:r>
      <w:r w:rsidR="002A6B96" w:rsidRPr="002A6B96">
        <w:t>5 pu</w:t>
      </w:r>
      <w:r w:rsidR="0023688C" w:rsidRPr="002A6B96">
        <w:t>blikacji</w:t>
      </w:r>
      <w:r w:rsidR="002A6B96" w:rsidRPr="002A6B96">
        <w:t xml:space="preserve"> zostało z</w:t>
      </w:r>
      <w:r w:rsidR="00E21AB4" w:rsidRPr="002A6B96">
        <w:t>łożonych do druku</w:t>
      </w:r>
      <w:r w:rsidR="002A6B96" w:rsidRPr="002A6B96">
        <w:t>.</w:t>
      </w:r>
    </w:p>
    <w:p w14:paraId="291F96F2" w14:textId="77777777" w:rsidR="006B3263" w:rsidRPr="00176BF6" w:rsidRDefault="006B3263" w:rsidP="006B3263">
      <w:pPr>
        <w:pStyle w:val="Akapitzlist"/>
        <w:jc w:val="both"/>
        <w:rPr>
          <w:color w:val="FF0000"/>
        </w:rPr>
      </w:pPr>
    </w:p>
    <w:p w14:paraId="3BEE807B" w14:textId="016EBE90" w:rsidR="006253D5" w:rsidRPr="001830D1" w:rsidRDefault="006B3263" w:rsidP="004D6641">
      <w:pPr>
        <w:pStyle w:val="Akapitzlist"/>
        <w:numPr>
          <w:ilvl w:val="0"/>
          <w:numId w:val="14"/>
        </w:numPr>
        <w:jc w:val="both"/>
        <w:rPr>
          <w:color w:val="FF0000"/>
        </w:rPr>
      </w:pPr>
      <w:r w:rsidRPr="00780EEF">
        <w:lastRenderedPageBreak/>
        <w:t>Spośród pracowników BU</w:t>
      </w:r>
      <w:r w:rsidR="00537BC9" w:rsidRPr="00780EEF">
        <w:t>P</w:t>
      </w:r>
      <w:r w:rsidRPr="00780EEF">
        <w:t xml:space="preserve"> </w:t>
      </w:r>
      <w:r w:rsidR="002B2A78" w:rsidRPr="00780EEF">
        <w:t>1</w:t>
      </w:r>
      <w:r w:rsidR="00780EEF" w:rsidRPr="00780EEF">
        <w:t>7</w:t>
      </w:r>
      <w:r w:rsidRPr="00780EEF">
        <w:t xml:space="preserve"> </w:t>
      </w:r>
      <w:r w:rsidR="00511659" w:rsidRPr="00780EEF">
        <w:t>(202</w:t>
      </w:r>
      <w:r w:rsidR="00780EEF" w:rsidRPr="00780EEF">
        <w:t>3</w:t>
      </w:r>
      <w:r w:rsidR="00511659" w:rsidRPr="00780EEF">
        <w:t xml:space="preserve"> – </w:t>
      </w:r>
      <w:r w:rsidR="00780EEF" w:rsidRPr="00780EEF">
        <w:t>19</w:t>
      </w:r>
      <w:r w:rsidR="00511659" w:rsidRPr="00780EEF">
        <w:t xml:space="preserve">) </w:t>
      </w:r>
      <w:r w:rsidRPr="00780EEF">
        <w:t>os</w:t>
      </w:r>
      <w:r w:rsidR="002B2A78" w:rsidRPr="00780EEF">
        <w:t>ób</w:t>
      </w:r>
      <w:r w:rsidRPr="00780EEF">
        <w:t xml:space="preserve"> </w:t>
      </w:r>
      <w:r w:rsidR="00511659" w:rsidRPr="00780EEF">
        <w:t>wygłosił</w:t>
      </w:r>
      <w:r w:rsidR="002B2A78" w:rsidRPr="00780EEF">
        <w:t>o</w:t>
      </w:r>
      <w:r w:rsidR="00511659" w:rsidRPr="00780EEF">
        <w:t xml:space="preserve"> </w:t>
      </w:r>
      <w:r w:rsidR="00DC0C88" w:rsidRPr="00780EEF">
        <w:rPr>
          <w:b/>
        </w:rPr>
        <w:t>2</w:t>
      </w:r>
      <w:r w:rsidR="00780EEF" w:rsidRPr="00780EEF">
        <w:rPr>
          <w:b/>
        </w:rPr>
        <w:t>8</w:t>
      </w:r>
      <w:r w:rsidR="003562B8" w:rsidRPr="00780EEF">
        <w:rPr>
          <w:b/>
        </w:rPr>
        <w:t xml:space="preserve"> </w:t>
      </w:r>
      <w:r w:rsidR="00E126DE" w:rsidRPr="00780EEF">
        <w:t>(202</w:t>
      </w:r>
      <w:r w:rsidR="00780EEF" w:rsidRPr="00780EEF">
        <w:t>3</w:t>
      </w:r>
      <w:r w:rsidR="00E126DE" w:rsidRPr="00780EEF">
        <w:t xml:space="preserve"> – </w:t>
      </w:r>
      <w:r w:rsidR="00780EEF" w:rsidRPr="00780EEF">
        <w:t>21</w:t>
      </w:r>
      <w:r w:rsidR="00E126DE" w:rsidRPr="00780EEF">
        <w:t>)</w:t>
      </w:r>
      <w:r w:rsidR="00E126DE" w:rsidRPr="00780EEF">
        <w:rPr>
          <w:b/>
        </w:rPr>
        <w:t xml:space="preserve"> </w:t>
      </w:r>
      <w:r w:rsidR="003562B8" w:rsidRPr="00780EEF">
        <w:rPr>
          <w:b/>
        </w:rPr>
        <w:t>referatów</w:t>
      </w:r>
      <w:r w:rsidR="00511659" w:rsidRPr="00780EEF">
        <w:t xml:space="preserve"> na </w:t>
      </w:r>
      <w:r w:rsidR="00DC0C88" w:rsidRPr="00780EEF">
        <w:t>2</w:t>
      </w:r>
      <w:r w:rsidR="001A0218">
        <w:t>4</w:t>
      </w:r>
      <w:r w:rsidR="00551FF6" w:rsidRPr="00780EEF">
        <w:t xml:space="preserve"> (202</w:t>
      </w:r>
      <w:r w:rsidR="00780EEF" w:rsidRPr="00780EEF">
        <w:t>3</w:t>
      </w:r>
      <w:r w:rsidR="00551FF6" w:rsidRPr="00780EEF">
        <w:t xml:space="preserve"> – </w:t>
      </w:r>
      <w:r w:rsidR="00E126DE" w:rsidRPr="00780EEF">
        <w:t>2</w:t>
      </w:r>
      <w:r w:rsidR="00780EEF" w:rsidRPr="00780EEF">
        <w:t>0</w:t>
      </w:r>
      <w:r w:rsidR="00551FF6" w:rsidRPr="00780EEF">
        <w:t>)</w:t>
      </w:r>
      <w:r w:rsidR="00511659" w:rsidRPr="00780EEF">
        <w:t xml:space="preserve"> </w:t>
      </w:r>
      <w:r w:rsidRPr="00780EEF">
        <w:t xml:space="preserve">konferencjach </w:t>
      </w:r>
      <w:r w:rsidR="005D2F34" w:rsidRPr="00780EEF">
        <w:t>krajowych</w:t>
      </w:r>
      <w:r w:rsidR="003562B8" w:rsidRPr="00780EEF">
        <w:t xml:space="preserve"> i </w:t>
      </w:r>
      <w:r w:rsidR="001A0218">
        <w:t>3</w:t>
      </w:r>
      <w:r w:rsidR="003562B8" w:rsidRPr="00780EEF">
        <w:t xml:space="preserve"> (202</w:t>
      </w:r>
      <w:r w:rsidR="00780EEF" w:rsidRPr="00780EEF">
        <w:t>3</w:t>
      </w:r>
      <w:r w:rsidR="003562B8" w:rsidRPr="00780EEF">
        <w:t xml:space="preserve"> – </w:t>
      </w:r>
      <w:r w:rsidR="00780EEF" w:rsidRPr="00780EEF">
        <w:t>2</w:t>
      </w:r>
      <w:r w:rsidR="003562B8" w:rsidRPr="00780EEF">
        <w:t>) zagraniczn</w:t>
      </w:r>
      <w:r w:rsidR="00DC0C88" w:rsidRPr="00780EEF">
        <w:t>ych</w:t>
      </w:r>
      <w:r w:rsidR="003562B8" w:rsidRPr="00780EEF">
        <w:t xml:space="preserve">. </w:t>
      </w:r>
      <w:r w:rsidR="00780EEF" w:rsidRPr="001A0218">
        <w:t>Dw</w:t>
      </w:r>
      <w:r w:rsidR="00E126DE" w:rsidRPr="001A0218">
        <w:t>ie</w:t>
      </w:r>
      <w:r w:rsidR="003562B8" w:rsidRPr="001A0218">
        <w:t xml:space="preserve"> osoby prowadziły </w:t>
      </w:r>
      <w:r w:rsidR="00E126DE" w:rsidRPr="001A0218">
        <w:t xml:space="preserve">3 </w:t>
      </w:r>
      <w:r w:rsidR="003562B8" w:rsidRPr="001A0218">
        <w:t>sesje,</w:t>
      </w:r>
      <w:r w:rsidR="001A0218" w:rsidRPr="001A0218">
        <w:t xml:space="preserve"> dwie osoby moderowały panele dyskusyjne, a 6 osób było ich uczestnikami</w:t>
      </w:r>
      <w:r w:rsidR="003562B8" w:rsidRPr="001A0218">
        <w:t xml:space="preserve">. </w:t>
      </w:r>
      <w:r w:rsidR="00F82044">
        <w:t xml:space="preserve">Trzy osoby były członkami Rady Programowej II Kongresu Bibliotek Szkół Wyższych. </w:t>
      </w:r>
      <w:r w:rsidR="001A0218" w:rsidRPr="001A0218">
        <w:t xml:space="preserve"> </w:t>
      </w:r>
    </w:p>
    <w:p w14:paraId="333C5AB8" w14:textId="5EBF9AA4" w:rsidR="001830D1" w:rsidRDefault="001830D1" w:rsidP="001830D1">
      <w:pPr>
        <w:pStyle w:val="Akapitzlist"/>
        <w:rPr>
          <w:color w:val="FF0000"/>
        </w:rPr>
      </w:pPr>
    </w:p>
    <w:p w14:paraId="46C5C95E" w14:textId="77777777" w:rsidR="00472AE1" w:rsidRPr="002B2604" w:rsidRDefault="00472AE1" w:rsidP="00472AE1">
      <w:pPr>
        <w:pStyle w:val="Akapitzlist"/>
        <w:numPr>
          <w:ilvl w:val="0"/>
          <w:numId w:val="14"/>
        </w:numPr>
        <w:jc w:val="both"/>
      </w:pPr>
      <w:r w:rsidRPr="002B2604">
        <w:t xml:space="preserve">Pracownicy BUP kierowali i/lub realizowali </w:t>
      </w:r>
      <w:r w:rsidRPr="002B2604">
        <w:rPr>
          <w:b/>
        </w:rPr>
        <w:t xml:space="preserve">5 </w:t>
      </w:r>
      <w:r w:rsidRPr="002B2604">
        <w:t>(2023 – 4)</w:t>
      </w:r>
      <w:r>
        <w:rPr>
          <w:b/>
        </w:rPr>
        <w:t xml:space="preserve"> </w:t>
      </w:r>
      <w:r w:rsidRPr="002B2604">
        <w:rPr>
          <w:b/>
        </w:rPr>
        <w:t>grantów badawczych z Narodowego Programu Rozwoju Humanistyki</w:t>
      </w:r>
      <w:r w:rsidRPr="002B2604">
        <w:t xml:space="preserve"> i jeden zagraniczny (Hiszpania). Jedna osoba uczestniczyła w projekcie badawczym DARIAH-PL – „Cyfrowa infrastruktura badawcza dla humanistyki i nauk o sztuce”.</w:t>
      </w:r>
    </w:p>
    <w:p w14:paraId="779C6B1A" w14:textId="77777777" w:rsidR="00472AE1" w:rsidRPr="001830D1" w:rsidRDefault="00472AE1" w:rsidP="001830D1">
      <w:pPr>
        <w:pStyle w:val="Akapitzlist"/>
        <w:rPr>
          <w:color w:val="FF0000"/>
        </w:rPr>
      </w:pPr>
    </w:p>
    <w:p w14:paraId="10915A28" w14:textId="62A9C754" w:rsidR="001830D1" w:rsidRPr="00AE4320" w:rsidRDefault="001830D1" w:rsidP="004D6641">
      <w:pPr>
        <w:pStyle w:val="Akapitzlist"/>
        <w:numPr>
          <w:ilvl w:val="0"/>
          <w:numId w:val="14"/>
        </w:numPr>
        <w:jc w:val="both"/>
      </w:pPr>
      <w:r>
        <w:t xml:space="preserve">W roku sprawozdawczym </w:t>
      </w:r>
      <w:r w:rsidR="00AE4320">
        <w:t xml:space="preserve">w BUP i pozostałych bibliotekach UAM </w:t>
      </w:r>
      <w:r>
        <w:t xml:space="preserve">trwały </w:t>
      </w:r>
      <w:r w:rsidR="00AE4320">
        <w:t xml:space="preserve">intensywne </w:t>
      </w:r>
      <w:r>
        <w:t xml:space="preserve">prace nad </w:t>
      </w:r>
      <w:r w:rsidR="00AE4320">
        <w:t>implementacją systemu bibliotecznego Alma i multiwyszukiwarki Primo</w:t>
      </w:r>
      <w:r w:rsidR="575FF747">
        <w:t>,</w:t>
      </w:r>
      <w:r w:rsidR="00AE4320">
        <w:t xml:space="preserve"> realizowane na podstawie umowy z Biblioteką Narodową </w:t>
      </w:r>
      <w:r>
        <w:t xml:space="preserve">w ramach programu wieloletniego MKiDN pn. </w:t>
      </w:r>
      <w:r w:rsidRPr="26330584">
        <w:rPr>
          <w:i/>
          <w:iCs/>
        </w:rPr>
        <w:t>Narodowy Program Rozwoju Czytelnictwa 2.0 na lata 2021-2025</w:t>
      </w:r>
      <w:r>
        <w:t>, Priorytet 1. Poprawa oferty bibliotek publicznych, Kierunek interwencji 1.2. Budowa ogólnokrajowej sieci bibliotecznej poprzez zintegrowany system zarządzania zasobami bibliotek.</w:t>
      </w:r>
    </w:p>
    <w:p w14:paraId="47C3BBDC" w14:textId="77777777" w:rsidR="006253D5" w:rsidRPr="00176BF6" w:rsidRDefault="006253D5" w:rsidP="006253D5">
      <w:pPr>
        <w:pStyle w:val="Akapitzlist"/>
        <w:jc w:val="both"/>
        <w:rPr>
          <w:color w:val="FF0000"/>
        </w:rPr>
      </w:pPr>
    </w:p>
    <w:p w14:paraId="7FA6E12C" w14:textId="4EBE9BE0" w:rsidR="00036E89" w:rsidRDefault="00A63B77" w:rsidP="00D142D6">
      <w:pPr>
        <w:pStyle w:val="Akapitzlist"/>
        <w:numPr>
          <w:ilvl w:val="0"/>
          <w:numId w:val="14"/>
        </w:numPr>
        <w:jc w:val="both"/>
      </w:pPr>
      <w:r w:rsidRPr="004F1E6A">
        <w:t>W 202</w:t>
      </w:r>
      <w:r w:rsidR="00540C0F" w:rsidRPr="004F1E6A">
        <w:t>4</w:t>
      </w:r>
      <w:r w:rsidRPr="004F1E6A">
        <w:t xml:space="preserve"> </w:t>
      </w:r>
      <w:r w:rsidR="00031B9B" w:rsidRPr="004F1E6A">
        <w:t>BUP</w:t>
      </w:r>
      <w:r w:rsidR="00216367" w:rsidRPr="004F1E6A">
        <w:t xml:space="preserve"> </w:t>
      </w:r>
      <w:r w:rsidR="004F1E6A" w:rsidRPr="004F1E6A">
        <w:t xml:space="preserve">zakończyła </w:t>
      </w:r>
      <w:r w:rsidR="004F1E6A">
        <w:t xml:space="preserve">prace nad projektem </w:t>
      </w:r>
      <w:r w:rsidR="004F1E6A" w:rsidRPr="004F1E6A">
        <w:rPr>
          <w:i/>
        </w:rPr>
        <w:t>Digitalizacja i udostępnienie online kolekcji inkunabułów Biblioteki Uniwersyteckiej w Poznaniu</w:t>
      </w:r>
      <w:r w:rsidR="004F1E6A" w:rsidRPr="004F1E6A">
        <w:t xml:space="preserve"> </w:t>
      </w:r>
      <w:r w:rsidR="004F1E6A">
        <w:t xml:space="preserve">realizowanym w ramach programu </w:t>
      </w:r>
      <w:r w:rsidR="001830D1">
        <w:t xml:space="preserve">ówczesnego </w:t>
      </w:r>
      <w:r w:rsidR="004F1E6A">
        <w:t xml:space="preserve">MEiN </w:t>
      </w:r>
      <w:r w:rsidR="00D0687A" w:rsidRPr="004F1E6A">
        <w:t xml:space="preserve">„Społeczna odpowiedzialność nauki – </w:t>
      </w:r>
      <w:r w:rsidR="004F1E6A">
        <w:t xml:space="preserve">Wsparcie </w:t>
      </w:r>
      <w:r w:rsidR="00D0687A" w:rsidRPr="004F1E6A">
        <w:t>dla bibliotek naukowych</w:t>
      </w:r>
      <w:r w:rsidR="004F1E6A">
        <w:t xml:space="preserve">”. </w:t>
      </w:r>
      <w:r w:rsidR="00216367" w:rsidRPr="004F1E6A">
        <w:t xml:space="preserve">W ramach </w:t>
      </w:r>
      <w:r w:rsidR="004F1E6A" w:rsidRPr="004F1E6A">
        <w:t xml:space="preserve">SON II pozyskano </w:t>
      </w:r>
      <w:r w:rsidR="00216367" w:rsidRPr="004F1E6A">
        <w:t xml:space="preserve">dofinansowanie </w:t>
      </w:r>
      <w:r w:rsidR="004F1E6A" w:rsidRPr="004F1E6A">
        <w:t xml:space="preserve">i realizowano </w:t>
      </w:r>
      <w:r w:rsidR="00216367" w:rsidRPr="004F1E6A">
        <w:t xml:space="preserve">projekt </w:t>
      </w:r>
      <w:r w:rsidR="00216367" w:rsidRPr="004F1E6A">
        <w:rPr>
          <w:i/>
        </w:rPr>
        <w:t>Udostępnienie kolekcji druków ulotnych dotyczących historii UAM w Poznaniu z lat 1919-1990</w:t>
      </w:r>
      <w:r w:rsidR="00216367" w:rsidRPr="004F1E6A">
        <w:t xml:space="preserve">. </w:t>
      </w:r>
      <w:r w:rsidR="004F1E6A" w:rsidRPr="004F1E6A">
        <w:t xml:space="preserve">Trwały również intensywne prace nad projektem </w:t>
      </w:r>
      <w:r w:rsidR="00036E89" w:rsidRPr="004F1E6A">
        <w:rPr>
          <w:i/>
        </w:rPr>
        <w:t>„Mirabilium Collectio”. Cyfrowa platforma zbiorów specjalnych Biblioteki Uniwersyteckiej w Poznaniu</w:t>
      </w:r>
      <w:r w:rsidR="009A618F" w:rsidRPr="004F1E6A">
        <w:t xml:space="preserve">, </w:t>
      </w:r>
      <w:r w:rsidR="004F1E6A" w:rsidRPr="004F1E6A">
        <w:t xml:space="preserve">realizowanym </w:t>
      </w:r>
      <w:r w:rsidR="009A618F" w:rsidRPr="004F1E6A">
        <w:t xml:space="preserve">w ramach programu </w:t>
      </w:r>
      <w:r w:rsidR="00036E89" w:rsidRPr="004F1E6A">
        <w:t>regionalnego Fundusze Europejskie dla Wielkopolski 2021-2027</w:t>
      </w:r>
      <w:r w:rsidR="009A618F" w:rsidRPr="004F1E6A">
        <w:t>.</w:t>
      </w:r>
      <w:r w:rsidR="004F1E6A" w:rsidRPr="004F1E6A">
        <w:t xml:space="preserve"> </w:t>
      </w:r>
    </w:p>
    <w:p w14:paraId="4ACB3462" w14:textId="77777777" w:rsidR="00B341D5" w:rsidRDefault="00B341D5" w:rsidP="00B341D5">
      <w:pPr>
        <w:pStyle w:val="Akapitzlist"/>
      </w:pPr>
    </w:p>
    <w:p w14:paraId="04722951" w14:textId="2D9A15C3" w:rsidR="00036E89" w:rsidRPr="00472AE1" w:rsidRDefault="00B341D5" w:rsidP="00472AE1">
      <w:pPr>
        <w:pStyle w:val="Akapitzlist"/>
        <w:numPr>
          <w:ilvl w:val="0"/>
          <w:numId w:val="14"/>
        </w:numPr>
        <w:jc w:val="both"/>
      </w:pPr>
      <w:r>
        <w:t xml:space="preserve">We współpracy i przy wsparciu Narodowego Instytutu Fryderyka Chopina w Warszawie przeprowadzono kwerendy w zbiorach specjalnych i podjęto przygotowania merytoryczne do prac przy realizacji projektu </w:t>
      </w:r>
      <w:r w:rsidRPr="00B341D5">
        <w:rPr>
          <w:i/>
        </w:rPr>
        <w:t>Dziedzictwo muzyki polskiej w otwartym dostępie</w:t>
      </w:r>
      <w:r w:rsidR="008B4B06">
        <w:t xml:space="preserve">, w ramach którego planowane </w:t>
      </w:r>
      <w:r w:rsidR="00631FC2">
        <w:t xml:space="preserve">są konserwacja, digitalizacja i opracowanie muzykaliów. </w:t>
      </w:r>
      <w:r>
        <w:t xml:space="preserve">Partnerem w projekcie jest również Katedra Teatru i Sztuki Mediów UAM, a jego realizacja rozpocznie się w 2025 roku.  </w:t>
      </w:r>
    </w:p>
    <w:p w14:paraId="27160491" w14:textId="77777777" w:rsidR="007E7DAB" w:rsidRPr="00176BF6" w:rsidRDefault="007E7DAB" w:rsidP="007E7DAB">
      <w:pPr>
        <w:pStyle w:val="Akapitzlist"/>
        <w:jc w:val="both"/>
        <w:rPr>
          <w:color w:val="FF0000"/>
        </w:rPr>
      </w:pPr>
    </w:p>
    <w:p w14:paraId="12B9E3F4" w14:textId="325513FF" w:rsidR="007E7DAB" w:rsidRPr="00EC3A2F" w:rsidRDefault="007E7DAB" w:rsidP="004D6641">
      <w:pPr>
        <w:pStyle w:val="Akapitzlist"/>
        <w:numPr>
          <w:ilvl w:val="0"/>
          <w:numId w:val="14"/>
        </w:numPr>
        <w:jc w:val="both"/>
      </w:pPr>
      <w:r w:rsidRPr="00EC3A2F">
        <w:t>BU</w:t>
      </w:r>
      <w:r w:rsidR="00537BC9" w:rsidRPr="00EC3A2F">
        <w:t>P</w:t>
      </w:r>
      <w:r w:rsidRPr="00EC3A2F">
        <w:t xml:space="preserve"> w dalszym ciągu uczestniczyła w ogólnopolskim projekcie „Analiza Funkcjono</w:t>
      </w:r>
      <w:r w:rsidR="008E4259" w:rsidRPr="00EC3A2F">
        <w:t xml:space="preserve">wania Bibliotek w Polsce” </w:t>
      </w:r>
      <w:r w:rsidRPr="00EC3A2F">
        <w:t>oraz koordynowała, prowadzony przez Zespół ds. Standardów dla Bibliotek Naukowych</w:t>
      </w:r>
      <w:r w:rsidR="004B5B9F" w:rsidRPr="00EC3A2F">
        <w:t xml:space="preserve"> </w:t>
      </w:r>
      <w:r w:rsidRPr="00EC3A2F">
        <w:t>(działający pod egidą Rady Wykonawczej Konferencji Dyrektorów Bibliotek Akademickich Szkół Polskich), projekt badawczy „Analiza Funkcjonowania Bibliotek Naukowych”.</w:t>
      </w:r>
      <w:r w:rsidR="00E14685" w:rsidRPr="00EC3A2F">
        <w:t xml:space="preserve"> </w:t>
      </w:r>
      <w:r w:rsidR="00444F19" w:rsidRPr="00EC3A2F">
        <w:t>W roku sprawozdawczym p</w:t>
      </w:r>
      <w:r w:rsidRPr="00EC3A2F">
        <w:t>rzygotowano ankietę za rok 202</w:t>
      </w:r>
      <w:r w:rsidR="00EC3A2F" w:rsidRPr="00EC3A2F">
        <w:t>3</w:t>
      </w:r>
      <w:r w:rsidR="00444F19" w:rsidRPr="00EC3A2F">
        <w:t xml:space="preserve"> oraz </w:t>
      </w:r>
      <w:r w:rsidR="00E14685" w:rsidRPr="00EC3A2F">
        <w:t>współpracowano z Zespołem ds. badania efektywności bibliotek przy SBP</w:t>
      </w:r>
      <w:r w:rsidR="00444F19" w:rsidRPr="00EC3A2F">
        <w:t xml:space="preserve">. </w:t>
      </w:r>
      <w:r w:rsidR="00A84C03" w:rsidRPr="00EC3A2F">
        <w:t>Sprawowano nadzór informatyczny nad poprawnością funkcjonowania bazy danych i oprogramowania.</w:t>
      </w:r>
    </w:p>
    <w:p w14:paraId="006AC0BD" w14:textId="77777777" w:rsidR="004B5B9F" w:rsidRPr="00176BF6" w:rsidRDefault="004B5B9F" w:rsidP="004B5B9F">
      <w:pPr>
        <w:pStyle w:val="Akapitzlist"/>
        <w:rPr>
          <w:color w:val="FF0000"/>
        </w:rPr>
      </w:pPr>
    </w:p>
    <w:p w14:paraId="1A70D5E0" w14:textId="0E54B314" w:rsidR="004B5B9F" w:rsidRPr="00176BF6" w:rsidRDefault="00564A7B" w:rsidP="004D6641">
      <w:pPr>
        <w:pStyle w:val="Akapitzlist"/>
        <w:numPr>
          <w:ilvl w:val="0"/>
          <w:numId w:val="14"/>
        </w:numPr>
        <w:jc w:val="both"/>
        <w:rPr>
          <w:color w:val="FF0000"/>
        </w:rPr>
      </w:pPr>
      <w:r w:rsidRPr="00486472">
        <w:t>Realizowano działania w</w:t>
      </w:r>
      <w:r w:rsidR="00406A84" w:rsidRPr="00486472">
        <w:t xml:space="preserve"> </w:t>
      </w:r>
      <w:r w:rsidR="004541ED" w:rsidRPr="00486472">
        <w:t>ramach programu Wiki UAM (współpraca UAM ze Stowarzyszeniem Wikimedia Polska)</w:t>
      </w:r>
      <w:r w:rsidR="00486472" w:rsidRPr="00486472">
        <w:t xml:space="preserve">, w tym </w:t>
      </w:r>
      <w:r w:rsidR="00571190">
        <w:t xml:space="preserve">m.in. </w:t>
      </w:r>
      <w:r w:rsidR="00486472" w:rsidRPr="00486472">
        <w:t>z</w:t>
      </w:r>
      <w:r w:rsidR="00F73D5E" w:rsidRPr="00486472">
        <w:t>organizowano i współprowadzono Edyton 1Lib1Ref – warsztaty edycyjne dla bibliotekarzy</w:t>
      </w:r>
      <w:r w:rsidR="00571190">
        <w:t>.</w:t>
      </w:r>
    </w:p>
    <w:p w14:paraId="75C9A33A" w14:textId="77777777" w:rsidR="006B3263" w:rsidRPr="00176BF6" w:rsidRDefault="006B3263" w:rsidP="007E7DAB">
      <w:pPr>
        <w:pStyle w:val="Akapitzlist"/>
        <w:jc w:val="both"/>
        <w:rPr>
          <w:color w:val="FF0000"/>
        </w:rPr>
      </w:pPr>
    </w:p>
    <w:p w14:paraId="5387DDE5" w14:textId="77777777" w:rsidR="007E7DAB" w:rsidRPr="00EC3A2F" w:rsidRDefault="007E7DAB" w:rsidP="004D6641">
      <w:pPr>
        <w:pStyle w:val="Akapitzlist"/>
        <w:numPr>
          <w:ilvl w:val="0"/>
          <w:numId w:val="14"/>
        </w:numPr>
        <w:jc w:val="both"/>
      </w:pPr>
      <w:r w:rsidRPr="00EC3A2F">
        <w:lastRenderedPageBreak/>
        <w:t xml:space="preserve">Pracownicy Biblioteki </w:t>
      </w:r>
      <w:r w:rsidR="009B52E8" w:rsidRPr="00EC3A2F">
        <w:t xml:space="preserve">są członkami </w:t>
      </w:r>
      <w:r w:rsidRPr="00EC3A2F">
        <w:t>instytucji i stowarzyszeń naukowych</w:t>
      </w:r>
      <w:r w:rsidR="009B52E8" w:rsidRPr="00EC3A2F">
        <w:t xml:space="preserve"> (PAN, PTPN, rady naukowe bibliotek, muzeów</w:t>
      </w:r>
      <w:r w:rsidR="00FB603A" w:rsidRPr="00EC3A2F">
        <w:t>, rady programowe fundacji</w:t>
      </w:r>
      <w:r w:rsidR="009B52E8" w:rsidRPr="00EC3A2F">
        <w:t xml:space="preserve"> itp.), a także członkami redakcji</w:t>
      </w:r>
      <w:r w:rsidR="00E81BBC" w:rsidRPr="00EC3A2F">
        <w:t xml:space="preserve"> i r</w:t>
      </w:r>
      <w:r w:rsidR="009B52E8" w:rsidRPr="00EC3A2F">
        <w:t xml:space="preserve">ad naukowych czasopism, rad programowych/naukowych konferencji i innych naukowych wydarzeń. </w:t>
      </w:r>
    </w:p>
    <w:p w14:paraId="1E587921" w14:textId="77777777" w:rsidR="007E7DAB" w:rsidRPr="00176BF6" w:rsidRDefault="007E7DAB" w:rsidP="007E7DAB">
      <w:pPr>
        <w:pStyle w:val="Akapitzlist"/>
        <w:jc w:val="both"/>
        <w:rPr>
          <w:color w:val="FF0000"/>
        </w:rPr>
      </w:pPr>
    </w:p>
    <w:p w14:paraId="7DEBAFD2" w14:textId="3E54D606" w:rsidR="00EC3A2F" w:rsidRPr="00EC3A2F" w:rsidRDefault="007E7DAB" w:rsidP="00EC3A2F">
      <w:pPr>
        <w:pStyle w:val="Akapitzlist"/>
        <w:numPr>
          <w:ilvl w:val="0"/>
          <w:numId w:val="14"/>
        </w:numPr>
        <w:spacing w:after="0"/>
        <w:ind w:left="714" w:hanging="357"/>
        <w:jc w:val="both"/>
      </w:pPr>
      <w:r>
        <w:t>W ramach rozwoju zawodowego i podnoszenia kompetencji w 202</w:t>
      </w:r>
      <w:r w:rsidR="00EC3A2F">
        <w:t>4</w:t>
      </w:r>
      <w:r>
        <w:t xml:space="preserve"> roku </w:t>
      </w:r>
      <w:r w:rsidR="00EC3A2F">
        <w:t xml:space="preserve">7 osób </w:t>
      </w:r>
      <w:r w:rsidR="00257CD4">
        <w:t>pracował</w:t>
      </w:r>
      <w:r w:rsidR="00E21AB4">
        <w:t>o</w:t>
      </w:r>
      <w:r w:rsidR="00257CD4">
        <w:t xml:space="preserve"> nad </w:t>
      </w:r>
      <w:r w:rsidR="00A05955">
        <w:t>rozprawami doktorskimi</w:t>
      </w:r>
      <w:r>
        <w:t xml:space="preserve">, </w:t>
      </w:r>
      <w:r w:rsidR="00EC3A2F">
        <w:t xml:space="preserve">a </w:t>
      </w:r>
      <w:r w:rsidR="00E21AB4">
        <w:t>5 –</w:t>
      </w:r>
      <w:r w:rsidR="007569EE">
        <w:t xml:space="preserve"> odbywał</w:t>
      </w:r>
      <w:r w:rsidR="00E21AB4">
        <w:t>o</w:t>
      </w:r>
      <w:r w:rsidR="007569EE">
        <w:t xml:space="preserve"> </w:t>
      </w:r>
      <w:r w:rsidR="00E21AB4">
        <w:t xml:space="preserve">lub ukończyło </w:t>
      </w:r>
      <w:r w:rsidR="00B31AA2">
        <w:t>studia podyplomow</w:t>
      </w:r>
      <w:r w:rsidR="00B03F7C">
        <w:t>e</w:t>
      </w:r>
      <w:r w:rsidR="00197548">
        <w:t xml:space="preserve"> </w:t>
      </w:r>
      <w:r w:rsidR="008C5A90">
        <w:t>(w tym 4 na kierunku „Współczesna biblioteka naukowa – organizacja, funkcjonowanie, usługi”</w:t>
      </w:r>
      <w:r w:rsidR="04422843">
        <w:t>,</w:t>
      </w:r>
      <w:r w:rsidR="008C5A90">
        <w:t xml:space="preserve"> prowadzonym wspólnie przez WP-A w Kaliszu i BUP)</w:t>
      </w:r>
      <w:r w:rsidR="00EC3A2F">
        <w:t xml:space="preserve">. </w:t>
      </w:r>
      <w:r w:rsidR="006A545B">
        <w:t xml:space="preserve">Dwie osoby ukończyły zorganizowaną i odbywającą się w UAM Data Steward School. </w:t>
      </w:r>
      <w:r>
        <w:t>Pracownicy</w:t>
      </w:r>
      <w:r w:rsidR="00B31AA2">
        <w:t xml:space="preserve"> (</w:t>
      </w:r>
      <w:r w:rsidR="004B048B">
        <w:t>13</w:t>
      </w:r>
      <w:r w:rsidR="00B50AEB">
        <w:t>0</w:t>
      </w:r>
      <w:r w:rsidR="004B048B">
        <w:t xml:space="preserve"> os</w:t>
      </w:r>
      <w:r w:rsidR="00B50AEB">
        <w:t>ób</w:t>
      </w:r>
      <w:r w:rsidR="00B31AA2">
        <w:t>)</w:t>
      </w:r>
      <w:r>
        <w:t xml:space="preserve"> brali </w:t>
      </w:r>
      <w:r w:rsidR="00B31AA2">
        <w:t>udział w </w:t>
      </w:r>
      <w:r w:rsidR="004B048B">
        <w:t xml:space="preserve">konferencjach, </w:t>
      </w:r>
      <w:r w:rsidR="00B31AA2">
        <w:t xml:space="preserve">licznych </w:t>
      </w:r>
      <w:r>
        <w:t>szkoleniach</w:t>
      </w:r>
      <w:r w:rsidR="00250A3A">
        <w:t>, warsztatach</w:t>
      </w:r>
      <w:r w:rsidR="00B31AA2">
        <w:t xml:space="preserve"> i webinariach, przeznaczając na </w:t>
      </w:r>
      <w:r w:rsidR="00250A3A">
        <w:t xml:space="preserve">swój </w:t>
      </w:r>
      <w:r w:rsidR="00B31AA2">
        <w:t xml:space="preserve">rozwój </w:t>
      </w:r>
      <w:r w:rsidR="00B50AEB" w:rsidRPr="26330584">
        <w:rPr>
          <w:b/>
          <w:bCs/>
        </w:rPr>
        <w:t>4 757</w:t>
      </w:r>
      <w:r w:rsidR="00B50AEB">
        <w:t xml:space="preserve"> (2023 – </w:t>
      </w:r>
      <w:r w:rsidR="00250A3A">
        <w:t>ponad 2</w:t>
      </w:r>
      <w:r w:rsidR="00B50AEB">
        <w:t> </w:t>
      </w:r>
      <w:r w:rsidR="006061D1">
        <w:t>3</w:t>
      </w:r>
      <w:r w:rsidR="004B048B">
        <w:t>57</w:t>
      </w:r>
      <w:r w:rsidR="00B50AEB">
        <w:t>)</w:t>
      </w:r>
      <w:r w:rsidR="00B31AA2">
        <w:t xml:space="preserve"> </w:t>
      </w:r>
      <w:r w:rsidR="00B31AA2" w:rsidRPr="26330584">
        <w:rPr>
          <w:b/>
          <w:bCs/>
        </w:rPr>
        <w:t>godzin</w:t>
      </w:r>
      <w:r>
        <w:t>.</w:t>
      </w:r>
      <w:r w:rsidRPr="26330584">
        <w:rPr>
          <w:color w:val="FF0000"/>
        </w:rPr>
        <w:t xml:space="preserve"> </w:t>
      </w:r>
      <w:r w:rsidR="00B03F7C">
        <w:t>W BUP</w:t>
      </w:r>
      <w:r w:rsidR="00BB0ABB">
        <w:t xml:space="preserve"> </w:t>
      </w:r>
      <w:r w:rsidR="00F30251">
        <w:t xml:space="preserve">prowadzone były </w:t>
      </w:r>
      <w:r w:rsidR="00B03F7C">
        <w:t>lektoraty wewnętrzne z języków: angielskiego, francuskiego</w:t>
      </w:r>
      <w:r w:rsidR="00EC3A2F">
        <w:t xml:space="preserve">, w których uczestniczyło 12 osób, a także z języka </w:t>
      </w:r>
      <w:r w:rsidR="00B03F7C">
        <w:t>starogreckiego (dla pracowników Oddziału Zbiorów Specjalnych)</w:t>
      </w:r>
      <w:r w:rsidR="00EC3A2F">
        <w:t>.</w:t>
      </w:r>
      <w:r w:rsidR="00F30251" w:rsidRPr="26330584">
        <w:rPr>
          <w:color w:val="FF0000"/>
        </w:rPr>
        <w:t xml:space="preserve"> </w:t>
      </w:r>
      <w:r w:rsidR="00EC3A2F">
        <w:t xml:space="preserve">W kursach zewnętrznych uczestniczyło 8 osób, w tym 5 uczyło się języka angielskiego oraz </w:t>
      </w:r>
      <w:r w:rsidR="00132657">
        <w:t xml:space="preserve">– </w:t>
      </w:r>
      <w:r w:rsidR="00EC3A2F">
        <w:t>po jednej – języków</w:t>
      </w:r>
      <w:r w:rsidR="00F12339">
        <w:t>:</w:t>
      </w:r>
      <w:r w:rsidR="00EC3A2F">
        <w:t xml:space="preserve"> niemieckiego, czeskiego i hebrajskiego. </w:t>
      </w:r>
    </w:p>
    <w:p w14:paraId="7B9DAFB8" w14:textId="77777777" w:rsidR="00F30251" w:rsidRPr="00176BF6" w:rsidRDefault="00F30251" w:rsidP="00F30251">
      <w:pPr>
        <w:spacing w:after="0"/>
        <w:jc w:val="both"/>
        <w:rPr>
          <w:color w:val="FF0000"/>
        </w:rPr>
      </w:pPr>
    </w:p>
    <w:p w14:paraId="031FFBEC" w14:textId="529416FB" w:rsidR="0087125B" w:rsidRPr="006A545B" w:rsidRDefault="00EC3A2F" w:rsidP="00D142D6">
      <w:pPr>
        <w:pStyle w:val="Akapitzlist"/>
        <w:numPr>
          <w:ilvl w:val="0"/>
          <w:numId w:val="14"/>
        </w:numPr>
        <w:spacing w:after="0"/>
        <w:ind w:left="708" w:hanging="357"/>
        <w:jc w:val="both"/>
      </w:pPr>
      <w:r w:rsidRPr="00EC3A2F">
        <w:t xml:space="preserve">Trzy </w:t>
      </w:r>
      <w:r w:rsidR="00F30251" w:rsidRPr="00EC3A2F">
        <w:t xml:space="preserve">osoby zrealizowały </w:t>
      </w:r>
      <w:r w:rsidR="00F30251" w:rsidRPr="00EC3A2F">
        <w:rPr>
          <w:b/>
        </w:rPr>
        <w:t>wyjazdy</w:t>
      </w:r>
      <w:r w:rsidR="00F30251" w:rsidRPr="00EC3A2F">
        <w:t xml:space="preserve"> w ramach programu ERASMUS</w:t>
      </w:r>
      <w:r>
        <w:t>, a 4 uczestniczyły w innych wyjazd</w:t>
      </w:r>
      <w:r w:rsidR="006A545B">
        <w:t>ach studyjnych w ośrodkach zagranicznych (</w:t>
      </w:r>
      <w:r w:rsidR="00940E84" w:rsidRPr="006A545B">
        <w:t>EC</w:t>
      </w:r>
      <w:r w:rsidR="00B341D5">
        <w:t>C</w:t>
      </w:r>
      <w:r w:rsidR="00940E84" w:rsidRPr="006A545B">
        <w:t xml:space="preserve">OM przy Uniwersytecie w Antwerpii, </w:t>
      </w:r>
      <w:r w:rsidR="006A545B" w:rsidRPr="006A545B">
        <w:t>Milano University Press, Carolina Rediviva Uppsala)</w:t>
      </w:r>
      <w:r w:rsidR="00747CEA" w:rsidRPr="006A545B">
        <w:t xml:space="preserve">. Dwie osoby </w:t>
      </w:r>
      <w:r w:rsidR="006A545B" w:rsidRPr="006A545B">
        <w:t>wzięły udział w CRAFT-OA Summer School w Telc. Dwie osoby odwiedziły Bibliotekę Jagiellońską</w:t>
      </w:r>
      <w:r w:rsidR="00A51584">
        <w:t>, a trzy – Bibliotekę Uniwersytecką w Toruniu</w:t>
      </w:r>
      <w:r w:rsidR="006A545B" w:rsidRPr="006A545B">
        <w:t xml:space="preserve"> w związku z wdrażaniem w UAM systemu bibliotecznego Alma. </w:t>
      </w:r>
      <w:r w:rsidR="00747CEA" w:rsidRPr="006A545B">
        <w:t xml:space="preserve"> </w:t>
      </w:r>
    </w:p>
    <w:p w14:paraId="5A6AC766" w14:textId="77777777" w:rsidR="00B31AA2" w:rsidRPr="00176BF6" w:rsidRDefault="00B31AA2" w:rsidP="00B31AA2">
      <w:pPr>
        <w:spacing w:after="0"/>
        <w:jc w:val="both"/>
        <w:rPr>
          <w:b/>
          <w:color w:val="FF0000"/>
        </w:rPr>
      </w:pPr>
    </w:p>
    <w:p w14:paraId="4D7082B9" w14:textId="77777777" w:rsidR="00F85612" w:rsidRPr="00176BF6" w:rsidRDefault="00F85612" w:rsidP="00B31AA2">
      <w:pPr>
        <w:spacing w:after="0"/>
        <w:jc w:val="both"/>
        <w:rPr>
          <w:b/>
          <w:color w:val="FF0000"/>
        </w:rPr>
      </w:pPr>
    </w:p>
    <w:p w14:paraId="13D86185" w14:textId="13674384" w:rsidR="00653519" w:rsidRPr="006A545B" w:rsidRDefault="00322FFB" w:rsidP="004B048B">
      <w:pPr>
        <w:jc w:val="both"/>
        <w:rPr>
          <w:b/>
        </w:rPr>
      </w:pPr>
      <w:r w:rsidRPr="006A545B">
        <w:rPr>
          <w:b/>
        </w:rPr>
        <w:t>X</w:t>
      </w:r>
      <w:r w:rsidR="00A54E72" w:rsidRPr="006A545B">
        <w:rPr>
          <w:b/>
        </w:rPr>
        <w:t>I</w:t>
      </w:r>
      <w:r w:rsidR="001D5FBC" w:rsidRPr="006A545B">
        <w:rPr>
          <w:b/>
        </w:rPr>
        <w:t>V</w:t>
      </w:r>
      <w:r w:rsidR="00A54E72" w:rsidRPr="006A545B">
        <w:rPr>
          <w:b/>
        </w:rPr>
        <w:t>. DZIAŁALNOŚĆ DYDAKTYCZNA I SZKOLENIOWA</w:t>
      </w:r>
    </w:p>
    <w:p w14:paraId="6F21EA1B" w14:textId="4154B0EF" w:rsidR="00CD4515" w:rsidRPr="00176BF6" w:rsidRDefault="00CD4515" w:rsidP="004D6641">
      <w:pPr>
        <w:pStyle w:val="Akapitzlist"/>
        <w:numPr>
          <w:ilvl w:val="0"/>
          <w:numId w:val="13"/>
        </w:numPr>
        <w:jc w:val="both"/>
        <w:rPr>
          <w:color w:val="FF0000"/>
        </w:rPr>
      </w:pPr>
      <w:r w:rsidRPr="00780EEF">
        <w:t>Pracownicy BU</w:t>
      </w:r>
      <w:r w:rsidR="00FA526C" w:rsidRPr="00780EEF">
        <w:t>P</w:t>
      </w:r>
      <w:r w:rsidRPr="00780EEF">
        <w:t xml:space="preserve"> prowadzili zajęcia dydaktyczne dla słuchaczy studiów I i II stopnia oraz podyplomowych zarówno w UAM (Instytut </w:t>
      </w:r>
      <w:r w:rsidRPr="00417052">
        <w:t xml:space="preserve">Filologii Polskiej WFPiK, </w:t>
      </w:r>
      <w:r w:rsidR="00E506B4" w:rsidRPr="00417052">
        <w:t xml:space="preserve">WH, </w:t>
      </w:r>
      <w:r w:rsidR="00642819" w:rsidRPr="00417052">
        <w:t>WN</w:t>
      </w:r>
      <w:r w:rsidR="00B94397" w:rsidRPr="00417052">
        <w:t xml:space="preserve">, </w:t>
      </w:r>
      <w:r w:rsidR="00417052">
        <w:t xml:space="preserve">WNGiG, WNoSz, </w:t>
      </w:r>
      <w:r w:rsidR="00B94397" w:rsidRPr="00970C53">
        <w:t>WPiA</w:t>
      </w:r>
      <w:r w:rsidRPr="00970C53">
        <w:t xml:space="preserve">), </w:t>
      </w:r>
      <w:r w:rsidRPr="00417052">
        <w:t>jak i w innych uczelniach (Uniwersytet Artystyczny w Poznaniu</w:t>
      </w:r>
      <w:r w:rsidR="000D5444" w:rsidRPr="00417052">
        <w:t xml:space="preserve">, </w:t>
      </w:r>
      <w:r w:rsidR="000D5444" w:rsidRPr="00970C53">
        <w:t>Uniwersytet WSB Merito w Poznaniu</w:t>
      </w:r>
      <w:r w:rsidRPr="00970C53">
        <w:t xml:space="preserve">). </w:t>
      </w:r>
    </w:p>
    <w:p w14:paraId="031EEFE5" w14:textId="77777777" w:rsidR="00857405" w:rsidRPr="00176BF6" w:rsidRDefault="00857405" w:rsidP="00857405">
      <w:pPr>
        <w:pStyle w:val="Akapitzlist"/>
        <w:rPr>
          <w:color w:val="FF0000"/>
        </w:rPr>
      </w:pPr>
    </w:p>
    <w:p w14:paraId="54E5CED3" w14:textId="4ED27473" w:rsidR="00857405" w:rsidRPr="00417052" w:rsidRDefault="00857405" w:rsidP="004D6641">
      <w:pPr>
        <w:pStyle w:val="Akapitzlist"/>
        <w:numPr>
          <w:ilvl w:val="0"/>
          <w:numId w:val="13"/>
        </w:numPr>
        <w:jc w:val="both"/>
      </w:pPr>
      <w:bookmarkStart w:id="4" w:name="_Hlk167107519"/>
      <w:r w:rsidRPr="00417052">
        <w:t xml:space="preserve">W </w:t>
      </w:r>
      <w:r w:rsidR="006B56B6" w:rsidRPr="00417052">
        <w:t>Bibliotece odbył</w:t>
      </w:r>
      <w:r w:rsidR="00417052">
        <w:t>y</w:t>
      </w:r>
      <w:r w:rsidR="006B56B6" w:rsidRPr="00417052">
        <w:t xml:space="preserve"> się </w:t>
      </w:r>
      <w:bookmarkStart w:id="5" w:name="_Hlk195804378"/>
      <w:r w:rsidR="00417052">
        <w:t xml:space="preserve">I Ogólnopolska Konferencja Doktorantów </w:t>
      </w:r>
      <w:r w:rsidR="00417052" w:rsidRPr="00417052">
        <w:rPr>
          <w:i/>
        </w:rPr>
        <w:t>Przyszłość i zmiana. Opis, zrozumienie i wyjaśnienie dynamicznej rzeczywistości</w:t>
      </w:r>
      <w:r w:rsidR="00417052">
        <w:t>, którą zorganizował WSE UAM dla doktorantów z obszaru nauk humanistycznych, społecznych oraz nauk o literaturze i języku</w:t>
      </w:r>
      <w:r w:rsidR="009D1C70">
        <w:t xml:space="preserve">, a także kolejna edycja szkoły letniej dla doktorantów – </w:t>
      </w:r>
      <w:r w:rsidR="009D1C70" w:rsidRPr="00417052">
        <w:rPr>
          <w:i/>
        </w:rPr>
        <w:t>5th International Summer School: Scientific excellence – origins, research, results</w:t>
      </w:r>
      <w:r w:rsidR="009D1C70">
        <w:rPr>
          <w:i/>
        </w:rPr>
        <w:t xml:space="preserve">. </w:t>
      </w:r>
      <w:r w:rsidR="00417052">
        <w:t xml:space="preserve">W </w:t>
      </w:r>
      <w:r w:rsidR="006B56B6" w:rsidRPr="00417052">
        <w:t>ramach</w:t>
      </w:r>
      <w:r w:rsidR="00417052">
        <w:t xml:space="preserve"> obu wydarzeń pracownicy BUP wygłaszali wykłady i prowadzili warsztaty</w:t>
      </w:r>
      <w:bookmarkEnd w:id="4"/>
      <w:r w:rsidR="00A21FBB">
        <w:t xml:space="preserve"> w oparciu o zbiory specjalne. </w:t>
      </w:r>
    </w:p>
    <w:bookmarkEnd w:id="5"/>
    <w:p w14:paraId="0F3C5C0F" w14:textId="77777777" w:rsidR="00683E6E" w:rsidRPr="00176BF6" w:rsidRDefault="00683E6E" w:rsidP="00683E6E">
      <w:pPr>
        <w:pStyle w:val="Akapitzlist"/>
        <w:rPr>
          <w:color w:val="FF0000"/>
        </w:rPr>
      </w:pPr>
    </w:p>
    <w:p w14:paraId="001BE9DF" w14:textId="673CD55C" w:rsidR="00A21FBB" w:rsidRPr="00A21FBB" w:rsidRDefault="00A21FBB" w:rsidP="004D6641">
      <w:pPr>
        <w:pStyle w:val="Akapitzlist"/>
        <w:numPr>
          <w:ilvl w:val="0"/>
          <w:numId w:val="13"/>
        </w:numPr>
        <w:jc w:val="both"/>
      </w:pPr>
      <w:r w:rsidRPr="00A21FBB">
        <w:t>Brano udział w Dniu z Biurem Karier</w:t>
      </w:r>
      <w:r w:rsidR="00B66B70">
        <w:t xml:space="preserve">, </w:t>
      </w:r>
      <w:r w:rsidRPr="00A21FBB">
        <w:t>Dniach Doktoranta i Doktorantki UAM</w:t>
      </w:r>
      <w:r w:rsidR="00B66B70">
        <w:t xml:space="preserve">, a także w wydarzeniu </w:t>
      </w:r>
      <w:r w:rsidR="00B66B70" w:rsidRPr="006E769C">
        <w:rPr>
          <w:i/>
        </w:rPr>
        <w:t>Doktoranckie ABC: szkolenie z praw i obowiązków doktoranta UAM</w:t>
      </w:r>
      <w:r w:rsidR="00B66B70">
        <w:t xml:space="preserve"> (prezentacja oferty BUP, Bazy Wiedzy UAM oraz szkolenie z łączenia kont PBN – POL-on – ORCID). </w:t>
      </w:r>
      <w:r w:rsidR="009D4694">
        <w:t xml:space="preserve">Warsztat dla doktorantów na temat praktyk publikacyjnych zorganizowano również w ramach Poznańskiego Festiwalu Nauki i Sztuki. </w:t>
      </w:r>
    </w:p>
    <w:p w14:paraId="281BCA7C" w14:textId="77777777" w:rsidR="00D1436D" w:rsidRPr="00176BF6" w:rsidRDefault="00D1436D" w:rsidP="00D1436D">
      <w:pPr>
        <w:pStyle w:val="Akapitzlist"/>
        <w:rPr>
          <w:color w:val="FF0000"/>
        </w:rPr>
      </w:pPr>
    </w:p>
    <w:p w14:paraId="68D660AF" w14:textId="50322DC4" w:rsidR="00D1436D" w:rsidRPr="00BA0119" w:rsidRDefault="00D1436D" w:rsidP="00D1436D">
      <w:pPr>
        <w:pStyle w:val="Akapitzlist"/>
        <w:numPr>
          <w:ilvl w:val="0"/>
          <w:numId w:val="13"/>
        </w:numPr>
        <w:jc w:val="both"/>
      </w:pPr>
      <w:r w:rsidRPr="00BA0119">
        <w:lastRenderedPageBreak/>
        <w:t>W ramach współpracy z Ośrodkiem Wsparcia Kształcenia na Odległość UAM realizowano zadanie administrowania przydzielonymi instancjami Platformy E-learningowej Moodle UAM i zapewniania wsparcia jej użytkownikom.</w:t>
      </w:r>
    </w:p>
    <w:p w14:paraId="535E8A4F" w14:textId="77777777" w:rsidR="00262863" w:rsidRPr="00176BF6" w:rsidRDefault="00262863" w:rsidP="00CD4515">
      <w:pPr>
        <w:pStyle w:val="Akapitzlist"/>
        <w:rPr>
          <w:color w:val="FF0000"/>
        </w:rPr>
      </w:pPr>
    </w:p>
    <w:p w14:paraId="5721899A" w14:textId="0CC05D33" w:rsidR="007467BF" w:rsidRPr="009D4694" w:rsidRDefault="000A2201" w:rsidP="26330584">
      <w:pPr>
        <w:pStyle w:val="Akapitzlist"/>
        <w:numPr>
          <w:ilvl w:val="0"/>
          <w:numId w:val="13"/>
        </w:numPr>
        <w:jc w:val="both"/>
        <w:rPr>
          <w:color w:val="FF0000"/>
        </w:rPr>
      </w:pPr>
      <w:r>
        <w:t>R</w:t>
      </w:r>
      <w:r w:rsidR="007467BF">
        <w:t xml:space="preserve">ealizowano kurs e-learningowy </w:t>
      </w:r>
      <w:r w:rsidR="007467BF" w:rsidRPr="26330584">
        <w:rPr>
          <w:i/>
          <w:iCs/>
        </w:rPr>
        <w:t>Edukacja informacyjna i źródłowa</w:t>
      </w:r>
      <w:r w:rsidR="007467BF">
        <w:t xml:space="preserve"> (</w:t>
      </w:r>
      <w:r w:rsidR="00A11A2F">
        <w:t>EIZ; p</w:t>
      </w:r>
      <w:r w:rsidR="007467BF">
        <w:t xml:space="preserve">rzysposobienie biblioteczne), który </w:t>
      </w:r>
      <w:r w:rsidR="00A94764">
        <w:t xml:space="preserve">jest </w:t>
      </w:r>
      <w:r w:rsidR="007467BF">
        <w:t xml:space="preserve">dostępny dla studentów studiów licencjackich. </w:t>
      </w:r>
      <w:r w:rsidR="00A94764">
        <w:t>Zaktualizowano treści 6 prezentacji tematycznych, t</w:t>
      </w:r>
      <w:r w:rsidR="007467BF">
        <w:t>worzono szablony i zamieszczono treść na platformie Moodle</w:t>
      </w:r>
      <w:r w:rsidR="00083B02">
        <w:t xml:space="preserve">. </w:t>
      </w:r>
      <w:r w:rsidR="00A11A2F">
        <w:t>EIZ prowadz</w:t>
      </w:r>
      <w:r w:rsidR="009D4694">
        <w:t xml:space="preserve">iło 17 (2023 – 16) osób </w:t>
      </w:r>
      <w:r w:rsidR="007467BF">
        <w:t>dla</w:t>
      </w:r>
      <w:r w:rsidR="00A94764">
        <w:t xml:space="preserve"> </w:t>
      </w:r>
      <w:r w:rsidR="009D4694">
        <w:t>4 837</w:t>
      </w:r>
      <w:r w:rsidR="00A94764">
        <w:t xml:space="preserve"> (202</w:t>
      </w:r>
      <w:r w:rsidR="009D4694">
        <w:t>3</w:t>
      </w:r>
      <w:r w:rsidR="00A94764">
        <w:t xml:space="preserve"> – </w:t>
      </w:r>
      <w:r w:rsidR="009D4694">
        <w:t>5 282</w:t>
      </w:r>
      <w:r w:rsidR="00A94764">
        <w:t>)</w:t>
      </w:r>
      <w:r w:rsidR="007467BF">
        <w:t xml:space="preserve"> studentów, koordyn</w:t>
      </w:r>
      <w:r w:rsidR="00F17641">
        <w:t xml:space="preserve">ując </w:t>
      </w:r>
      <w:r w:rsidR="007467BF">
        <w:t xml:space="preserve">funkcjonowanie </w:t>
      </w:r>
      <w:r w:rsidR="00A94764">
        <w:t>8</w:t>
      </w:r>
      <w:r w:rsidR="009D4694">
        <w:t>6</w:t>
      </w:r>
      <w:r w:rsidR="00A94764">
        <w:t xml:space="preserve"> (202</w:t>
      </w:r>
      <w:r w:rsidR="009D4694">
        <w:t>3</w:t>
      </w:r>
      <w:r w:rsidR="00A94764">
        <w:t xml:space="preserve"> – </w:t>
      </w:r>
      <w:r w:rsidR="009D4694">
        <w:t>82)</w:t>
      </w:r>
      <w:r w:rsidR="007467BF">
        <w:t xml:space="preserve"> kursów</w:t>
      </w:r>
      <w:r w:rsidR="00A11A2F">
        <w:t xml:space="preserve">, w tym </w:t>
      </w:r>
      <w:r w:rsidR="009D4694">
        <w:t>4</w:t>
      </w:r>
      <w:r w:rsidR="00A94764">
        <w:t xml:space="preserve"> (202</w:t>
      </w:r>
      <w:r w:rsidR="009D4694">
        <w:t>3</w:t>
      </w:r>
      <w:r w:rsidR="00A94764">
        <w:t xml:space="preserve"> – </w:t>
      </w:r>
      <w:r w:rsidR="009D4694">
        <w:t>3</w:t>
      </w:r>
      <w:r w:rsidR="00A94764">
        <w:t>)</w:t>
      </w:r>
      <w:r w:rsidR="00A11A2F">
        <w:t xml:space="preserve"> w języku angielskim</w:t>
      </w:r>
      <w:r w:rsidR="007467BF">
        <w:t xml:space="preserve">. </w:t>
      </w:r>
    </w:p>
    <w:p w14:paraId="3D599C22" w14:textId="77777777" w:rsidR="007467BF" w:rsidRPr="00176BF6" w:rsidRDefault="007467BF" w:rsidP="007467BF">
      <w:pPr>
        <w:pStyle w:val="Akapitzlist"/>
        <w:spacing w:after="0"/>
        <w:jc w:val="both"/>
        <w:rPr>
          <w:color w:val="FF0000"/>
        </w:rPr>
      </w:pPr>
    </w:p>
    <w:p w14:paraId="16EA52A8" w14:textId="61497954" w:rsidR="009D4694" w:rsidRPr="009D4694" w:rsidRDefault="00BC2EE6" w:rsidP="009D4694">
      <w:pPr>
        <w:pStyle w:val="Akapitzlist"/>
        <w:numPr>
          <w:ilvl w:val="0"/>
          <w:numId w:val="13"/>
        </w:numPr>
        <w:jc w:val="both"/>
      </w:pPr>
      <w:r w:rsidRPr="009D4694">
        <w:t>Szkolenia z zakresu informacji elektronicznej prowadzono</w:t>
      </w:r>
      <w:r w:rsidR="009D4694" w:rsidRPr="009D4694">
        <w:t xml:space="preserve"> głównie</w:t>
      </w:r>
      <w:r w:rsidRPr="009D4694">
        <w:t xml:space="preserve"> dla </w:t>
      </w:r>
      <w:r w:rsidR="00DC7577" w:rsidRPr="009D4694">
        <w:t xml:space="preserve">studentów </w:t>
      </w:r>
      <w:r w:rsidR="009D4694" w:rsidRPr="009D4694">
        <w:t xml:space="preserve">i doktorantów </w:t>
      </w:r>
      <w:r w:rsidR="00DC7577" w:rsidRPr="009D4694">
        <w:t>UAM</w:t>
      </w:r>
      <w:r w:rsidR="009D4694" w:rsidRPr="009D4694">
        <w:t xml:space="preserve">. Łącznie szkoleniami objęto 256 (2023 – 40) osób, przeprowadzając 28 (2023 – 16) godzin zajęć. </w:t>
      </w:r>
    </w:p>
    <w:p w14:paraId="24BA862D" w14:textId="77777777" w:rsidR="009D4694" w:rsidRPr="009D4694" w:rsidRDefault="009D4694" w:rsidP="009D4694">
      <w:pPr>
        <w:pStyle w:val="Akapitzlist"/>
        <w:spacing w:after="0"/>
        <w:jc w:val="both"/>
      </w:pPr>
    </w:p>
    <w:p w14:paraId="540AA15C" w14:textId="51FF4599" w:rsidR="009C5A24" w:rsidRPr="003A005D" w:rsidRDefault="009C5A24" w:rsidP="00C5259A">
      <w:pPr>
        <w:pStyle w:val="Akapitzlist"/>
        <w:numPr>
          <w:ilvl w:val="0"/>
          <w:numId w:val="13"/>
        </w:numPr>
        <w:spacing w:after="0"/>
        <w:jc w:val="both"/>
      </w:pPr>
      <w:r w:rsidRPr="00BF52F0">
        <w:t>P</w:t>
      </w:r>
      <w:r w:rsidR="0066024A" w:rsidRPr="00BF52F0">
        <w:t>rzep</w:t>
      </w:r>
      <w:r w:rsidRPr="00BF52F0">
        <w:t xml:space="preserve">rowadzono szkolenia </w:t>
      </w:r>
      <w:r w:rsidR="0066024A" w:rsidRPr="00BF52F0">
        <w:t xml:space="preserve">dotyczące funkcjonowania Bazy Wiedzy UAM </w:t>
      </w:r>
      <w:r w:rsidRPr="00BF52F0">
        <w:t xml:space="preserve">dla redaktorów </w:t>
      </w:r>
      <w:r w:rsidR="00BF52F0" w:rsidRPr="00BF52F0">
        <w:t>modułu projektów – pracowników Centrum Wsparcia Projektów, Biura ds. Nauki i Rankingów oraz Centrum Wsparcia Współpracy Międzynarodowej</w:t>
      </w:r>
      <w:r w:rsidR="006E769C">
        <w:t xml:space="preserve"> UAM</w:t>
      </w:r>
      <w:r w:rsidR="00BF52F0">
        <w:t>. Z kolei redaktorów wydziałowych szkolono z obsługi modułu zgłaszania aktywności i osiągnięć zaw</w:t>
      </w:r>
      <w:r w:rsidR="008B47B8">
        <w:t>o</w:t>
      </w:r>
      <w:r w:rsidR="00BF52F0">
        <w:t>dowych pracowników naukowych w B</w:t>
      </w:r>
      <w:r w:rsidR="008B47B8">
        <w:t>azie Wiedzy</w:t>
      </w:r>
      <w:r w:rsidR="008B47B8" w:rsidRPr="003A005D">
        <w:t xml:space="preserve">. </w:t>
      </w:r>
      <w:r w:rsidR="003A005D" w:rsidRPr="003A005D">
        <w:t>Prowadzono warsztaty w ramach IV Forum Administracji UAM.</w:t>
      </w:r>
    </w:p>
    <w:p w14:paraId="36DD1BC4" w14:textId="77777777" w:rsidR="009C5A24" w:rsidRPr="00176BF6" w:rsidRDefault="009C5A24" w:rsidP="007467BF">
      <w:pPr>
        <w:pStyle w:val="Akapitzlist"/>
        <w:spacing w:after="0"/>
        <w:jc w:val="both"/>
        <w:rPr>
          <w:color w:val="FF0000"/>
        </w:rPr>
      </w:pPr>
    </w:p>
    <w:p w14:paraId="5B7F03C5" w14:textId="23A26152" w:rsidR="00FB42CB" w:rsidRPr="00571190" w:rsidRDefault="009C5A24" w:rsidP="0072197B">
      <w:pPr>
        <w:pStyle w:val="Akapitzlist"/>
        <w:numPr>
          <w:ilvl w:val="0"/>
          <w:numId w:val="13"/>
        </w:numPr>
        <w:spacing w:after="0"/>
        <w:jc w:val="both"/>
      </w:pPr>
      <w:r w:rsidRPr="00571190">
        <w:t>P</w:t>
      </w:r>
      <w:r w:rsidR="0066024A" w:rsidRPr="00571190">
        <w:t>rzep</w:t>
      </w:r>
      <w:r w:rsidRPr="00571190">
        <w:t xml:space="preserve">rowadzono szkolenia dla redaktorów czasopism naukowych UAM z zakresu procesu redakcyjnego </w:t>
      </w:r>
      <w:r w:rsidR="00DF33F9" w:rsidRPr="00571190">
        <w:t xml:space="preserve">i funkcjonowania Platformy </w:t>
      </w:r>
      <w:r w:rsidRPr="00571190">
        <w:t>PRESSto (</w:t>
      </w:r>
      <w:r w:rsidR="00DF33F9" w:rsidRPr="00571190">
        <w:t>1</w:t>
      </w:r>
      <w:r w:rsidR="00571190" w:rsidRPr="00571190">
        <w:t>29</w:t>
      </w:r>
      <w:r w:rsidR="00A11A2F" w:rsidRPr="00571190">
        <w:t xml:space="preserve"> os</w:t>
      </w:r>
      <w:r w:rsidR="00DC7577" w:rsidRPr="00571190">
        <w:t>ób</w:t>
      </w:r>
      <w:r w:rsidRPr="00571190">
        <w:t>/</w:t>
      </w:r>
      <w:r w:rsidR="00571190" w:rsidRPr="00571190">
        <w:t>94</w:t>
      </w:r>
      <w:r w:rsidR="0066024A" w:rsidRPr="00571190">
        <w:t xml:space="preserve"> </w:t>
      </w:r>
      <w:r w:rsidRPr="00571190">
        <w:t>godziny).</w:t>
      </w:r>
    </w:p>
    <w:p w14:paraId="32C0870A" w14:textId="77777777" w:rsidR="00A54E72" w:rsidRPr="00176BF6" w:rsidRDefault="00A54E72" w:rsidP="00A54E72">
      <w:pPr>
        <w:pStyle w:val="Akapitzlist"/>
        <w:jc w:val="both"/>
        <w:rPr>
          <w:color w:val="FF0000"/>
        </w:rPr>
      </w:pPr>
    </w:p>
    <w:p w14:paraId="677248E5" w14:textId="3E981820" w:rsidR="00C70AC2" w:rsidRDefault="00843A46" w:rsidP="00C5259A">
      <w:pPr>
        <w:pStyle w:val="Akapitzlist"/>
        <w:numPr>
          <w:ilvl w:val="0"/>
          <w:numId w:val="13"/>
        </w:numPr>
        <w:jc w:val="both"/>
        <w:rPr>
          <w:color w:val="FF0000"/>
        </w:rPr>
      </w:pPr>
      <w:r w:rsidRPr="0072197B">
        <w:t>Prowadzono szkolenia dla pracowników bibliotek jednostek organizacyjnych UAM</w:t>
      </w:r>
      <w:r w:rsidR="0072197B" w:rsidRPr="0072197B">
        <w:t xml:space="preserve"> z zakresu opracowania i inwentaryzowania zbiorów, </w:t>
      </w:r>
      <w:r w:rsidR="0072197B">
        <w:t xml:space="preserve">w tym z podstaw katalogowania, </w:t>
      </w:r>
      <w:r w:rsidR="0072197B" w:rsidRPr="0072197B">
        <w:t>co było związane z pracami przygotowawczymi i implementacją systemu Alma.</w:t>
      </w:r>
      <w:r w:rsidR="00B341D5">
        <w:t xml:space="preserve"> </w:t>
      </w:r>
      <w:r w:rsidR="0072197B" w:rsidRPr="00571508">
        <w:rPr>
          <w:color w:val="FF0000"/>
        </w:rPr>
        <w:t xml:space="preserve"> </w:t>
      </w:r>
    </w:p>
    <w:p w14:paraId="6BE25778" w14:textId="77777777" w:rsidR="00571508" w:rsidRPr="00571508" w:rsidRDefault="00571508" w:rsidP="00571508">
      <w:pPr>
        <w:pStyle w:val="Akapitzlist"/>
        <w:jc w:val="both"/>
        <w:rPr>
          <w:color w:val="FF0000"/>
        </w:rPr>
      </w:pPr>
    </w:p>
    <w:p w14:paraId="7F939584" w14:textId="7A72EB69" w:rsidR="00C15F68" w:rsidRPr="003F28F8" w:rsidRDefault="006E4C5C" w:rsidP="0072197B">
      <w:pPr>
        <w:pStyle w:val="Akapitzlist"/>
        <w:numPr>
          <w:ilvl w:val="0"/>
          <w:numId w:val="13"/>
        </w:numPr>
        <w:jc w:val="both"/>
      </w:pPr>
      <w:r w:rsidRPr="00264686">
        <w:t>W 202</w:t>
      </w:r>
      <w:r w:rsidR="00A9208B" w:rsidRPr="00264686">
        <w:t>4</w:t>
      </w:r>
      <w:r w:rsidRPr="00264686">
        <w:t xml:space="preserve"> roku odby</w:t>
      </w:r>
      <w:r w:rsidR="00A9208B" w:rsidRPr="00264686">
        <w:t>wa</w:t>
      </w:r>
      <w:r w:rsidRPr="00264686">
        <w:t>ł</w:t>
      </w:r>
      <w:r w:rsidR="00A83C41" w:rsidRPr="00264686">
        <w:t>y</w:t>
      </w:r>
      <w:r w:rsidRPr="00264686">
        <w:t xml:space="preserve"> się zebra</w:t>
      </w:r>
      <w:r w:rsidR="00A83C41" w:rsidRPr="00264686">
        <w:t>nia naukowe oraz tzw. wykład</w:t>
      </w:r>
      <w:r w:rsidR="00A9208B" w:rsidRPr="00264686">
        <w:t>y</w:t>
      </w:r>
      <w:r w:rsidR="00A83C41" w:rsidRPr="00264686">
        <w:t xml:space="preserve"> czwartkow</w:t>
      </w:r>
      <w:r w:rsidR="00A9208B" w:rsidRPr="00264686">
        <w:t>e</w:t>
      </w:r>
      <w:r w:rsidR="00A83C41" w:rsidRPr="00264686">
        <w:t xml:space="preserve"> w Oddziale Zbiorów Specjalnych</w:t>
      </w:r>
      <w:r w:rsidR="00444F19" w:rsidRPr="00264686">
        <w:t>.</w:t>
      </w:r>
      <w:r w:rsidR="000F6DE3" w:rsidRPr="00264686">
        <w:t xml:space="preserve"> </w:t>
      </w:r>
      <w:bookmarkStart w:id="6" w:name="_Hlk167107703"/>
      <w:r w:rsidR="00A83C41" w:rsidRPr="003F28F8">
        <w:t xml:space="preserve">Pracownicy </w:t>
      </w:r>
      <w:r w:rsidR="006253D5" w:rsidRPr="003F28F8">
        <w:t>Biblioteki wygł</w:t>
      </w:r>
      <w:r w:rsidR="00031B9B" w:rsidRPr="003F28F8">
        <w:t>osi</w:t>
      </w:r>
      <w:r w:rsidR="00A83C41" w:rsidRPr="003F28F8">
        <w:t>li</w:t>
      </w:r>
      <w:r w:rsidR="003F28F8" w:rsidRPr="003F28F8">
        <w:t xml:space="preserve"> </w:t>
      </w:r>
      <w:r w:rsidR="002D6ACF">
        <w:t>10</w:t>
      </w:r>
      <w:r w:rsidR="003F28F8" w:rsidRPr="003F28F8">
        <w:t xml:space="preserve"> (2023 –</w:t>
      </w:r>
      <w:r w:rsidR="006253D5" w:rsidRPr="003F28F8">
        <w:t xml:space="preserve"> </w:t>
      </w:r>
      <w:r w:rsidR="008143CD" w:rsidRPr="003F28F8">
        <w:t>1</w:t>
      </w:r>
      <w:r w:rsidR="006B56B6" w:rsidRPr="003F28F8">
        <w:t>3</w:t>
      </w:r>
      <w:r w:rsidR="003F28F8" w:rsidRPr="003F28F8">
        <w:t>)</w:t>
      </w:r>
      <w:r w:rsidR="000F6DE3" w:rsidRPr="003F28F8">
        <w:t xml:space="preserve"> </w:t>
      </w:r>
      <w:r w:rsidR="006253D5" w:rsidRPr="003F28F8">
        <w:t>wykład</w:t>
      </w:r>
      <w:r w:rsidR="000F6DE3" w:rsidRPr="003F28F8">
        <w:t>ów</w:t>
      </w:r>
      <w:r w:rsidR="006253D5" w:rsidRPr="003F28F8">
        <w:t xml:space="preserve"> dla różnych grup odbiorców</w:t>
      </w:r>
      <w:r w:rsidR="00031B9B" w:rsidRPr="003F28F8">
        <w:t xml:space="preserve"> zewnętrznych</w:t>
      </w:r>
      <w:r w:rsidR="00737C1E" w:rsidRPr="003F28F8">
        <w:t xml:space="preserve">. Odbywały się </w:t>
      </w:r>
      <w:r w:rsidR="00ED22B5">
        <w:t xml:space="preserve">liczne </w:t>
      </w:r>
      <w:r w:rsidR="00737C1E" w:rsidRPr="003F28F8">
        <w:t xml:space="preserve">prezentacje zbiorów </w:t>
      </w:r>
      <w:r w:rsidR="000844C0" w:rsidRPr="003F28F8">
        <w:t>dla studentów i doktorantów oraz</w:t>
      </w:r>
      <w:r w:rsidR="00737C1E" w:rsidRPr="003F28F8">
        <w:t xml:space="preserve"> lekcje biblioteczne dla </w:t>
      </w:r>
      <w:r w:rsidR="008B50C9" w:rsidRPr="003F28F8">
        <w:t xml:space="preserve">uczniów. </w:t>
      </w:r>
      <w:bookmarkEnd w:id="6"/>
    </w:p>
    <w:p w14:paraId="5BDBF884" w14:textId="77777777" w:rsidR="00411692" w:rsidRPr="00176BF6" w:rsidRDefault="00411692" w:rsidP="00411692">
      <w:pPr>
        <w:pStyle w:val="Akapitzlist"/>
        <w:jc w:val="both"/>
        <w:rPr>
          <w:color w:val="FF0000"/>
        </w:rPr>
      </w:pPr>
    </w:p>
    <w:p w14:paraId="20D9BAB2" w14:textId="77777777" w:rsidR="00411692" w:rsidRPr="00970C53" w:rsidRDefault="00411692" w:rsidP="004D6641">
      <w:pPr>
        <w:pStyle w:val="Akapitzlist"/>
        <w:numPr>
          <w:ilvl w:val="0"/>
          <w:numId w:val="13"/>
        </w:numPr>
        <w:jc w:val="both"/>
      </w:pPr>
      <w:r w:rsidRPr="00970C53">
        <w:t>Pracownicy BUP prowadzili lektoraty wewnętrzne z języków: angielskiego, francuskiego i starogreckiego (dla pracowników Oddziału Zbiorów Specjalnych).</w:t>
      </w:r>
    </w:p>
    <w:p w14:paraId="5BDBF0DD" w14:textId="77777777" w:rsidR="006253D5" w:rsidRPr="00176BF6" w:rsidRDefault="006253D5" w:rsidP="006253D5">
      <w:pPr>
        <w:pStyle w:val="Akapitzlist"/>
        <w:jc w:val="both"/>
        <w:rPr>
          <w:color w:val="FF0000"/>
        </w:rPr>
      </w:pPr>
    </w:p>
    <w:p w14:paraId="1FB442F3" w14:textId="58E3DC18" w:rsidR="00624541" w:rsidRPr="00A75B4B" w:rsidRDefault="00E506B4" w:rsidP="00624541">
      <w:pPr>
        <w:pStyle w:val="Akapitzlist"/>
        <w:numPr>
          <w:ilvl w:val="0"/>
          <w:numId w:val="13"/>
        </w:numPr>
        <w:spacing w:after="0"/>
        <w:jc w:val="both"/>
      </w:pPr>
      <w:r w:rsidRPr="00A75B4B">
        <w:t>Sprawowano opiekę nad praktykantami i stażystami</w:t>
      </w:r>
      <w:r w:rsidR="000844C0" w:rsidRPr="00A75B4B">
        <w:t xml:space="preserve">, głównie </w:t>
      </w:r>
      <w:r w:rsidRPr="00A75B4B">
        <w:t>studentami</w:t>
      </w:r>
      <w:r w:rsidR="000844C0" w:rsidRPr="00A75B4B">
        <w:t xml:space="preserve">. </w:t>
      </w:r>
      <w:r w:rsidR="00C15F68" w:rsidRPr="00A75B4B">
        <w:t>Praktyk</w:t>
      </w:r>
      <w:r w:rsidR="00830450" w:rsidRPr="00A75B4B">
        <w:t xml:space="preserve">i </w:t>
      </w:r>
      <w:r w:rsidR="00F272D0" w:rsidRPr="00A75B4B">
        <w:t>w BU</w:t>
      </w:r>
      <w:r w:rsidR="00FA526C" w:rsidRPr="00A75B4B">
        <w:t>P</w:t>
      </w:r>
      <w:r w:rsidR="00F272D0" w:rsidRPr="00A75B4B">
        <w:t xml:space="preserve"> odby</w:t>
      </w:r>
      <w:r w:rsidR="00E32A34" w:rsidRPr="00A75B4B">
        <w:t>ł</w:t>
      </w:r>
      <w:r w:rsidR="00BE53AE" w:rsidRPr="00A75B4B">
        <w:t xml:space="preserve">y </w:t>
      </w:r>
      <w:r w:rsidR="00BE53AE" w:rsidRPr="00B341D5">
        <w:t>3 osoby</w:t>
      </w:r>
      <w:r w:rsidR="00BE53AE" w:rsidRPr="00A75B4B">
        <w:t>.</w:t>
      </w:r>
    </w:p>
    <w:p w14:paraId="617936FF" w14:textId="77777777" w:rsidR="00A54E72" w:rsidRPr="00176BF6" w:rsidRDefault="00A54E72" w:rsidP="00A54E72">
      <w:pPr>
        <w:spacing w:after="0"/>
        <w:jc w:val="both"/>
        <w:rPr>
          <w:color w:val="FF0000"/>
        </w:rPr>
      </w:pPr>
    </w:p>
    <w:p w14:paraId="023FC2DC" w14:textId="77777777" w:rsidR="00A54E72" w:rsidRPr="00176BF6" w:rsidRDefault="00A54E72" w:rsidP="00A54E72">
      <w:pPr>
        <w:spacing w:after="0"/>
        <w:jc w:val="both"/>
        <w:rPr>
          <w:color w:val="FF0000"/>
        </w:rPr>
      </w:pPr>
    </w:p>
    <w:p w14:paraId="63232CD0" w14:textId="77777777" w:rsidR="00051CBE" w:rsidRPr="004F1E6A" w:rsidRDefault="00A54E72" w:rsidP="001D5FBC">
      <w:pPr>
        <w:jc w:val="both"/>
        <w:rPr>
          <w:b/>
        </w:rPr>
      </w:pPr>
      <w:r w:rsidRPr="004F1E6A">
        <w:rPr>
          <w:b/>
        </w:rPr>
        <w:t>X</w:t>
      </w:r>
      <w:r w:rsidR="001D5FBC" w:rsidRPr="004F1E6A">
        <w:rPr>
          <w:b/>
        </w:rPr>
        <w:t>V. WSPÓŁPRACA Z OTOCZENIEM</w:t>
      </w:r>
    </w:p>
    <w:p w14:paraId="577B1EED" w14:textId="77777777" w:rsidR="00BF2E1E" w:rsidRPr="004F1E6A" w:rsidRDefault="00BF2E1E" w:rsidP="004D6641">
      <w:pPr>
        <w:pStyle w:val="Akapitzlist"/>
        <w:numPr>
          <w:ilvl w:val="0"/>
          <w:numId w:val="15"/>
        </w:numPr>
        <w:jc w:val="both"/>
      </w:pPr>
      <w:r w:rsidRPr="004F1E6A">
        <w:t>Na stałe Biblioteka Uniwersytecka i jej pracownicy współpracują</w:t>
      </w:r>
      <w:r w:rsidR="00690041" w:rsidRPr="004F1E6A">
        <w:t xml:space="preserve"> m.in. z następującymi </w:t>
      </w:r>
      <w:r w:rsidRPr="004F1E6A">
        <w:t xml:space="preserve">podmiotami: </w:t>
      </w:r>
    </w:p>
    <w:p w14:paraId="295E4224" w14:textId="77777777" w:rsidR="00BF2E1E" w:rsidRPr="00055BA5" w:rsidRDefault="00BF2E1E" w:rsidP="004D6641">
      <w:pPr>
        <w:pStyle w:val="Akapitzlist"/>
        <w:numPr>
          <w:ilvl w:val="1"/>
          <w:numId w:val="29"/>
        </w:numPr>
        <w:jc w:val="both"/>
      </w:pPr>
      <w:bookmarkStart w:id="7" w:name="_Hlk167107782"/>
      <w:r w:rsidRPr="00055BA5">
        <w:lastRenderedPageBreak/>
        <w:t>Konferencja Dyrektorów Bibliotek Akademickich Szkół Polskich</w:t>
      </w:r>
      <w:r w:rsidR="00990A7F" w:rsidRPr="00055BA5">
        <w:t xml:space="preserve"> (KDBASP)</w:t>
      </w:r>
      <w:r w:rsidRPr="00055BA5">
        <w:t>, w tym</w:t>
      </w:r>
      <w:r w:rsidR="00C53ABB" w:rsidRPr="00055BA5">
        <w:t>:</w:t>
      </w:r>
      <w:r w:rsidRPr="00055BA5">
        <w:t xml:space="preserve"> </w:t>
      </w:r>
      <w:r w:rsidR="00990A7F" w:rsidRPr="00055BA5">
        <w:t xml:space="preserve">Rada Wykonawcza KDBASP, </w:t>
      </w:r>
      <w:r w:rsidRPr="00055BA5">
        <w:t>Zespół ds. Sta</w:t>
      </w:r>
      <w:r w:rsidR="00576BEB" w:rsidRPr="00055BA5">
        <w:t>ndardów dla Bibliotek Naukowych</w:t>
      </w:r>
      <w:r w:rsidR="00C53ABB" w:rsidRPr="00055BA5">
        <w:t xml:space="preserve">, </w:t>
      </w:r>
      <w:r w:rsidR="00576BEB" w:rsidRPr="00055BA5">
        <w:t>Zespół StatEL;</w:t>
      </w:r>
    </w:p>
    <w:p w14:paraId="201C22F7" w14:textId="77777777" w:rsidR="00BF2E1E" w:rsidRPr="00055BA5" w:rsidRDefault="00BF2E1E" w:rsidP="004D6641">
      <w:pPr>
        <w:pStyle w:val="Akapitzlist"/>
        <w:numPr>
          <w:ilvl w:val="1"/>
          <w:numId w:val="29"/>
        </w:numPr>
        <w:jc w:val="both"/>
      </w:pPr>
      <w:r w:rsidRPr="00055BA5">
        <w:t>Stowarzyszenie Bibliotekarzy Polskich – Rada Projektu „Analiza Funkcjonowania Bibliotek</w:t>
      </w:r>
      <w:r w:rsidR="000677DC" w:rsidRPr="00055BA5">
        <w:t>”,</w:t>
      </w:r>
      <w:r w:rsidR="006247C4" w:rsidRPr="00055BA5">
        <w:t xml:space="preserve"> Zespół ds. badania efektywności bibliotek, </w:t>
      </w:r>
      <w:r w:rsidRPr="00055BA5">
        <w:t>współpraca z Zarządem Głównym oraz na szczeblu regionalnym (Okręg) i lokalnym (Oddział); Koło SBP</w:t>
      </w:r>
      <w:r w:rsidR="009B52E8" w:rsidRPr="00055BA5">
        <w:t xml:space="preserve"> przy BU</w:t>
      </w:r>
      <w:r w:rsidR="00A10DF2" w:rsidRPr="00055BA5">
        <w:t>P</w:t>
      </w:r>
      <w:r w:rsidRPr="00055BA5">
        <w:t>;</w:t>
      </w:r>
    </w:p>
    <w:p w14:paraId="727626EF" w14:textId="67BE1012" w:rsidR="005A0B63" w:rsidRPr="00017E7B" w:rsidRDefault="00017E7B" w:rsidP="004D6641">
      <w:pPr>
        <w:pStyle w:val="Akapitzlist"/>
        <w:numPr>
          <w:ilvl w:val="1"/>
          <w:numId w:val="29"/>
        </w:numPr>
        <w:jc w:val="both"/>
      </w:pPr>
      <w:r w:rsidRPr="00017E7B">
        <w:t>Biblioteka Narodowa</w:t>
      </w:r>
      <w:r w:rsidR="005A0B63" w:rsidRPr="00017E7B">
        <w:t>;</w:t>
      </w:r>
    </w:p>
    <w:p w14:paraId="39C08A6C" w14:textId="77777777" w:rsidR="00BF2E1E" w:rsidRPr="00055BA5" w:rsidRDefault="00BF2E1E" w:rsidP="004D6641">
      <w:pPr>
        <w:pStyle w:val="Akapitzlist"/>
        <w:numPr>
          <w:ilvl w:val="1"/>
          <w:numId w:val="29"/>
        </w:numPr>
        <w:jc w:val="both"/>
      </w:pPr>
      <w:r w:rsidRPr="00055BA5">
        <w:t>Polska Grupa CERL;</w:t>
      </w:r>
    </w:p>
    <w:p w14:paraId="2A8B24C8" w14:textId="2B2B19E5" w:rsidR="00BF2E1E" w:rsidRPr="00055BA5" w:rsidRDefault="00017E7B" w:rsidP="004D6641">
      <w:pPr>
        <w:pStyle w:val="Akapitzlist"/>
        <w:numPr>
          <w:ilvl w:val="1"/>
          <w:numId w:val="29"/>
        </w:numPr>
        <w:jc w:val="both"/>
      </w:pPr>
      <w:r w:rsidRPr="00055BA5">
        <w:t xml:space="preserve">Narodowa Biblioteka </w:t>
      </w:r>
      <w:r w:rsidR="00BF2E1E" w:rsidRPr="00055BA5">
        <w:t>Ossolineum;</w:t>
      </w:r>
    </w:p>
    <w:p w14:paraId="370ED470" w14:textId="77777777" w:rsidR="00BF2E1E" w:rsidRPr="00055BA5" w:rsidRDefault="00BF2E1E" w:rsidP="004D6641">
      <w:pPr>
        <w:pStyle w:val="Akapitzlist"/>
        <w:numPr>
          <w:ilvl w:val="1"/>
          <w:numId w:val="29"/>
        </w:numPr>
        <w:jc w:val="both"/>
      </w:pPr>
      <w:r w:rsidRPr="00055BA5">
        <w:t>Koalicja Otwartej Edukacji</w:t>
      </w:r>
      <w:r w:rsidR="0066024A" w:rsidRPr="00055BA5">
        <w:t xml:space="preserve"> (KOED);</w:t>
      </w:r>
    </w:p>
    <w:p w14:paraId="4EF8A6FA" w14:textId="77777777" w:rsidR="00070DE8" w:rsidRPr="00055BA5" w:rsidRDefault="00070DE8" w:rsidP="004D6641">
      <w:pPr>
        <w:pStyle w:val="Akapitzlist"/>
        <w:numPr>
          <w:ilvl w:val="1"/>
          <w:numId w:val="29"/>
        </w:numPr>
        <w:jc w:val="both"/>
      </w:pPr>
      <w:r w:rsidRPr="00055BA5">
        <w:t>Stowarzyszenie Wikimedia Polska;</w:t>
      </w:r>
    </w:p>
    <w:p w14:paraId="342A99F1" w14:textId="77777777" w:rsidR="00070DE8" w:rsidRPr="00055BA5" w:rsidRDefault="00070DE8" w:rsidP="004D6641">
      <w:pPr>
        <w:pStyle w:val="Akapitzlist"/>
        <w:numPr>
          <w:ilvl w:val="1"/>
          <w:numId w:val="29"/>
        </w:numPr>
        <w:jc w:val="both"/>
        <w:rPr>
          <w:lang w:val="en-US"/>
        </w:rPr>
      </w:pPr>
      <w:r w:rsidRPr="00055BA5">
        <w:rPr>
          <w:lang w:val="en-US"/>
        </w:rPr>
        <w:t>Data Steward Competence Centers PL;</w:t>
      </w:r>
    </w:p>
    <w:p w14:paraId="61607336" w14:textId="77777777" w:rsidR="00070DE8" w:rsidRPr="00055BA5" w:rsidRDefault="00070DE8" w:rsidP="004D6641">
      <w:pPr>
        <w:pStyle w:val="Akapitzlist"/>
        <w:numPr>
          <w:ilvl w:val="1"/>
          <w:numId w:val="29"/>
        </w:numPr>
        <w:jc w:val="both"/>
      </w:pPr>
      <w:r w:rsidRPr="00055BA5">
        <w:t>Ogólnopolska Grupa/Rada Użytkowników Systemu Omega-Psir;</w:t>
      </w:r>
    </w:p>
    <w:p w14:paraId="4C30D574" w14:textId="77777777" w:rsidR="00BF2E1E" w:rsidRPr="00055BA5" w:rsidRDefault="00690041" w:rsidP="004D6641">
      <w:pPr>
        <w:pStyle w:val="Akapitzlist"/>
        <w:numPr>
          <w:ilvl w:val="1"/>
          <w:numId w:val="29"/>
        </w:numPr>
        <w:jc w:val="both"/>
      </w:pPr>
      <w:r w:rsidRPr="00055BA5">
        <w:t>Polska Akademia Sztuki Komiksu;</w:t>
      </w:r>
    </w:p>
    <w:p w14:paraId="0879A021" w14:textId="77777777" w:rsidR="00BF06F8" w:rsidRPr="00055BA5" w:rsidRDefault="00BF06F8" w:rsidP="004D6641">
      <w:pPr>
        <w:pStyle w:val="Akapitzlist"/>
        <w:numPr>
          <w:ilvl w:val="1"/>
          <w:numId w:val="29"/>
        </w:numPr>
        <w:jc w:val="both"/>
      </w:pPr>
      <w:r w:rsidRPr="00055BA5">
        <w:t>Fundacja Instytut Kultury Popularnej;</w:t>
      </w:r>
    </w:p>
    <w:p w14:paraId="3D00D56D" w14:textId="77777777" w:rsidR="00690041" w:rsidRPr="00055BA5" w:rsidRDefault="00690041" w:rsidP="004D6641">
      <w:pPr>
        <w:pStyle w:val="Akapitzlist"/>
        <w:numPr>
          <w:ilvl w:val="1"/>
          <w:numId w:val="29"/>
        </w:numPr>
        <w:jc w:val="both"/>
      </w:pPr>
      <w:r w:rsidRPr="00055BA5">
        <w:t>Poznańska Fundacja Bibliotek Naukowych;</w:t>
      </w:r>
    </w:p>
    <w:p w14:paraId="64087C5B" w14:textId="62E0C200" w:rsidR="00690041" w:rsidRDefault="00690041" w:rsidP="004D6641">
      <w:pPr>
        <w:pStyle w:val="Akapitzlist"/>
        <w:numPr>
          <w:ilvl w:val="1"/>
          <w:numId w:val="29"/>
        </w:numPr>
        <w:jc w:val="both"/>
      </w:pPr>
      <w:r w:rsidRPr="00055BA5">
        <w:t>Kolegium Dyrektorów Bibliotek Akademickich Poznania;</w:t>
      </w:r>
    </w:p>
    <w:p w14:paraId="637F5BA1" w14:textId="6188B9FF" w:rsidR="00EF7FD2" w:rsidRPr="00055BA5" w:rsidRDefault="00EF7FD2" w:rsidP="004D6641">
      <w:pPr>
        <w:pStyle w:val="Akapitzlist"/>
        <w:numPr>
          <w:ilvl w:val="1"/>
          <w:numId w:val="29"/>
        </w:numPr>
        <w:jc w:val="both"/>
      </w:pPr>
      <w:r>
        <w:t>Stowarzyszenie Wydawców Szkół Wyższych;</w:t>
      </w:r>
    </w:p>
    <w:p w14:paraId="34978D05" w14:textId="2B74EC36" w:rsidR="00E81BBC" w:rsidRPr="00055BA5" w:rsidRDefault="00690041" w:rsidP="004D6641">
      <w:pPr>
        <w:pStyle w:val="Akapitzlist"/>
        <w:numPr>
          <w:ilvl w:val="1"/>
          <w:numId w:val="29"/>
        </w:numPr>
        <w:jc w:val="both"/>
      </w:pPr>
      <w:r w:rsidRPr="00055BA5">
        <w:t xml:space="preserve">biblioteki </w:t>
      </w:r>
      <w:r w:rsidR="003C6C1D" w:rsidRPr="00055BA5">
        <w:t>oraz</w:t>
      </w:r>
      <w:r w:rsidRPr="00055BA5">
        <w:t xml:space="preserve"> instytucje nauki </w:t>
      </w:r>
      <w:r w:rsidR="003C6C1D" w:rsidRPr="00055BA5">
        <w:t>i</w:t>
      </w:r>
      <w:r w:rsidRPr="00055BA5">
        <w:t xml:space="preserve"> kultury</w:t>
      </w:r>
      <w:r w:rsidR="00EF7FD2">
        <w:t xml:space="preserve"> – </w:t>
      </w:r>
      <w:r w:rsidR="00FE7C87" w:rsidRPr="00055BA5">
        <w:t>w 202</w:t>
      </w:r>
      <w:r w:rsidR="00055BA5" w:rsidRPr="00055BA5">
        <w:t>4</w:t>
      </w:r>
      <w:r w:rsidR="00FE7C87" w:rsidRPr="00055BA5">
        <w:t xml:space="preserve"> roku </w:t>
      </w:r>
      <w:r w:rsidR="00732CAD" w:rsidRPr="00055BA5">
        <w:t>przede wszystkim: Wojewódzk</w:t>
      </w:r>
      <w:r w:rsidR="002C625A" w:rsidRPr="00055BA5">
        <w:t>a</w:t>
      </w:r>
      <w:r w:rsidR="00732CAD" w:rsidRPr="00055BA5">
        <w:t xml:space="preserve"> Bibliotek</w:t>
      </w:r>
      <w:r w:rsidR="002C625A" w:rsidRPr="00055BA5">
        <w:t>a</w:t>
      </w:r>
      <w:r w:rsidR="00732CAD" w:rsidRPr="00055BA5">
        <w:t xml:space="preserve"> Publiczn</w:t>
      </w:r>
      <w:r w:rsidR="002C625A" w:rsidRPr="00055BA5">
        <w:t>a</w:t>
      </w:r>
      <w:r w:rsidR="00732CAD" w:rsidRPr="00055BA5">
        <w:t xml:space="preserve"> i Centrum Animacji Kultury w Poznaniu, </w:t>
      </w:r>
      <w:r w:rsidR="00055BA5">
        <w:t xml:space="preserve">Instytut Badań Literackich PAN, </w:t>
      </w:r>
      <w:bookmarkStart w:id="8" w:name="_Hlk201161848"/>
      <w:r w:rsidR="00BA1F5C" w:rsidRPr="00055BA5">
        <w:t xml:space="preserve">Instytut Genetyki Człowieka PAN, </w:t>
      </w:r>
      <w:bookmarkEnd w:id="8"/>
      <w:r w:rsidR="003C6C1D" w:rsidRPr="00055BA5">
        <w:t>Fundacja Tu żyli Żydzi</w:t>
      </w:r>
      <w:r w:rsidR="00732CAD" w:rsidRPr="00055BA5">
        <w:t>.</w:t>
      </w:r>
    </w:p>
    <w:bookmarkEnd w:id="7"/>
    <w:p w14:paraId="3509CA1D" w14:textId="77777777" w:rsidR="00690041" w:rsidRPr="00176BF6" w:rsidRDefault="00690041" w:rsidP="00690041">
      <w:pPr>
        <w:pStyle w:val="Akapitzlist"/>
        <w:jc w:val="both"/>
        <w:rPr>
          <w:color w:val="FF0000"/>
        </w:rPr>
      </w:pPr>
    </w:p>
    <w:p w14:paraId="539B9772" w14:textId="70E0CD24" w:rsidR="00E81BBC" w:rsidRPr="00176BF6" w:rsidRDefault="009B52E8" w:rsidP="004D6641">
      <w:pPr>
        <w:pStyle w:val="Akapitzlist"/>
        <w:numPr>
          <w:ilvl w:val="0"/>
          <w:numId w:val="15"/>
        </w:numPr>
        <w:jc w:val="both"/>
        <w:rPr>
          <w:color w:val="FF0000"/>
        </w:rPr>
      </w:pPr>
      <w:r w:rsidRPr="00C5351C">
        <w:t xml:space="preserve">Pracownicy Biblioteki uczestniczą w pracach rad, komisji, zespołów itp. oraz instytucji i stowarzyszeń naukowych, zawodowych, kulturalnych, społecznych. </w:t>
      </w:r>
      <w:r w:rsidR="005A6483" w:rsidRPr="00C5351C">
        <w:t xml:space="preserve">Są </w:t>
      </w:r>
      <w:r w:rsidR="00394834" w:rsidRPr="00C5351C">
        <w:t xml:space="preserve">także członkami komisji i zespołów zadaniowych działających w </w:t>
      </w:r>
      <w:r w:rsidR="005A6483" w:rsidRPr="00C5351C">
        <w:t>UAM</w:t>
      </w:r>
      <w:r w:rsidR="005A6483" w:rsidRPr="00176BF6">
        <w:rPr>
          <w:color w:val="FF0000"/>
        </w:rPr>
        <w:t xml:space="preserve"> </w:t>
      </w:r>
      <w:r w:rsidR="00394834" w:rsidRPr="00264686">
        <w:t>(</w:t>
      </w:r>
      <w:r w:rsidR="005A6483" w:rsidRPr="00264686">
        <w:t>w 1</w:t>
      </w:r>
      <w:r w:rsidR="004C0706" w:rsidRPr="00264686">
        <w:t>2</w:t>
      </w:r>
      <w:r w:rsidR="005A6483" w:rsidRPr="00264686">
        <w:t xml:space="preserve"> zespołach działa 1</w:t>
      </w:r>
      <w:r w:rsidR="00264686" w:rsidRPr="00264686">
        <w:t>4</w:t>
      </w:r>
      <w:r w:rsidR="005A6483" w:rsidRPr="00264686">
        <w:t xml:space="preserve"> osób</w:t>
      </w:r>
      <w:r w:rsidR="00394834" w:rsidRPr="00264686">
        <w:t>)</w:t>
      </w:r>
      <w:r w:rsidR="005A6483" w:rsidRPr="00264686">
        <w:t xml:space="preserve">. </w:t>
      </w:r>
    </w:p>
    <w:p w14:paraId="130DD33F" w14:textId="77777777" w:rsidR="00E81BBC" w:rsidRPr="00176BF6" w:rsidRDefault="00E81BBC" w:rsidP="00E81BBC">
      <w:pPr>
        <w:pStyle w:val="Akapitzlist"/>
        <w:rPr>
          <w:color w:val="FF0000"/>
        </w:rPr>
      </w:pPr>
    </w:p>
    <w:p w14:paraId="0D2FEEDF" w14:textId="77777777" w:rsidR="00C5351C" w:rsidRDefault="00833F61" w:rsidP="00B06F5C">
      <w:pPr>
        <w:pStyle w:val="Akapitzlist"/>
        <w:numPr>
          <w:ilvl w:val="0"/>
          <w:numId w:val="15"/>
        </w:numPr>
        <w:jc w:val="both"/>
      </w:pPr>
      <w:r>
        <w:t xml:space="preserve">W </w:t>
      </w:r>
      <w:r w:rsidR="00C5351C">
        <w:t xml:space="preserve">roku sprawozdawczym BUP szczególnie aktywnie współpracowała z bibliotekami łódzkich i poznańskich uczelni w ramach przygotowań do II Kongresu Bibliotek Szkół Wyższych, który odbył się w czerwcu 2024 roku. W związku z decyzją o organizacji III KBSW w Krakowie (2026) zacieśniono również współpracę z bibliotekami uczelni krakowskich. </w:t>
      </w:r>
    </w:p>
    <w:p w14:paraId="02EB9C5C" w14:textId="77777777" w:rsidR="00C5351C" w:rsidRDefault="00C5351C" w:rsidP="00C5351C">
      <w:pPr>
        <w:pStyle w:val="Akapitzlist"/>
      </w:pPr>
    </w:p>
    <w:p w14:paraId="7B9415A9" w14:textId="282C40A8" w:rsidR="00C5351C" w:rsidRDefault="00C5351C" w:rsidP="00C5351C">
      <w:pPr>
        <w:pStyle w:val="Akapitzlist"/>
        <w:numPr>
          <w:ilvl w:val="0"/>
          <w:numId w:val="15"/>
        </w:numPr>
        <w:jc w:val="both"/>
      </w:pPr>
      <w:bookmarkStart w:id="9" w:name="_Hlk201161962"/>
      <w:r>
        <w:t xml:space="preserve">Biblioteka Uniwersytecka </w:t>
      </w:r>
      <w:r w:rsidR="009801A7" w:rsidRPr="009801A7">
        <w:t>miała</w:t>
      </w:r>
      <w:r>
        <w:t xml:space="preserve"> </w:t>
      </w:r>
      <w:r w:rsidR="009801A7" w:rsidRPr="009801A7">
        <w:t>znaczący udział w powołaniu nowej ogólnopolskiej organizacji – Stowarzyszenia Bibliotek Szkół Wyższych (SBSW). Nastąpiło to 29 listopada 2024 roku na zjeździe założycielskim w Bibliotece Uniwersyteckiej w Łodzi, na którym m.in. wybrano Zarząd SBSW. Dyrektor BUP M. Dąbrowicz powierzono funkcję prezesa, a BUP stała się siedzibą nowo powstałej organizacji.</w:t>
      </w:r>
    </w:p>
    <w:p w14:paraId="0DD04503" w14:textId="77777777" w:rsidR="00C5351C" w:rsidRDefault="00C5351C" w:rsidP="00C5351C">
      <w:pPr>
        <w:pStyle w:val="Akapitzlist"/>
      </w:pPr>
    </w:p>
    <w:p w14:paraId="44B92514" w14:textId="22AF59ED" w:rsidR="00C5351C" w:rsidRPr="009801A7" w:rsidRDefault="00C5351C" w:rsidP="00C5351C">
      <w:pPr>
        <w:pStyle w:val="Akapitzlist"/>
        <w:numPr>
          <w:ilvl w:val="0"/>
          <w:numId w:val="15"/>
        </w:numPr>
        <w:jc w:val="both"/>
      </w:pPr>
      <w:r>
        <w:t>W BUP odbyło się pierwsze spotkanie dyrektorek i dyrektorów bibliotek uniwersyteckich, na którym podjęto decyzję o powołaniu Konferencji Dyrektorów Bibliotek Uniwersytetów Polskich (KDBUP), nawiązującej do Konferencji Rektorów Uniwersytetów Polskich (KRUP).</w:t>
      </w:r>
    </w:p>
    <w:bookmarkEnd w:id="9"/>
    <w:p w14:paraId="0E10E1E8" w14:textId="77777777" w:rsidR="009801A7" w:rsidRPr="009801A7" w:rsidRDefault="009801A7" w:rsidP="009801A7">
      <w:pPr>
        <w:pStyle w:val="Akapitzlist"/>
        <w:jc w:val="both"/>
        <w:rPr>
          <w:color w:val="FF0000"/>
        </w:rPr>
      </w:pPr>
    </w:p>
    <w:p w14:paraId="146DE1C5" w14:textId="323895FC" w:rsidR="00A54E72" w:rsidRPr="008E6D0C" w:rsidRDefault="004D3BD8" w:rsidP="00C85663">
      <w:pPr>
        <w:pStyle w:val="Akapitzlist"/>
        <w:numPr>
          <w:ilvl w:val="0"/>
          <w:numId w:val="15"/>
        </w:numPr>
        <w:jc w:val="both"/>
        <w:rPr>
          <w:strike/>
        </w:rPr>
      </w:pPr>
      <w:r w:rsidRPr="00615DE7">
        <w:t xml:space="preserve">W wyniku współpracy z Fundacją Orbis Tertius </w:t>
      </w:r>
      <w:r w:rsidR="00343A38" w:rsidRPr="00615DE7">
        <w:t xml:space="preserve">– Trzeci Teatr Lecha Raczaka </w:t>
      </w:r>
      <w:r w:rsidR="00E54DC9" w:rsidRPr="00615DE7">
        <w:t xml:space="preserve">po raz kolejny </w:t>
      </w:r>
      <w:r w:rsidR="00343A38" w:rsidRPr="00615DE7">
        <w:t xml:space="preserve">włączono się w organizację Festiwalu Teatrów Podwórkowych „Gra z teatrem” – na </w:t>
      </w:r>
      <w:r w:rsidR="00343A38" w:rsidRPr="00615DE7">
        <w:lastRenderedPageBreak/>
        <w:t xml:space="preserve">dziedzińcu Biblioteki odbyły się </w:t>
      </w:r>
      <w:r w:rsidR="00E54DC9" w:rsidRPr="00615DE7">
        <w:t>2</w:t>
      </w:r>
      <w:r w:rsidR="00343A38" w:rsidRPr="00615DE7">
        <w:t xml:space="preserve"> spektakle. </w:t>
      </w:r>
      <w:r w:rsidR="00E54DC9" w:rsidRPr="008E6D0C">
        <w:t>W</w:t>
      </w:r>
      <w:r w:rsidR="008E6D0C" w:rsidRPr="008E6D0C">
        <w:t>e współpracy z Wielkopolskim Towarzystwem Przyjaciół Książki i Archiwum Państwowym w Poznaniu przygotowano wystawę „</w:t>
      </w:r>
      <w:r w:rsidR="008E6D0C" w:rsidRPr="008E6D0C">
        <w:rPr>
          <w:i/>
        </w:rPr>
        <w:t>Pan Tadeusz</w:t>
      </w:r>
      <w:r w:rsidR="008E6D0C" w:rsidRPr="008E6D0C">
        <w:t xml:space="preserve"> ponadczasowy” z okazji 190-lecia wydania epopei</w:t>
      </w:r>
      <w:r w:rsidR="008D3ADC">
        <w:t xml:space="preserve"> w Paryżu</w:t>
      </w:r>
      <w:r w:rsidR="008E6D0C" w:rsidRPr="008E6D0C">
        <w:t>.</w:t>
      </w:r>
      <w:r w:rsidR="008E6D0C">
        <w:t xml:space="preserve"> Z kolei </w:t>
      </w:r>
      <w:r w:rsidR="006642C9" w:rsidRPr="008E6D0C">
        <w:t>w</w:t>
      </w:r>
      <w:r w:rsidR="00E54DC9" w:rsidRPr="008E6D0C">
        <w:t xml:space="preserve">e współpracy z </w:t>
      </w:r>
      <w:r w:rsidR="008E6D0C" w:rsidRPr="008E6D0C">
        <w:t xml:space="preserve">Narodowym Centrum Kultury zorganizowano wystawę „Próg pytania. Rysunki Herberta” i Wieczór Herbertowski w BUP. </w:t>
      </w:r>
    </w:p>
    <w:p w14:paraId="567AF9CA" w14:textId="77777777" w:rsidR="00A54E72" w:rsidRPr="00176BF6" w:rsidRDefault="00A54E72" w:rsidP="00A54E72">
      <w:pPr>
        <w:pStyle w:val="Akapitzlist"/>
        <w:rPr>
          <w:color w:val="FF0000"/>
        </w:rPr>
      </w:pPr>
    </w:p>
    <w:p w14:paraId="46CD8F34" w14:textId="7FD855D3" w:rsidR="00A54E72" w:rsidRPr="004F1E6A" w:rsidRDefault="00A54E72" w:rsidP="004D6641">
      <w:pPr>
        <w:pStyle w:val="Akapitzlist"/>
        <w:numPr>
          <w:ilvl w:val="0"/>
          <w:numId w:val="15"/>
        </w:numPr>
        <w:jc w:val="both"/>
      </w:pPr>
      <w:r w:rsidRPr="004F1E6A">
        <w:t>Swoje spotkania</w:t>
      </w:r>
      <w:r w:rsidR="00795801" w:rsidRPr="004F1E6A">
        <w:t>/zajęcia</w:t>
      </w:r>
      <w:r w:rsidRPr="004F1E6A">
        <w:t xml:space="preserve"> w BU</w:t>
      </w:r>
      <w:r w:rsidR="00FA526C" w:rsidRPr="004F1E6A">
        <w:t>P</w:t>
      </w:r>
      <w:r w:rsidR="009C4632" w:rsidRPr="004F1E6A">
        <w:t xml:space="preserve"> </w:t>
      </w:r>
      <w:r w:rsidRPr="004F1E6A">
        <w:t xml:space="preserve">odbywały: </w:t>
      </w:r>
      <w:r w:rsidR="00795801" w:rsidRPr="004F1E6A">
        <w:t xml:space="preserve">Uniwersytet Trzeciego Wieku, Poznański Oddział SBP, </w:t>
      </w:r>
      <w:r w:rsidR="00E81BBC" w:rsidRPr="004F1E6A">
        <w:t>Dyskusyjny Klub Książki, Anglojęzyczna grupa czytelnicza</w:t>
      </w:r>
      <w:r w:rsidR="00C26402" w:rsidRPr="004F1E6A">
        <w:t>.</w:t>
      </w:r>
      <w:r w:rsidRPr="004F1E6A">
        <w:t xml:space="preserve"> </w:t>
      </w:r>
    </w:p>
    <w:p w14:paraId="55838776" w14:textId="77777777" w:rsidR="00F272D0" w:rsidRPr="00176BF6" w:rsidRDefault="00F272D0" w:rsidP="00F272D0">
      <w:pPr>
        <w:pStyle w:val="Akapitzlist"/>
        <w:rPr>
          <w:color w:val="FF0000"/>
        </w:rPr>
      </w:pPr>
    </w:p>
    <w:p w14:paraId="75EF4F52" w14:textId="77777777" w:rsidR="00B117B0" w:rsidRDefault="00F272D0" w:rsidP="00B117B0">
      <w:pPr>
        <w:pStyle w:val="Akapitzlist"/>
        <w:numPr>
          <w:ilvl w:val="0"/>
          <w:numId w:val="15"/>
        </w:numPr>
        <w:jc w:val="both"/>
      </w:pPr>
      <w:r w:rsidRPr="00615DE7">
        <w:t>Oprowadz</w:t>
      </w:r>
      <w:r w:rsidR="00E11152" w:rsidRPr="00615DE7">
        <w:t>a</w:t>
      </w:r>
      <w:r w:rsidRPr="00615DE7">
        <w:t xml:space="preserve">no </w:t>
      </w:r>
      <w:r w:rsidR="00E11152" w:rsidRPr="00615DE7">
        <w:t>z</w:t>
      </w:r>
      <w:r w:rsidRPr="00615DE7">
        <w:t xml:space="preserve">organizowane grupy </w:t>
      </w:r>
      <w:r w:rsidR="00615DE7" w:rsidRPr="00615DE7">
        <w:t xml:space="preserve">– </w:t>
      </w:r>
      <w:r w:rsidR="006F526C" w:rsidRPr="00615DE7">
        <w:t xml:space="preserve">łącznie </w:t>
      </w:r>
      <w:r w:rsidR="00615DE7" w:rsidRPr="00615DE7">
        <w:t xml:space="preserve">904 (2023 – </w:t>
      </w:r>
      <w:r w:rsidR="00463C93" w:rsidRPr="00615DE7">
        <w:t>469</w:t>
      </w:r>
      <w:r w:rsidR="00615DE7" w:rsidRPr="00615DE7">
        <w:t xml:space="preserve">) osoby – </w:t>
      </w:r>
      <w:r w:rsidRPr="00615DE7">
        <w:t xml:space="preserve">zwiedzające gmach i </w:t>
      </w:r>
      <w:r w:rsidR="005B2221" w:rsidRPr="00615DE7">
        <w:t xml:space="preserve">pracownie oraz </w:t>
      </w:r>
      <w:r w:rsidRPr="00615DE7">
        <w:t>poznające zasoby BU</w:t>
      </w:r>
      <w:r w:rsidR="00FA526C" w:rsidRPr="00615DE7">
        <w:t>P</w:t>
      </w:r>
      <w:r w:rsidRPr="00615DE7">
        <w:t>.</w:t>
      </w:r>
      <w:r w:rsidR="00463C93" w:rsidRPr="00615DE7">
        <w:t xml:space="preserve"> W ramach Nocy Muzeów Bibliotekę zwiedziło </w:t>
      </w:r>
      <w:r w:rsidR="00615DE7" w:rsidRPr="00615DE7">
        <w:t xml:space="preserve">ponad </w:t>
      </w:r>
      <w:r w:rsidR="00463C93" w:rsidRPr="00615DE7">
        <w:t>1,2 tys. osób.</w:t>
      </w:r>
    </w:p>
    <w:p w14:paraId="78C2FEDD" w14:textId="77777777" w:rsidR="00B117B0" w:rsidRDefault="00B117B0" w:rsidP="00B117B0">
      <w:pPr>
        <w:pStyle w:val="Akapitzlist"/>
      </w:pPr>
    </w:p>
    <w:p w14:paraId="282E08A8" w14:textId="581698C3" w:rsidR="00A54E72" w:rsidRPr="003E6F15" w:rsidRDefault="00F272D0" w:rsidP="00B117B0">
      <w:pPr>
        <w:pStyle w:val="Akapitzlist"/>
        <w:numPr>
          <w:ilvl w:val="0"/>
          <w:numId w:val="15"/>
        </w:numPr>
        <w:jc w:val="both"/>
      </w:pPr>
      <w:r w:rsidRPr="003E6F15">
        <w:t>W miarę możliwości u</w:t>
      </w:r>
      <w:r w:rsidR="00056BD0" w:rsidRPr="003E6F15">
        <w:t xml:space="preserve">dostępniano zabytkowe wnętrza Biblioteki </w:t>
      </w:r>
      <w:r w:rsidR="006A6F0A" w:rsidRPr="003E6F15">
        <w:t>w celu realizacji rozmaitych przedsięwzięć: filmów, wywiadów, sesji fotograficznych.</w:t>
      </w:r>
      <w:r w:rsidR="003E6F15" w:rsidRPr="003E6F15">
        <w:t xml:space="preserve"> Po raz pierwszy w historii BUP w jej gmachu odbył się ślub.</w:t>
      </w:r>
    </w:p>
    <w:p w14:paraId="090EE5E2" w14:textId="77777777" w:rsidR="00922F8A" w:rsidRPr="00176BF6" w:rsidRDefault="00922F8A" w:rsidP="00922F8A">
      <w:pPr>
        <w:pStyle w:val="Akapitzlist"/>
        <w:spacing w:after="0"/>
        <w:jc w:val="both"/>
        <w:rPr>
          <w:color w:val="FF0000"/>
        </w:rPr>
      </w:pPr>
    </w:p>
    <w:p w14:paraId="1B95C235" w14:textId="77777777" w:rsidR="00A54E72" w:rsidRPr="00176BF6" w:rsidRDefault="00A54E72" w:rsidP="00A54E72">
      <w:pPr>
        <w:spacing w:after="0"/>
        <w:jc w:val="both"/>
        <w:rPr>
          <w:color w:val="FF0000"/>
        </w:rPr>
      </w:pPr>
    </w:p>
    <w:p w14:paraId="5B481A15" w14:textId="77777777" w:rsidR="00FB3AC8" w:rsidRPr="00970C53" w:rsidRDefault="00A54E72" w:rsidP="005B0098">
      <w:pPr>
        <w:jc w:val="both"/>
        <w:rPr>
          <w:b/>
        </w:rPr>
      </w:pPr>
      <w:r w:rsidRPr="00970C53">
        <w:rPr>
          <w:b/>
        </w:rPr>
        <w:t>XV</w:t>
      </w:r>
      <w:r w:rsidR="001D5FBC" w:rsidRPr="00970C53">
        <w:rPr>
          <w:b/>
        </w:rPr>
        <w:t>I</w:t>
      </w:r>
      <w:r w:rsidRPr="00970C53">
        <w:rPr>
          <w:b/>
        </w:rPr>
        <w:t xml:space="preserve">. </w:t>
      </w:r>
      <w:r w:rsidR="00FB3AC8" w:rsidRPr="00970C53">
        <w:rPr>
          <w:b/>
        </w:rPr>
        <w:t>WSPÓŁPRACA MIĘDZYNARODOWA</w:t>
      </w:r>
    </w:p>
    <w:p w14:paraId="781D859F" w14:textId="77777777" w:rsidR="00FB3AC8" w:rsidRPr="00970C53" w:rsidRDefault="00FB3AC8" w:rsidP="004D6641">
      <w:pPr>
        <w:pStyle w:val="Akapitzlist"/>
        <w:numPr>
          <w:ilvl w:val="0"/>
          <w:numId w:val="25"/>
        </w:numPr>
        <w:jc w:val="both"/>
        <w:rPr>
          <w:b/>
        </w:rPr>
      </w:pPr>
      <w:r w:rsidRPr="00970C53">
        <w:t>Biblioteka Uniwersytecka jest członkiem następujących organizacji i stowarzyszeń:</w:t>
      </w:r>
    </w:p>
    <w:p w14:paraId="1F9C177B" w14:textId="77777777" w:rsidR="00FB3AC8" w:rsidRPr="00970C53" w:rsidRDefault="00FB3AC8" w:rsidP="004D6641">
      <w:pPr>
        <w:pStyle w:val="Akapitzlist"/>
        <w:numPr>
          <w:ilvl w:val="1"/>
          <w:numId w:val="26"/>
        </w:numPr>
        <w:jc w:val="both"/>
        <w:rPr>
          <w:b/>
          <w:lang w:val="en-US"/>
        </w:rPr>
      </w:pPr>
      <w:r w:rsidRPr="00970C53">
        <w:rPr>
          <w:lang w:val="en-US"/>
        </w:rPr>
        <w:t>International Federatio</w:t>
      </w:r>
      <w:r w:rsidR="006B14BC" w:rsidRPr="00970C53">
        <w:rPr>
          <w:lang w:val="en-US"/>
        </w:rPr>
        <w:t>n of Library Associations and I</w:t>
      </w:r>
      <w:r w:rsidRPr="00970C53">
        <w:rPr>
          <w:lang w:val="en-US"/>
        </w:rPr>
        <w:t>nstitutions (IFLA),</w:t>
      </w:r>
    </w:p>
    <w:p w14:paraId="423D80C2" w14:textId="77777777" w:rsidR="00FB3AC8" w:rsidRPr="00970C53" w:rsidRDefault="00FB3AC8" w:rsidP="004D6641">
      <w:pPr>
        <w:pStyle w:val="Akapitzlist"/>
        <w:numPr>
          <w:ilvl w:val="1"/>
          <w:numId w:val="26"/>
        </w:numPr>
        <w:jc w:val="both"/>
        <w:rPr>
          <w:b/>
          <w:lang w:val="en-US"/>
        </w:rPr>
      </w:pPr>
      <w:r w:rsidRPr="00970C53">
        <w:rPr>
          <w:lang w:val="en-US"/>
        </w:rPr>
        <w:t>Consortium of European Research Libraries (CERL),</w:t>
      </w:r>
    </w:p>
    <w:p w14:paraId="4C81595C" w14:textId="77777777" w:rsidR="00F46841" w:rsidRPr="00970C53" w:rsidRDefault="00FB3AC8" w:rsidP="004D6641">
      <w:pPr>
        <w:pStyle w:val="Akapitzlist"/>
        <w:numPr>
          <w:ilvl w:val="1"/>
          <w:numId w:val="26"/>
        </w:numPr>
        <w:jc w:val="both"/>
        <w:rPr>
          <w:b/>
          <w:lang w:val="en-US"/>
        </w:rPr>
      </w:pPr>
      <w:r w:rsidRPr="00970C53">
        <w:rPr>
          <w:lang w:val="en-US"/>
        </w:rPr>
        <w:t>Association of Masonic Museums Libraries Archives (AMMLA)</w:t>
      </w:r>
      <w:r w:rsidR="00B5312C" w:rsidRPr="00970C53">
        <w:rPr>
          <w:lang w:val="en-US"/>
        </w:rPr>
        <w:t>,</w:t>
      </w:r>
    </w:p>
    <w:p w14:paraId="194DF1D2" w14:textId="77777777" w:rsidR="00B5312C" w:rsidRPr="00970C53" w:rsidRDefault="009535B0" w:rsidP="009535B0">
      <w:pPr>
        <w:pStyle w:val="Akapitzlist"/>
        <w:numPr>
          <w:ilvl w:val="1"/>
          <w:numId w:val="26"/>
        </w:numPr>
        <w:jc w:val="both"/>
        <w:rPr>
          <w:lang w:val="en-US"/>
        </w:rPr>
      </w:pPr>
      <w:bookmarkStart w:id="10" w:name="_Hlk167107965"/>
      <w:r w:rsidRPr="00970C53">
        <w:rPr>
          <w:lang w:val="en-US"/>
        </w:rPr>
        <w:t>International Association of Music Libraries, Archives and Documentation Centres (IAML</w:t>
      </w:r>
      <w:bookmarkEnd w:id="10"/>
      <w:r w:rsidRPr="00970C53">
        <w:rPr>
          <w:lang w:val="en-US"/>
        </w:rPr>
        <w:t>).</w:t>
      </w:r>
    </w:p>
    <w:p w14:paraId="5187A0FE" w14:textId="77777777" w:rsidR="00055BA5" w:rsidRPr="00176BF6" w:rsidRDefault="00055BA5" w:rsidP="00031B9B">
      <w:pPr>
        <w:pStyle w:val="Akapitzlist"/>
        <w:jc w:val="both"/>
        <w:rPr>
          <w:color w:val="FF0000"/>
          <w:lang w:val="en-US"/>
        </w:rPr>
      </w:pPr>
    </w:p>
    <w:p w14:paraId="0FFA0B6F" w14:textId="0531C192" w:rsidR="00055BA5" w:rsidRPr="00055BA5" w:rsidRDefault="00055BA5" w:rsidP="004D6641">
      <w:pPr>
        <w:pStyle w:val="Akapitzlist"/>
        <w:numPr>
          <w:ilvl w:val="0"/>
          <w:numId w:val="25"/>
        </w:numPr>
        <w:jc w:val="both"/>
      </w:pPr>
      <w:r w:rsidRPr="00055BA5">
        <w:t>W 2024 roku zacieśniono współpracę z bibliotekami uczelni europejskich wchodzących – wraz z UAM – w skład konsorcjum EPICUR.</w:t>
      </w:r>
      <w:r>
        <w:t xml:space="preserve"> W efekcie przedstawiciele BUP odbyli wyjazd studyjny do Biblioteki Karlsruher Institut f</w:t>
      </w:r>
      <w:r>
        <w:rPr>
          <w:rFonts w:cstheme="minorHAnsi"/>
        </w:rPr>
        <w:t>ü</w:t>
      </w:r>
      <w:r>
        <w:t>r Technologie, Biblioteki Uniwersytetu we Freiburgu, a także – w odpowiedzi na zaproszenie – odwiedzili Bibliotekę Uniwersytetu w Bazylei. W roku sprawozdawczym podjęto także prace nas zorganizowaniem w BUP spotkania (staff-week) bibliotekarzy</w:t>
      </w:r>
      <w:r w:rsidR="007B1777">
        <w:t xml:space="preserve"> konsorcjum EPICUR.</w:t>
      </w:r>
    </w:p>
    <w:p w14:paraId="5FC98D3B" w14:textId="77777777" w:rsidR="00055BA5" w:rsidRPr="00055BA5" w:rsidRDefault="00055BA5" w:rsidP="00055BA5">
      <w:pPr>
        <w:pStyle w:val="Akapitzlist"/>
        <w:jc w:val="both"/>
        <w:rPr>
          <w:color w:val="FF0000"/>
        </w:rPr>
      </w:pPr>
    </w:p>
    <w:p w14:paraId="62C169D7" w14:textId="4DFF1CB8" w:rsidR="00041167" w:rsidRPr="00041167" w:rsidRDefault="00041167" w:rsidP="004D6641">
      <w:pPr>
        <w:pStyle w:val="Akapitzlist"/>
        <w:numPr>
          <w:ilvl w:val="0"/>
          <w:numId w:val="25"/>
        </w:numPr>
        <w:jc w:val="both"/>
      </w:pPr>
      <w:bookmarkStart w:id="11" w:name="_Hlk201162137"/>
      <w:r w:rsidRPr="00041167">
        <w:t>BUP przystąpiła do Bibliotheca Baltica, stowarzyszenia reprezentującego biblioteki głównie z regionu Morza Bałtyckiego</w:t>
      </w:r>
      <w:bookmarkEnd w:id="11"/>
      <w:r w:rsidRPr="00041167">
        <w:t xml:space="preserve">, uznającego transformacyjną moc bibliotek i ich potencjał za siły napędowe współpracy regionalnej, wymiany wiedzy i dialogu kulturowego. </w:t>
      </w:r>
    </w:p>
    <w:p w14:paraId="3106488E" w14:textId="77777777" w:rsidR="00041167" w:rsidRDefault="00041167" w:rsidP="00041167">
      <w:pPr>
        <w:pStyle w:val="Akapitzlist"/>
      </w:pPr>
    </w:p>
    <w:p w14:paraId="41AB5DE2" w14:textId="50799120" w:rsidR="00F46841" w:rsidRPr="00176BF6" w:rsidRDefault="00F46841" w:rsidP="004D6641">
      <w:pPr>
        <w:pStyle w:val="Akapitzlist"/>
        <w:numPr>
          <w:ilvl w:val="0"/>
          <w:numId w:val="25"/>
        </w:numPr>
        <w:jc w:val="both"/>
        <w:rPr>
          <w:color w:val="FF0000"/>
        </w:rPr>
      </w:pPr>
      <w:r w:rsidRPr="00C033D0">
        <w:t xml:space="preserve">W roku sprawozdawczym kontynuowano podjętą w 2012 roku współpracę z zespołem badaczy z Biblioteki Uniwersyteckiej w Uppsali w zakresie </w:t>
      </w:r>
      <w:r w:rsidR="005C5C03" w:rsidRPr="00C033D0">
        <w:t>rekonstrukcji księgozbioru poznańskiego Kolegium Jezuitów z XVII wieku</w:t>
      </w:r>
      <w:r w:rsidR="00690041" w:rsidRPr="00C033D0">
        <w:t>, jak również bada</w:t>
      </w:r>
      <w:r w:rsidR="00844635" w:rsidRPr="00C033D0">
        <w:t>ń nad polskimi</w:t>
      </w:r>
      <w:r w:rsidR="005C5C03" w:rsidRPr="00C033D0">
        <w:t>, szczególnie poznański</w:t>
      </w:r>
      <w:r w:rsidR="00844635" w:rsidRPr="00C033D0">
        <w:t>mi</w:t>
      </w:r>
      <w:r w:rsidR="005C5C03" w:rsidRPr="00C033D0">
        <w:t>, książ</w:t>
      </w:r>
      <w:r w:rsidR="00844635" w:rsidRPr="00C033D0">
        <w:t>kami</w:t>
      </w:r>
      <w:r w:rsidR="005C5C03" w:rsidRPr="00C033D0">
        <w:t xml:space="preserve"> zagrabiony</w:t>
      </w:r>
      <w:r w:rsidR="00844635" w:rsidRPr="00C033D0">
        <w:t>mi</w:t>
      </w:r>
      <w:r w:rsidR="005C5C03" w:rsidRPr="00C033D0">
        <w:t xml:space="preserve"> przez Szwedów podczas potopu.</w:t>
      </w:r>
      <w:r w:rsidR="00B44216">
        <w:t xml:space="preserve"> W 2024 roku nawiązano także kontakty z badaczami z innych ośrodków szwedzkich (Sztokholm, Str</w:t>
      </w:r>
      <w:r w:rsidR="00B44216">
        <w:rPr>
          <w:rFonts w:cstheme="minorHAnsi"/>
        </w:rPr>
        <w:t>ä</w:t>
      </w:r>
      <w:r w:rsidR="00B44216">
        <w:t>ng</w:t>
      </w:r>
      <w:r w:rsidR="00B44216">
        <w:rPr>
          <w:rFonts w:cstheme="minorHAnsi"/>
        </w:rPr>
        <w:t>ä</w:t>
      </w:r>
      <w:r w:rsidR="00B44216">
        <w:t xml:space="preserve">s). </w:t>
      </w:r>
      <w:r w:rsidR="00392844" w:rsidRPr="00176BF6">
        <w:rPr>
          <w:color w:val="FF0000"/>
        </w:rPr>
        <w:t xml:space="preserve"> </w:t>
      </w:r>
      <w:r w:rsidRPr="00176BF6">
        <w:rPr>
          <w:color w:val="FF0000"/>
        </w:rPr>
        <w:t xml:space="preserve"> </w:t>
      </w:r>
    </w:p>
    <w:p w14:paraId="663D7B78" w14:textId="77777777" w:rsidR="00F46841" w:rsidRPr="00176BF6" w:rsidRDefault="00F46841" w:rsidP="00F46841">
      <w:pPr>
        <w:pStyle w:val="Akapitzlist"/>
        <w:rPr>
          <w:color w:val="FF0000"/>
        </w:rPr>
      </w:pPr>
    </w:p>
    <w:p w14:paraId="5FB698A9" w14:textId="732C0F9B" w:rsidR="00F46841" w:rsidRPr="00C033D0" w:rsidRDefault="00F46841" w:rsidP="004D6641">
      <w:pPr>
        <w:pStyle w:val="Akapitzlist"/>
        <w:numPr>
          <w:ilvl w:val="0"/>
          <w:numId w:val="25"/>
        </w:numPr>
        <w:jc w:val="both"/>
      </w:pPr>
      <w:r w:rsidRPr="00C033D0">
        <w:lastRenderedPageBreak/>
        <w:t>Współpracowano z badaczami z Biblioteki Narodowej w Rydze w zakresie rekonstrukcji księgozbioru jezuitów w Rydze oraz dróg książek i księgozbiorów łotewskich rozproszonych po drugiej wojnie światowej</w:t>
      </w:r>
      <w:r w:rsidR="007F510B" w:rsidRPr="00C033D0">
        <w:t>.</w:t>
      </w:r>
      <w:r w:rsidR="003F0A88" w:rsidRPr="00C033D0">
        <w:t xml:space="preserve"> Kontynuowano również współpracę badawczą z Biblioteką Czeskiej Akademii Nauk w Pradze dot. odnajdywania i identyfikacji książek zagrabionych przez Szwedów w Czechach i na Morawach podczas wojny trzydziestoletniej.</w:t>
      </w:r>
    </w:p>
    <w:p w14:paraId="222E2098" w14:textId="002745C2" w:rsidR="003F0A88" w:rsidRPr="00176BF6" w:rsidRDefault="003F0A88" w:rsidP="003F0A88">
      <w:pPr>
        <w:pStyle w:val="Akapitzlist"/>
        <w:rPr>
          <w:color w:val="FF0000"/>
        </w:rPr>
      </w:pPr>
    </w:p>
    <w:p w14:paraId="359149A1" w14:textId="7638CDEF" w:rsidR="00145AEF" w:rsidRPr="004F1E6A" w:rsidRDefault="00145AEF" w:rsidP="002A5A05">
      <w:pPr>
        <w:pStyle w:val="Akapitzlist"/>
        <w:numPr>
          <w:ilvl w:val="0"/>
          <w:numId w:val="25"/>
        </w:numPr>
        <w:jc w:val="both"/>
      </w:pPr>
      <w:r w:rsidRPr="004F1E6A">
        <w:t>Uczestniczono w tworzeniu krajowego konsorcjum, które we współpracy z CERL przystąpi do budowy polskie</w:t>
      </w:r>
      <w:r w:rsidR="004F1E6A" w:rsidRPr="004F1E6A">
        <w:t>j</w:t>
      </w:r>
      <w:r w:rsidRPr="004F1E6A">
        <w:t xml:space="preserve"> bazy proweniencyjnej. Prace koordynuje Biblioteka Uniwersytetu Warszawskiego. </w:t>
      </w:r>
    </w:p>
    <w:p w14:paraId="777B5435" w14:textId="766AF42E" w:rsidR="002177A9" w:rsidRPr="00176BF6" w:rsidRDefault="002177A9" w:rsidP="00145AEF">
      <w:pPr>
        <w:pStyle w:val="Akapitzlist"/>
        <w:jc w:val="both"/>
        <w:rPr>
          <w:color w:val="FF0000"/>
        </w:rPr>
      </w:pPr>
    </w:p>
    <w:p w14:paraId="27FDFA6D" w14:textId="467AA5D6" w:rsidR="00055BA5" w:rsidRPr="00055BA5" w:rsidRDefault="003F0A88" w:rsidP="00055BA5">
      <w:pPr>
        <w:pStyle w:val="Akapitzlist"/>
        <w:numPr>
          <w:ilvl w:val="0"/>
          <w:numId w:val="25"/>
        </w:numPr>
        <w:jc w:val="both"/>
      </w:pPr>
      <w:r w:rsidRPr="00055BA5">
        <w:t xml:space="preserve">Przyjęto </w:t>
      </w:r>
      <w:r w:rsidR="00120E45">
        <w:t>5</w:t>
      </w:r>
      <w:r w:rsidRPr="00055BA5">
        <w:t xml:space="preserve"> (202</w:t>
      </w:r>
      <w:r w:rsidR="00055BA5" w:rsidRPr="00055BA5">
        <w:t>3</w:t>
      </w:r>
      <w:r w:rsidRPr="00055BA5">
        <w:t xml:space="preserve"> – </w:t>
      </w:r>
      <w:r w:rsidR="00055BA5" w:rsidRPr="00055BA5">
        <w:t>6</w:t>
      </w:r>
      <w:r w:rsidRPr="00055BA5">
        <w:t>) wizyt gości</w:t>
      </w:r>
      <w:r w:rsidR="008D3ADC">
        <w:t xml:space="preserve"> i</w:t>
      </w:r>
      <w:r w:rsidRPr="00055BA5">
        <w:t xml:space="preserve"> delegacji zagranicznych</w:t>
      </w:r>
      <w:r w:rsidR="00055BA5" w:rsidRPr="00055BA5">
        <w:t>.</w:t>
      </w:r>
    </w:p>
    <w:p w14:paraId="29749414" w14:textId="77777777" w:rsidR="00055BA5" w:rsidRDefault="00055BA5" w:rsidP="00055BA5">
      <w:pPr>
        <w:pStyle w:val="Akapitzlist"/>
        <w:spacing w:after="0"/>
        <w:ind w:left="714"/>
        <w:jc w:val="both"/>
      </w:pPr>
    </w:p>
    <w:p w14:paraId="6102EE2C" w14:textId="1BEE8BC4" w:rsidR="00F46841" w:rsidRPr="00A21FBB" w:rsidRDefault="007F510B" w:rsidP="00F85612">
      <w:pPr>
        <w:pStyle w:val="Akapitzlist"/>
        <w:numPr>
          <w:ilvl w:val="0"/>
          <w:numId w:val="25"/>
        </w:numPr>
        <w:spacing w:after="0"/>
        <w:ind w:left="714" w:hanging="357"/>
        <w:jc w:val="both"/>
      </w:pPr>
      <w:r w:rsidRPr="00A21FBB">
        <w:t xml:space="preserve">Prowadzono wymianę z </w:t>
      </w:r>
      <w:r w:rsidR="00A21FBB" w:rsidRPr="00A21FBB">
        <w:t>8</w:t>
      </w:r>
      <w:r w:rsidRPr="00A21FBB">
        <w:t xml:space="preserve"> partnerami zagranicznymi, wśród których znajduj</w:t>
      </w:r>
      <w:r w:rsidR="00BC61A5" w:rsidRPr="00A21FBB">
        <w:t>e</w:t>
      </w:r>
      <w:r w:rsidRPr="00A21FBB">
        <w:t xml:space="preserve"> się </w:t>
      </w:r>
      <w:r w:rsidR="00A21FBB" w:rsidRPr="00A21FBB">
        <w:t>7</w:t>
      </w:r>
      <w:r w:rsidRPr="00A21FBB">
        <w:t xml:space="preserve"> bibliotek europejskich i jedna amerykańska. </w:t>
      </w:r>
      <w:r w:rsidR="00BC61A5" w:rsidRPr="00A21FBB">
        <w:t xml:space="preserve">Szczególnie owocna jest współpraca z partnerami z Niemiec: Deutsches Polen Institut </w:t>
      </w:r>
      <w:r w:rsidR="00E54DC9" w:rsidRPr="00A21FBB">
        <w:t>oraz</w:t>
      </w:r>
      <w:r w:rsidR="00BC61A5" w:rsidRPr="00A21FBB">
        <w:t xml:space="preserve"> Herder-Institut. </w:t>
      </w:r>
    </w:p>
    <w:p w14:paraId="4877EA25" w14:textId="41FB5120" w:rsidR="00F85612" w:rsidRPr="00176BF6" w:rsidRDefault="00F85612" w:rsidP="00F85612">
      <w:pPr>
        <w:spacing w:after="0"/>
        <w:jc w:val="both"/>
        <w:rPr>
          <w:b/>
          <w:color w:val="FF0000"/>
        </w:rPr>
      </w:pPr>
    </w:p>
    <w:p w14:paraId="61641FCD" w14:textId="77777777" w:rsidR="006C0C00" w:rsidRPr="00176BF6" w:rsidRDefault="006C0C00" w:rsidP="00F85612">
      <w:pPr>
        <w:spacing w:after="0"/>
        <w:jc w:val="both"/>
        <w:rPr>
          <w:b/>
          <w:color w:val="FF0000"/>
        </w:rPr>
      </w:pPr>
    </w:p>
    <w:p w14:paraId="3B5E7751" w14:textId="77777777" w:rsidR="007E7DAB" w:rsidRPr="00A21FBB" w:rsidRDefault="001D5FBC" w:rsidP="00A21FBB">
      <w:pPr>
        <w:jc w:val="both"/>
        <w:rPr>
          <w:b/>
        </w:rPr>
      </w:pPr>
      <w:r w:rsidRPr="00A21FBB">
        <w:rPr>
          <w:b/>
        </w:rPr>
        <w:t xml:space="preserve">XVII. </w:t>
      </w:r>
      <w:r w:rsidR="007E7DAB" w:rsidRPr="00A21FBB">
        <w:rPr>
          <w:b/>
        </w:rPr>
        <w:t>DZIAŁALNOŚĆ POPULARYZATORSKA I PROMOCJA</w:t>
      </w:r>
    </w:p>
    <w:p w14:paraId="32142B27" w14:textId="5A546998" w:rsidR="00E86149" w:rsidRPr="00424066" w:rsidRDefault="001D5FBC" w:rsidP="004D6641">
      <w:pPr>
        <w:pStyle w:val="Akapitzlist"/>
        <w:numPr>
          <w:ilvl w:val="0"/>
          <w:numId w:val="27"/>
        </w:numPr>
        <w:jc w:val="both"/>
      </w:pPr>
      <w:r w:rsidRPr="00424066">
        <w:t>W</w:t>
      </w:r>
      <w:r w:rsidR="00DD667A" w:rsidRPr="00424066">
        <w:t xml:space="preserve"> roku sprawozdawczym </w:t>
      </w:r>
      <w:r w:rsidR="007D0D7D" w:rsidRPr="00424066">
        <w:t>odbył</w:t>
      </w:r>
      <w:r w:rsidR="00424066">
        <w:t>o</w:t>
      </w:r>
      <w:r w:rsidR="007D0D7D" w:rsidRPr="00424066">
        <w:t xml:space="preserve"> się łącznie </w:t>
      </w:r>
      <w:r w:rsidR="00424066" w:rsidRPr="00424066">
        <w:rPr>
          <w:b/>
        </w:rPr>
        <w:t>101</w:t>
      </w:r>
      <w:r w:rsidR="007D0D7D" w:rsidRPr="00424066">
        <w:t xml:space="preserve"> (202</w:t>
      </w:r>
      <w:r w:rsidR="00424066" w:rsidRPr="00424066">
        <w:t>3</w:t>
      </w:r>
      <w:r w:rsidR="007D0D7D" w:rsidRPr="00424066">
        <w:t xml:space="preserve"> – </w:t>
      </w:r>
      <w:r w:rsidR="00424066" w:rsidRPr="00424066">
        <w:t>54</w:t>
      </w:r>
      <w:r w:rsidR="007D0D7D" w:rsidRPr="00424066">
        <w:t xml:space="preserve">) różnego rodzaju </w:t>
      </w:r>
      <w:r w:rsidR="007D0D7D" w:rsidRPr="00424066">
        <w:rPr>
          <w:b/>
        </w:rPr>
        <w:t>wydarze</w:t>
      </w:r>
      <w:r w:rsidR="00424066" w:rsidRPr="00424066">
        <w:rPr>
          <w:b/>
        </w:rPr>
        <w:t>ń</w:t>
      </w:r>
      <w:r w:rsidR="007D0D7D" w:rsidRPr="00424066">
        <w:t xml:space="preserve"> </w:t>
      </w:r>
      <w:r w:rsidR="00DD667A" w:rsidRPr="00424066">
        <w:t>na rzecz społeczności lokalnej</w:t>
      </w:r>
      <w:r w:rsidR="007D0D7D" w:rsidRPr="00424066">
        <w:t xml:space="preserve">. </w:t>
      </w:r>
      <w:r w:rsidR="006E2EEF" w:rsidRPr="00424066">
        <w:t xml:space="preserve">W imprezach </w:t>
      </w:r>
      <w:r w:rsidR="00732CAD" w:rsidRPr="00424066">
        <w:t xml:space="preserve">odbywających się w BUP </w:t>
      </w:r>
      <w:r w:rsidR="006E2EEF" w:rsidRPr="00424066">
        <w:t xml:space="preserve">wzięło udział </w:t>
      </w:r>
      <w:r w:rsidR="00424066" w:rsidRPr="00424066">
        <w:t xml:space="preserve">ponad 8,1 </w:t>
      </w:r>
      <w:r w:rsidR="005D0827" w:rsidRPr="00424066">
        <w:t xml:space="preserve">tys. </w:t>
      </w:r>
      <w:r w:rsidR="006F526C" w:rsidRPr="00424066">
        <w:t>ucz</w:t>
      </w:r>
      <w:r w:rsidR="00732CAD" w:rsidRPr="00424066">
        <w:t xml:space="preserve">estników. </w:t>
      </w:r>
    </w:p>
    <w:p w14:paraId="4AC85102" w14:textId="77777777" w:rsidR="00E86149" w:rsidRPr="00176BF6" w:rsidRDefault="00E86149" w:rsidP="00E86149">
      <w:pPr>
        <w:pStyle w:val="Akapitzlist"/>
        <w:jc w:val="both"/>
        <w:rPr>
          <w:color w:val="FF0000"/>
        </w:rPr>
      </w:pPr>
    </w:p>
    <w:p w14:paraId="01D88B67" w14:textId="5A26F6AF" w:rsidR="002E5BE4" w:rsidRPr="003332DC" w:rsidRDefault="001D5FBC" w:rsidP="004D6641">
      <w:pPr>
        <w:pStyle w:val="Akapitzlist"/>
        <w:numPr>
          <w:ilvl w:val="0"/>
          <w:numId w:val="27"/>
        </w:numPr>
        <w:jc w:val="both"/>
      </w:pPr>
      <w:r w:rsidRPr="003332DC">
        <w:t>Zorganizowano</w:t>
      </w:r>
      <w:r w:rsidR="00BA6BA7" w:rsidRPr="003332DC">
        <w:t xml:space="preserve"> </w:t>
      </w:r>
      <w:r w:rsidR="00BA6BA7" w:rsidRPr="003332DC">
        <w:rPr>
          <w:b/>
        </w:rPr>
        <w:t>1</w:t>
      </w:r>
      <w:r w:rsidR="00424066" w:rsidRPr="003332DC">
        <w:rPr>
          <w:b/>
        </w:rPr>
        <w:t>9</w:t>
      </w:r>
      <w:r w:rsidR="00BA6BA7" w:rsidRPr="003332DC">
        <w:t xml:space="preserve"> </w:t>
      </w:r>
      <w:r w:rsidR="00431035" w:rsidRPr="003332DC">
        <w:t>(202</w:t>
      </w:r>
      <w:r w:rsidR="00424066" w:rsidRPr="003332DC">
        <w:t>3</w:t>
      </w:r>
      <w:r w:rsidR="00431035" w:rsidRPr="003332DC">
        <w:t xml:space="preserve"> – </w:t>
      </w:r>
      <w:r w:rsidR="00424066" w:rsidRPr="003332DC">
        <w:t>17</w:t>
      </w:r>
      <w:r w:rsidR="00431035" w:rsidRPr="003332DC">
        <w:t xml:space="preserve">) </w:t>
      </w:r>
      <w:r w:rsidR="00BA6BA7" w:rsidRPr="003332DC">
        <w:rPr>
          <w:b/>
        </w:rPr>
        <w:t>wystaw</w:t>
      </w:r>
      <w:r w:rsidR="00BA6BA7" w:rsidRPr="003332DC">
        <w:t xml:space="preserve">, w tym </w:t>
      </w:r>
      <w:r w:rsidR="003332DC" w:rsidRPr="003332DC">
        <w:t>6</w:t>
      </w:r>
      <w:r w:rsidR="00BA6BA7" w:rsidRPr="003332DC">
        <w:t xml:space="preserve"> (202</w:t>
      </w:r>
      <w:r w:rsidR="00424066" w:rsidRPr="003332DC">
        <w:t>3</w:t>
      </w:r>
      <w:r w:rsidR="00BA6BA7" w:rsidRPr="003332DC">
        <w:t xml:space="preserve"> – </w:t>
      </w:r>
      <w:r w:rsidR="00424066" w:rsidRPr="003332DC">
        <w:t>5</w:t>
      </w:r>
      <w:r w:rsidR="00BA6BA7" w:rsidRPr="003332DC">
        <w:t xml:space="preserve">) dużych </w:t>
      </w:r>
      <w:r w:rsidR="00431035" w:rsidRPr="003332DC">
        <w:t xml:space="preserve">(hol główny) oraz </w:t>
      </w:r>
      <w:r w:rsidR="00BA6BA7" w:rsidRPr="003332DC">
        <w:t>mniejsz</w:t>
      </w:r>
      <w:r w:rsidR="00431035" w:rsidRPr="003332DC">
        <w:t>e odbywające się w Galerii BUP i Salonie za Filarem.</w:t>
      </w:r>
      <w:r w:rsidR="007D0D7D" w:rsidRPr="003332DC">
        <w:t xml:space="preserve"> W wernisażach uczestniczyło</w:t>
      </w:r>
      <w:r w:rsidR="003332DC">
        <w:rPr>
          <w:color w:val="FF0000"/>
        </w:rPr>
        <w:t xml:space="preserve"> </w:t>
      </w:r>
      <w:r w:rsidR="003332DC" w:rsidRPr="003332DC">
        <w:t>ponad 3,5 tys. o</w:t>
      </w:r>
      <w:r w:rsidR="007D0D7D" w:rsidRPr="003332DC">
        <w:t xml:space="preserve">sób. </w:t>
      </w:r>
    </w:p>
    <w:p w14:paraId="6B68A171" w14:textId="77777777" w:rsidR="001D5FBC" w:rsidRPr="00176BF6" w:rsidRDefault="001D5FBC" w:rsidP="001D5FBC">
      <w:pPr>
        <w:pStyle w:val="Akapitzlist"/>
        <w:rPr>
          <w:color w:val="FF0000"/>
        </w:rPr>
      </w:pPr>
    </w:p>
    <w:p w14:paraId="280660A5" w14:textId="325EB4EB" w:rsidR="00497A1E" w:rsidRPr="003332DC" w:rsidRDefault="00497A1E" w:rsidP="004D6641">
      <w:pPr>
        <w:pStyle w:val="Akapitzlist"/>
        <w:numPr>
          <w:ilvl w:val="0"/>
          <w:numId w:val="27"/>
        </w:numPr>
        <w:jc w:val="both"/>
      </w:pPr>
      <w:r w:rsidRPr="003332DC">
        <w:t xml:space="preserve">Współorganizowano </w:t>
      </w:r>
      <w:r w:rsidRPr="003332DC">
        <w:rPr>
          <w:b/>
        </w:rPr>
        <w:t>1</w:t>
      </w:r>
      <w:r w:rsidR="003332DC" w:rsidRPr="003332DC">
        <w:rPr>
          <w:b/>
        </w:rPr>
        <w:t>9</w:t>
      </w:r>
      <w:r w:rsidRPr="003332DC">
        <w:rPr>
          <w:b/>
        </w:rPr>
        <w:t xml:space="preserve"> </w:t>
      </w:r>
      <w:r w:rsidRPr="003332DC">
        <w:t>(202</w:t>
      </w:r>
      <w:r w:rsidR="005D0827" w:rsidRPr="003332DC">
        <w:t>2</w:t>
      </w:r>
      <w:r w:rsidRPr="003332DC">
        <w:t xml:space="preserve"> – </w:t>
      </w:r>
      <w:r w:rsidR="005D0827" w:rsidRPr="003332DC">
        <w:t>1</w:t>
      </w:r>
      <w:r w:rsidR="003332DC" w:rsidRPr="003332DC">
        <w:t>8</w:t>
      </w:r>
      <w:r w:rsidRPr="003332DC">
        <w:t>)</w:t>
      </w:r>
      <w:r w:rsidRPr="003332DC">
        <w:rPr>
          <w:b/>
        </w:rPr>
        <w:t xml:space="preserve"> </w:t>
      </w:r>
      <w:r w:rsidR="005D0827" w:rsidRPr="003332DC">
        <w:rPr>
          <w:b/>
        </w:rPr>
        <w:t xml:space="preserve">spotkań autorskich i </w:t>
      </w:r>
      <w:r w:rsidRPr="003332DC">
        <w:rPr>
          <w:b/>
        </w:rPr>
        <w:t>promocji książek</w:t>
      </w:r>
      <w:r w:rsidRPr="003332DC">
        <w:t xml:space="preserve">, w których brało udział </w:t>
      </w:r>
      <w:r w:rsidR="003332DC" w:rsidRPr="003332DC">
        <w:t>810</w:t>
      </w:r>
      <w:r w:rsidRPr="003332DC">
        <w:t xml:space="preserve"> osób.</w:t>
      </w:r>
    </w:p>
    <w:p w14:paraId="17B65669" w14:textId="77777777" w:rsidR="00497A1E" w:rsidRPr="00176BF6" w:rsidRDefault="00497A1E" w:rsidP="00497A1E">
      <w:pPr>
        <w:pStyle w:val="Akapitzlist"/>
        <w:rPr>
          <w:color w:val="FF0000"/>
        </w:rPr>
      </w:pPr>
    </w:p>
    <w:p w14:paraId="491DC406" w14:textId="6E48F009" w:rsidR="009835AD" w:rsidRPr="00176BF6" w:rsidRDefault="001D5FBC" w:rsidP="004D6641">
      <w:pPr>
        <w:pStyle w:val="Akapitzlist"/>
        <w:numPr>
          <w:ilvl w:val="0"/>
          <w:numId w:val="27"/>
        </w:numPr>
        <w:jc w:val="both"/>
        <w:rPr>
          <w:color w:val="FF0000"/>
        </w:rPr>
      </w:pPr>
      <w:r w:rsidRPr="009C54B6">
        <w:t>Najwięcej wydarzeń przygotowano w ramach obchodów X</w:t>
      </w:r>
      <w:r w:rsidR="009835AD" w:rsidRPr="009C54B6">
        <w:t>X</w:t>
      </w:r>
      <w:r w:rsidR="009C54B6" w:rsidRPr="009C54B6">
        <w:t>I</w:t>
      </w:r>
      <w:r w:rsidRPr="009C54B6">
        <w:t xml:space="preserve"> Ogólnopolskiego Tygodnia Bibliotek</w:t>
      </w:r>
      <w:r w:rsidR="009835AD" w:rsidRPr="009C54B6">
        <w:t xml:space="preserve">. Odbyły się: 2 wystawy, </w:t>
      </w:r>
      <w:r w:rsidR="009C54B6" w:rsidRPr="009C54B6">
        <w:t>3</w:t>
      </w:r>
      <w:r w:rsidR="00BA6BA7" w:rsidRPr="009C54B6">
        <w:t xml:space="preserve"> wykłady,</w:t>
      </w:r>
      <w:r w:rsidR="00ED27D2" w:rsidRPr="009C54B6">
        <w:t xml:space="preserve"> </w:t>
      </w:r>
      <w:r w:rsidR="009C54B6" w:rsidRPr="009C54B6">
        <w:t>4</w:t>
      </w:r>
      <w:r w:rsidR="00ED27D2" w:rsidRPr="009C54B6">
        <w:t xml:space="preserve"> warsztaty, </w:t>
      </w:r>
      <w:r w:rsidR="009C54B6" w:rsidRPr="009C54B6">
        <w:t xml:space="preserve">prezentacja filmu, </w:t>
      </w:r>
      <w:r w:rsidR="00BA6BA7" w:rsidRPr="009C54B6">
        <w:t>kiermasz książ</w:t>
      </w:r>
      <w:r w:rsidR="00ED27D2" w:rsidRPr="009C54B6">
        <w:t xml:space="preserve">ek </w:t>
      </w:r>
      <w:r w:rsidR="00BA6BA7" w:rsidRPr="009C54B6">
        <w:t xml:space="preserve">oraz </w:t>
      </w:r>
      <w:r w:rsidR="00ED27D2" w:rsidRPr="009C54B6">
        <w:t>zwiedzanie BUP</w:t>
      </w:r>
      <w:r w:rsidR="009C54B6" w:rsidRPr="009C54B6">
        <w:t xml:space="preserve"> (440 osób)</w:t>
      </w:r>
      <w:r w:rsidR="003332DC">
        <w:t>.</w:t>
      </w:r>
      <w:r w:rsidR="00BA6BA7" w:rsidRPr="00176BF6">
        <w:rPr>
          <w:color w:val="FF0000"/>
        </w:rPr>
        <w:t xml:space="preserve"> </w:t>
      </w:r>
      <w:r w:rsidR="00191FCD" w:rsidRPr="001B307F">
        <w:t>W ramach imprez związanych z komiksami odbył się Poznański Festiwal Sztuki Komiksowej i 24-godzinne rysowanie komiksów</w:t>
      </w:r>
      <w:r w:rsidR="008A1EA5">
        <w:t xml:space="preserve">. </w:t>
      </w:r>
    </w:p>
    <w:p w14:paraId="51F4CFB1" w14:textId="77777777" w:rsidR="00191FCD" w:rsidRPr="00176BF6" w:rsidRDefault="00191FCD" w:rsidP="00191FCD">
      <w:pPr>
        <w:pStyle w:val="Akapitzlist"/>
        <w:rPr>
          <w:color w:val="FF0000"/>
        </w:rPr>
      </w:pPr>
    </w:p>
    <w:p w14:paraId="182EEF06" w14:textId="307CC159" w:rsidR="00472741" w:rsidRPr="00A21FBB" w:rsidRDefault="00343A38" w:rsidP="00915426">
      <w:pPr>
        <w:pStyle w:val="Akapitzlist"/>
        <w:numPr>
          <w:ilvl w:val="0"/>
          <w:numId w:val="27"/>
        </w:numPr>
        <w:jc w:val="both"/>
      </w:pPr>
      <w:r w:rsidRPr="001B307F">
        <w:t xml:space="preserve">W roku sprawozdawczym </w:t>
      </w:r>
      <w:r w:rsidR="001D5FBC" w:rsidRPr="001B307F">
        <w:t xml:space="preserve">brano udział w następujących imprezach cyklicznych: </w:t>
      </w:r>
      <w:r w:rsidR="00BA6BA7" w:rsidRPr="001B307F">
        <w:t>Dzień Nauki Polskiej,</w:t>
      </w:r>
      <w:r w:rsidR="00BA6BA7" w:rsidRPr="00176BF6">
        <w:rPr>
          <w:color w:val="FF0000"/>
        </w:rPr>
        <w:t xml:space="preserve"> </w:t>
      </w:r>
      <w:r w:rsidR="00BA6BA7" w:rsidRPr="00034545">
        <w:t xml:space="preserve">Poznańskie Targi Książki, </w:t>
      </w:r>
      <w:r w:rsidR="00BA6BA7" w:rsidRPr="001B307F">
        <w:t xml:space="preserve">Noc Muzeów, Poznański Festiwal Nauki i Sztuki, </w:t>
      </w:r>
      <w:r w:rsidR="001D5FBC" w:rsidRPr="008A1EA5">
        <w:t>Noc</w:t>
      </w:r>
      <w:r w:rsidR="001D5FBC" w:rsidRPr="00176BF6">
        <w:rPr>
          <w:color w:val="FF0000"/>
        </w:rPr>
        <w:t xml:space="preserve"> </w:t>
      </w:r>
      <w:r w:rsidR="001D5FBC" w:rsidRPr="008A1EA5">
        <w:t>Naukowców</w:t>
      </w:r>
      <w:r w:rsidRPr="008A1EA5">
        <w:t>,</w:t>
      </w:r>
      <w:r w:rsidRPr="00176BF6">
        <w:rPr>
          <w:color w:val="FF0000"/>
        </w:rPr>
        <w:t xml:space="preserve"> </w:t>
      </w:r>
      <w:r w:rsidR="00BA6BA7" w:rsidRPr="00B437D1">
        <w:t>Kolorowy Uniwersytet</w:t>
      </w:r>
      <w:r w:rsidR="00FF54E8" w:rsidRPr="00B437D1">
        <w:t xml:space="preserve">, </w:t>
      </w:r>
      <w:r w:rsidR="00FF54E8" w:rsidRPr="00A21FBB">
        <w:t>jak również w</w:t>
      </w:r>
      <w:r w:rsidR="00A21FBB" w:rsidRPr="00A21FBB">
        <w:t xml:space="preserve"> Międzynarodowym Tygodniu Archiwów. </w:t>
      </w:r>
    </w:p>
    <w:p w14:paraId="5B948455" w14:textId="77777777" w:rsidR="00BA6BA7" w:rsidRPr="00176BF6" w:rsidRDefault="00BA6BA7" w:rsidP="00BA6BA7">
      <w:pPr>
        <w:pStyle w:val="Akapitzlist"/>
        <w:rPr>
          <w:color w:val="FF0000"/>
        </w:rPr>
      </w:pPr>
    </w:p>
    <w:p w14:paraId="7146CA95" w14:textId="16EE5436" w:rsidR="00E84A66" w:rsidRDefault="00E84A66" w:rsidP="004D6641">
      <w:pPr>
        <w:pStyle w:val="Akapitzlist"/>
        <w:numPr>
          <w:ilvl w:val="0"/>
          <w:numId w:val="27"/>
        </w:numPr>
        <w:jc w:val="both"/>
      </w:pPr>
      <w:r w:rsidRPr="0021277E">
        <w:t xml:space="preserve">Przygotowywano </w:t>
      </w:r>
      <w:r w:rsidR="00F05510">
        <w:t>oraz</w:t>
      </w:r>
      <w:r w:rsidRPr="0021277E">
        <w:t xml:space="preserve"> przeprowadzano pokazy i prezentacje zbiorów, w tym specjalnych, dla różnych grup odbiorców.</w:t>
      </w:r>
    </w:p>
    <w:p w14:paraId="43D6B3A2" w14:textId="77777777" w:rsidR="00E84A66" w:rsidRPr="00176BF6" w:rsidRDefault="00E84A66" w:rsidP="00E84A66">
      <w:pPr>
        <w:pStyle w:val="Akapitzlist"/>
        <w:rPr>
          <w:color w:val="FF0000"/>
        </w:rPr>
      </w:pPr>
    </w:p>
    <w:p w14:paraId="6BA591D5" w14:textId="17F53209" w:rsidR="00472741" w:rsidRPr="002A6B96" w:rsidRDefault="00472741" w:rsidP="004D6641">
      <w:pPr>
        <w:pStyle w:val="Akapitzlist"/>
        <w:numPr>
          <w:ilvl w:val="0"/>
          <w:numId w:val="27"/>
        </w:numPr>
        <w:jc w:val="both"/>
      </w:pPr>
      <w:r w:rsidRPr="0021277E">
        <w:t xml:space="preserve">W ramach promocji Biblioteki, jej zasobów i usług, przygotowano </w:t>
      </w:r>
      <w:r w:rsidR="0021277E" w:rsidRPr="000869CE">
        <w:t>2</w:t>
      </w:r>
      <w:r w:rsidR="000B1889" w:rsidRPr="0021277E">
        <w:t xml:space="preserve"> (202</w:t>
      </w:r>
      <w:r w:rsidR="0021277E" w:rsidRPr="0021277E">
        <w:t>3</w:t>
      </w:r>
      <w:r w:rsidR="000B1889" w:rsidRPr="0021277E">
        <w:t xml:space="preserve"> – </w:t>
      </w:r>
      <w:r w:rsidR="0021277E" w:rsidRPr="0021277E">
        <w:t>3</w:t>
      </w:r>
      <w:r w:rsidR="000B1889" w:rsidRPr="0021277E">
        <w:t>)</w:t>
      </w:r>
      <w:r w:rsidR="000677DC" w:rsidRPr="0021277E">
        <w:t xml:space="preserve"> </w:t>
      </w:r>
      <w:r w:rsidRPr="0021277E">
        <w:t>now</w:t>
      </w:r>
      <w:r w:rsidR="00915426" w:rsidRPr="0021277E">
        <w:t xml:space="preserve">e </w:t>
      </w:r>
      <w:r w:rsidRPr="000869CE">
        <w:t>film</w:t>
      </w:r>
      <w:r w:rsidR="00915426" w:rsidRPr="000869CE">
        <w:t>y</w:t>
      </w:r>
      <w:r w:rsidR="00E84A66" w:rsidRPr="0021277E">
        <w:t>, a także</w:t>
      </w:r>
      <w:r w:rsidR="008143CD" w:rsidRPr="0021277E">
        <w:t xml:space="preserve"> nagrano</w:t>
      </w:r>
      <w:r w:rsidR="00E84A66" w:rsidRPr="0021277E">
        <w:t xml:space="preserve"> </w:t>
      </w:r>
      <w:r w:rsidR="0021277E" w:rsidRPr="0021277E">
        <w:t>serię filmów dotyczących II Kongresu Bibliotek Szkół Wyższych.</w:t>
      </w:r>
      <w:r w:rsidR="0021277E">
        <w:t xml:space="preserve"> P</w:t>
      </w:r>
      <w:r w:rsidR="00F051C6" w:rsidRPr="002A6B96">
        <w:t>rzygotowano prezentację na ekrany informacyjne w gmachu BUP.</w:t>
      </w:r>
    </w:p>
    <w:p w14:paraId="49D89A3B" w14:textId="77777777" w:rsidR="006F526C" w:rsidRPr="00176BF6" w:rsidRDefault="006F526C" w:rsidP="006F526C">
      <w:pPr>
        <w:pStyle w:val="Akapitzlist"/>
        <w:rPr>
          <w:color w:val="FF0000"/>
        </w:rPr>
      </w:pPr>
    </w:p>
    <w:p w14:paraId="15A19B09" w14:textId="7775E9CC" w:rsidR="006F526C" w:rsidRPr="008F12EC" w:rsidRDefault="006F526C" w:rsidP="004D6641">
      <w:pPr>
        <w:pStyle w:val="Akapitzlist"/>
        <w:numPr>
          <w:ilvl w:val="0"/>
          <w:numId w:val="27"/>
        </w:numPr>
        <w:jc w:val="both"/>
      </w:pPr>
      <w:r w:rsidRPr="008F12EC">
        <w:t xml:space="preserve">Zorganizowano i przeprowadzono </w:t>
      </w:r>
      <w:r w:rsidR="008F12EC" w:rsidRPr="008F12EC">
        <w:t>jedną</w:t>
      </w:r>
      <w:r w:rsidRPr="008F12EC">
        <w:t xml:space="preserve"> akcj</w:t>
      </w:r>
      <w:r w:rsidR="008F12EC" w:rsidRPr="008F12EC">
        <w:t>ę</w:t>
      </w:r>
      <w:r w:rsidRPr="008F12EC">
        <w:t xml:space="preserve"> charytatywn</w:t>
      </w:r>
      <w:r w:rsidR="008F12EC" w:rsidRPr="008F12EC">
        <w:t>ą.</w:t>
      </w:r>
      <w:r w:rsidR="00970C53" w:rsidRPr="008F12EC">
        <w:t xml:space="preserve"> </w:t>
      </w:r>
    </w:p>
    <w:p w14:paraId="73C55453" w14:textId="77777777" w:rsidR="001D5FBC" w:rsidRPr="00176BF6" w:rsidRDefault="001D5FBC" w:rsidP="001D5FBC">
      <w:pPr>
        <w:pStyle w:val="Akapitzlist"/>
        <w:spacing w:after="0"/>
        <w:jc w:val="both"/>
        <w:rPr>
          <w:color w:val="FF0000"/>
        </w:rPr>
      </w:pPr>
    </w:p>
    <w:p w14:paraId="7440ECDC" w14:textId="61A4AD86" w:rsidR="001D5FBC" w:rsidRDefault="001D5FBC" w:rsidP="004D6641">
      <w:pPr>
        <w:pStyle w:val="Akapitzlist"/>
        <w:numPr>
          <w:ilvl w:val="0"/>
          <w:numId w:val="27"/>
        </w:numPr>
        <w:spacing w:after="0"/>
        <w:jc w:val="both"/>
        <w:rPr>
          <w:color w:val="7030A0"/>
        </w:rPr>
      </w:pPr>
      <w:r w:rsidRPr="0021277E">
        <w:t>Biblioteka była bardzo aktywna w mediach społecznościowych. Zarządzano</w:t>
      </w:r>
      <w:r w:rsidR="00341373" w:rsidRPr="0021277E">
        <w:t xml:space="preserve"> kanałem YouTube,</w:t>
      </w:r>
      <w:r w:rsidRPr="0021277E">
        <w:t xml:space="preserve"> bibliotecznym profilem na Facebooku, kont</w:t>
      </w:r>
      <w:r w:rsidR="0021277E">
        <w:t>em na</w:t>
      </w:r>
      <w:r w:rsidRPr="00176BF6">
        <w:rPr>
          <w:color w:val="FF0000"/>
        </w:rPr>
        <w:t xml:space="preserve"> </w:t>
      </w:r>
      <w:r w:rsidRPr="0021277E">
        <w:t>I</w:t>
      </w:r>
      <w:r w:rsidR="006B14BC" w:rsidRPr="0021277E">
        <w:t>nstagramie</w:t>
      </w:r>
      <w:r w:rsidR="009C3BEA" w:rsidRPr="0021277E">
        <w:t xml:space="preserve">. </w:t>
      </w:r>
      <w:r w:rsidRPr="0021277E">
        <w:t>Prowadzone kampanie promocyjne dotyczyły promocji zasobów wiedzy BU</w:t>
      </w:r>
      <w:r w:rsidR="00FA526C" w:rsidRPr="0021277E">
        <w:t>P</w:t>
      </w:r>
      <w:r w:rsidRPr="0021277E">
        <w:t xml:space="preserve"> oraz testowanych baz danych, promocji zbiorów</w:t>
      </w:r>
      <w:r w:rsidR="006B14BC" w:rsidRPr="0021277E">
        <w:t xml:space="preserve"> i usług</w:t>
      </w:r>
      <w:r w:rsidRPr="0021277E">
        <w:t>, organizowanych wydarzeń</w:t>
      </w:r>
      <w:r w:rsidR="0059332C" w:rsidRPr="0021277E">
        <w:t xml:space="preserve">, </w:t>
      </w:r>
      <w:r w:rsidRPr="0021277E">
        <w:t>wykładów</w:t>
      </w:r>
      <w:r w:rsidR="00B94397" w:rsidRPr="0021277E">
        <w:t>,</w:t>
      </w:r>
      <w:r w:rsidR="0059332C" w:rsidRPr="0021277E">
        <w:t xml:space="preserve"> filmów</w:t>
      </w:r>
      <w:r w:rsidR="00B94397" w:rsidRPr="0021277E">
        <w:t xml:space="preserve"> i wydawnictw</w:t>
      </w:r>
      <w:r w:rsidRPr="0021277E">
        <w:t>. Ukazywały się wpisy na Blogu Biblioteki Uniwersyteckiej</w:t>
      </w:r>
      <w:r w:rsidR="009C3BEA" w:rsidRPr="0021277E">
        <w:t xml:space="preserve">, na którym zamieszczono łącznie </w:t>
      </w:r>
      <w:r w:rsidR="002A6B96" w:rsidRPr="0021277E">
        <w:t>8</w:t>
      </w:r>
      <w:r w:rsidR="00083B02" w:rsidRPr="0021277E">
        <w:t xml:space="preserve"> (202</w:t>
      </w:r>
      <w:r w:rsidR="002A6B96" w:rsidRPr="0021277E">
        <w:t>3</w:t>
      </w:r>
      <w:r w:rsidR="00083B02" w:rsidRPr="0021277E">
        <w:t xml:space="preserve"> – </w:t>
      </w:r>
      <w:r w:rsidR="002A6B96" w:rsidRPr="0021277E">
        <w:t>6</w:t>
      </w:r>
      <w:r w:rsidR="00083B02" w:rsidRPr="0021277E">
        <w:t>)</w:t>
      </w:r>
      <w:r w:rsidR="009C3BEA" w:rsidRPr="0021277E">
        <w:t xml:space="preserve"> tekstów</w:t>
      </w:r>
      <w:r w:rsidR="00031B9B" w:rsidRPr="0021277E">
        <w:t>.</w:t>
      </w:r>
      <w:r w:rsidR="00FB5CC4">
        <w:t xml:space="preserve"> </w:t>
      </w:r>
    </w:p>
    <w:p w14:paraId="10B270C0" w14:textId="77777777" w:rsidR="0012240F" w:rsidRPr="0012240F" w:rsidRDefault="0012240F" w:rsidP="0012240F">
      <w:pPr>
        <w:pStyle w:val="Akapitzlist"/>
        <w:rPr>
          <w:color w:val="7030A0"/>
        </w:rPr>
      </w:pPr>
    </w:p>
    <w:p w14:paraId="7D99CF4B" w14:textId="2B8A876A" w:rsidR="0012240F" w:rsidRPr="00596F16" w:rsidRDefault="0012240F" w:rsidP="004D6641">
      <w:pPr>
        <w:pStyle w:val="Akapitzlist"/>
        <w:numPr>
          <w:ilvl w:val="0"/>
          <w:numId w:val="27"/>
        </w:numPr>
        <w:spacing w:after="0"/>
        <w:jc w:val="both"/>
      </w:pPr>
      <w:r w:rsidRPr="00596F16">
        <w:t xml:space="preserve">W roku sprawozdawczym Biblioteka </w:t>
      </w:r>
      <w:r w:rsidR="00596F16">
        <w:t xml:space="preserve">Uniwersytecka </w:t>
      </w:r>
      <w:r w:rsidRPr="00596F16">
        <w:t xml:space="preserve">stała się obiektem zainteresowania mediów za sprawą zidentyfikowania w jej zbiorach fragmentu księgozbioru braci Grimm </w:t>
      </w:r>
      <w:r w:rsidR="00596F16">
        <w:t>oraz</w:t>
      </w:r>
      <w:r w:rsidRPr="00596F16">
        <w:t xml:space="preserve"> powstałego na kanwie tego znaleziska </w:t>
      </w:r>
      <w:r w:rsidR="008F049F">
        <w:t xml:space="preserve">artykułu </w:t>
      </w:r>
      <w:r w:rsidRPr="00596F16">
        <w:t xml:space="preserve">prof. Elizy Pieciul-Karmińskiej i Renaty Wilgosiewicz-Skuteckiej. Wywiad z autorkami ukazał się najpierw w „Życiu Uniwersyteckim”, a następnie </w:t>
      </w:r>
      <w:r w:rsidR="00596F16" w:rsidRPr="00596F16">
        <w:t>informacje</w:t>
      </w:r>
      <w:r w:rsidR="00596F16">
        <w:t xml:space="preserve"> na temat odkrycia</w:t>
      </w:r>
      <w:r w:rsidR="00596F16" w:rsidRPr="00596F16">
        <w:t xml:space="preserve"> ukazywały się </w:t>
      </w:r>
      <w:r w:rsidRPr="00596F16">
        <w:t xml:space="preserve">w mediach ogólnopolskich i lokalnych: telewizji (m.in.: TVP 3, TVP Info, </w:t>
      </w:r>
      <w:r w:rsidR="00ED22B5">
        <w:t xml:space="preserve">TVP Panorama, </w:t>
      </w:r>
      <w:r w:rsidR="00596F16" w:rsidRPr="00596F16">
        <w:t xml:space="preserve">Polsat News, </w:t>
      </w:r>
      <w:r w:rsidR="00ED22B5">
        <w:t xml:space="preserve">TVN, </w:t>
      </w:r>
      <w:r w:rsidR="00596F16" w:rsidRPr="00596F16">
        <w:t>TVN</w:t>
      </w:r>
      <w:r w:rsidR="00ED22B5">
        <w:t>24</w:t>
      </w:r>
      <w:r w:rsidR="00596F16" w:rsidRPr="00596F16">
        <w:t xml:space="preserve">, </w:t>
      </w:r>
      <w:r w:rsidRPr="00596F16">
        <w:t>WTK), radiu (</w:t>
      </w:r>
      <w:r w:rsidR="00ED22B5">
        <w:t xml:space="preserve">Polskie Radio Program 2 i3, </w:t>
      </w:r>
      <w:r w:rsidRPr="00596F16">
        <w:t xml:space="preserve">Zet, Eska, Radio 357, Emaus), prasie (m.in. „Rzeczpospolita”, „Gazeta Wyborcza”, „Głos Wielkopolski i portalach internetowych („W Poznaniu”, „Ryms”, </w:t>
      </w:r>
      <w:r w:rsidR="00ED22B5">
        <w:t xml:space="preserve">„Kultura u podstaw”, </w:t>
      </w:r>
      <w:r w:rsidR="00596F16" w:rsidRPr="00596F16">
        <w:t xml:space="preserve">„Lubimy Czytać”, „Lustro Biblioteki” i inne) oraz w mediach zagranicznych (Hiszpania, Niemcy). Doniesienia medialne przybierały formę wywiadów, nagrań, spotkań z dziennikarzami, </w:t>
      </w:r>
      <w:r w:rsidR="00596F16">
        <w:t xml:space="preserve">którym towarzyszyły także pokazy </w:t>
      </w:r>
      <w:r w:rsidR="00596F16" w:rsidRPr="00596F16">
        <w:t>i prezentacj</w:t>
      </w:r>
      <w:r w:rsidR="00596F16">
        <w:t>e</w:t>
      </w:r>
      <w:r w:rsidR="00596F16" w:rsidRPr="00596F16">
        <w:t xml:space="preserve"> książek z biblioteki Grimmów. </w:t>
      </w:r>
    </w:p>
    <w:p w14:paraId="79CBA5BC" w14:textId="77777777" w:rsidR="001D5FBC" w:rsidRPr="00176BF6" w:rsidRDefault="001D5FBC" w:rsidP="001D5FBC">
      <w:pPr>
        <w:pStyle w:val="Akapitzlist"/>
        <w:spacing w:after="0"/>
        <w:jc w:val="both"/>
        <w:rPr>
          <w:color w:val="FF0000"/>
        </w:rPr>
      </w:pPr>
    </w:p>
    <w:p w14:paraId="7EB495F5" w14:textId="0C502C0B" w:rsidR="00823547" w:rsidRDefault="001D5FBC" w:rsidP="004D6641">
      <w:pPr>
        <w:pStyle w:val="Akapitzlist"/>
        <w:numPr>
          <w:ilvl w:val="0"/>
          <w:numId w:val="27"/>
        </w:numPr>
        <w:spacing w:after="0"/>
        <w:jc w:val="both"/>
      </w:pPr>
      <w:r w:rsidRPr="00CE32F2">
        <w:t xml:space="preserve">W zakresie promocji i reklamy współpracowano z Uniwersyteckim Systemem Informacji i Centrum Marketingu UAM (Intranet, Biuletyn UAM), a także z redakcjami wydawnictw: </w:t>
      </w:r>
      <w:r w:rsidR="008F049F">
        <w:t>„</w:t>
      </w:r>
      <w:r w:rsidRPr="00CE32F2">
        <w:t>IKS – Poznański Informator Kulturalny, Społeczny i Turystyczny</w:t>
      </w:r>
      <w:r w:rsidR="008F049F">
        <w:t>”</w:t>
      </w:r>
      <w:r w:rsidRPr="00CE32F2">
        <w:t xml:space="preserve"> oraz </w:t>
      </w:r>
      <w:r w:rsidR="008F049F">
        <w:t>„</w:t>
      </w:r>
      <w:r w:rsidRPr="00CE32F2">
        <w:t>AFISZ Poznań</w:t>
      </w:r>
      <w:r w:rsidR="008F049F">
        <w:t>”</w:t>
      </w:r>
      <w:r w:rsidRPr="00CE32F2">
        <w:t xml:space="preserve">. </w:t>
      </w:r>
      <w:r w:rsidRPr="00780EEF">
        <w:t xml:space="preserve">Udzielano wywiadów dla mediów, występowano w </w:t>
      </w:r>
      <w:r w:rsidR="00C95F7D" w:rsidRPr="00780EEF">
        <w:t xml:space="preserve">filmach dokumentalnych, </w:t>
      </w:r>
      <w:r w:rsidRPr="00780EEF">
        <w:t>audycjach telewizyjnych i radiowych.</w:t>
      </w:r>
      <w:r w:rsidR="00A05955">
        <w:t xml:space="preserve"> </w:t>
      </w:r>
    </w:p>
    <w:p w14:paraId="70E9C758" w14:textId="77777777" w:rsidR="00823547" w:rsidRPr="00823547" w:rsidRDefault="00823547" w:rsidP="00823547">
      <w:pPr>
        <w:pStyle w:val="Akapitzlist"/>
        <w:rPr>
          <w:color w:val="7030A0"/>
        </w:rPr>
      </w:pPr>
    </w:p>
    <w:p w14:paraId="0C9355F0" w14:textId="77777777" w:rsidR="00C90A4D" w:rsidRPr="00C90A4D" w:rsidRDefault="00823547" w:rsidP="004D6641">
      <w:pPr>
        <w:pStyle w:val="Akapitzlist"/>
        <w:numPr>
          <w:ilvl w:val="0"/>
          <w:numId w:val="27"/>
        </w:numPr>
        <w:spacing w:after="0"/>
        <w:jc w:val="both"/>
      </w:pPr>
      <w:r w:rsidRPr="00C90A4D">
        <w:t>W „Życiu Uniwersyteckim”</w:t>
      </w:r>
      <w:r w:rsidR="00CE32F2" w:rsidRPr="00C90A4D">
        <w:t xml:space="preserve"> ukazały się teksty </w:t>
      </w:r>
      <w:r w:rsidRPr="00C90A4D">
        <w:t>dotyczące Biblioteki</w:t>
      </w:r>
      <w:r w:rsidR="00C90A4D" w:rsidRPr="00C90A4D">
        <w:t>:</w:t>
      </w:r>
    </w:p>
    <w:p w14:paraId="0B549449" w14:textId="683098BE" w:rsidR="00C90A4D" w:rsidRPr="00C90A4D" w:rsidRDefault="00C90A4D" w:rsidP="00C90A4D">
      <w:pPr>
        <w:pStyle w:val="Akapitzlist"/>
        <w:numPr>
          <w:ilvl w:val="0"/>
          <w:numId w:val="33"/>
        </w:numPr>
      </w:pPr>
      <w:r w:rsidRPr="26330584">
        <w:rPr>
          <w:i/>
          <w:iCs/>
        </w:rPr>
        <w:t>Po</w:t>
      </w:r>
      <w:r w:rsidR="41DEA33D" w:rsidRPr="26330584">
        <w:rPr>
          <w:i/>
          <w:iCs/>
        </w:rPr>
        <w:t xml:space="preserve"> </w:t>
      </w:r>
      <w:r w:rsidRPr="26330584">
        <w:rPr>
          <w:i/>
          <w:iCs/>
        </w:rPr>
        <w:t>wojenne łupy do Uppsali. Bibliotekarze z BU UAM z wizytą w Uppsali</w:t>
      </w:r>
      <w:r>
        <w:t xml:space="preserve"> (1/2024),</w:t>
      </w:r>
    </w:p>
    <w:p w14:paraId="63A3356B" w14:textId="783CDCBB" w:rsidR="00C90A4D" w:rsidRPr="00C90A4D" w:rsidRDefault="00C90A4D" w:rsidP="00C90A4D">
      <w:pPr>
        <w:pStyle w:val="Akapitzlist"/>
        <w:numPr>
          <w:ilvl w:val="0"/>
          <w:numId w:val="33"/>
        </w:numPr>
      </w:pPr>
      <w:r w:rsidRPr="00C90A4D">
        <w:rPr>
          <w:i/>
        </w:rPr>
        <w:t>Skarb Grimmów odkryty w Poznaniu</w:t>
      </w:r>
      <w:r w:rsidRPr="00C90A4D">
        <w:t xml:space="preserve"> (5/2024),</w:t>
      </w:r>
    </w:p>
    <w:p w14:paraId="51ECF7AE" w14:textId="34716092" w:rsidR="00C90A4D" w:rsidRPr="00C90A4D" w:rsidRDefault="00C90A4D" w:rsidP="00C90A4D">
      <w:pPr>
        <w:pStyle w:val="Akapitzlist"/>
        <w:numPr>
          <w:ilvl w:val="0"/>
          <w:numId w:val="33"/>
        </w:numPr>
      </w:pPr>
      <w:r w:rsidRPr="00C90A4D">
        <w:rPr>
          <w:i/>
        </w:rPr>
        <w:t>BUP. Biblioteka użyteczna i profesjonalna</w:t>
      </w:r>
      <w:r w:rsidRPr="00C90A4D">
        <w:t xml:space="preserve"> (12/2024 – cykl „Jednostki UAM”</w:t>
      </w:r>
      <w:r>
        <w:t>)</w:t>
      </w:r>
      <w:r w:rsidRPr="00C90A4D">
        <w:t>.</w:t>
      </w:r>
    </w:p>
    <w:p w14:paraId="11DE5467" w14:textId="77777777" w:rsidR="00213463" w:rsidRPr="00176BF6" w:rsidRDefault="00213463" w:rsidP="00213463">
      <w:pPr>
        <w:pStyle w:val="Akapitzlist"/>
        <w:rPr>
          <w:color w:val="FF0000"/>
        </w:rPr>
      </w:pPr>
    </w:p>
    <w:p w14:paraId="29D40EF0" w14:textId="7E9D7C53" w:rsidR="00324270" w:rsidRPr="0021277E" w:rsidRDefault="00213463" w:rsidP="00324270">
      <w:pPr>
        <w:pStyle w:val="Akapitzlist"/>
        <w:numPr>
          <w:ilvl w:val="0"/>
          <w:numId w:val="27"/>
        </w:numPr>
        <w:spacing w:after="0"/>
        <w:jc w:val="both"/>
      </w:pPr>
      <w:r w:rsidRPr="0021277E">
        <w:t>Prowadzono elektroniczne Archiwum Fotografii Biblioteki Uniwersyteckiej.</w:t>
      </w:r>
    </w:p>
    <w:p w14:paraId="3F6C5111" w14:textId="396EC561" w:rsidR="003B2CC8" w:rsidRPr="00176BF6" w:rsidRDefault="003B2CC8" w:rsidP="00324270">
      <w:pPr>
        <w:spacing w:after="0"/>
        <w:jc w:val="both"/>
        <w:rPr>
          <w:color w:val="FF0000"/>
        </w:rPr>
      </w:pPr>
    </w:p>
    <w:p w14:paraId="6996E9A9" w14:textId="77777777" w:rsidR="003B2CC8" w:rsidRPr="00176BF6" w:rsidRDefault="003B2CC8" w:rsidP="00324270">
      <w:pPr>
        <w:spacing w:after="0"/>
        <w:jc w:val="both"/>
        <w:rPr>
          <w:color w:val="FF0000"/>
        </w:rPr>
      </w:pPr>
    </w:p>
    <w:p w14:paraId="6F8431E6" w14:textId="13E22617" w:rsidR="00805CC2" w:rsidRPr="00805CC2" w:rsidRDefault="00444F19" w:rsidP="00805CC2">
      <w:pPr>
        <w:jc w:val="both"/>
        <w:rPr>
          <w:b/>
        </w:rPr>
      </w:pPr>
      <w:r w:rsidRPr="00805CC2">
        <w:rPr>
          <w:b/>
        </w:rPr>
        <w:t>XVIII. NAGRODY I WYRÓŻNIENIA</w:t>
      </w:r>
    </w:p>
    <w:p w14:paraId="08370CC3" w14:textId="3EDD416F" w:rsidR="00805CC2" w:rsidRDefault="00805CC2" w:rsidP="004D6641">
      <w:pPr>
        <w:pStyle w:val="Akapitzlist"/>
        <w:numPr>
          <w:ilvl w:val="0"/>
          <w:numId w:val="28"/>
        </w:numPr>
        <w:spacing w:after="0"/>
        <w:jc w:val="both"/>
      </w:pPr>
      <w:r w:rsidRPr="00805CC2">
        <w:t xml:space="preserve">W roku sprawozdawczym książka Artura Jazdona </w:t>
      </w:r>
      <w:r w:rsidRPr="00805CC2">
        <w:rPr>
          <w:i/>
        </w:rPr>
        <w:t>„W bezpiecznym żyjesz kraju”. Polskie książki, prasa i biblioteki Poznania lat Wielkiej Wojny</w:t>
      </w:r>
      <w:r w:rsidRPr="00805CC2">
        <w:t xml:space="preserve"> (Wydawnictwo Miejskie Posnania, 2023) </w:t>
      </w:r>
      <w:r>
        <w:t xml:space="preserve">otrzymała Nagrodę Stowarzyszenia Bibliotekarzy Polskich im. Adama Łysakowskiego w kategorii: Prace o charakterze teoretycznym, metodologicznym, źródłowym. Była także nominowana do Nagrody im. Józefa Łukaszewicza </w:t>
      </w:r>
      <w:r w:rsidR="008F049F">
        <w:t>z</w:t>
      </w:r>
      <w:r>
        <w:t xml:space="preserve">a najlepszą książkę o Poznaniu. </w:t>
      </w:r>
    </w:p>
    <w:p w14:paraId="7EC8A718" w14:textId="77777777" w:rsidR="00805CC2" w:rsidRDefault="00805CC2" w:rsidP="00805CC2">
      <w:pPr>
        <w:pStyle w:val="Akapitzlist"/>
        <w:spacing w:after="0"/>
        <w:jc w:val="both"/>
      </w:pPr>
    </w:p>
    <w:p w14:paraId="40B054DD" w14:textId="3E1AB95B" w:rsidR="00805CC2" w:rsidRPr="00805CC2" w:rsidRDefault="00805CC2" w:rsidP="00805CC2">
      <w:pPr>
        <w:pStyle w:val="Akapitzlist"/>
        <w:numPr>
          <w:ilvl w:val="0"/>
          <w:numId w:val="28"/>
        </w:numPr>
        <w:spacing w:after="0"/>
        <w:jc w:val="both"/>
      </w:pPr>
      <w:r>
        <w:lastRenderedPageBreak/>
        <w:t xml:space="preserve">Renata Wilgosiewicz-Skutecka, wraz z prof. Elizą Pieciul-Karmińską (Wydział Neofilogii UAM), została zgłoszona do Nagrody Naukowej Samorządu Województwa Wielkopolskiego, trafiając do finału konkursu </w:t>
      </w:r>
      <w:r w:rsidR="001B307F">
        <w:t>w związku z</w:t>
      </w:r>
      <w:r>
        <w:t xml:space="preserve"> odkrycie</w:t>
      </w:r>
      <w:r w:rsidR="001B307F">
        <w:t>m</w:t>
      </w:r>
      <w:r>
        <w:t xml:space="preserve"> i opisanie</w:t>
      </w:r>
      <w:r w:rsidR="001B307F">
        <w:t>m</w:t>
      </w:r>
      <w:r>
        <w:t xml:space="preserve"> książek z biblioteki braci Grimm.</w:t>
      </w:r>
    </w:p>
    <w:p w14:paraId="4E3D75C6" w14:textId="77777777" w:rsidR="003B2CC8" w:rsidRPr="00324270" w:rsidRDefault="003B2CC8" w:rsidP="00324270">
      <w:pPr>
        <w:spacing w:after="0"/>
        <w:jc w:val="both"/>
      </w:pPr>
    </w:p>
    <w:p w14:paraId="1451797E" w14:textId="77777777" w:rsidR="00A54E72" w:rsidRPr="00CA4E4C" w:rsidRDefault="00A54E72" w:rsidP="0096100B">
      <w:pPr>
        <w:spacing w:after="60"/>
      </w:pPr>
      <w:r w:rsidRPr="00CA4E4C">
        <w:t xml:space="preserve">Sprawozdanie sporządziła: </w:t>
      </w:r>
    </w:p>
    <w:p w14:paraId="14AE92CB" w14:textId="77777777" w:rsidR="00A54E72" w:rsidRPr="00CA4E4C" w:rsidRDefault="00A54E72" w:rsidP="0096100B">
      <w:pPr>
        <w:spacing w:after="60"/>
        <w:ind w:left="709"/>
        <w:rPr>
          <w:i/>
        </w:rPr>
      </w:pPr>
      <w:r w:rsidRPr="00CA4E4C">
        <w:rPr>
          <w:i/>
        </w:rPr>
        <w:t>dr Małgorzata Dąbrowicz</w:t>
      </w:r>
    </w:p>
    <w:p w14:paraId="08423C2F" w14:textId="77777777" w:rsidR="00EA6A6A" w:rsidRPr="00CA4E4C" w:rsidRDefault="00A54E72" w:rsidP="00522F5F">
      <w:pPr>
        <w:ind w:left="708"/>
        <w:rPr>
          <w:i/>
        </w:rPr>
      </w:pPr>
      <w:r w:rsidRPr="00CA4E4C">
        <w:rPr>
          <w:i/>
        </w:rPr>
        <w:t>Dyrektor Biblioteki Uniwersyteckiej</w:t>
      </w:r>
    </w:p>
    <w:sectPr w:rsidR="00EA6A6A" w:rsidRPr="00CA4E4C" w:rsidSect="00B11206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B35F7" w14:textId="77777777" w:rsidR="00BB7176" w:rsidRDefault="00BB7176" w:rsidP="009967A6">
      <w:pPr>
        <w:spacing w:after="0" w:line="240" w:lineRule="auto"/>
      </w:pPr>
      <w:r>
        <w:separator/>
      </w:r>
    </w:p>
  </w:endnote>
  <w:endnote w:type="continuationSeparator" w:id="0">
    <w:p w14:paraId="41C75EA9" w14:textId="77777777" w:rsidR="00BB7176" w:rsidRDefault="00BB7176" w:rsidP="009967A6">
      <w:pPr>
        <w:spacing w:after="0" w:line="240" w:lineRule="auto"/>
      </w:pPr>
      <w:r>
        <w:continuationSeparator/>
      </w:r>
    </w:p>
  </w:endnote>
  <w:endnote w:type="continuationNotice" w:id="1">
    <w:p w14:paraId="1A297B21" w14:textId="77777777" w:rsidR="00BB7176" w:rsidRDefault="00BB7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03171"/>
      <w:docPartObj>
        <w:docPartGallery w:val="Page Numbers (Bottom of Page)"/>
        <w:docPartUnique/>
      </w:docPartObj>
    </w:sdtPr>
    <w:sdtEndPr/>
    <w:sdtContent>
      <w:p w14:paraId="4BA6BABD" w14:textId="77777777" w:rsidR="00903DDA" w:rsidRDefault="00903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FF">
          <w:rPr>
            <w:noProof/>
          </w:rPr>
          <w:t>29</w:t>
        </w:r>
        <w:r>
          <w:fldChar w:fldCharType="end"/>
        </w:r>
      </w:p>
    </w:sdtContent>
  </w:sdt>
  <w:p w14:paraId="5656CCCF" w14:textId="77777777" w:rsidR="00903DDA" w:rsidRDefault="00903D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159075"/>
      <w:docPartObj>
        <w:docPartGallery w:val="Page Numbers (Bottom of Page)"/>
        <w:docPartUnique/>
      </w:docPartObj>
    </w:sdtPr>
    <w:sdtEndPr/>
    <w:sdtContent>
      <w:p w14:paraId="129DA07E" w14:textId="77777777" w:rsidR="00903DDA" w:rsidRDefault="00903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FF">
          <w:rPr>
            <w:noProof/>
          </w:rPr>
          <w:t>1</w:t>
        </w:r>
        <w:r>
          <w:fldChar w:fldCharType="end"/>
        </w:r>
      </w:p>
    </w:sdtContent>
  </w:sdt>
  <w:p w14:paraId="4422CAD4" w14:textId="77777777" w:rsidR="00903DDA" w:rsidRDefault="00903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85B51" w14:textId="77777777" w:rsidR="00BB7176" w:rsidRDefault="00BB7176" w:rsidP="009967A6">
      <w:pPr>
        <w:spacing w:after="0" w:line="240" w:lineRule="auto"/>
      </w:pPr>
      <w:r>
        <w:separator/>
      </w:r>
    </w:p>
  </w:footnote>
  <w:footnote w:type="continuationSeparator" w:id="0">
    <w:p w14:paraId="2E912E8F" w14:textId="77777777" w:rsidR="00BB7176" w:rsidRDefault="00BB7176" w:rsidP="009967A6">
      <w:pPr>
        <w:spacing w:after="0" w:line="240" w:lineRule="auto"/>
      </w:pPr>
      <w:r>
        <w:continuationSeparator/>
      </w:r>
    </w:p>
  </w:footnote>
  <w:footnote w:type="continuationNotice" w:id="1">
    <w:p w14:paraId="1BC05B37" w14:textId="77777777" w:rsidR="00BB7176" w:rsidRDefault="00BB71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1454CC"/>
    <w:name w:val="WWNum1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cs="Open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4C1D32"/>
    <w:multiLevelType w:val="hybridMultilevel"/>
    <w:tmpl w:val="901AD412"/>
    <w:lvl w:ilvl="0" w:tplc="41388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B661F9"/>
    <w:multiLevelType w:val="hybridMultilevel"/>
    <w:tmpl w:val="C37A945E"/>
    <w:lvl w:ilvl="0" w:tplc="7F0A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97A"/>
    <w:multiLevelType w:val="hybridMultilevel"/>
    <w:tmpl w:val="B21EA4FE"/>
    <w:lvl w:ilvl="0" w:tplc="4CDCF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B13"/>
    <w:multiLevelType w:val="hybridMultilevel"/>
    <w:tmpl w:val="28268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9065F"/>
    <w:multiLevelType w:val="hybridMultilevel"/>
    <w:tmpl w:val="FDC6512A"/>
    <w:lvl w:ilvl="0" w:tplc="1A2C8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B4FAE"/>
    <w:multiLevelType w:val="hybridMultilevel"/>
    <w:tmpl w:val="2B62D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FF13B4"/>
    <w:multiLevelType w:val="hybridMultilevel"/>
    <w:tmpl w:val="17AC6910"/>
    <w:lvl w:ilvl="0" w:tplc="5BC6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A0EF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83054"/>
    <w:multiLevelType w:val="hybridMultilevel"/>
    <w:tmpl w:val="8E0275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C96F2F"/>
    <w:multiLevelType w:val="hybridMultilevel"/>
    <w:tmpl w:val="8BF0ED74"/>
    <w:lvl w:ilvl="0" w:tplc="247E4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4468A"/>
    <w:multiLevelType w:val="hybridMultilevel"/>
    <w:tmpl w:val="B6EE7E60"/>
    <w:lvl w:ilvl="0" w:tplc="8A94E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7787C"/>
    <w:multiLevelType w:val="hybridMultilevel"/>
    <w:tmpl w:val="2684FD0E"/>
    <w:lvl w:ilvl="0" w:tplc="BDB69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8250A"/>
    <w:multiLevelType w:val="hybridMultilevel"/>
    <w:tmpl w:val="568CA5CC"/>
    <w:lvl w:ilvl="0" w:tplc="1AD84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017BE"/>
    <w:multiLevelType w:val="hybridMultilevel"/>
    <w:tmpl w:val="D3FE7314"/>
    <w:lvl w:ilvl="0" w:tplc="3D0673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C672D8"/>
    <w:multiLevelType w:val="hybridMultilevel"/>
    <w:tmpl w:val="558C3E54"/>
    <w:lvl w:ilvl="0" w:tplc="87FEC3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C50AE"/>
    <w:multiLevelType w:val="hybridMultilevel"/>
    <w:tmpl w:val="E48C4CCC"/>
    <w:lvl w:ilvl="0" w:tplc="5BC6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940BF"/>
    <w:multiLevelType w:val="hybridMultilevel"/>
    <w:tmpl w:val="9C26D4FC"/>
    <w:lvl w:ilvl="0" w:tplc="7FA42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9755EB"/>
    <w:multiLevelType w:val="hybridMultilevel"/>
    <w:tmpl w:val="FDC6512A"/>
    <w:lvl w:ilvl="0" w:tplc="1A2C8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F306D"/>
    <w:multiLevelType w:val="hybridMultilevel"/>
    <w:tmpl w:val="128A7F5E"/>
    <w:lvl w:ilvl="0" w:tplc="CE4E0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12EBE"/>
    <w:multiLevelType w:val="hybridMultilevel"/>
    <w:tmpl w:val="BCDA7FA0"/>
    <w:lvl w:ilvl="0" w:tplc="A5261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A56EF"/>
    <w:multiLevelType w:val="multilevel"/>
    <w:tmpl w:val="A396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0C41702"/>
    <w:multiLevelType w:val="hybridMultilevel"/>
    <w:tmpl w:val="7BA284F8"/>
    <w:lvl w:ilvl="0" w:tplc="87EA9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84C2B"/>
    <w:multiLevelType w:val="hybridMultilevel"/>
    <w:tmpl w:val="A2923EB0"/>
    <w:lvl w:ilvl="0" w:tplc="63CCF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B6F13"/>
    <w:multiLevelType w:val="hybridMultilevel"/>
    <w:tmpl w:val="D6284884"/>
    <w:lvl w:ilvl="0" w:tplc="85B01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80141"/>
    <w:multiLevelType w:val="hybridMultilevel"/>
    <w:tmpl w:val="9BDA6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F53485"/>
    <w:multiLevelType w:val="hybridMultilevel"/>
    <w:tmpl w:val="961674E8"/>
    <w:lvl w:ilvl="0" w:tplc="86C8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47DD"/>
    <w:multiLevelType w:val="hybridMultilevel"/>
    <w:tmpl w:val="7A102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E16082"/>
    <w:multiLevelType w:val="hybridMultilevel"/>
    <w:tmpl w:val="B5F04CD6"/>
    <w:lvl w:ilvl="0" w:tplc="13ECC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7110"/>
    <w:multiLevelType w:val="hybridMultilevel"/>
    <w:tmpl w:val="7C928F6C"/>
    <w:lvl w:ilvl="0" w:tplc="A4583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F1688"/>
    <w:multiLevelType w:val="hybridMultilevel"/>
    <w:tmpl w:val="B6EE7E60"/>
    <w:lvl w:ilvl="0" w:tplc="8A94E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61D7B"/>
    <w:multiLevelType w:val="hybridMultilevel"/>
    <w:tmpl w:val="C04C95EC"/>
    <w:lvl w:ilvl="0" w:tplc="15C0D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B2AA9"/>
    <w:multiLevelType w:val="hybridMultilevel"/>
    <w:tmpl w:val="71C88340"/>
    <w:lvl w:ilvl="0" w:tplc="C846B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D76298"/>
    <w:multiLevelType w:val="hybridMultilevel"/>
    <w:tmpl w:val="BBBCA1E0"/>
    <w:lvl w:ilvl="0" w:tplc="B2D42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9C6876"/>
    <w:multiLevelType w:val="hybridMultilevel"/>
    <w:tmpl w:val="8AFA031A"/>
    <w:lvl w:ilvl="0" w:tplc="440E4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13"/>
  </w:num>
  <w:num w:numId="5">
    <w:abstractNumId w:val="9"/>
  </w:num>
  <w:num w:numId="6">
    <w:abstractNumId w:val="22"/>
  </w:num>
  <w:num w:numId="7">
    <w:abstractNumId w:val="16"/>
  </w:num>
  <w:num w:numId="8">
    <w:abstractNumId w:val="27"/>
  </w:num>
  <w:num w:numId="9">
    <w:abstractNumId w:val="18"/>
  </w:num>
  <w:num w:numId="10">
    <w:abstractNumId w:val="12"/>
  </w:num>
  <w:num w:numId="11">
    <w:abstractNumId w:val="19"/>
  </w:num>
  <w:num w:numId="12">
    <w:abstractNumId w:val="31"/>
  </w:num>
  <w:num w:numId="13">
    <w:abstractNumId w:val="3"/>
  </w:num>
  <w:num w:numId="14">
    <w:abstractNumId w:val="5"/>
  </w:num>
  <w:num w:numId="15">
    <w:abstractNumId w:val="21"/>
  </w:num>
  <w:num w:numId="16">
    <w:abstractNumId w:val="32"/>
  </w:num>
  <w:num w:numId="17">
    <w:abstractNumId w:val="30"/>
  </w:num>
  <w:num w:numId="18">
    <w:abstractNumId w:val="11"/>
  </w:num>
  <w:num w:numId="19">
    <w:abstractNumId w:val="33"/>
  </w:num>
  <w:num w:numId="20">
    <w:abstractNumId w:val="29"/>
  </w:num>
  <w:num w:numId="21">
    <w:abstractNumId w:val="14"/>
  </w:num>
  <w:num w:numId="22">
    <w:abstractNumId w:val="24"/>
  </w:num>
  <w:num w:numId="23">
    <w:abstractNumId w:val="8"/>
  </w:num>
  <w:num w:numId="24">
    <w:abstractNumId w:val="26"/>
  </w:num>
  <w:num w:numId="25">
    <w:abstractNumId w:val="28"/>
  </w:num>
  <w:num w:numId="26">
    <w:abstractNumId w:val="15"/>
  </w:num>
  <w:num w:numId="27">
    <w:abstractNumId w:val="10"/>
  </w:num>
  <w:num w:numId="28">
    <w:abstractNumId w:val="17"/>
  </w:num>
  <w:num w:numId="29">
    <w:abstractNumId w:val="23"/>
  </w:num>
  <w:num w:numId="30">
    <w:abstractNumId w:val="7"/>
  </w:num>
  <w:num w:numId="31">
    <w:abstractNumId w:val="20"/>
  </w:num>
  <w:num w:numId="32">
    <w:abstractNumId w:val="4"/>
  </w:num>
  <w:num w:numId="33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72"/>
    <w:rsid w:val="00000417"/>
    <w:rsid w:val="00000D42"/>
    <w:rsid w:val="0000196D"/>
    <w:rsid w:val="00001E29"/>
    <w:rsid w:val="00001E6B"/>
    <w:rsid w:val="00002199"/>
    <w:rsid w:val="00002920"/>
    <w:rsid w:val="00002CF0"/>
    <w:rsid w:val="00003567"/>
    <w:rsid w:val="0000359B"/>
    <w:rsid w:val="0000423C"/>
    <w:rsid w:val="0000534A"/>
    <w:rsid w:val="000059D7"/>
    <w:rsid w:val="00006F00"/>
    <w:rsid w:val="0000730D"/>
    <w:rsid w:val="00007440"/>
    <w:rsid w:val="00010706"/>
    <w:rsid w:val="00011A52"/>
    <w:rsid w:val="00012163"/>
    <w:rsid w:val="00012717"/>
    <w:rsid w:val="000128DD"/>
    <w:rsid w:val="00013EBC"/>
    <w:rsid w:val="000143E6"/>
    <w:rsid w:val="00014409"/>
    <w:rsid w:val="0001558F"/>
    <w:rsid w:val="00015B96"/>
    <w:rsid w:val="00016A80"/>
    <w:rsid w:val="00017E7B"/>
    <w:rsid w:val="00020213"/>
    <w:rsid w:val="00020D60"/>
    <w:rsid w:val="00020EDE"/>
    <w:rsid w:val="000217CC"/>
    <w:rsid w:val="00022202"/>
    <w:rsid w:val="000229E3"/>
    <w:rsid w:val="00023BB7"/>
    <w:rsid w:val="00023C23"/>
    <w:rsid w:val="00024F81"/>
    <w:rsid w:val="00025045"/>
    <w:rsid w:val="000252B0"/>
    <w:rsid w:val="0002547E"/>
    <w:rsid w:val="00025A08"/>
    <w:rsid w:val="00026DCB"/>
    <w:rsid w:val="00026E66"/>
    <w:rsid w:val="00026FC0"/>
    <w:rsid w:val="00030024"/>
    <w:rsid w:val="00030949"/>
    <w:rsid w:val="00030C1B"/>
    <w:rsid w:val="00030D71"/>
    <w:rsid w:val="00031080"/>
    <w:rsid w:val="000311A6"/>
    <w:rsid w:val="0003125B"/>
    <w:rsid w:val="00031798"/>
    <w:rsid w:val="00031B9B"/>
    <w:rsid w:val="00032450"/>
    <w:rsid w:val="00032A21"/>
    <w:rsid w:val="00032E77"/>
    <w:rsid w:val="00033080"/>
    <w:rsid w:val="00033540"/>
    <w:rsid w:val="00033623"/>
    <w:rsid w:val="00034545"/>
    <w:rsid w:val="00034919"/>
    <w:rsid w:val="00035106"/>
    <w:rsid w:val="00036C8E"/>
    <w:rsid w:val="00036E89"/>
    <w:rsid w:val="00036EB6"/>
    <w:rsid w:val="0003735C"/>
    <w:rsid w:val="00037DFF"/>
    <w:rsid w:val="00041167"/>
    <w:rsid w:val="00041976"/>
    <w:rsid w:val="00041ECD"/>
    <w:rsid w:val="00041F41"/>
    <w:rsid w:val="00041FF6"/>
    <w:rsid w:val="0004210C"/>
    <w:rsid w:val="000426E7"/>
    <w:rsid w:val="0004274D"/>
    <w:rsid w:val="00045166"/>
    <w:rsid w:val="000466E3"/>
    <w:rsid w:val="0004750A"/>
    <w:rsid w:val="00051CBE"/>
    <w:rsid w:val="0005220D"/>
    <w:rsid w:val="00052246"/>
    <w:rsid w:val="00052844"/>
    <w:rsid w:val="00052983"/>
    <w:rsid w:val="0005373B"/>
    <w:rsid w:val="00053B75"/>
    <w:rsid w:val="00053C86"/>
    <w:rsid w:val="000541C6"/>
    <w:rsid w:val="00054458"/>
    <w:rsid w:val="00055349"/>
    <w:rsid w:val="00055490"/>
    <w:rsid w:val="00055508"/>
    <w:rsid w:val="00055BA5"/>
    <w:rsid w:val="00056359"/>
    <w:rsid w:val="000568E8"/>
    <w:rsid w:val="00056BD0"/>
    <w:rsid w:val="00057A16"/>
    <w:rsid w:val="00060763"/>
    <w:rsid w:val="00060A5E"/>
    <w:rsid w:val="0006232E"/>
    <w:rsid w:val="00062A1D"/>
    <w:rsid w:val="00063F79"/>
    <w:rsid w:val="000647DC"/>
    <w:rsid w:val="00064C5C"/>
    <w:rsid w:val="0006557E"/>
    <w:rsid w:val="000657EF"/>
    <w:rsid w:val="00065A96"/>
    <w:rsid w:val="0006606E"/>
    <w:rsid w:val="00066355"/>
    <w:rsid w:val="0006644C"/>
    <w:rsid w:val="00066676"/>
    <w:rsid w:val="000667C5"/>
    <w:rsid w:val="000669F3"/>
    <w:rsid w:val="00066CAD"/>
    <w:rsid w:val="0006729F"/>
    <w:rsid w:val="00067783"/>
    <w:rsid w:val="000677DC"/>
    <w:rsid w:val="00067999"/>
    <w:rsid w:val="00070DE8"/>
    <w:rsid w:val="00070E05"/>
    <w:rsid w:val="0007241C"/>
    <w:rsid w:val="00072D79"/>
    <w:rsid w:val="0007368B"/>
    <w:rsid w:val="00073690"/>
    <w:rsid w:val="000737F1"/>
    <w:rsid w:val="000751FF"/>
    <w:rsid w:val="00075206"/>
    <w:rsid w:val="00075A6D"/>
    <w:rsid w:val="000760CD"/>
    <w:rsid w:val="00076479"/>
    <w:rsid w:val="00076838"/>
    <w:rsid w:val="00076FD0"/>
    <w:rsid w:val="0007762A"/>
    <w:rsid w:val="00077741"/>
    <w:rsid w:val="0007792F"/>
    <w:rsid w:val="000779B3"/>
    <w:rsid w:val="00077B37"/>
    <w:rsid w:val="00080D66"/>
    <w:rsid w:val="0008210C"/>
    <w:rsid w:val="000824BF"/>
    <w:rsid w:val="000836B1"/>
    <w:rsid w:val="00083AA8"/>
    <w:rsid w:val="00083AD0"/>
    <w:rsid w:val="00083B02"/>
    <w:rsid w:val="00084390"/>
    <w:rsid w:val="000844C0"/>
    <w:rsid w:val="00084CF7"/>
    <w:rsid w:val="00085450"/>
    <w:rsid w:val="000855B8"/>
    <w:rsid w:val="0008577B"/>
    <w:rsid w:val="000862AD"/>
    <w:rsid w:val="000869CE"/>
    <w:rsid w:val="00091950"/>
    <w:rsid w:val="00091A6C"/>
    <w:rsid w:val="000922D7"/>
    <w:rsid w:val="000926F9"/>
    <w:rsid w:val="00092E3F"/>
    <w:rsid w:val="000931EA"/>
    <w:rsid w:val="000939A8"/>
    <w:rsid w:val="00093FEE"/>
    <w:rsid w:val="00094874"/>
    <w:rsid w:val="00094C0D"/>
    <w:rsid w:val="00094FFE"/>
    <w:rsid w:val="00095304"/>
    <w:rsid w:val="000959F5"/>
    <w:rsid w:val="0009693A"/>
    <w:rsid w:val="00096CD6"/>
    <w:rsid w:val="00096FA5"/>
    <w:rsid w:val="0009704C"/>
    <w:rsid w:val="0009719D"/>
    <w:rsid w:val="00097EC6"/>
    <w:rsid w:val="00097ED5"/>
    <w:rsid w:val="000A06EE"/>
    <w:rsid w:val="000A09BC"/>
    <w:rsid w:val="000A14BA"/>
    <w:rsid w:val="000A154C"/>
    <w:rsid w:val="000A2201"/>
    <w:rsid w:val="000A270C"/>
    <w:rsid w:val="000A27C5"/>
    <w:rsid w:val="000A37CB"/>
    <w:rsid w:val="000A40F5"/>
    <w:rsid w:val="000A4CA9"/>
    <w:rsid w:val="000A56A6"/>
    <w:rsid w:val="000A58AE"/>
    <w:rsid w:val="000A5D30"/>
    <w:rsid w:val="000A5D47"/>
    <w:rsid w:val="000A6013"/>
    <w:rsid w:val="000A6083"/>
    <w:rsid w:val="000A7FB7"/>
    <w:rsid w:val="000B024A"/>
    <w:rsid w:val="000B0662"/>
    <w:rsid w:val="000B15D0"/>
    <w:rsid w:val="000B1889"/>
    <w:rsid w:val="000B24D8"/>
    <w:rsid w:val="000B288E"/>
    <w:rsid w:val="000B2E4C"/>
    <w:rsid w:val="000B3DD5"/>
    <w:rsid w:val="000B46EF"/>
    <w:rsid w:val="000B4853"/>
    <w:rsid w:val="000B5475"/>
    <w:rsid w:val="000B595C"/>
    <w:rsid w:val="000B5BB0"/>
    <w:rsid w:val="000B5C1F"/>
    <w:rsid w:val="000B5CD7"/>
    <w:rsid w:val="000B634E"/>
    <w:rsid w:val="000B6397"/>
    <w:rsid w:val="000B6A39"/>
    <w:rsid w:val="000B6DE5"/>
    <w:rsid w:val="000B74B9"/>
    <w:rsid w:val="000B7B77"/>
    <w:rsid w:val="000C0252"/>
    <w:rsid w:val="000C0C19"/>
    <w:rsid w:val="000C1839"/>
    <w:rsid w:val="000C327D"/>
    <w:rsid w:val="000C39AC"/>
    <w:rsid w:val="000C3F70"/>
    <w:rsid w:val="000C4584"/>
    <w:rsid w:val="000C4E0E"/>
    <w:rsid w:val="000C5754"/>
    <w:rsid w:val="000C6DBF"/>
    <w:rsid w:val="000C7C93"/>
    <w:rsid w:val="000D0A78"/>
    <w:rsid w:val="000D13BC"/>
    <w:rsid w:val="000D2388"/>
    <w:rsid w:val="000D2550"/>
    <w:rsid w:val="000D2C60"/>
    <w:rsid w:val="000D43D4"/>
    <w:rsid w:val="000D4C97"/>
    <w:rsid w:val="000D5444"/>
    <w:rsid w:val="000D5C16"/>
    <w:rsid w:val="000D6046"/>
    <w:rsid w:val="000D6A4D"/>
    <w:rsid w:val="000D6BB4"/>
    <w:rsid w:val="000D6EBC"/>
    <w:rsid w:val="000D7394"/>
    <w:rsid w:val="000D7E67"/>
    <w:rsid w:val="000E1197"/>
    <w:rsid w:val="000E2C76"/>
    <w:rsid w:val="000E5E2F"/>
    <w:rsid w:val="000E5FAF"/>
    <w:rsid w:val="000E64D9"/>
    <w:rsid w:val="000E6506"/>
    <w:rsid w:val="000E68ED"/>
    <w:rsid w:val="000F07B6"/>
    <w:rsid w:val="000F116A"/>
    <w:rsid w:val="000F20CD"/>
    <w:rsid w:val="000F2201"/>
    <w:rsid w:val="000F23BD"/>
    <w:rsid w:val="000F2A47"/>
    <w:rsid w:val="000F3141"/>
    <w:rsid w:val="000F33C1"/>
    <w:rsid w:val="000F3634"/>
    <w:rsid w:val="000F39BB"/>
    <w:rsid w:val="000F3C73"/>
    <w:rsid w:val="000F3C9D"/>
    <w:rsid w:val="000F4EDE"/>
    <w:rsid w:val="000F60FA"/>
    <w:rsid w:val="000F6878"/>
    <w:rsid w:val="000F6DE3"/>
    <w:rsid w:val="000F7A82"/>
    <w:rsid w:val="0010073E"/>
    <w:rsid w:val="0010136F"/>
    <w:rsid w:val="0010183A"/>
    <w:rsid w:val="0010204D"/>
    <w:rsid w:val="0010254D"/>
    <w:rsid w:val="0010291B"/>
    <w:rsid w:val="00102D24"/>
    <w:rsid w:val="00104342"/>
    <w:rsid w:val="00104A98"/>
    <w:rsid w:val="00105144"/>
    <w:rsid w:val="00105276"/>
    <w:rsid w:val="00106037"/>
    <w:rsid w:val="001064F1"/>
    <w:rsid w:val="00110101"/>
    <w:rsid w:val="0011065D"/>
    <w:rsid w:val="00110D83"/>
    <w:rsid w:val="00111219"/>
    <w:rsid w:val="001115C1"/>
    <w:rsid w:val="00111B23"/>
    <w:rsid w:val="00111D1F"/>
    <w:rsid w:val="00111D55"/>
    <w:rsid w:val="001127D7"/>
    <w:rsid w:val="0011289D"/>
    <w:rsid w:val="00112FAD"/>
    <w:rsid w:val="00113B1C"/>
    <w:rsid w:val="00114666"/>
    <w:rsid w:val="00115966"/>
    <w:rsid w:val="001159CC"/>
    <w:rsid w:val="00116BF2"/>
    <w:rsid w:val="00117E9F"/>
    <w:rsid w:val="001200DD"/>
    <w:rsid w:val="001208E7"/>
    <w:rsid w:val="00120E45"/>
    <w:rsid w:val="00121957"/>
    <w:rsid w:val="00122396"/>
    <w:rsid w:val="0012240F"/>
    <w:rsid w:val="00122BA9"/>
    <w:rsid w:val="00124100"/>
    <w:rsid w:val="001241DA"/>
    <w:rsid w:val="001245E4"/>
    <w:rsid w:val="0012495A"/>
    <w:rsid w:val="00124DFB"/>
    <w:rsid w:val="00124F36"/>
    <w:rsid w:val="0012648E"/>
    <w:rsid w:val="00127DFC"/>
    <w:rsid w:val="00130540"/>
    <w:rsid w:val="001308D2"/>
    <w:rsid w:val="00130ED3"/>
    <w:rsid w:val="0013139F"/>
    <w:rsid w:val="001323FD"/>
    <w:rsid w:val="00132657"/>
    <w:rsid w:val="00133B40"/>
    <w:rsid w:val="00134AF6"/>
    <w:rsid w:val="00134E58"/>
    <w:rsid w:val="001350EC"/>
    <w:rsid w:val="00135270"/>
    <w:rsid w:val="001355BE"/>
    <w:rsid w:val="0013722E"/>
    <w:rsid w:val="00140117"/>
    <w:rsid w:val="00141C8E"/>
    <w:rsid w:val="00141F58"/>
    <w:rsid w:val="00141F94"/>
    <w:rsid w:val="00142BDC"/>
    <w:rsid w:val="00143F73"/>
    <w:rsid w:val="00145AEF"/>
    <w:rsid w:val="00145EC0"/>
    <w:rsid w:val="00145F93"/>
    <w:rsid w:val="00147506"/>
    <w:rsid w:val="00147EF1"/>
    <w:rsid w:val="00147F0E"/>
    <w:rsid w:val="001500B3"/>
    <w:rsid w:val="001504D8"/>
    <w:rsid w:val="00150FBD"/>
    <w:rsid w:val="0015197D"/>
    <w:rsid w:val="0015278E"/>
    <w:rsid w:val="0015371A"/>
    <w:rsid w:val="00153935"/>
    <w:rsid w:val="001546F9"/>
    <w:rsid w:val="001566C7"/>
    <w:rsid w:val="00156858"/>
    <w:rsid w:val="00157124"/>
    <w:rsid w:val="00157920"/>
    <w:rsid w:val="001603BA"/>
    <w:rsid w:val="001613C5"/>
    <w:rsid w:val="00161657"/>
    <w:rsid w:val="001619A6"/>
    <w:rsid w:val="00161D1C"/>
    <w:rsid w:val="001620F0"/>
    <w:rsid w:val="00163384"/>
    <w:rsid w:val="00163E29"/>
    <w:rsid w:val="001643C7"/>
    <w:rsid w:val="00167183"/>
    <w:rsid w:val="001673AE"/>
    <w:rsid w:val="001675D8"/>
    <w:rsid w:val="00170459"/>
    <w:rsid w:val="001708C3"/>
    <w:rsid w:val="00170B73"/>
    <w:rsid w:val="00170F3A"/>
    <w:rsid w:val="00171270"/>
    <w:rsid w:val="0017128C"/>
    <w:rsid w:val="00171D9E"/>
    <w:rsid w:val="00171E9C"/>
    <w:rsid w:val="00171F61"/>
    <w:rsid w:val="00172814"/>
    <w:rsid w:val="001735FE"/>
    <w:rsid w:val="0017423B"/>
    <w:rsid w:val="00174351"/>
    <w:rsid w:val="0017448C"/>
    <w:rsid w:val="00174686"/>
    <w:rsid w:val="001746F3"/>
    <w:rsid w:val="0017528B"/>
    <w:rsid w:val="00176BF6"/>
    <w:rsid w:val="00176E33"/>
    <w:rsid w:val="0017761E"/>
    <w:rsid w:val="00177CEF"/>
    <w:rsid w:val="00177EE6"/>
    <w:rsid w:val="00180204"/>
    <w:rsid w:val="00181195"/>
    <w:rsid w:val="00181989"/>
    <w:rsid w:val="00181E39"/>
    <w:rsid w:val="001820B0"/>
    <w:rsid w:val="00182613"/>
    <w:rsid w:val="001830D1"/>
    <w:rsid w:val="00183E23"/>
    <w:rsid w:val="00186ACA"/>
    <w:rsid w:val="00186BA3"/>
    <w:rsid w:val="001902C5"/>
    <w:rsid w:val="00190ABC"/>
    <w:rsid w:val="001911FB"/>
    <w:rsid w:val="001915DE"/>
    <w:rsid w:val="00191657"/>
    <w:rsid w:val="00191AEE"/>
    <w:rsid w:val="00191FCD"/>
    <w:rsid w:val="00192047"/>
    <w:rsid w:val="001925C5"/>
    <w:rsid w:val="001926F3"/>
    <w:rsid w:val="00192802"/>
    <w:rsid w:val="00192F10"/>
    <w:rsid w:val="00193AFD"/>
    <w:rsid w:val="00193B4F"/>
    <w:rsid w:val="001947C8"/>
    <w:rsid w:val="00194FEB"/>
    <w:rsid w:val="00195301"/>
    <w:rsid w:val="0019546C"/>
    <w:rsid w:val="001955A6"/>
    <w:rsid w:val="00196ABB"/>
    <w:rsid w:val="00196D91"/>
    <w:rsid w:val="00197548"/>
    <w:rsid w:val="00197B21"/>
    <w:rsid w:val="001A0218"/>
    <w:rsid w:val="001A19B4"/>
    <w:rsid w:val="001A1A80"/>
    <w:rsid w:val="001A1EF1"/>
    <w:rsid w:val="001A2760"/>
    <w:rsid w:val="001A27FE"/>
    <w:rsid w:val="001A29E2"/>
    <w:rsid w:val="001A34C8"/>
    <w:rsid w:val="001A3806"/>
    <w:rsid w:val="001A3E68"/>
    <w:rsid w:val="001A4372"/>
    <w:rsid w:val="001A470A"/>
    <w:rsid w:val="001A47D3"/>
    <w:rsid w:val="001A5364"/>
    <w:rsid w:val="001A5774"/>
    <w:rsid w:val="001A5898"/>
    <w:rsid w:val="001A5DAF"/>
    <w:rsid w:val="001A617D"/>
    <w:rsid w:val="001A695C"/>
    <w:rsid w:val="001A7A32"/>
    <w:rsid w:val="001A7FB8"/>
    <w:rsid w:val="001B0A96"/>
    <w:rsid w:val="001B245B"/>
    <w:rsid w:val="001B2EBF"/>
    <w:rsid w:val="001B307F"/>
    <w:rsid w:val="001B30C2"/>
    <w:rsid w:val="001B42AC"/>
    <w:rsid w:val="001B542A"/>
    <w:rsid w:val="001B5B75"/>
    <w:rsid w:val="001B6307"/>
    <w:rsid w:val="001B7064"/>
    <w:rsid w:val="001B7F46"/>
    <w:rsid w:val="001B7F86"/>
    <w:rsid w:val="001C010F"/>
    <w:rsid w:val="001C21CD"/>
    <w:rsid w:val="001C2A25"/>
    <w:rsid w:val="001C2AE5"/>
    <w:rsid w:val="001C2BA7"/>
    <w:rsid w:val="001C2D2F"/>
    <w:rsid w:val="001C435C"/>
    <w:rsid w:val="001C43C4"/>
    <w:rsid w:val="001C471C"/>
    <w:rsid w:val="001C5362"/>
    <w:rsid w:val="001C67A3"/>
    <w:rsid w:val="001C6963"/>
    <w:rsid w:val="001D2BA7"/>
    <w:rsid w:val="001D2FE6"/>
    <w:rsid w:val="001D302C"/>
    <w:rsid w:val="001D3857"/>
    <w:rsid w:val="001D445D"/>
    <w:rsid w:val="001D5FBC"/>
    <w:rsid w:val="001D704F"/>
    <w:rsid w:val="001D71B1"/>
    <w:rsid w:val="001D72FC"/>
    <w:rsid w:val="001D7B72"/>
    <w:rsid w:val="001E0383"/>
    <w:rsid w:val="001E03E7"/>
    <w:rsid w:val="001E241C"/>
    <w:rsid w:val="001E31F2"/>
    <w:rsid w:val="001E3E05"/>
    <w:rsid w:val="001E54F1"/>
    <w:rsid w:val="001E6879"/>
    <w:rsid w:val="001E73F9"/>
    <w:rsid w:val="001E7D90"/>
    <w:rsid w:val="001F010A"/>
    <w:rsid w:val="001F0D9B"/>
    <w:rsid w:val="001F0F59"/>
    <w:rsid w:val="001F1937"/>
    <w:rsid w:val="001F24C6"/>
    <w:rsid w:val="001F2A3A"/>
    <w:rsid w:val="001F308E"/>
    <w:rsid w:val="001F3DAE"/>
    <w:rsid w:val="001F4B3E"/>
    <w:rsid w:val="001F4EED"/>
    <w:rsid w:val="001F59F6"/>
    <w:rsid w:val="001F5BE4"/>
    <w:rsid w:val="001F5D7B"/>
    <w:rsid w:val="001F5FEB"/>
    <w:rsid w:val="001F6D49"/>
    <w:rsid w:val="001F7571"/>
    <w:rsid w:val="002006C9"/>
    <w:rsid w:val="00201370"/>
    <w:rsid w:val="00201862"/>
    <w:rsid w:val="002018E5"/>
    <w:rsid w:val="00201BBE"/>
    <w:rsid w:val="0020253A"/>
    <w:rsid w:val="00204371"/>
    <w:rsid w:val="002043A6"/>
    <w:rsid w:val="002049D2"/>
    <w:rsid w:val="00204E7C"/>
    <w:rsid w:val="00205BDC"/>
    <w:rsid w:val="00206150"/>
    <w:rsid w:val="00207535"/>
    <w:rsid w:val="0020760D"/>
    <w:rsid w:val="00210075"/>
    <w:rsid w:val="0021022D"/>
    <w:rsid w:val="00210549"/>
    <w:rsid w:val="00211139"/>
    <w:rsid w:val="0021129B"/>
    <w:rsid w:val="0021277E"/>
    <w:rsid w:val="00212CF3"/>
    <w:rsid w:val="00212D8A"/>
    <w:rsid w:val="002131F9"/>
    <w:rsid w:val="00213463"/>
    <w:rsid w:val="002141F7"/>
    <w:rsid w:val="00214CC7"/>
    <w:rsid w:val="002152A8"/>
    <w:rsid w:val="002156FB"/>
    <w:rsid w:val="00216262"/>
    <w:rsid w:val="00216282"/>
    <w:rsid w:val="0021634A"/>
    <w:rsid w:val="00216367"/>
    <w:rsid w:val="00216B73"/>
    <w:rsid w:val="00216D7B"/>
    <w:rsid w:val="002170A9"/>
    <w:rsid w:val="002177A9"/>
    <w:rsid w:val="00220E7A"/>
    <w:rsid w:val="00221286"/>
    <w:rsid w:val="0022146D"/>
    <w:rsid w:val="00222A55"/>
    <w:rsid w:val="00224679"/>
    <w:rsid w:val="002251BC"/>
    <w:rsid w:val="002254F7"/>
    <w:rsid w:val="00230571"/>
    <w:rsid w:val="0023233D"/>
    <w:rsid w:val="00232812"/>
    <w:rsid w:val="002337EF"/>
    <w:rsid w:val="00235183"/>
    <w:rsid w:val="00235289"/>
    <w:rsid w:val="0023541E"/>
    <w:rsid w:val="0023688C"/>
    <w:rsid w:val="00240D41"/>
    <w:rsid w:val="002425B6"/>
    <w:rsid w:val="00242AC8"/>
    <w:rsid w:val="00242E0A"/>
    <w:rsid w:val="00243FBB"/>
    <w:rsid w:val="00244276"/>
    <w:rsid w:val="00244402"/>
    <w:rsid w:val="00245312"/>
    <w:rsid w:val="0024574D"/>
    <w:rsid w:val="00247156"/>
    <w:rsid w:val="00250A3A"/>
    <w:rsid w:val="002513B5"/>
    <w:rsid w:val="00252997"/>
    <w:rsid w:val="00252C60"/>
    <w:rsid w:val="00252C68"/>
    <w:rsid w:val="002536C6"/>
    <w:rsid w:val="00254889"/>
    <w:rsid w:val="00254EBF"/>
    <w:rsid w:val="00255B58"/>
    <w:rsid w:val="00255ECC"/>
    <w:rsid w:val="00256173"/>
    <w:rsid w:val="00257376"/>
    <w:rsid w:val="00257CD4"/>
    <w:rsid w:val="00257FD2"/>
    <w:rsid w:val="00260189"/>
    <w:rsid w:val="002602BD"/>
    <w:rsid w:val="00260602"/>
    <w:rsid w:val="0026080F"/>
    <w:rsid w:val="00261669"/>
    <w:rsid w:val="002619E9"/>
    <w:rsid w:val="00261DC0"/>
    <w:rsid w:val="00262215"/>
    <w:rsid w:val="00262863"/>
    <w:rsid w:val="00262C1B"/>
    <w:rsid w:val="00264686"/>
    <w:rsid w:val="0026474D"/>
    <w:rsid w:val="00264BE6"/>
    <w:rsid w:val="002654A2"/>
    <w:rsid w:val="00265CF4"/>
    <w:rsid w:val="0026779A"/>
    <w:rsid w:val="0026789A"/>
    <w:rsid w:val="002701A3"/>
    <w:rsid w:val="002701F5"/>
    <w:rsid w:val="00271014"/>
    <w:rsid w:val="00272439"/>
    <w:rsid w:val="002734CE"/>
    <w:rsid w:val="0027431B"/>
    <w:rsid w:val="00274381"/>
    <w:rsid w:val="00274E80"/>
    <w:rsid w:val="00275350"/>
    <w:rsid w:val="002757E1"/>
    <w:rsid w:val="00275ED7"/>
    <w:rsid w:val="002762D7"/>
    <w:rsid w:val="00276B6B"/>
    <w:rsid w:val="00277AF2"/>
    <w:rsid w:val="00280707"/>
    <w:rsid w:val="002807E2"/>
    <w:rsid w:val="002827DB"/>
    <w:rsid w:val="002850A0"/>
    <w:rsid w:val="00285671"/>
    <w:rsid w:val="00286814"/>
    <w:rsid w:val="00286E24"/>
    <w:rsid w:val="00286E79"/>
    <w:rsid w:val="002873BC"/>
    <w:rsid w:val="0028742D"/>
    <w:rsid w:val="002876EC"/>
    <w:rsid w:val="00287823"/>
    <w:rsid w:val="00290028"/>
    <w:rsid w:val="00291F3D"/>
    <w:rsid w:val="0029329B"/>
    <w:rsid w:val="0029341C"/>
    <w:rsid w:val="00293550"/>
    <w:rsid w:val="00294F8D"/>
    <w:rsid w:val="00296375"/>
    <w:rsid w:val="00296A8D"/>
    <w:rsid w:val="00296F27"/>
    <w:rsid w:val="002973C7"/>
    <w:rsid w:val="00297AFD"/>
    <w:rsid w:val="00297CBD"/>
    <w:rsid w:val="002A03C1"/>
    <w:rsid w:val="002A3A80"/>
    <w:rsid w:val="002A4043"/>
    <w:rsid w:val="002A5127"/>
    <w:rsid w:val="002A5A05"/>
    <w:rsid w:val="002A5FEB"/>
    <w:rsid w:val="002A60FB"/>
    <w:rsid w:val="002A6477"/>
    <w:rsid w:val="002A6B96"/>
    <w:rsid w:val="002A72FE"/>
    <w:rsid w:val="002B093A"/>
    <w:rsid w:val="002B1564"/>
    <w:rsid w:val="002B1751"/>
    <w:rsid w:val="002B1EE0"/>
    <w:rsid w:val="002B1F4C"/>
    <w:rsid w:val="002B2604"/>
    <w:rsid w:val="002B2A78"/>
    <w:rsid w:val="002B2EBB"/>
    <w:rsid w:val="002B3FA7"/>
    <w:rsid w:val="002B424E"/>
    <w:rsid w:val="002B4755"/>
    <w:rsid w:val="002B4BD1"/>
    <w:rsid w:val="002B60B1"/>
    <w:rsid w:val="002B6658"/>
    <w:rsid w:val="002B7826"/>
    <w:rsid w:val="002B7D0E"/>
    <w:rsid w:val="002C03AB"/>
    <w:rsid w:val="002C06B3"/>
    <w:rsid w:val="002C0A49"/>
    <w:rsid w:val="002C0D87"/>
    <w:rsid w:val="002C11D1"/>
    <w:rsid w:val="002C18F8"/>
    <w:rsid w:val="002C1A3F"/>
    <w:rsid w:val="002C1ED9"/>
    <w:rsid w:val="002C2E79"/>
    <w:rsid w:val="002C2E8F"/>
    <w:rsid w:val="002C318C"/>
    <w:rsid w:val="002C500B"/>
    <w:rsid w:val="002C5AB0"/>
    <w:rsid w:val="002C625A"/>
    <w:rsid w:val="002C62D0"/>
    <w:rsid w:val="002C6C38"/>
    <w:rsid w:val="002C7283"/>
    <w:rsid w:val="002D005F"/>
    <w:rsid w:val="002D0411"/>
    <w:rsid w:val="002D24F1"/>
    <w:rsid w:val="002D314B"/>
    <w:rsid w:val="002D3E29"/>
    <w:rsid w:val="002D4359"/>
    <w:rsid w:val="002D6ACF"/>
    <w:rsid w:val="002D6CCF"/>
    <w:rsid w:val="002D7365"/>
    <w:rsid w:val="002D74F0"/>
    <w:rsid w:val="002E01C1"/>
    <w:rsid w:val="002E18DA"/>
    <w:rsid w:val="002E1E6D"/>
    <w:rsid w:val="002E2951"/>
    <w:rsid w:val="002E30B3"/>
    <w:rsid w:val="002E3CC4"/>
    <w:rsid w:val="002E44C4"/>
    <w:rsid w:val="002E4D05"/>
    <w:rsid w:val="002E4EE0"/>
    <w:rsid w:val="002E5513"/>
    <w:rsid w:val="002E5972"/>
    <w:rsid w:val="002E5BE4"/>
    <w:rsid w:val="002E68D2"/>
    <w:rsid w:val="002F07D0"/>
    <w:rsid w:val="002F15A9"/>
    <w:rsid w:val="002F1631"/>
    <w:rsid w:val="002F1F9E"/>
    <w:rsid w:val="002F26A0"/>
    <w:rsid w:val="002F291D"/>
    <w:rsid w:val="002F2AA9"/>
    <w:rsid w:val="002F2EB3"/>
    <w:rsid w:val="002F4A93"/>
    <w:rsid w:val="002F5241"/>
    <w:rsid w:val="002F656A"/>
    <w:rsid w:val="002F668F"/>
    <w:rsid w:val="002F702F"/>
    <w:rsid w:val="002F7CE4"/>
    <w:rsid w:val="00300606"/>
    <w:rsid w:val="00300635"/>
    <w:rsid w:val="00302DE7"/>
    <w:rsid w:val="00302F31"/>
    <w:rsid w:val="003031A1"/>
    <w:rsid w:val="00303422"/>
    <w:rsid w:val="0030396C"/>
    <w:rsid w:val="00304468"/>
    <w:rsid w:val="0030470F"/>
    <w:rsid w:val="003057EF"/>
    <w:rsid w:val="00305910"/>
    <w:rsid w:val="003064B5"/>
    <w:rsid w:val="003066C6"/>
    <w:rsid w:val="00310616"/>
    <w:rsid w:val="00310C97"/>
    <w:rsid w:val="00311297"/>
    <w:rsid w:val="00311E84"/>
    <w:rsid w:val="00312566"/>
    <w:rsid w:val="0031295F"/>
    <w:rsid w:val="00312F11"/>
    <w:rsid w:val="00312F5A"/>
    <w:rsid w:val="0031316A"/>
    <w:rsid w:val="0031322A"/>
    <w:rsid w:val="00314336"/>
    <w:rsid w:val="003152F2"/>
    <w:rsid w:val="00315983"/>
    <w:rsid w:val="003162CC"/>
    <w:rsid w:val="00316C98"/>
    <w:rsid w:val="003204F2"/>
    <w:rsid w:val="00320668"/>
    <w:rsid w:val="00320840"/>
    <w:rsid w:val="00320F28"/>
    <w:rsid w:val="003215AF"/>
    <w:rsid w:val="00321D56"/>
    <w:rsid w:val="00321F87"/>
    <w:rsid w:val="00322BDD"/>
    <w:rsid w:val="00322FFB"/>
    <w:rsid w:val="00324270"/>
    <w:rsid w:val="00324917"/>
    <w:rsid w:val="003252AE"/>
    <w:rsid w:val="003264B8"/>
    <w:rsid w:val="003267C7"/>
    <w:rsid w:val="003278E5"/>
    <w:rsid w:val="0033008E"/>
    <w:rsid w:val="0033052E"/>
    <w:rsid w:val="0033112E"/>
    <w:rsid w:val="00331FEA"/>
    <w:rsid w:val="003332DC"/>
    <w:rsid w:val="0033402F"/>
    <w:rsid w:val="00334705"/>
    <w:rsid w:val="0033578F"/>
    <w:rsid w:val="00335A7A"/>
    <w:rsid w:val="00335BCE"/>
    <w:rsid w:val="003362B8"/>
    <w:rsid w:val="00336B5A"/>
    <w:rsid w:val="00337A97"/>
    <w:rsid w:val="00337AC7"/>
    <w:rsid w:val="00340B86"/>
    <w:rsid w:val="00341373"/>
    <w:rsid w:val="00341406"/>
    <w:rsid w:val="00341ABA"/>
    <w:rsid w:val="00341C30"/>
    <w:rsid w:val="00342E21"/>
    <w:rsid w:val="003430B7"/>
    <w:rsid w:val="00343814"/>
    <w:rsid w:val="00343A38"/>
    <w:rsid w:val="00344852"/>
    <w:rsid w:val="00344BE8"/>
    <w:rsid w:val="00345916"/>
    <w:rsid w:val="00346B9A"/>
    <w:rsid w:val="003471BB"/>
    <w:rsid w:val="003477B6"/>
    <w:rsid w:val="00350243"/>
    <w:rsid w:val="0035032C"/>
    <w:rsid w:val="00350806"/>
    <w:rsid w:val="00351CC4"/>
    <w:rsid w:val="003537D0"/>
    <w:rsid w:val="00353B76"/>
    <w:rsid w:val="00353D92"/>
    <w:rsid w:val="00355709"/>
    <w:rsid w:val="00355789"/>
    <w:rsid w:val="00355A70"/>
    <w:rsid w:val="00355A71"/>
    <w:rsid w:val="003562B8"/>
    <w:rsid w:val="003567A0"/>
    <w:rsid w:val="003570B3"/>
    <w:rsid w:val="00357384"/>
    <w:rsid w:val="0035763F"/>
    <w:rsid w:val="00360F3D"/>
    <w:rsid w:val="0036105C"/>
    <w:rsid w:val="00361260"/>
    <w:rsid w:val="00363457"/>
    <w:rsid w:val="003636A9"/>
    <w:rsid w:val="00363F10"/>
    <w:rsid w:val="00364157"/>
    <w:rsid w:val="00365A46"/>
    <w:rsid w:val="00366818"/>
    <w:rsid w:val="00366D51"/>
    <w:rsid w:val="00367440"/>
    <w:rsid w:val="003676E3"/>
    <w:rsid w:val="00367A1C"/>
    <w:rsid w:val="00370699"/>
    <w:rsid w:val="0037173C"/>
    <w:rsid w:val="003719EE"/>
    <w:rsid w:val="003733FF"/>
    <w:rsid w:val="00373C10"/>
    <w:rsid w:val="003751BE"/>
    <w:rsid w:val="0037567B"/>
    <w:rsid w:val="0037596A"/>
    <w:rsid w:val="00376AC2"/>
    <w:rsid w:val="003805BE"/>
    <w:rsid w:val="003806C9"/>
    <w:rsid w:val="003806D7"/>
    <w:rsid w:val="00380717"/>
    <w:rsid w:val="00380DED"/>
    <w:rsid w:val="0038187F"/>
    <w:rsid w:val="003828B2"/>
    <w:rsid w:val="00383968"/>
    <w:rsid w:val="00385072"/>
    <w:rsid w:val="00385BA7"/>
    <w:rsid w:val="00385C40"/>
    <w:rsid w:val="00386311"/>
    <w:rsid w:val="00386936"/>
    <w:rsid w:val="003869BC"/>
    <w:rsid w:val="00386BC0"/>
    <w:rsid w:val="00387A7B"/>
    <w:rsid w:val="00391CF5"/>
    <w:rsid w:val="00392453"/>
    <w:rsid w:val="00392844"/>
    <w:rsid w:val="00392C78"/>
    <w:rsid w:val="003934B8"/>
    <w:rsid w:val="00393B7D"/>
    <w:rsid w:val="00394163"/>
    <w:rsid w:val="0039418B"/>
    <w:rsid w:val="00394834"/>
    <w:rsid w:val="00394E30"/>
    <w:rsid w:val="00395F12"/>
    <w:rsid w:val="00397766"/>
    <w:rsid w:val="0039788D"/>
    <w:rsid w:val="003A005D"/>
    <w:rsid w:val="003A0502"/>
    <w:rsid w:val="003A12A2"/>
    <w:rsid w:val="003A1692"/>
    <w:rsid w:val="003A2526"/>
    <w:rsid w:val="003A2AA7"/>
    <w:rsid w:val="003A4232"/>
    <w:rsid w:val="003A4D8F"/>
    <w:rsid w:val="003A64A6"/>
    <w:rsid w:val="003A6E26"/>
    <w:rsid w:val="003A7B9C"/>
    <w:rsid w:val="003A7D72"/>
    <w:rsid w:val="003B02C5"/>
    <w:rsid w:val="003B0DDD"/>
    <w:rsid w:val="003B15B6"/>
    <w:rsid w:val="003B2C13"/>
    <w:rsid w:val="003B2CC8"/>
    <w:rsid w:val="003B35CA"/>
    <w:rsid w:val="003B3FFD"/>
    <w:rsid w:val="003B5320"/>
    <w:rsid w:val="003B584B"/>
    <w:rsid w:val="003B605C"/>
    <w:rsid w:val="003B607D"/>
    <w:rsid w:val="003B62FA"/>
    <w:rsid w:val="003B6390"/>
    <w:rsid w:val="003B68E7"/>
    <w:rsid w:val="003B6FCE"/>
    <w:rsid w:val="003B790F"/>
    <w:rsid w:val="003C0DC8"/>
    <w:rsid w:val="003C16C1"/>
    <w:rsid w:val="003C1A74"/>
    <w:rsid w:val="003C3415"/>
    <w:rsid w:val="003C4CCF"/>
    <w:rsid w:val="003C4D4D"/>
    <w:rsid w:val="003C4E74"/>
    <w:rsid w:val="003C5D1D"/>
    <w:rsid w:val="003C6375"/>
    <w:rsid w:val="003C6C1D"/>
    <w:rsid w:val="003C6D6E"/>
    <w:rsid w:val="003C6F31"/>
    <w:rsid w:val="003C76DE"/>
    <w:rsid w:val="003C77C1"/>
    <w:rsid w:val="003D17F5"/>
    <w:rsid w:val="003D1B09"/>
    <w:rsid w:val="003D2447"/>
    <w:rsid w:val="003D29FB"/>
    <w:rsid w:val="003D2CDB"/>
    <w:rsid w:val="003D371B"/>
    <w:rsid w:val="003D399F"/>
    <w:rsid w:val="003D39DA"/>
    <w:rsid w:val="003D3A7A"/>
    <w:rsid w:val="003D44BA"/>
    <w:rsid w:val="003D45D5"/>
    <w:rsid w:val="003D46F1"/>
    <w:rsid w:val="003D5535"/>
    <w:rsid w:val="003D5B87"/>
    <w:rsid w:val="003D6B7A"/>
    <w:rsid w:val="003D73E9"/>
    <w:rsid w:val="003D75F3"/>
    <w:rsid w:val="003E206E"/>
    <w:rsid w:val="003E2D8F"/>
    <w:rsid w:val="003E3492"/>
    <w:rsid w:val="003E476B"/>
    <w:rsid w:val="003E5981"/>
    <w:rsid w:val="003E6919"/>
    <w:rsid w:val="003E69E1"/>
    <w:rsid w:val="003E6F15"/>
    <w:rsid w:val="003F0679"/>
    <w:rsid w:val="003F0A88"/>
    <w:rsid w:val="003F0BBC"/>
    <w:rsid w:val="003F11D1"/>
    <w:rsid w:val="003F198E"/>
    <w:rsid w:val="003F28F8"/>
    <w:rsid w:val="003F2E0F"/>
    <w:rsid w:val="003F2E95"/>
    <w:rsid w:val="003F3BFE"/>
    <w:rsid w:val="003F3DD6"/>
    <w:rsid w:val="003F4297"/>
    <w:rsid w:val="003F46FD"/>
    <w:rsid w:val="003F4983"/>
    <w:rsid w:val="003F5F2A"/>
    <w:rsid w:val="003F6914"/>
    <w:rsid w:val="003F743F"/>
    <w:rsid w:val="00401130"/>
    <w:rsid w:val="00401D8B"/>
    <w:rsid w:val="004045E3"/>
    <w:rsid w:val="00405A31"/>
    <w:rsid w:val="004060C4"/>
    <w:rsid w:val="00406226"/>
    <w:rsid w:val="00406A84"/>
    <w:rsid w:val="004071A2"/>
    <w:rsid w:val="004079D5"/>
    <w:rsid w:val="00407BB5"/>
    <w:rsid w:val="00410AA3"/>
    <w:rsid w:val="00411224"/>
    <w:rsid w:val="004112D7"/>
    <w:rsid w:val="00411448"/>
    <w:rsid w:val="00411692"/>
    <w:rsid w:val="00411BAB"/>
    <w:rsid w:val="00413073"/>
    <w:rsid w:val="004137EA"/>
    <w:rsid w:val="00413854"/>
    <w:rsid w:val="004139A5"/>
    <w:rsid w:val="0041551D"/>
    <w:rsid w:val="00415BDE"/>
    <w:rsid w:val="004167BA"/>
    <w:rsid w:val="004169CB"/>
    <w:rsid w:val="00417052"/>
    <w:rsid w:val="0041708F"/>
    <w:rsid w:val="00417AD9"/>
    <w:rsid w:val="00417BB7"/>
    <w:rsid w:val="00417C30"/>
    <w:rsid w:val="004209E0"/>
    <w:rsid w:val="00422124"/>
    <w:rsid w:val="00423646"/>
    <w:rsid w:val="00423892"/>
    <w:rsid w:val="00423F27"/>
    <w:rsid w:val="00424066"/>
    <w:rsid w:val="0042508C"/>
    <w:rsid w:val="00425FA9"/>
    <w:rsid w:val="004264DC"/>
    <w:rsid w:val="004276EF"/>
    <w:rsid w:val="004279CC"/>
    <w:rsid w:val="00430419"/>
    <w:rsid w:val="00430661"/>
    <w:rsid w:val="00430806"/>
    <w:rsid w:val="004309FD"/>
    <w:rsid w:val="00431035"/>
    <w:rsid w:val="0043169D"/>
    <w:rsid w:val="00431B4E"/>
    <w:rsid w:val="0043231E"/>
    <w:rsid w:val="00433E9E"/>
    <w:rsid w:val="00435632"/>
    <w:rsid w:val="00436657"/>
    <w:rsid w:val="004367A9"/>
    <w:rsid w:val="004367C6"/>
    <w:rsid w:val="00436CD3"/>
    <w:rsid w:val="004406ED"/>
    <w:rsid w:val="00440B06"/>
    <w:rsid w:val="00442091"/>
    <w:rsid w:val="0044214F"/>
    <w:rsid w:val="00442E16"/>
    <w:rsid w:val="004430B0"/>
    <w:rsid w:val="00443292"/>
    <w:rsid w:val="00443E8E"/>
    <w:rsid w:val="00443EEC"/>
    <w:rsid w:val="00444257"/>
    <w:rsid w:val="00444690"/>
    <w:rsid w:val="00444F19"/>
    <w:rsid w:val="00445625"/>
    <w:rsid w:val="00447028"/>
    <w:rsid w:val="00450403"/>
    <w:rsid w:val="00451367"/>
    <w:rsid w:val="004518FF"/>
    <w:rsid w:val="00452105"/>
    <w:rsid w:val="00452A30"/>
    <w:rsid w:val="00452DBC"/>
    <w:rsid w:val="004532B0"/>
    <w:rsid w:val="004535FD"/>
    <w:rsid w:val="00453871"/>
    <w:rsid w:val="00453FE4"/>
    <w:rsid w:val="004541ED"/>
    <w:rsid w:val="00454C09"/>
    <w:rsid w:val="00455CD9"/>
    <w:rsid w:val="00455CF0"/>
    <w:rsid w:val="0045669C"/>
    <w:rsid w:val="0045728F"/>
    <w:rsid w:val="00457477"/>
    <w:rsid w:val="0045755E"/>
    <w:rsid w:val="00457A42"/>
    <w:rsid w:val="00457BFB"/>
    <w:rsid w:val="00457D3D"/>
    <w:rsid w:val="00460097"/>
    <w:rsid w:val="004601DE"/>
    <w:rsid w:val="00460B9C"/>
    <w:rsid w:val="004617C3"/>
    <w:rsid w:val="00461A0D"/>
    <w:rsid w:val="00461C3C"/>
    <w:rsid w:val="004624D2"/>
    <w:rsid w:val="00462D5F"/>
    <w:rsid w:val="00462D6D"/>
    <w:rsid w:val="00462E31"/>
    <w:rsid w:val="00463112"/>
    <w:rsid w:val="00463B59"/>
    <w:rsid w:val="00463C93"/>
    <w:rsid w:val="0046404E"/>
    <w:rsid w:val="0046423A"/>
    <w:rsid w:val="0046442C"/>
    <w:rsid w:val="00464F18"/>
    <w:rsid w:val="00466109"/>
    <w:rsid w:val="004663A5"/>
    <w:rsid w:val="00466B23"/>
    <w:rsid w:val="0046774B"/>
    <w:rsid w:val="00470404"/>
    <w:rsid w:val="0047042D"/>
    <w:rsid w:val="004707A4"/>
    <w:rsid w:val="00472253"/>
    <w:rsid w:val="0047254D"/>
    <w:rsid w:val="00472741"/>
    <w:rsid w:val="00472AE1"/>
    <w:rsid w:val="00475137"/>
    <w:rsid w:val="0047583D"/>
    <w:rsid w:val="00475A7D"/>
    <w:rsid w:val="00475B54"/>
    <w:rsid w:val="00476ED2"/>
    <w:rsid w:val="00477AA5"/>
    <w:rsid w:val="00477AE5"/>
    <w:rsid w:val="00480144"/>
    <w:rsid w:val="004812CC"/>
    <w:rsid w:val="0048246D"/>
    <w:rsid w:val="004827EA"/>
    <w:rsid w:val="00482FEC"/>
    <w:rsid w:val="00483F43"/>
    <w:rsid w:val="00485461"/>
    <w:rsid w:val="00485689"/>
    <w:rsid w:val="00485C43"/>
    <w:rsid w:val="00486472"/>
    <w:rsid w:val="004868A3"/>
    <w:rsid w:val="004872D5"/>
    <w:rsid w:val="00487A15"/>
    <w:rsid w:val="004902DF"/>
    <w:rsid w:val="004925FF"/>
    <w:rsid w:val="004927E0"/>
    <w:rsid w:val="00494D3A"/>
    <w:rsid w:val="00495C82"/>
    <w:rsid w:val="004963D8"/>
    <w:rsid w:val="004967A5"/>
    <w:rsid w:val="00497A1E"/>
    <w:rsid w:val="00497D2E"/>
    <w:rsid w:val="004A0E7D"/>
    <w:rsid w:val="004A1737"/>
    <w:rsid w:val="004A1B80"/>
    <w:rsid w:val="004A1BD9"/>
    <w:rsid w:val="004A2553"/>
    <w:rsid w:val="004A38B4"/>
    <w:rsid w:val="004A3B1D"/>
    <w:rsid w:val="004A3DD1"/>
    <w:rsid w:val="004A4ACE"/>
    <w:rsid w:val="004A4AD9"/>
    <w:rsid w:val="004A559B"/>
    <w:rsid w:val="004A6415"/>
    <w:rsid w:val="004A6609"/>
    <w:rsid w:val="004A71BD"/>
    <w:rsid w:val="004A73E3"/>
    <w:rsid w:val="004A7766"/>
    <w:rsid w:val="004A7B95"/>
    <w:rsid w:val="004B0319"/>
    <w:rsid w:val="004B048B"/>
    <w:rsid w:val="004B29DB"/>
    <w:rsid w:val="004B3F08"/>
    <w:rsid w:val="004B4FE8"/>
    <w:rsid w:val="004B52E4"/>
    <w:rsid w:val="004B5B9F"/>
    <w:rsid w:val="004B670E"/>
    <w:rsid w:val="004B7FD2"/>
    <w:rsid w:val="004C02C2"/>
    <w:rsid w:val="004C0706"/>
    <w:rsid w:val="004C0B42"/>
    <w:rsid w:val="004C1BEF"/>
    <w:rsid w:val="004C2779"/>
    <w:rsid w:val="004C2E32"/>
    <w:rsid w:val="004C3727"/>
    <w:rsid w:val="004C472A"/>
    <w:rsid w:val="004C4D07"/>
    <w:rsid w:val="004C5291"/>
    <w:rsid w:val="004C55CD"/>
    <w:rsid w:val="004C584E"/>
    <w:rsid w:val="004C5AEB"/>
    <w:rsid w:val="004C68D5"/>
    <w:rsid w:val="004C6F3C"/>
    <w:rsid w:val="004C715B"/>
    <w:rsid w:val="004C779B"/>
    <w:rsid w:val="004C7A22"/>
    <w:rsid w:val="004D0B79"/>
    <w:rsid w:val="004D1420"/>
    <w:rsid w:val="004D1DC2"/>
    <w:rsid w:val="004D21DA"/>
    <w:rsid w:val="004D3BD8"/>
    <w:rsid w:val="004D4AF9"/>
    <w:rsid w:val="004D5985"/>
    <w:rsid w:val="004D6641"/>
    <w:rsid w:val="004D7305"/>
    <w:rsid w:val="004D7C6D"/>
    <w:rsid w:val="004E00C6"/>
    <w:rsid w:val="004E0D5C"/>
    <w:rsid w:val="004E105F"/>
    <w:rsid w:val="004E1084"/>
    <w:rsid w:val="004E2B98"/>
    <w:rsid w:val="004E2F1A"/>
    <w:rsid w:val="004E3D82"/>
    <w:rsid w:val="004E5104"/>
    <w:rsid w:val="004E58D3"/>
    <w:rsid w:val="004E5D3A"/>
    <w:rsid w:val="004E5F76"/>
    <w:rsid w:val="004E6855"/>
    <w:rsid w:val="004E6F00"/>
    <w:rsid w:val="004E708F"/>
    <w:rsid w:val="004E73CE"/>
    <w:rsid w:val="004E796C"/>
    <w:rsid w:val="004F062F"/>
    <w:rsid w:val="004F0920"/>
    <w:rsid w:val="004F0D7E"/>
    <w:rsid w:val="004F0F9F"/>
    <w:rsid w:val="004F154A"/>
    <w:rsid w:val="004F1650"/>
    <w:rsid w:val="004F1E6A"/>
    <w:rsid w:val="004F2342"/>
    <w:rsid w:val="004F3383"/>
    <w:rsid w:val="004F33BE"/>
    <w:rsid w:val="004F3ACE"/>
    <w:rsid w:val="004F419C"/>
    <w:rsid w:val="004F43B9"/>
    <w:rsid w:val="004F5003"/>
    <w:rsid w:val="004F5689"/>
    <w:rsid w:val="004F5B0B"/>
    <w:rsid w:val="004F74DC"/>
    <w:rsid w:val="004F77B1"/>
    <w:rsid w:val="004F7AE5"/>
    <w:rsid w:val="004F7C68"/>
    <w:rsid w:val="00500979"/>
    <w:rsid w:val="005010D8"/>
    <w:rsid w:val="00501E31"/>
    <w:rsid w:val="00502AC5"/>
    <w:rsid w:val="00502CA8"/>
    <w:rsid w:val="00502FA3"/>
    <w:rsid w:val="00503E30"/>
    <w:rsid w:val="00503F5B"/>
    <w:rsid w:val="0050447B"/>
    <w:rsid w:val="00504895"/>
    <w:rsid w:val="00504BA8"/>
    <w:rsid w:val="00506395"/>
    <w:rsid w:val="0050652E"/>
    <w:rsid w:val="00506A36"/>
    <w:rsid w:val="00506FEE"/>
    <w:rsid w:val="00507235"/>
    <w:rsid w:val="0050744F"/>
    <w:rsid w:val="005075D4"/>
    <w:rsid w:val="0050789E"/>
    <w:rsid w:val="005078C9"/>
    <w:rsid w:val="00510A2E"/>
    <w:rsid w:val="00511659"/>
    <w:rsid w:val="0051211F"/>
    <w:rsid w:val="005132B5"/>
    <w:rsid w:val="00513347"/>
    <w:rsid w:val="00513D05"/>
    <w:rsid w:val="00514333"/>
    <w:rsid w:val="00514A46"/>
    <w:rsid w:val="00517815"/>
    <w:rsid w:val="005179BC"/>
    <w:rsid w:val="00517BE0"/>
    <w:rsid w:val="00517E26"/>
    <w:rsid w:val="00517E8B"/>
    <w:rsid w:val="0052090C"/>
    <w:rsid w:val="00520E24"/>
    <w:rsid w:val="00520FDE"/>
    <w:rsid w:val="00521FF5"/>
    <w:rsid w:val="00522060"/>
    <w:rsid w:val="00522F5F"/>
    <w:rsid w:val="0052419D"/>
    <w:rsid w:val="005242CE"/>
    <w:rsid w:val="005244DC"/>
    <w:rsid w:val="00525429"/>
    <w:rsid w:val="00525FF6"/>
    <w:rsid w:val="0052762E"/>
    <w:rsid w:val="0052776B"/>
    <w:rsid w:val="00527AC2"/>
    <w:rsid w:val="00527B93"/>
    <w:rsid w:val="0053011C"/>
    <w:rsid w:val="00531C7C"/>
    <w:rsid w:val="0053202D"/>
    <w:rsid w:val="0053262E"/>
    <w:rsid w:val="00532A44"/>
    <w:rsid w:val="00533592"/>
    <w:rsid w:val="00533D7D"/>
    <w:rsid w:val="00535A9B"/>
    <w:rsid w:val="00536A41"/>
    <w:rsid w:val="00537BC9"/>
    <w:rsid w:val="00537C74"/>
    <w:rsid w:val="00537E24"/>
    <w:rsid w:val="0054015F"/>
    <w:rsid w:val="005407E8"/>
    <w:rsid w:val="00540C0F"/>
    <w:rsid w:val="00541452"/>
    <w:rsid w:val="005414F9"/>
    <w:rsid w:val="005419E2"/>
    <w:rsid w:val="00541A6C"/>
    <w:rsid w:val="00541DAA"/>
    <w:rsid w:val="00542A93"/>
    <w:rsid w:val="00542B17"/>
    <w:rsid w:val="00542DBE"/>
    <w:rsid w:val="00542F5A"/>
    <w:rsid w:val="005431B6"/>
    <w:rsid w:val="005438B0"/>
    <w:rsid w:val="005440EF"/>
    <w:rsid w:val="00544D7E"/>
    <w:rsid w:val="00545639"/>
    <w:rsid w:val="00545954"/>
    <w:rsid w:val="00545ABA"/>
    <w:rsid w:val="00545D4E"/>
    <w:rsid w:val="00545F1F"/>
    <w:rsid w:val="00546232"/>
    <w:rsid w:val="00546988"/>
    <w:rsid w:val="005469A8"/>
    <w:rsid w:val="0054733D"/>
    <w:rsid w:val="005509BC"/>
    <w:rsid w:val="00550AE3"/>
    <w:rsid w:val="00550F31"/>
    <w:rsid w:val="00550FF2"/>
    <w:rsid w:val="00551281"/>
    <w:rsid w:val="00551380"/>
    <w:rsid w:val="00551FF6"/>
    <w:rsid w:val="00552213"/>
    <w:rsid w:val="0055377D"/>
    <w:rsid w:val="00553803"/>
    <w:rsid w:val="00553CA2"/>
    <w:rsid w:val="00554F29"/>
    <w:rsid w:val="00555E41"/>
    <w:rsid w:val="00555F93"/>
    <w:rsid w:val="0055622F"/>
    <w:rsid w:val="00556E06"/>
    <w:rsid w:val="00557F54"/>
    <w:rsid w:val="00560689"/>
    <w:rsid w:val="00560C2E"/>
    <w:rsid w:val="00560D15"/>
    <w:rsid w:val="00561465"/>
    <w:rsid w:val="00561E2C"/>
    <w:rsid w:val="00562C66"/>
    <w:rsid w:val="00563673"/>
    <w:rsid w:val="00564373"/>
    <w:rsid w:val="005645FE"/>
    <w:rsid w:val="005648A8"/>
    <w:rsid w:val="00564A7B"/>
    <w:rsid w:val="00564A7C"/>
    <w:rsid w:val="00564E8D"/>
    <w:rsid w:val="0056557A"/>
    <w:rsid w:val="00565BF8"/>
    <w:rsid w:val="00565EC6"/>
    <w:rsid w:val="00565FBB"/>
    <w:rsid w:val="00566545"/>
    <w:rsid w:val="00566DAE"/>
    <w:rsid w:val="00566FF0"/>
    <w:rsid w:val="00567485"/>
    <w:rsid w:val="00567654"/>
    <w:rsid w:val="005705CC"/>
    <w:rsid w:val="005705F6"/>
    <w:rsid w:val="00571190"/>
    <w:rsid w:val="00571508"/>
    <w:rsid w:val="005724DD"/>
    <w:rsid w:val="00572F68"/>
    <w:rsid w:val="0057382B"/>
    <w:rsid w:val="005740B1"/>
    <w:rsid w:val="0057435E"/>
    <w:rsid w:val="005750DD"/>
    <w:rsid w:val="005758A8"/>
    <w:rsid w:val="00575C60"/>
    <w:rsid w:val="00575DC6"/>
    <w:rsid w:val="00576952"/>
    <w:rsid w:val="00576BEB"/>
    <w:rsid w:val="00576D34"/>
    <w:rsid w:val="00577166"/>
    <w:rsid w:val="005774F6"/>
    <w:rsid w:val="00577DA8"/>
    <w:rsid w:val="00577FDA"/>
    <w:rsid w:val="00580F6D"/>
    <w:rsid w:val="0058376A"/>
    <w:rsid w:val="00583AC3"/>
    <w:rsid w:val="00583C42"/>
    <w:rsid w:val="00584308"/>
    <w:rsid w:val="005858D7"/>
    <w:rsid w:val="005861CE"/>
    <w:rsid w:val="005876AD"/>
    <w:rsid w:val="005906C8"/>
    <w:rsid w:val="00592740"/>
    <w:rsid w:val="00592E5A"/>
    <w:rsid w:val="0059332C"/>
    <w:rsid w:val="0059391B"/>
    <w:rsid w:val="0059416F"/>
    <w:rsid w:val="00594EBE"/>
    <w:rsid w:val="00595121"/>
    <w:rsid w:val="005969DB"/>
    <w:rsid w:val="00596A7C"/>
    <w:rsid w:val="00596F16"/>
    <w:rsid w:val="00597486"/>
    <w:rsid w:val="00597E05"/>
    <w:rsid w:val="00597EDF"/>
    <w:rsid w:val="005A0B63"/>
    <w:rsid w:val="005A0C84"/>
    <w:rsid w:val="005A1ABF"/>
    <w:rsid w:val="005A2130"/>
    <w:rsid w:val="005A2BD7"/>
    <w:rsid w:val="005A2C49"/>
    <w:rsid w:val="005A3471"/>
    <w:rsid w:val="005A3A48"/>
    <w:rsid w:val="005A6483"/>
    <w:rsid w:val="005A75AD"/>
    <w:rsid w:val="005A783B"/>
    <w:rsid w:val="005A78BC"/>
    <w:rsid w:val="005A78C8"/>
    <w:rsid w:val="005A7939"/>
    <w:rsid w:val="005B0098"/>
    <w:rsid w:val="005B010F"/>
    <w:rsid w:val="005B0C08"/>
    <w:rsid w:val="005B1A88"/>
    <w:rsid w:val="005B1E7D"/>
    <w:rsid w:val="005B2221"/>
    <w:rsid w:val="005B27DA"/>
    <w:rsid w:val="005B2979"/>
    <w:rsid w:val="005B37CC"/>
    <w:rsid w:val="005B3C2C"/>
    <w:rsid w:val="005B4B1E"/>
    <w:rsid w:val="005B4D57"/>
    <w:rsid w:val="005B7A09"/>
    <w:rsid w:val="005B7B50"/>
    <w:rsid w:val="005C25E4"/>
    <w:rsid w:val="005C2CAE"/>
    <w:rsid w:val="005C3236"/>
    <w:rsid w:val="005C50B2"/>
    <w:rsid w:val="005C5C03"/>
    <w:rsid w:val="005C6EB6"/>
    <w:rsid w:val="005C772A"/>
    <w:rsid w:val="005D0827"/>
    <w:rsid w:val="005D0850"/>
    <w:rsid w:val="005D0B44"/>
    <w:rsid w:val="005D16C8"/>
    <w:rsid w:val="005D1788"/>
    <w:rsid w:val="005D213D"/>
    <w:rsid w:val="005D2DBB"/>
    <w:rsid w:val="005D2F34"/>
    <w:rsid w:val="005D3AB4"/>
    <w:rsid w:val="005D4806"/>
    <w:rsid w:val="005D4F80"/>
    <w:rsid w:val="005D5708"/>
    <w:rsid w:val="005D5783"/>
    <w:rsid w:val="005D65BE"/>
    <w:rsid w:val="005E02C6"/>
    <w:rsid w:val="005E0CD1"/>
    <w:rsid w:val="005E156C"/>
    <w:rsid w:val="005E2182"/>
    <w:rsid w:val="005E4109"/>
    <w:rsid w:val="005E60C9"/>
    <w:rsid w:val="005E6481"/>
    <w:rsid w:val="005E6871"/>
    <w:rsid w:val="005E6949"/>
    <w:rsid w:val="005E6953"/>
    <w:rsid w:val="005E698A"/>
    <w:rsid w:val="005E6BE2"/>
    <w:rsid w:val="005E6CF6"/>
    <w:rsid w:val="005E79FE"/>
    <w:rsid w:val="005E7DA0"/>
    <w:rsid w:val="005F0525"/>
    <w:rsid w:val="005F0D2E"/>
    <w:rsid w:val="005F1FE1"/>
    <w:rsid w:val="005F257E"/>
    <w:rsid w:val="005F2A6B"/>
    <w:rsid w:val="005F2DFE"/>
    <w:rsid w:val="005F2F88"/>
    <w:rsid w:val="005F34E9"/>
    <w:rsid w:val="005F3CF1"/>
    <w:rsid w:val="005F4646"/>
    <w:rsid w:val="005F5A8F"/>
    <w:rsid w:val="005F68F0"/>
    <w:rsid w:val="005F7042"/>
    <w:rsid w:val="005F76DA"/>
    <w:rsid w:val="005F7D50"/>
    <w:rsid w:val="005F7EC2"/>
    <w:rsid w:val="006012CE"/>
    <w:rsid w:val="00602C02"/>
    <w:rsid w:val="00603041"/>
    <w:rsid w:val="00603113"/>
    <w:rsid w:val="006043A6"/>
    <w:rsid w:val="006061D1"/>
    <w:rsid w:val="00606754"/>
    <w:rsid w:val="00606D96"/>
    <w:rsid w:val="00607B8F"/>
    <w:rsid w:val="00611421"/>
    <w:rsid w:val="00611CE1"/>
    <w:rsid w:val="00611E27"/>
    <w:rsid w:val="00612025"/>
    <w:rsid w:val="00612374"/>
    <w:rsid w:val="00612C86"/>
    <w:rsid w:val="006143F8"/>
    <w:rsid w:val="0061463E"/>
    <w:rsid w:val="0061468E"/>
    <w:rsid w:val="00615DE7"/>
    <w:rsid w:val="0061670A"/>
    <w:rsid w:val="00616EC7"/>
    <w:rsid w:val="006177C8"/>
    <w:rsid w:val="006212B3"/>
    <w:rsid w:val="00621768"/>
    <w:rsid w:val="006218A4"/>
    <w:rsid w:val="00621F85"/>
    <w:rsid w:val="00622AD0"/>
    <w:rsid w:val="00622B14"/>
    <w:rsid w:val="0062311B"/>
    <w:rsid w:val="006231D6"/>
    <w:rsid w:val="00624541"/>
    <w:rsid w:val="006247C4"/>
    <w:rsid w:val="006253D5"/>
    <w:rsid w:val="006257A4"/>
    <w:rsid w:val="0062580B"/>
    <w:rsid w:val="00625823"/>
    <w:rsid w:val="00626461"/>
    <w:rsid w:val="006269DD"/>
    <w:rsid w:val="00627534"/>
    <w:rsid w:val="00627EA5"/>
    <w:rsid w:val="00630B0D"/>
    <w:rsid w:val="00631CAA"/>
    <w:rsid w:val="00631FC2"/>
    <w:rsid w:val="006329AD"/>
    <w:rsid w:val="00632B0D"/>
    <w:rsid w:val="00632B4B"/>
    <w:rsid w:val="00632EEB"/>
    <w:rsid w:val="00633C5C"/>
    <w:rsid w:val="00634113"/>
    <w:rsid w:val="00634389"/>
    <w:rsid w:val="00634449"/>
    <w:rsid w:val="0063518F"/>
    <w:rsid w:val="006368B1"/>
    <w:rsid w:val="00636F24"/>
    <w:rsid w:val="0063719C"/>
    <w:rsid w:val="0063754C"/>
    <w:rsid w:val="006377AF"/>
    <w:rsid w:val="00637FD2"/>
    <w:rsid w:val="00641046"/>
    <w:rsid w:val="00642819"/>
    <w:rsid w:val="00642C1E"/>
    <w:rsid w:val="006438F8"/>
    <w:rsid w:val="00644C2D"/>
    <w:rsid w:val="0064563F"/>
    <w:rsid w:val="006456F3"/>
    <w:rsid w:val="00647892"/>
    <w:rsid w:val="00647EFD"/>
    <w:rsid w:val="0065034A"/>
    <w:rsid w:val="00652515"/>
    <w:rsid w:val="00652677"/>
    <w:rsid w:val="00652A79"/>
    <w:rsid w:val="006530B8"/>
    <w:rsid w:val="00653186"/>
    <w:rsid w:val="00653440"/>
    <w:rsid w:val="00653519"/>
    <w:rsid w:val="00653756"/>
    <w:rsid w:val="00653914"/>
    <w:rsid w:val="00653AB5"/>
    <w:rsid w:val="00653B74"/>
    <w:rsid w:val="0065427C"/>
    <w:rsid w:val="00654D7C"/>
    <w:rsid w:val="006554DA"/>
    <w:rsid w:val="00655DD9"/>
    <w:rsid w:val="00655FE4"/>
    <w:rsid w:val="00656301"/>
    <w:rsid w:val="00656CC0"/>
    <w:rsid w:val="00656E9D"/>
    <w:rsid w:val="00656FFA"/>
    <w:rsid w:val="00657C82"/>
    <w:rsid w:val="006601FB"/>
    <w:rsid w:val="0066024A"/>
    <w:rsid w:val="00660C36"/>
    <w:rsid w:val="006616F2"/>
    <w:rsid w:val="006623FB"/>
    <w:rsid w:val="006626E8"/>
    <w:rsid w:val="00663BBA"/>
    <w:rsid w:val="00663F1F"/>
    <w:rsid w:val="006642C9"/>
    <w:rsid w:val="00665C40"/>
    <w:rsid w:val="00665F2C"/>
    <w:rsid w:val="00666FD4"/>
    <w:rsid w:val="006701C3"/>
    <w:rsid w:val="00670D59"/>
    <w:rsid w:val="00670E2C"/>
    <w:rsid w:val="00671AFE"/>
    <w:rsid w:val="00672505"/>
    <w:rsid w:val="00673973"/>
    <w:rsid w:val="00673B3A"/>
    <w:rsid w:val="0067546C"/>
    <w:rsid w:val="0067561B"/>
    <w:rsid w:val="0067586C"/>
    <w:rsid w:val="006759E8"/>
    <w:rsid w:val="00675ADF"/>
    <w:rsid w:val="00675B46"/>
    <w:rsid w:val="0067677F"/>
    <w:rsid w:val="0067681E"/>
    <w:rsid w:val="00676B28"/>
    <w:rsid w:val="006775F3"/>
    <w:rsid w:val="0067785C"/>
    <w:rsid w:val="00677E06"/>
    <w:rsid w:val="00680445"/>
    <w:rsid w:val="00680A73"/>
    <w:rsid w:val="00680EBC"/>
    <w:rsid w:val="00681D0A"/>
    <w:rsid w:val="006827CF"/>
    <w:rsid w:val="00682E58"/>
    <w:rsid w:val="00683B01"/>
    <w:rsid w:val="00683E6E"/>
    <w:rsid w:val="00684863"/>
    <w:rsid w:val="00686D28"/>
    <w:rsid w:val="00687087"/>
    <w:rsid w:val="00687359"/>
    <w:rsid w:val="00687D39"/>
    <w:rsid w:val="00690041"/>
    <w:rsid w:val="006911C1"/>
    <w:rsid w:val="00691551"/>
    <w:rsid w:val="0069187C"/>
    <w:rsid w:val="00691C30"/>
    <w:rsid w:val="006939F0"/>
    <w:rsid w:val="00693B7D"/>
    <w:rsid w:val="00694BF5"/>
    <w:rsid w:val="006952BA"/>
    <w:rsid w:val="006955C0"/>
    <w:rsid w:val="00695616"/>
    <w:rsid w:val="00695B38"/>
    <w:rsid w:val="0069663B"/>
    <w:rsid w:val="00696EC6"/>
    <w:rsid w:val="00697171"/>
    <w:rsid w:val="006976C7"/>
    <w:rsid w:val="00697D5B"/>
    <w:rsid w:val="00697DC8"/>
    <w:rsid w:val="006A074C"/>
    <w:rsid w:val="006A07CB"/>
    <w:rsid w:val="006A16AA"/>
    <w:rsid w:val="006A461A"/>
    <w:rsid w:val="006A545B"/>
    <w:rsid w:val="006A5740"/>
    <w:rsid w:val="006A618F"/>
    <w:rsid w:val="006A6616"/>
    <w:rsid w:val="006A6AFF"/>
    <w:rsid w:val="006A6EB7"/>
    <w:rsid w:val="006A6F0A"/>
    <w:rsid w:val="006A72C0"/>
    <w:rsid w:val="006A77FE"/>
    <w:rsid w:val="006B02F3"/>
    <w:rsid w:val="006B14BC"/>
    <w:rsid w:val="006B1626"/>
    <w:rsid w:val="006B279E"/>
    <w:rsid w:val="006B2F8B"/>
    <w:rsid w:val="006B3044"/>
    <w:rsid w:val="006B31D5"/>
    <w:rsid w:val="006B3263"/>
    <w:rsid w:val="006B40CD"/>
    <w:rsid w:val="006B4766"/>
    <w:rsid w:val="006B567D"/>
    <w:rsid w:val="006B56B6"/>
    <w:rsid w:val="006C0738"/>
    <w:rsid w:val="006C0C00"/>
    <w:rsid w:val="006C1784"/>
    <w:rsid w:val="006C1C4B"/>
    <w:rsid w:val="006C204B"/>
    <w:rsid w:val="006C2F7C"/>
    <w:rsid w:val="006C30CC"/>
    <w:rsid w:val="006C3388"/>
    <w:rsid w:val="006C5939"/>
    <w:rsid w:val="006C5A05"/>
    <w:rsid w:val="006C6692"/>
    <w:rsid w:val="006C6C24"/>
    <w:rsid w:val="006C7595"/>
    <w:rsid w:val="006C76F6"/>
    <w:rsid w:val="006C7D11"/>
    <w:rsid w:val="006D01E6"/>
    <w:rsid w:val="006D0244"/>
    <w:rsid w:val="006D05AA"/>
    <w:rsid w:val="006D06CF"/>
    <w:rsid w:val="006D0760"/>
    <w:rsid w:val="006D145E"/>
    <w:rsid w:val="006D1EC9"/>
    <w:rsid w:val="006D2F8F"/>
    <w:rsid w:val="006D30BC"/>
    <w:rsid w:val="006D4433"/>
    <w:rsid w:val="006D5066"/>
    <w:rsid w:val="006D55AA"/>
    <w:rsid w:val="006D55EC"/>
    <w:rsid w:val="006D615E"/>
    <w:rsid w:val="006D6838"/>
    <w:rsid w:val="006D6C3C"/>
    <w:rsid w:val="006D7135"/>
    <w:rsid w:val="006D737D"/>
    <w:rsid w:val="006D75A9"/>
    <w:rsid w:val="006E17C6"/>
    <w:rsid w:val="006E1AF1"/>
    <w:rsid w:val="006E2E2A"/>
    <w:rsid w:val="006E2EEF"/>
    <w:rsid w:val="006E307D"/>
    <w:rsid w:val="006E312C"/>
    <w:rsid w:val="006E3BF0"/>
    <w:rsid w:val="006E4C5C"/>
    <w:rsid w:val="006E682C"/>
    <w:rsid w:val="006E6865"/>
    <w:rsid w:val="006E6AB7"/>
    <w:rsid w:val="006E723D"/>
    <w:rsid w:val="006E7335"/>
    <w:rsid w:val="006E769C"/>
    <w:rsid w:val="006E78D2"/>
    <w:rsid w:val="006F0368"/>
    <w:rsid w:val="006F06EE"/>
    <w:rsid w:val="006F1A14"/>
    <w:rsid w:val="006F2B76"/>
    <w:rsid w:val="006F2F65"/>
    <w:rsid w:val="006F4DF9"/>
    <w:rsid w:val="006F4F0C"/>
    <w:rsid w:val="006F526C"/>
    <w:rsid w:val="006F584A"/>
    <w:rsid w:val="006F65CD"/>
    <w:rsid w:val="006F6AFA"/>
    <w:rsid w:val="006F7786"/>
    <w:rsid w:val="0070106F"/>
    <w:rsid w:val="0070277F"/>
    <w:rsid w:val="00703D7A"/>
    <w:rsid w:val="00704618"/>
    <w:rsid w:val="0070468C"/>
    <w:rsid w:val="00704B2F"/>
    <w:rsid w:val="00705018"/>
    <w:rsid w:val="00705078"/>
    <w:rsid w:val="00705177"/>
    <w:rsid w:val="007060FE"/>
    <w:rsid w:val="00706D9D"/>
    <w:rsid w:val="00706E79"/>
    <w:rsid w:val="00706EB2"/>
    <w:rsid w:val="0070721C"/>
    <w:rsid w:val="0070782C"/>
    <w:rsid w:val="00710F72"/>
    <w:rsid w:val="007130F0"/>
    <w:rsid w:val="007137BE"/>
    <w:rsid w:val="00713A4D"/>
    <w:rsid w:val="00713DB4"/>
    <w:rsid w:val="00714581"/>
    <w:rsid w:val="0071484B"/>
    <w:rsid w:val="007148B0"/>
    <w:rsid w:val="00714A64"/>
    <w:rsid w:val="00714BC2"/>
    <w:rsid w:val="007156DD"/>
    <w:rsid w:val="0071608A"/>
    <w:rsid w:val="007160D0"/>
    <w:rsid w:val="0071613B"/>
    <w:rsid w:val="007171EF"/>
    <w:rsid w:val="0071795C"/>
    <w:rsid w:val="00720942"/>
    <w:rsid w:val="00720C34"/>
    <w:rsid w:val="00720DFC"/>
    <w:rsid w:val="0072197B"/>
    <w:rsid w:val="00722629"/>
    <w:rsid w:val="00722D6C"/>
    <w:rsid w:val="00724CE7"/>
    <w:rsid w:val="007262EA"/>
    <w:rsid w:val="007306B8"/>
    <w:rsid w:val="00731F46"/>
    <w:rsid w:val="00732CAD"/>
    <w:rsid w:val="00732E58"/>
    <w:rsid w:val="00733263"/>
    <w:rsid w:val="00733733"/>
    <w:rsid w:val="00734546"/>
    <w:rsid w:val="00734CE1"/>
    <w:rsid w:val="00734FC2"/>
    <w:rsid w:val="00736625"/>
    <w:rsid w:val="00737120"/>
    <w:rsid w:val="00737459"/>
    <w:rsid w:val="007376B1"/>
    <w:rsid w:val="00737C1E"/>
    <w:rsid w:val="007409A7"/>
    <w:rsid w:val="00740BC7"/>
    <w:rsid w:val="00741107"/>
    <w:rsid w:val="00741B00"/>
    <w:rsid w:val="00741D1F"/>
    <w:rsid w:val="00741DBF"/>
    <w:rsid w:val="00741E7D"/>
    <w:rsid w:val="00742570"/>
    <w:rsid w:val="0074376B"/>
    <w:rsid w:val="00743783"/>
    <w:rsid w:val="0074416A"/>
    <w:rsid w:val="00744AB0"/>
    <w:rsid w:val="00745294"/>
    <w:rsid w:val="00745A0B"/>
    <w:rsid w:val="00746629"/>
    <w:rsid w:val="00746702"/>
    <w:rsid w:val="007467BF"/>
    <w:rsid w:val="007468DD"/>
    <w:rsid w:val="007470A1"/>
    <w:rsid w:val="007472DB"/>
    <w:rsid w:val="00747797"/>
    <w:rsid w:val="0074798B"/>
    <w:rsid w:val="00747AA8"/>
    <w:rsid w:val="00747CEA"/>
    <w:rsid w:val="00750DE0"/>
    <w:rsid w:val="007510DB"/>
    <w:rsid w:val="00751281"/>
    <w:rsid w:val="0075193D"/>
    <w:rsid w:val="00751D4A"/>
    <w:rsid w:val="007522FE"/>
    <w:rsid w:val="007525C0"/>
    <w:rsid w:val="007530DD"/>
    <w:rsid w:val="00753111"/>
    <w:rsid w:val="0075349F"/>
    <w:rsid w:val="00753F14"/>
    <w:rsid w:val="00754416"/>
    <w:rsid w:val="00755E51"/>
    <w:rsid w:val="00755EC2"/>
    <w:rsid w:val="007560AB"/>
    <w:rsid w:val="007561C0"/>
    <w:rsid w:val="007563B9"/>
    <w:rsid w:val="0075650B"/>
    <w:rsid w:val="007569EE"/>
    <w:rsid w:val="00756FA9"/>
    <w:rsid w:val="00760045"/>
    <w:rsid w:val="007600F1"/>
    <w:rsid w:val="00760CFA"/>
    <w:rsid w:val="00761BF3"/>
    <w:rsid w:val="00761EC7"/>
    <w:rsid w:val="0076271E"/>
    <w:rsid w:val="00762B1A"/>
    <w:rsid w:val="00763752"/>
    <w:rsid w:val="00763B68"/>
    <w:rsid w:val="007649FE"/>
    <w:rsid w:val="00765391"/>
    <w:rsid w:val="007658CB"/>
    <w:rsid w:val="00765A7D"/>
    <w:rsid w:val="00765CE9"/>
    <w:rsid w:val="00765F29"/>
    <w:rsid w:val="0076691A"/>
    <w:rsid w:val="00766C84"/>
    <w:rsid w:val="00766FFD"/>
    <w:rsid w:val="00767A96"/>
    <w:rsid w:val="00770778"/>
    <w:rsid w:val="00770C30"/>
    <w:rsid w:val="00773590"/>
    <w:rsid w:val="007736A1"/>
    <w:rsid w:val="00773C56"/>
    <w:rsid w:val="00773F63"/>
    <w:rsid w:val="00774735"/>
    <w:rsid w:val="007750E5"/>
    <w:rsid w:val="00776AF8"/>
    <w:rsid w:val="00777426"/>
    <w:rsid w:val="007777E0"/>
    <w:rsid w:val="007807D0"/>
    <w:rsid w:val="00780EEF"/>
    <w:rsid w:val="00781213"/>
    <w:rsid w:val="00781D6E"/>
    <w:rsid w:val="00782364"/>
    <w:rsid w:val="00782467"/>
    <w:rsid w:val="007825AE"/>
    <w:rsid w:val="0078279A"/>
    <w:rsid w:val="007829E0"/>
    <w:rsid w:val="007840BF"/>
    <w:rsid w:val="00784293"/>
    <w:rsid w:val="0078453A"/>
    <w:rsid w:val="00784809"/>
    <w:rsid w:val="00784DAA"/>
    <w:rsid w:val="00784FB8"/>
    <w:rsid w:val="0078543E"/>
    <w:rsid w:val="007858AD"/>
    <w:rsid w:val="00786782"/>
    <w:rsid w:val="007872CC"/>
    <w:rsid w:val="00787991"/>
    <w:rsid w:val="00787FC6"/>
    <w:rsid w:val="00790B08"/>
    <w:rsid w:val="00791982"/>
    <w:rsid w:val="007922E4"/>
    <w:rsid w:val="007923FC"/>
    <w:rsid w:val="00792D07"/>
    <w:rsid w:val="007937BF"/>
    <w:rsid w:val="00793B90"/>
    <w:rsid w:val="00795801"/>
    <w:rsid w:val="0079604B"/>
    <w:rsid w:val="007963B6"/>
    <w:rsid w:val="00796669"/>
    <w:rsid w:val="00796E41"/>
    <w:rsid w:val="00796E80"/>
    <w:rsid w:val="00796FC3"/>
    <w:rsid w:val="0079772D"/>
    <w:rsid w:val="007978BF"/>
    <w:rsid w:val="00797BCB"/>
    <w:rsid w:val="00797CAE"/>
    <w:rsid w:val="007A0188"/>
    <w:rsid w:val="007A0E75"/>
    <w:rsid w:val="007A0E9E"/>
    <w:rsid w:val="007A1177"/>
    <w:rsid w:val="007A1610"/>
    <w:rsid w:val="007A1651"/>
    <w:rsid w:val="007A1863"/>
    <w:rsid w:val="007A1981"/>
    <w:rsid w:val="007A1F5D"/>
    <w:rsid w:val="007A3041"/>
    <w:rsid w:val="007A3258"/>
    <w:rsid w:val="007A3386"/>
    <w:rsid w:val="007A3EE8"/>
    <w:rsid w:val="007A4431"/>
    <w:rsid w:val="007A4436"/>
    <w:rsid w:val="007A4577"/>
    <w:rsid w:val="007A4947"/>
    <w:rsid w:val="007A4D86"/>
    <w:rsid w:val="007A55AA"/>
    <w:rsid w:val="007A63C3"/>
    <w:rsid w:val="007A673E"/>
    <w:rsid w:val="007A6CCC"/>
    <w:rsid w:val="007A718A"/>
    <w:rsid w:val="007A7B75"/>
    <w:rsid w:val="007A7EF5"/>
    <w:rsid w:val="007B06E4"/>
    <w:rsid w:val="007B08F1"/>
    <w:rsid w:val="007B0FA6"/>
    <w:rsid w:val="007B0FED"/>
    <w:rsid w:val="007B15F3"/>
    <w:rsid w:val="007B1777"/>
    <w:rsid w:val="007B2203"/>
    <w:rsid w:val="007B3057"/>
    <w:rsid w:val="007B3CB6"/>
    <w:rsid w:val="007B53CC"/>
    <w:rsid w:val="007B6541"/>
    <w:rsid w:val="007B65D2"/>
    <w:rsid w:val="007B70F2"/>
    <w:rsid w:val="007B7B14"/>
    <w:rsid w:val="007C16FD"/>
    <w:rsid w:val="007C1C7F"/>
    <w:rsid w:val="007C20B8"/>
    <w:rsid w:val="007C271F"/>
    <w:rsid w:val="007C2A7F"/>
    <w:rsid w:val="007C2EAD"/>
    <w:rsid w:val="007C3179"/>
    <w:rsid w:val="007C3994"/>
    <w:rsid w:val="007C453A"/>
    <w:rsid w:val="007C6E26"/>
    <w:rsid w:val="007C7311"/>
    <w:rsid w:val="007C7DB1"/>
    <w:rsid w:val="007D031D"/>
    <w:rsid w:val="007D087E"/>
    <w:rsid w:val="007D0AAB"/>
    <w:rsid w:val="007D0D7D"/>
    <w:rsid w:val="007D171A"/>
    <w:rsid w:val="007D1D51"/>
    <w:rsid w:val="007D3784"/>
    <w:rsid w:val="007D4241"/>
    <w:rsid w:val="007D496B"/>
    <w:rsid w:val="007D5C56"/>
    <w:rsid w:val="007D5D68"/>
    <w:rsid w:val="007D72CE"/>
    <w:rsid w:val="007E15AA"/>
    <w:rsid w:val="007E2355"/>
    <w:rsid w:val="007E24AE"/>
    <w:rsid w:val="007E2D6A"/>
    <w:rsid w:val="007E2F0D"/>
    <w:rsid w:val="007E3105"/>
    <w:rsid w:val="007E31F2"/>
    <w:rsid w:val="007E3E9D"/>
    <w:rsid w:val="007E548A"/>
    <w:rsid w:val="007E573E"/>
    <w:rsid w:val="007E617B"/>
    <w:rsid w:val="007E699F"/>
    <w:rsid w:val="007E7988"/>
    <w:rsid w:val="007E7ABE"/>
    <w:rsid w:val="007E7DAB"/>
    <w:rsid w:val="007F1852"/>
    <w:rsid w:val="007F1BF3"/>
    <w:rsid w:val="007F2403"/>
    <w:rsid w:val="007F3172"/>
    <w:rsid w:val="007F36AD"/>
    <w:rsid w:val="007F39A5"/>
    <w:rsid w:val="007F446B"/>
    <w:rsid w:val="007F510B"/>
    <w:rsid w:val="007F528F"/>
    <w:rsid w:val="007F5CCE"/>
    <w:rsid w:val="007F67B6"/>
    <w:rsid w:val="007F68AB"/>
    <w:rsid w:val="007F6F2D"/>
    <w:rsid w:val="007F6FF6"/>
    <w:rsid w:val="007F720B"/>
    <w:rsid w:val="007F7554"/>
    <w:rsid w:val="0080016F"/>
    <w:rsid w:val="008001CA"/>
    <w:rsid w:val="00800D29"/>
    <w:rsid w:val="008013BE"/>
    <w:rsid w:val="00802125"/>
    <w:rsid w:val="008022C8"/>
    <w:rsid w:val="00803002"/>
    <w:rsid w:val="0080423F"/>
    <w:rsid w:val="00804C99"/>
    <w:rsid w:val="00804EA1"/>
    <w:rsid w:val="00805613"/>
    <w:rsid w:val="008057E9"/>
    <w:rsid w:val="0080582B"/>
    <w:rsid w:val="00805CC2"/>
    <w:rsid w:val="008066E6"/>
    <w:rsid w:val="00810B49"/>
    <w:rsid w:val="00810D56"/>
    <w:rsid w:val="00810DDB"/>
    <w:rsid w:val="00811069"/>
    <w:rsid w:val="00811E3E"/>
    <w:rsid w:val="00812CEC"/>
    <w:rsid w:val="008143CD"/>
    <w:rsid w:val="008146DF"/>
    <w:rsid w:val="00815E39"/>
    <w:rsid w:val="00816EF9"/>
    <w:rsid w:val="00816F5A"/>
    <w:rsid w:val="008205A6"/>
    <w:rsid w:val="00821108"/>
    <w:rsid w:val="008211AD"/>
    <w:rsid w:val="00821690"/>
    <w:rsid w:val="008225D0"/>
    <w:rsid w:val="00822A80"/>
    <w:rsid w:val="00823547"/>
    <w:rsid w:val="008239DF"/>
    <w:rsid w:val="00823E63"/>
    <w:rsid w:val="008244A6"/>
    <w:rsid w:val="008256CE"/>
    <w:rsid w:val="008276DD"/>
    <w:rsid w:val="00827AD1"/>
    <w:rsid w:val="008300DA"/>
    <w:rsid w:val="00830450"/>
    <w:rsid w:val="00830837"/>
    <w:rsid w:val="00831011"/>
    <w:rsid w:val="0083117C"/>
    <w:rsid w:val="008316AB"/>
    <w:rsid w:val="008317D1"/>
    <w:rsid w:val="00832069"/>
    <w:rsid w:val="008327FA"/>
    <w:rsid w:val="00832C70"/>
    <w:rsid w:val="00833F61"/>
    <w:rsid w:val="00834914"/>
    <w:rsid w:val="00834E49"/>
    <w:rsid w:val="008350B5"/>
    <w:rsid w:val="00835204"/>
    <w:rsid w:val="008355C6"/>
    <w:rsid w:val="008359C0"/>
    <w:rsid w:val="00835BFB"/>
    <w:rsid w:val="00835D86"/>
    <w:rsid w:val="00837045"/>
    <w:rsid w:val="008375CF"/>
    <w:rsid w:val="00837847"/>
    <w:rsid w:val="00837C7E"/>
    <w:rsid w:val="00840CE4"/>
    <w:rsid w:val="0084125D"/>
    <w:rsid w:val="00842A6F"/>
    <w:rsid w:val="00842DB4"/>
    <w:rsid w:val="0084314A"/>
    <w:rsid w:val="0084336A"/>
    <w:rsid w:val="008438C6"/>
    <w:rsid w:val="008439C6"/>
    <w:rsid w:val="00843A46"/>
    <w:rsid w:val="00844635"/>
    <w:rsid w:val="00844810"/>
    <w:rsid w:val="008450D0"/>
    <w:rsid w:val="008458C6"/>
    <w:rsid w:val="00845915"/>
    <w:rsid w:val="008464A8"/>
    <w:rsid w:val="00847E87"/>
    <w:rsid w:val="00847ECA"/>
    <w:rsid w:val="00850FF2"/>
    <w:rsid w:val="00851EE0"/>
    <w:rsid w:val="0085287C"/>
    <w:rsid w:val="00852C76"/>
    <w:rsid w:val="008530EC"/>
    <w:rsid w:val="00854D48"/>
    <w:rsid w:val="00855082"/>
    <w:rsid w:val="00855915"/>
    <w:rsid w:val="00857405"/>
    <w:rsid w:val="0085764C"/>
    <w:rsid w:val="00857BD9"/>
    <w:rsid w:val="0086058A"/>
    <w:rsid w:val="0086168A"/>
    <w:rsid w:val="00861B50"/>
    <w:rsid w:val="00862255"/>
    <w:rsid w:val="0086249A"/>
    <w:rsid w:val="00863EF1"/>
    <w:rsid w:val="00865323"/>
    <w:rsid w:val="0086599F"/>
    <w:rsid w:val="00866428"/>
    <w:rsid w:val="0086678E"/>
    <w:rsid w:val="0086679A"/>
    <w:rsid w:val="0086712B"/>
    <w:rsid w:val="00867BA3"/>
    <w:rsid w:val="0087085E"/>
    <w:rsid w:val="0087125B"/>
    <w:rsid w:val="00871D01"/>
    <w:rsid w:val="00874A55"/>
    <w:rsid w:val="00874F5D"/>
    <w:rsid w:val="00876A2D"/>
    <w:rsid w:val="00876C0E"/>
    <w:rsid w:val="00876E5F"/>
    <w:rsid w:val="00877F8D"/>
    <w:rsid w:val="00880EDD"/>
    <w:rsid w:val="0088257B"/>
    <w:rsid w:val="00883399"/>
    <w:rsid w:val="00883E4E"/>
    <w:rsid w:val="00885949"/>
    <w:rsid w:val="00885A1B"/>
    <w:rsid w:val="0088673C"/>
    <w:rsid w:val="00890950"/>
    <w:rsid w:val="00890CBE"/>
    <w:rsid w:val="0089344D"/>
    <w:rsid w:val="00893FCE"/>
    <w:rsid w:val="00894C21"/>
    <w:rsid w:val="0089624E"/>
    <w:rsid w:val="0089633C"/>
    <w:rsid w:val="008965A8"/>
    <w:rsid w:val="00896C11"/>
    <w:rsid w:val="00897134"/>
    <w:rsid w:val="008974AA"/>
    <w:rsid w:val="00897C3E"/>
    <w:rsid w:val="008A0034"/>
    <w:rsid w:val="008A0329"/>
    <w:rsid w:val="008A08D2"/>
    <w:rsid w:val="008A11E4"/>
    <w:rsid w:val="008A1EA5"/>
    <w:rsid w:val="008A26D5"/>
    <w:rsid w:val="008A2C97"/>
    <w:rsid w:val="008A3BBC"/>
    <w:rsid w:val="008A3CA1"/>
    <w:rsid w:val="008A4444"/>
    <w:rsid w:val="008A4866"/>
    <w:rsid w:val="008A4898"/>
    <w:rsid w:val="008A5392"/>
    <w:rsid w:val="008A5D18"/>
    <w:rsid w:val="008A67A7"/>
    <w:rsid w:val="008A75D5"/>
    <w:rsid w:val="008B0EA5"/>
    <w:rsid w:val="008B1908"/>
    <w:rsid w:val="008B1987"/>
    <w:rsid w:val="008B2984"/>
    <w:rsid w:val="008B3943"/>
    <w:rsid w:val="008B3B37"/>
    <w:rsid w:val="008B3DC8"/>
    <w:rsid w:val="008B3F6F"/>
    <w:rsid w:val="008B4675"/>
    <w:rsid w:val="008B4789"/>
    <w:rsid w:val="008B47B8"/>
    <w:rsid w:val="008B4B06"/>
    <w:rsid w:val="008B4C94"/>
    <w:rsid w:val="008B4E0B"/>
    <w:rsid w:val="008B50C9"/>
    <w:rsid w:val="008B6475"/>
    <w:rsid w:val="008B6617"/>
    <w:rsid w:val="008B6981"/>
    <w:rsid w:val="008B6CFD"/>
    <w:rsid w:val="008B6E26"/>
    <w:rsid w:val="008B7734"/>
    <w:rsid w:val="008C0430"/>
    <w:rsid w:val="008C0A0E"/>
    <w:rsid w:val="008C0B74"/>
    <w:rsid w:val="008C0DC1"/>
    <w:rsid w:val="008C0F2B"/>
    <w:rsid w:val="008C1B11"/>
    <w:rsid w:val="008C1B8F"/>
    <w:rsid w:val="008C257B"/>
    <w:rsid w:val="008C295B"/>
    <w:rsid w:val="008C2A39"/>
    <w:rsid w:val="008C3CCA"/>
    <w:rsid w:val="008C4CD2"/>
    <w:rsid w:val="008C5A90"/>
    <w:rsid w:val="008C6150"/>
    <w:rsid w:val="008C64BC"/>
    <w:rsid w:val="008C6D08"/>
    <w:rsid w:val="008D0A03"/>
    <w:rsid w:val="008D16A8"/>
    <w:rsid w:val="008D373D"/>
    <w:rsid w:val="008D3A12"/>
    <w:rsid w:val="008D3ADC"/>
    <w:rsid w:val="008D419C"/>
    <w:rsid w:val="008D5229"/>
    <w:rsid w:val="008D5B42"/>
    <w:rsid w:val="008D5F16"/>
    <w:rsid w:val="008D6160"/>
    <w:rsid w:val="008D62E7"/>
    <w:rsid w:val="008D6E15"/>
    <w:rsid w:val="008D6F03"/>
    <w:rsid w:val="008D76E0"/>
    <w:rsid w:val="008E0328"/>
    <w:rsid w:val="008E080A"/>
    <w:rsid w:val="008E20BE"/>
    <w:rsid w:val="008E2355"/>
    <w:rsid w:val="008E24DA"/>
    <w:rsid w:val="008E3651"/>
    <w:rsid w:val="008E4259"/>
    <w:rsid w:val="008E42FE"/>
    <w:rsid w:val="008E5149"/>
    <w:rsid w:val="008E59AB"/>
    <w:rsid w:val="008E5B0E"/>
    <w:rsid w:val="008E5EBE"/>
    <w:rsid w:val="008E606B"/>
    <w:rsid w:val="008E6200"/>
    <w:rsid w:val="008E6D0C"/>
    <w:rsid w:val="008E6F2D"/>
    <w:rsid w:val="008E75FA"/>
    <w:rsid w:val="008E786E"/>
    <w:rsid w:val="008F049F"/>
    <w:rsid w:val="008F0B9F"/>
    <w:rsid w:val="008F0F38"/>
    <w:rsid w:val="008F0F3B"/>
    <w:rsid w:val="008F0FDA"/>
    <w:rsid w:val="008F12EC"/>
    <w:rsid w:val="008F2013"/>
    <w:rsid w:val="008F2047"/>
    <w:rsid w:val="008F28FF"/>
    <w:rsid w:val="008F296F"/>
    <w:rsid w:val="008F3526"/>
    <w:rsid w:val="008F369C"/>
    <w:rsid w:val="008F3C3D"/>
    <w:rsid w:val="008F4349"/>
    <w:rsid w:val="008F487F"/>
    <w:rsid w:val="008F62CD"/>
    <w:rsid w:val="008F6E68"/>
    <w:rsid w:val="00900CA7"/>
    <w:rsid w:val="00901169"/>
    <w:rsid w:val="00901FB6"/>
    <w:rsid w:val="00902CED"/>
    <w:rsid w:val="00902D34"/>
    <w:rsid w:val="00903319"/>
    <w:rsid w:val="00903535"/>
    <w:rsid w:val="00903A7C"/>
    <w:rsid w:val="00903DDA"/>
    <w:rsid w:val="009050CF"/>
    <w:rsid w:val="009056C1"/>
    <w:rsid w:val="00905A6F"/>
    <w:rsid w:val="00905C9F"/>
    <w:rsid w:val="00906D80"/>
    <w:rsid w:val="0090781F"/>
    <w:rsid w:val="00907DB0"/>
    <w:rsid w:val="00907E03"/>
    <w:rsid w:val="00907F38"/>
    <w:rsid w:val="00910F24"/>
    <w:rsid w:val="00912A31"/>
    <w:rsid w:val="009137CD"/>
    <w:rsid w:val="00913C14"/>
    <w:rsid w:val="00913E4B"/>
    <w:rsid w:val="00914485"/>
    <w:rsid w:val="00915140"/>
    <w:rsid w:val="00915426"/>
    <w:rsid w:val="0091747B"/>
    <w:rsid w:val="00920B4C"/>
    <w:rsid w:val="00920E04"/>
    <w:rsid w:val="009211F8"/>
    <w:rsid w:val="00921578"/>
    <w:rsid w:val="009216CD"/>
    <w:rsid w:val="00922125"/>
    <w:rsid w:val="00922965"/>
    <w:rsid w:val="00922F8A"/>
    <w:rsid w:val="00923017"/>
    <w:rsid w:val="0092424A"/>
    <w:rsid w:val="00924AAB"/>
    <w:rsid w:val="00925A0F"/>
    <w:rsid w:val="00925D14"/>
    <w:rsid w:val="009266DF"/>
    <w:rsid w:val="009267A0"/>
    <w:rsid w:val="00927625"/>
    <w:rsid w:val="00927C33"/>
    <w:rsid w:val="00927DC2"/>
    <w:rsid w:val="0093034F"/>
    <w:rsid w:val="009305EB"/>
    <w:rsid w:val="00931CDD"/>
    <w:rsid w:val="00932057"/>
    <w:rsid w:val="009321B6"/>
    <w:rsid w:val="009326BF"/>
    <w:rsid w:val="00932BEA"/>
    <w:rsid w:val="009330AC"/>
    <w:rsid w:val="00933229"/>
    <w:rsid w:val="00933BB2"/>
    <w:rsid w:val="00934B5E"/>
    <w:rsid w:val="0093652B"/>
    <w:rsid w:val="00936CCC"/>
    <w:rsid w:val="009378BF"/>
    <w:rsid w:val="00937B66"/>
    <w:rsid w:val="00937D01"/>
    <w:rsid w:val="0094096D"/>
    <w:rsid w:val="00940E84"/>
    <w:rsid w:val="00941B58"/>
    <w:rsid w:val="00941EF7"/>
    <w:rsid w:val="00942E05"/>
    <w:rsid w:val="009430FD"/>
    <w:rsid w:val="00943501"/>
    <w:rsid w:val="009445A5"/>
    <w:rsid w:val="00944F7B"/>
    <w:rsid w:val="00945695"/>
    <w:rsid w:val="00945AD8"/>
    <w:rsid w:val="00945CE9"/>
    <w:rsid w:val="0094652B"/>
    <w:rsid w:val="00946C35"/>
    <w:rsid w:val="009470E9"/>
    <w:rsid w:val="009478A3"/>
    <w:rsid w:val="00947F9C"/>
    <w:rsid w:val="0095034C"/>
    <w:rsid w:val="00950D0A"/>
    <w:rsid w:val="009511FE"/>
    <w:rsid w:val="00952525"/>
    <w:rsid w:val="009528BC"/>
    <w:rsid w:val="009535B0"/>
    <w:rsid w:val="00954776"/>
    <w:rsid w:val="0095583C"/>
    <w:rsid w:val="009561F3"/>
    <w:rsid w:val="0095662D"/>
    <w:rsid w:val="00956C6A"/>
    <w:rsid w:val="00956D90"/>
    <w:rsid w:val="00956DC8"/>
    <w:rsid w:val="0095723F"/>
    <w:rsid w:val="00960DA4"/>
    <w:rsid w:val="0096100B"/>
    <w:rsid w:val="00961722"/>
    <w:rsid w:val="00961A9A"/>
    <w:rsid w:val="00961EE1"/>
    <w:rsid w:val="00962C37"/>
    <w:rsid w:val="009632CE"/>
    <w:rsid w:val="0096361B"/>
    <w:rsid w:val="00963A72"/>
    <w:rsid w:val="00963CBA"/>
    <w:rsid w:val="00964FA2"/>
    <w:rsid w:val="009653AD"/>
    <w:rsid w:val="00965630"/>
    <w:rsid w:val="009660DF"/>
    <w:rsid w:val="00967031"/>
    <w:rsid w:val="00967D8E"/>
    <w:rsid w:val="00970662"/>
    <w:rsid w:val="00970BCB"/>
    <w:rsid w:val="00970C53"/>
    <w:rsid w:val="0097117D"/>
    <w:rsid w:val="0097133F"/>
    <w:rsid w:val="009718C8"/>
    <w:rsid w:val="00971C81"/>
    <w:rsid w:val="00971DE8"/>
    <w:rsid w:val="0097279D"/>
    <w:rsid w:val="00972F0C"/>
    <w:rsid w:val="00972F63"/>
    <w:rsid w:val="00973406"/>
    <w:rsid w:val="00973598"/>
    <w:rsid w:val="00974624"/>
    <w:rsid w:val="009747FA"/>
    <w:rsid w:val="00974C38"/>
    <w:rsid w:val="009767A1"/>
    <w:rsid w:val="0097714E"/>
    <w:rsid w:val="00977AC8"/>
    <w:rsid w:val="00980169"/>
    <w:rsid w:val="009801A7"/>
    <w:rsid w:val="00980255"/>
    <w:rsid w:val="00980665"/>
    <w:rsid w:val="00980D6C"/>
    <w:rsid w:val="00981291"/>
    <w:rsid w:val="00981DE0"/>
    <w:rsid w:val="00982233"/>
    <w:rsid w:val="00982399"/>
    <w:rsid w:val="00983427"/>
    <w:rsid w:val="009835AD"/>
    <w:rsid w:val="009859D3"/>
    <w:rsid w:val="00986956"/>
    <w:rsid w:val="00986B20"/>
    <w:rsid w:val="00987039"/>
    <w:rsid w:val="0098706E"/>
    <w:rsid w:val="00987240"/>
    <w:rsid w:val="00987CFA"/>
    <w:rsid w:val="00987D69"/>
    <w:rsid w:val="009900BC"/>
    <w:rsid w:val="00990766"/>
    <w:rsid w:val="00990A7F"/>
    <w:rsid w:val="0099138F"/>
    <w:rsid w:val="00991826"/>
    <w:rsid w:val="00991972"/>
    <w:rsid w:val="00992990"/>
    <w:rsid w:val="00992C1E"/>
    <w:rsid w:val="00993CBE"/>
    <w:rsid w:val="00993DD0"/>
    <w:rsid w:val="00995477"/>
    <w:rsid w:val="009967A6"/>
    <w:rsid w:val="009972D1"/>
    <w:rsid w:val="009973E8"/>
    <w:rsid w:val="00997B60"/>
    <w:rsid w:val="009A0552"/>
    <w:rsid w:val="009A0699"/>
    <w:rsid w:val="009A09A2"/>
    <w:rsid w:val="009A2C9C"/>
    <w:rsid w:val="009A2F7F"/>
    <w:rsid w:val="009A3B55"/>
    <w:rsid w:val="009A4390"/>
    <w:rsid w:val="009A4CFD"/>
    <w:rsid w:val="009A5CF8"/>
    <w:rsid w:val="009A613C"/>
    <w:rsid w:val="009A618F"/>
    <w:rsid w:val="009A65A3"/>
    <w:rsid w:val="009A6B0D"/>
    <w:rsid w:val="009A6F5A"/>
    <w:rsid w:val="009B0F32"/>
    <w:rsid w:val="009B120C"/>
    <w:rsid w:val="009B1A43"/>
    <w:rsid w:val="009B1FF4"/>
    <w:rsid w:val="009B2804"/>
    <w:rsid w:val="009B33BD"/>
    <w:rsid w:val="009B4290"/>
    <w:rsid w:val="009B4B60"/>
    <w:rsid w:val="009B51D4"/>
    <w:rsid w:val="009B5208"/>
    <w:rsid w:val="009B52E8"/>
    <w:rsid w:val="009B5D11"/>
    <w:rsid w:val="009B61D7"/>
    <w:rsid w:val="009B70A3"/>
    <w:rsid w:val="009B7A71"/>
    <w:rsid w:val="009C07F1"/>
    <w:rsid w:val="009C1328"/>
    <w:rsid w:val="009C2353"/>
    <w:rsid w:val="009C3BEA"/>
    <w:rsid w:val="009C4346"/>
    <w:rsid w:val="009C4632"/>
    <w:rsid w:val="009C4D27"/>
    <w:rsid w:val="009C54B6"/>
    <w:rsid w:val="009C58F2"/>
    <w:rsid w:val="009C5A24"/>
    <w:rsid w:val="009C6C68"/>
    <w:rsid w:val="009C6D42"/>
    <w:rsid w:val="009C6DF8"/>
    <w:rsid w:val="009C7102"/>
    <w:rsid w:val="009D01C7"/>
    <w:rsid w:val="009D03AB"/>
    <w:rsid w:val="009D04C0"/>
    <w:rsid w:val="009D0D02"/>
    <w:rsid w:val="009D13C9"/>
    <w:rsid w:val="009D13DD"/>
    <w:rsid w:val="009D15C2"/>
    <w:rsid w:val="009D1C70"/>
    <w:rsid w:val="009D1FA9"/>
    <w:rsid w:val="009D2033"/>
    <w:rsid w:val="009D29F4"/>
    <w:rsid w:val="009D2F95"/>
    <w:rsid w:val="009D322D"/>
    <w:rsid w:val="009D4694"/>
    <w:rsid w:val="009D4AD1"/>
    <w:rsid w:val="009D4C8F"/>
    <w:rsid w:val="009D58EC"/>
    <w:rsid w:val="009D5DC8"/>
    <w:rsid w:val="009D5F48"/>
    <w:rsid w:val="009D614F"/>
    <w:rsid w:val="009D6EA2"/>
    <w:rsid w:val="009D76BA"/>
    <w:rsid w:val="009D7B05"/>
    <w:rsid w:val="009D7F32"/>
    <w:rsid w:val="009E0F5A"/>
    <w:rsid w:val="009E2DAD"/>
    <w:rsid w:val="009E46C6"/>
    <w:rsid w:val="009E4B93"/>
    <w:rsid w:val="009E4E9E"/>
    <w:rsid w:val="009E5574"/>
    <w:rsid w:val="009E5D6F"/>
    <w:rsid w:val="009E7132"/>
    <w:rsid w:val="009E71CE"/>
    <w:rsid w:val="009E736A"/>
    <w:rsid w:val="009E782E"/>
    <w:rsid w:val="009E7C1D"/>
    <w:rsid w:val="009F1080"/>
    <w:rsid w:val="009F182C"/>
    <w:rsid w:val="009F1906"/>
    <w:rsid w:val="009F1997"/>
    <w:rsid w:val="009F1A1C"/>
    <w:rsid w:val="009F2AF2"/>
    <w:rsid w:val="009F45AB"/>
    <w:rsid w:val="009F4A94"/>
    <w:rsid w:val="009F4FB2"/>
    <w:rsid w:val="009F57AC"/>
    <w:rsid w:val="009F5F50"/>
    <w:rsid w:val="009F6166"/>
    <w:rsid w:val="009F6B8B"/>
    <w:rsid w:val="00A00F61"/>
    <w:rsid w:val="00A025C6"/>
    <w:rsid w:val="00A0399C"/>
    <w:rsid w:val="00A03AF1"/>
    <w:rsid w:val="00A03BBC"/>
    <w:rsid w:val="00A046CE"/>
    <w:rsid w:val="00A04961"/>
    <w:rsid w:val="00A04CB2"/>
    <w:rsid w:val="00A05955"/>
    <w:rsid w:val="00A05F21"/>
    <w:rsid w:val="00A07370"/>
    <w:rsid w:val="00A075B1"/>
    <w:rsid w:val="00A10DF2"/>
    <w:rsid w:val="00A1188E"/>
    <w:rsid w:val="00A11A2F"/>
    <w:rsid w:val="00A11A92"/>
    <w:rsid w:val="00A1267C"/>
    <w:rsid w:val="00A13628"/>
    <w:rsid w:val="00A1440C"/>
    <w:rsid w:val="00A154E2"/>
    <w:rsid w:val="00A154FE"/>
    <w:rsid w:val="00A15AD1"/>
    <w:rsid w:val="00A15B12"/>
    <w:rsid w:val="00A16D38"/>
    <w:rsid w:val="00A16D98"/>
    <w:rsid w:val="00A173C4"/>
    <w:rsid w:val="00A201B8"/>
    <w:rsid w:val="00A202A5"/>
    <w:rsid w:val="00A202C2"/>
    <w:rsid w:val="00A208B3"/>
    <w:rsid w:val="00A209F8"/>
    <w:rsid w:val="00A20EDC"/>
    <w:rsid w:val="00A20F2E"/>
    <w:rsid w:val="00A21032"/>
    <w:rsid w:val="00A21FBB"/>
    <w:rsid w:val="00A22501"/>
    <w:rsid w:val="00A22C6A"/>
    <w:rsid w:val="00A23E30"/>
    <w:rsid w:val="00A244CB"/>
    <w:rsid w:val="00A262E7"/>
    <w:rsid w:val="00A27D06"/>
    <w:rsid w:val="00A32421"/>
    <w:rsid w:val="00A3339B"/>
    <w:rsid w:val="00A33763"/>
    <w:rsid w:val="00A3488E"/>
    <w:rsid w:val="00A34AA6"/>
    <w:rsid w:val="00A34F30"/>
    <w:rsid w:val="00A370D6"/>
    <w:rsid w:val="00A37B46"/>
    <w:rsid w:val="00A40484"/>
    <w:rsid w:val="00A4055C"/>
    <w:rsid w:val="00A40B58"/>
    <w:rsid w:val="00A41727"/>
    <w:rsid w:val="00A419D1"/>
    <w:rsid w:val="00A42230"/>
    <w:rsid w:val="00A42ACF"/>
    <w:rsid w:val="00A42C0B"/>
    <w:rsid w:val="00A4332B"/>
    <w:rsid w:val="00A43744"/>
    <w:rsid w:val="00A439D7"/>
    <w:rsid w:val="00A44B71"/>
    <w:rsid w:val="00A452F0"/>
    <w:rsid w:val="00A459E7"/>
    <w:rsid w:val="00A504C5"/>
    <w:rsid w:val="00A510ED"/>
    <w:rsid w:val="00A51540"/>
    <w:rsid w:val="00A51584"/>
    <w:rsid w:val="00A5158C"/>
    <w:rsid w:val="00A5161B"/>
    <w:rsid w:val="00A51C1F"/>
    <w:rsid w:val="00A51C37"/>
    <w:rsid w:val="00A51F79"/>
    <w:rsid w:val="00A5331D"/>
    <w:rsid w:val="00A53434"/>
    <w:rsid w:val="00A54E72"/>
    <w:rsid w:val="00A5516B"/>
    <w:rsid w:val="00A556D2"/>
    <w:rsid w:val="00A5666B"/>
    <w:rsid w:val="00A56956"/>
    <w:rsid w:val="00A57103"/>
    <w:rsid w:val="00A57447"/>
    <w:rsid w:val="00A57AEB"/>
    <w:rsid w:val="00A60554"/>
    <w:rsid w:val="00A62DAD"/>
    <w:rsid w:val="00A63094"/>
    <w:rsid w:val="00A63215"/>
    <w:rsid w:val="00A6361B"/>
    <w:rsid w:val="00A636B1"/>
    <w:rsid w:val="00A63B77"/>
    <w:rsid w:val="00A6425E"/>
    <w:rsid w:val="00A64A5C"/>
    <w:rsid w:val="00A64DA7"/>
    <w:rsid w:val="00A65450"/>
    <w:rsid w:val="00A65B63"/>
    <w:rsid w:val="00A666C4"/>
    <w:rsid w:val="00A6704A"/>
    <w:rsid w:val="00A678F1"/>
    <w:rsid w:val="00A70A86"/>
    <w:rsid w:val="00A70A9A"/>
    <w:rsid w:val="00A710CD"/>
    <w:rsid w:val="00A714FC"/>
    <w:rsid w:val="00A71BCC"/>
    <w:rsid w:val="00A728A9"/>
    <w:rsid w:val="00A7427D"/>
    <w:rsid w:val="00A7595F"/>
    <w:rsid w:val="00A75B4B"/>
    <w:rsid w:val="00A76D4D"/>
    <w:rsid w:val="00A81AD9"/>
    <w:rsid w:val="00A81B39"/>
    <w:rsid w:val="00A81E12"/>
    <w:rsid w:val="00A82F98"/>
    <w:rsid w:val="00A83C41"/>
    <w:rsid w:val="00A840E7"/>
    <w:rsid w:val="00A84233"/>
    <w:rsid w:val="00A84C03"/>
    <w:rsid w:val="00A87224"/>
    <w:rsid w:val="00A874F1"/>
    <w:rsid w:val="00A87632"/>
    <w:rsid w:val="00A87DCA"/>
    <w:rsid w:val="00A915D0"/>
    <w:rsid w:val="00A91803"/>
    <w:rsid w:val="00A9208B"/>
    <w:rsid w:val="00A926DB"/>
    <w:rsid w:val="00A92F81"/>
    <w:rsid w:val="00A93BA2"/>
    <w:rsid w:val="00A94764"/>
    <w:rsid w:val="00A94F41"/>
    <w:rsid w:val="00A954A3"/>
    <w:rsid w:val="00A962AD"/>
    <w:rsid w:val="00A9649B"/>
    <w:rsid w:val="00A96DAA"/>
    <w:rsid w:val="00A97286"/>
    <w:rsid w:val="00A9742F"/>
    <w:rsid w:val="00A97B73"/>
    <w:rsid w:val="00AA0367"/>
    <w:rsid w:val="00AA22EC"/>
    <w:rsid w:val="00AA284F"/>
    <w:rsid w:val="00AA5532"/>
    <w:rsid w:val="00AA5B4F"/>
    <w:rsid w:val="00AA6997"/>
    <w:rsid w:val="00AA767E"/>
    <w:rsid w:val="00AA7A19"/>
    <w:rsid w:val="00AB03F6"/>
    <w:rsid w:val="00AB06C9"/>
    <w:rsid w:val="00AB0D8E"/>
    <w:rsid w:val="00AB2BF9"/>
    <w:rsid w:val="00AB2DE5"/>
    <w:rsid w:val="00AB3892"/>
    <w:rsid w:val="00AB3C3F"/>
    <w:rsid w:val="00AB3F92"/>
    <w:rsid w:val="00AB4D79"/>
    <w:rsid w:val="00AB4F8B"/>
    <w:rsid w:val="00AB5425"/>
    <w:rsid w:val="00AB580A"/>
    <w:rsid w:val="00AB5AB3"/>
    <w:rsid w:val="00AB5BDE"/>
    <w:rsid w:val="00AB61D0"/>
    <w:rsid w:val="00AB6223"/>
    <w:rsid w:val="00AB7C20"/>
    <w:rsid w:val="00AB7EB3"/>
    <w:rsid w:val="00AC14FB"/>
    <w:rsid w:val="00AC1717"/>
    <w:rsid w:val="00AC19E7"/>
    <w:rsid w:val="00AC1B71"/>
    <w:rsid w:val="00AC2E27"/>
    <w:rsid w:val="00AC34CB"/>
    <w:rsid w:val="00AC43E3"/>
    <w:rsid w:val="00AC4D3A"/>
    <w:rsid w:val="00AC5073"/>
    <w:rsid w:val="00AC5593"/>
    <w:rsid w:val="00AC586C"/>
    <w:rsid w:val="00AC5D9A"/>
    <w:rsid w:val="00AC5FD3"/>
    <w:rsid w:val="00AC62F7"/>
    <w:rsid w:val="00AC671A"/>
    <w:rsid w:val="00AC7286"/>
    <w:rsid w:val="00AC7314"/>
    <w:rsid w:val="00AC740A"/>
    <w:rsid w:val="00AC7A36"/>
    <w:rsid w:val="00AD0695"/>
    <w:rsid w:val="00AD0DC5"/>
    <w:rsid w:val="00AD0DCD"/>
    <w:rsid w:val="00AD2327"/>
    <w:rsid w:val="00AD2EB7"/>
    <w:rsid w:val="00AD3687"/>
    <w:rsid w:val="00AD3B95"/>
    <w:rsid w:val="00AD3F4A"/>
    <w:rsid w:val="00AD3FF7"/>
    <w:rsid w:val="00AD4072"/>
    <w:rsid w:val="00AD49F2"/>
    <w:rsid w:val="00AD4DFF"/>
    <w:rsid w:val="00AD52F2"/>
    <w:rsid w:val="00AE00CD"/>
    <w:rsid w:val="00AE031A"/>
    <w:rsid w:val="00AE1099"/>
    <w:rsid w:val="00AE188F"/>
    <w:rsid w:val="00AE1959"/>
    <w:rsid w:val="00AE1E05"/>
    <w:rsid w:val="00AE3011"/>
    <w:rsid w:val="00AE3140"/>
    <w:rsid w:val="00AE4320"/>
    <w:rsid w:val="00AE46D5"/>
    <w:rsid w:val="00AE4C04"/>
    <w:rsid w:val="00AE4D0D"/>
    <w:rsid w:val="00AE4D65"/>
    <w:rsid w:val="00AE516A"/>
    <w:rsid w:val="00AE687D"/>
    <w:rsid w:val="00AE717F"/>
    <w:rsid w:val="00AE737C"/>
    <w:rsid w:val="00AE7D8D"/>
    <w:rsid w:val="00AF050B"/>
    <w:rsid w:val="00AF0EBE"/>
    <w:rsid w:val="00AF1874"/>
    <w:rsid w:val="00AF19F0"/>
    <w:rsid w:val="00AF2B4A"/>
    <w:rsid w:val="00AF4377"/>
    <w:rsid w:val="00AF45DF"/>
    <w:rsid w:val="00AF470C"/>
    <w:rsid w:val="00AF488A"/>
    <w:rsid w:val="00AF4AC4"/>
    <w:rsid w:val="00AF5802"/>
    <w:rsid w:val="00AF58FD"/>
    <w:rsid w:val="00AF70E9"/>
    <w:rsid w:val="00AF7B1A"/>
    <w:rsid w:val="00B0008F"/>
    <w:rsid w:val="00B005B5"/>
    <w:rsid w:val="00B0199E"/>
    <w:rsid w:val="00B02485"/>
    <w:rsid w:val="00B02C12"/>
    <w:rsid w:val="00B02E97"/>
    <w:rsid w:val="00B02EBA"/>
    <w:rsid w:val="00B03068"/>
    <w:rsid w:val="00B03958"/>
    <w:rsid w:val="00B03F7C"/>
    <w:rsid w:val="00B0576D"/>
    <w:rsid w:val="00B06E33"/>
    <w:rsid w:val="00B06F5C"/>
    <w:rsid w:val="00B077CB"/>
    <w:rsid w:val="00B07DFC"/>
    <w:rsid w:val="00B102EE"/>
    <w:rsid w:val="00B10E02"/>
    <w:rsid w:val="00B10F17"/>
    <w:rsid w:val="00B11206"/>
    <w:rsid w:val="00B117B0"/>
    <w:rsid w:val="00B11C0B"/>
    <w:rsid w:val="00B1353E"/>
    <w:rsid w:val="00B13FDC"/>
    <w:rsid w:val="00B14F6F"/>
    <w:rsid w:val="00B15D17"/>
    <w:rsid w:val="00B15F5C"/>
    <w:rsid w:val="00B16AF3"/>
    <w:rsid w:val="00B17381"/>
    <w:rsid w:val="00B205CE"/>
    <w:rsid w:val="00B20AC8"/>
    <w:rsid w:val="00B20C69"/>
    <w:rsid w:val="00B22734"/>
    <w:rsid w:val="00B22854"/>
    <w:rsid w:val="00B22C23"/>
    <w:rsid w:val="00B22D6C"/>
    <w:rsid w:val="00B23C21"/>
    <w:rsid w:val="00B25A21"/>
    <w:rsid w:val="00B25E49"/>
    <w:rsid w:val="00B26241"/>
    <w:rsid w:val="00B26439"/>
    <w:rsid w:val="00B26B6B"/>
    <w:rsid w:val="00B2754E"/>
    <w:rsid w:val="00B275BF"/>
    <w:rsid w:val="00B27814"/>
    <w:rsid w:val="00B27FAA"/>
    <w:rsid w:val="00B27FD5"/>
    <w:rsid w:val="00B3010D"/>
    <w:rsid w:val="00B30676"/>
    <w:rsid w:val="00B30901"/>
    <w:rsid w:val="00B31252"/>
    <w:rsid w:val="00B3174B"/>
    <w:rsid w:val="00B3178C"/>
    <w:rsid w:val="00B31AA2"/>
    <w:rsid w:val="00B32741"/>
    <w:rsid w:val="00B32916"/>
    <w:rsid w:val="00B32C8D"/>
    <w:rsid w:val="00B33B69"/>
    <w:rsid w:val="00B341D5"/>
    <w:rsid w:val="00B344B4"/>
    <w:rsid w:val="00B34763"/>
    <w:rsid w:val="00B34DAF"/>
    <w:rsid w:val="00B3518C"/>
    <w:rsid w:val="00B3524D"/>
    <w:rsid w:val="00B364C0"/>
    <w:rsid w:val="00B36A4F"/>
    <w:rsid w:val="00B40186"/>
    <w:rsid w:val="00B4025C"/>
    <w:rsid w:val="00B41A53"/>
    <w:rsid w:val="00B41BC9"/>
    <w:rsid w:val="00B4219E"/>
    <w:rsid w:val="00B42AAC"/>
    <w:rsid w:val="00B43407"/>
    <w:rsid w:val="00B4379E"/>
    <w:rsid w:val="00B437D1"/>
    <w:rsid w:val="00B43C0B"/>
    <w:rsid w:val="00B4410E"/>
    <w:rsid w:val="00B44216"/>
    <w:rsid w:val="00B453AE"/>
    <w:rsid w:val="00B46527"/>
    <w:rsid w:val="00B4675A"/>
    <w:rsid w:val="00B46A7D"/>
    <w:rsid w:val="00B47CC1"/>
    <w:rsid w:val="00B50AEB"/>
    <w:rsid w:val="00B50AF5"/>
    <w:rsid w:val="00B51F3B"/>
    <w:rsid w:val="00B52683"/>
    <w:rsid w:val="00B5312C"/>
    <w:rsid w:val="00B5355B"/>
    <w:rsid w:val="00B542B2"/>
    <w:rsid w:val="00B54436"/>
    <w:rsid w:val="00B5485E"/>
    <w:rsid w:val="00B57B00"/>
    <w:rsid w:val="00B61E97"/>
    <w:rsid w:val="00B61ED8"/>
    <w:rsid w:val="00B624B5"/>
    <w:rsid w:val="00B63A01"/>
    <w:rsid w:val="00B65201"/>
    <w:rsid w:val="00B6561F"/>
    <w:rsid w:val="00B65653"/>
    <w:rsid w:val="00B662C7"/>
    <w:rsid w:val="00B66B70"/>
    <w:rsid w:val="00B67FE6"/>
    <w:rsid w:val="00B7088B"/>
    <w:rsid w:val="00B708FE"/>
    <w:rsid w:val="00B715D9"/>
    <w:rsid w:val="00B71B5E"/>
    <w:rsid w:val="00B71BE7"/>
    <w:rsid w:val="00B71C94"/>
    <w:rsid w:val="00B71C97"/>
    <w:rsid w:val="00B72E95"/>
    <w:rsid w:val="00B7417A"/>
    <w:rsid w:val="00B743A5"/>
    <w:rsid w:val="00B75259"/>
    <w:rsid w:val="00B754C9"/>
    <w:rsid w:val="00B75515"/>
    <w:rsid w:val="00B77951"/>
    <w:rsid w:val="00B8031E"/>
    <w:rsid w:val="00B82454"/>
    <w:rsid w:val="00B82496"/>
    <w:rsid w:val="00B82BED"/>
    <w:rsid w:val="00B8304E"/>
    <w:rsid w:val="00B830CA"/>
    <w:rsid w:val="00B84047"/>
    <w:rsid w:val="00B84DB3"/>
    <w:rsid w:val="00B85F8B"/>
    <w:rsid w:val="00B86572"/>
    <w:rsid w:val="00B868F3"/>
    <w:rsid w:val="00B877FD"/>
    <w:rsid w:val="00B87847"/>
    <w:rsid w:val="00B911BE"/>
    <w:rsid w:val="00B920AB"/>
    <w:rsid w:val="00B92428"/>
    <w:rsid w:val="00B93233"/>
    <w:rsid w:val="00B93621"/>
    <w:rsid w:val="00B94024"/>
    <w:rsid w:val="00B94397"/>
    <w:rsid w:val="00B94A7B"/>
    <w:rsid w:val="00B9516D"/>
    <w:rsid w:val="00B965BE"/>
    <w:rsid w:val="00B969F1"/>
    <w:rsid w:val="00B972D8"/>
    <w:rsid w:val="00BA0119"/>
    <w:rsid w:val="00BA1881"/>
    <w:rsid w:val="00BA19B3"/>
    <w:rsid w:val="00BA1F5C"/>
    <w:rsid w:val="00BA21DD"/>
    <w:rsid w:val="00BA24E5"/>
    <w:rsid w:val="00BA2688"/>
    <w:rsid w:val="00BA29A9"/>
    <w:rsid w:val="00BA2B1F"/>
    <w:rsid w:val="00BA2B21"/>
    <w:rsid w:val="00BA2DEC"/>
    <w:rsid w:val="00BA31D3"/>
    <w:rsid w:val="00BA3323"/>
    <w:rsid w:val="00BA3CF9"/>
    <w:rsid w:val="00BA3EEB"/>
    <w:rsid w:val="00BA3F8B"/>
    <w:rsid w:val="00BA5355"/>
    <w:rsid w:val="00BA6B2F"/>
    <w:rsid w:val="00BA6BA7"/>
    <w:rsid w:val="00BA6BD1"/>
    <w:rsid w:val="00BA6DDF"/>
    <w:rsid w:val="00BB0973"/>
    <w:rsid w:val="00BB0ABB"/>
    <w:rsid w:val="00BB0E5A"/>
    <w:rsid w:val="00BB1000"/>
    <w:rsid w:val="00BB12FB"/>
    <w:rsid w:val="00BB17B1"/>
    <w:rsid w:val="00BB1C29"/>
    <w:rsid w:val="00BB22A2"/>
    <w:rsid w:val="00BB2FE3"/>
    <w:rsid w:val="00BB30AC"/>
    <w:rsid w:val="00BB33E2"/>
    <w:rsid w:val="00BB33FC"/>
    <w:rsid w:val="00BB3695"/>
    <w:rsid w:val="00BB3BE6"/>
    <w:rsid w:val="00BB46A5"/>
    <w:rsid w:val="00BB46CF"/>
    <w:rsid w:val="00BB618C"/>
    <w:rsid w:val="00BB6D2F"/>
    <w:rsid w:val="00BB7176"/>
    <w:rsid w:val="00BB7593"/>
    <w:rsid w:val="00BB76F1"/>
    <w:rsid w:val="00BB7A3E"/>
    <w:rsid w:val="00BC0B51"/>
    <w:rsid w:val="00BC141E"/>
    <w:rsid w:val="00BC1675"/>
    <w:rsid w:val="00BC1873"/>
    <w:rsid w:val="00BC1D48"/>
    <w:rsid w:val="00BC222A"/>
    <w:rsid w:val="00BC253E"/>
    <w:rsid w:val="00BC2EE6"/>
    <w:rsid w:val="00BC30B2"/>
    <w:rsid w:val="00BC61A5"/>
    <w:rsid w:val="00BC61D2"/>
    <w:rsid w:val="00BC6519"/>
    <w:rsid w:val="00BC6B08"/>
    <w:rsid w:val="00BC6B2F"/>
    <w:rsid w:val="00BC7EEB"/>
    <w:rsid w:val="00BD06E0"/>
    <w:rsid w:val="00BD0C38"/>
    <w:rsid w:val="00BD0D9E"/>
    <w:rsid w:val="00BD0FC3"/>
    <w:rsid w:val="00BD2005"/>
    <w:rsid w:val="00BD3705"/>
    <w:rsid w:val="00BD4AF0"/>
    <w:rsid w:val="00BD50DE"/>
    <w:rsid w:val="00BD673C"/>
    <w:rsid w:val="00BE2687"/>
    <w:rsid w:val="00BE3202"/>
    <w:rsid w:val="00BE3656"/>
    <w:rsid w:val="00BE427C"/>
    <w:rsid w:val="00BE4464"/>
    <w:rsid w:val="00BE4C38"/>
    <w:rsid w:val="00BE53AE"/>
    <w:rsid w:val="00BE57ED"/>
    <w:rsid w:val="00BE60DD"/>
    <w:rsid w:val="00BE6FEB"/>
    <w:rsid w:val="00BE7662"/>
    <w:rsid w:val="00BE7C65"/>
    <w:rsid w:val="00BE7C95"/>
    <w:rsid w:val="00BE7D21"/>
    <w:rsid w:val="00BF06F8"/>
    <w:rsid w:val="00BF0828"/>
    <w:rsid w:val="00BF16CD"/>
    <w:rsid w:val="00BF1FDE"/>
    <w:rsid w:val="00BF20AC"/>
    <w:rsid w:val="00BF2E1E"/>
    <w:rsid w:val="00BF4A2B"/>
    <w:rsid w:val="00BF52E5"/>
    <w:rsid w:val="00BF52F0"/>
    <w:rsid w:val="00BF5310"/>
    <w:rsid w:val="00BF5396"/>
    <w:rsid w:val="00BF53BC"/>
    <w:rsid w:val="00BF610B"/>
    <w:rsid w:val="00BF7155"/>
    <w:rsid w:val="00BF73EB"/>
    <w:rsid w:val="00C00AC0"/>
    <w:rsid w:val="00C00CE2"/>
    <w:rsid w:val="00C00D32"/>
    <w:rsid w:val="00C01879"/>
    <w:rsid w:val="00C01F8F"/>
    <w:rsid w:val="00C02A31"/>
    <w:rsid w:val="00C03279"/>
    <w:rsid w:val="00C033D0"/>
    <w:rsid w:val="00C04787"/>
    <w:rsid w:val="00C04A61"/>
    <w:rsid w:val="00C06267"/>
    <w:rsid w:val="00C06FEF"/>
    <w:rsid w:val="00C07A30"/>
    <w:rsid w:val="00C10A1B"/>
    <w:rsid w:val="00C110E6"/>
    <w:rsid w:val="00C12A78"/>
    <w:rsid w:val="00C1422E"/>
    <w:rsid w:val="00C14671"/>
    <w:rsid w:val="00C14A26"/>
    <w:rsid w:val="00C14D12"/>
    <w:rsid w:val="00C14FEC"/>
    <w:rsid w:val="00C154F3"/>
    <w:rsid w:val="00C15997"/>
    <w:rsid w:val="00C15F68"/>
    <w:rsid w:val="00C1633D"/>
    <w:rsid w:val="00C1643F"/>
    <w:rsid w:val="00C16D5A"/>
    <w:rsid w:val="00C17158"/>
    <w:rsid w:val="00C1743D"/>
    <w:rsid w:val="00C20387"/>
    <w:rsid w:val="00C20848"/>
    <w:rsid w:val="00C22592"/>
    <w:rsid w:val="00C22AE7"/>
    <w:rsid w:val="00C231E9"/>
    <w:rsid w:val="00C2382D"/>
    <w:rsid w:val="00C23EF7"/>
    <w:rsid w:val="00C241A9"/>
    <w:rsid w:val="00C24359"/>
    <w:rsid w:val="00C24558"/>
    <w:rsid w:val="00C24DA9"/>
    <w:rsid w:val="00C26402"/>
    <w:rsid w:val="00C266F1"/>
    <w:rsid w:val="00C2680E"/>
    <w:rsid w:val="00C26CA6"/>
    <w:rsid w:val="00C26D62"/>
    <w:rsid w:val="00C27A42"/>
    <w:rsid w:val="00C313D7"/>
    <w:rsid w:val="00C31442"/>
    <w:rsid w:val="00C315A9"/>
    <w:rsid w:val="00C322AE"/>
    <w:rsid w:val="00C3241A"/>
    <w:rsid w:val="00C32C95"/>
    <w:rsid w:val="00C33364"/>
    <w:rsid w:val="00C3430D"/>
    <w:rsid w:val="00C34358"/>
    <w:rsid w:val="00C3447D"/>
    <w:rsid w:val="00C34A82"/>
    <w:rsid w:val="00C34D9F"/>
    <w:rsid w:val="00C34DF3"/>
    <w:rsid w:val="00C3567C"/>
    <w:rsid w:val="00C4011A"/>
    <w:rsid w:val="00C41775"/>
    <w:rsid w:val="00C445EF"/>
    <w:rsid w:val="00C4484F"/>
    <w:rsid w:val="00C44925"/>
    <w:rsid w:val="00C44F6A"/>
    <w:rsid w:val="00C51008"/>
    <w:rsid w:val="00C5101E"/>
    <w:rsid w:val="00C51555"/>
    <w:rsid w:val="00C522F2"/>
    <w:rsid w:val="00C5259A"/>
    <w:rsid w:val="00C52A68"/>
    <w:rsid w:val="00C52D65"/>
    <w:rsid w:val="00C52F53"/>
    <w:rsid w:val="00C5335A"/>
    <w:rsid w:val="00C5351C"/>
    <w:rsid w:val="00C53ABB"/>
    <w:rsid w:val="00C53E8E"/>
    <w:rsid w:val="00C5489A"/>
    <w:rsid w:val="00C556E2"/>
    <w:rsid w:val="00C55F8F"/>
    <w:rsid w:val="00C5672D"/>
    <w:rsid w:val="00C63675"/>
    <w:rsid w:val="00C637A9"/>
    <w:rsid w:val="00C640AA"/>
    <w:rsid w:val="00C64F3C"/>
    <w:rsid w:val="00C65867"/>
    <w:rsid w:val="00C65B64"/>
    <w:rsid w:val="00C66584"/>
    <w:rsid w:val="00C6749A"/>
    <w:rsid w:val="00C67FE8"/>
    <w:rsid w:val="00C70AC2"/>
    <w:rsid w:val="00C71A14"/>
    <w:rsid w:val="00C71D0A"/>
    <w:rsid w:val="00C72076"/>
    <w:rsid w:val="00C730EA"/>
    <w:rsid w:val="00C7320C"/>
    <w:rsid w:val="00C73FD0"/>
    <w:rsid w:val="00C748E3"/>
    <w:rsid w:val="00C74A47"/>
    <w:rsid w:val="00C75402"/>
    <w:rsid w:val="00C7636B"/>
    <w:rsid w:val="00C77178"/>
    <w:rsid w:val="00C772C9"/>
    <w:rsid w:val="00C7799F"/>
    <w:rsid w:val="00C77B36"/>
    <w:rsid w:val="00C806E8"/>
    <w:rsid w:val="00C819D7"/>
    <w:rsid w:val="00C819FF"/>
    <w:rsid w:val="00C82035"/>
    <w:rsid w:val="00C822F4"/>
    <w:rsid w:val="00C82955"/>
    <w:rsid w:val="00C82C52"/>
    <w:rsid w:val="00C82F29"/>
    <w:rsid w:val="00C83AF8"/>
    <w:rsid w:val="00C83D66"/>
    <w:rsid w:val="00C84706"/>
    <w:rsid w:val="00C85663"/>
    <w:rsid w:val="00C85DA1"/>
    <w:rsid w:val="00C868E1"/>
    <w:rsid w:val="00C8712B"/>
    <w:rsid w:val="00C8770B"/>
    <w:rsid w:val="00C90A4D"/>
    <w:rsid w:val="00C91519"/>
    <w:rsid w:val="00C91D88"/>
    <w:rsid w:val="00C91F3D"/>
    <w:rsid w:val="00C92B86"/>
    <w:rsid w:val="00C92E72"/>
    <w:rsid w:val="00C93EB4"/>
    <w:rsid w:val="00C9401C"/>
    <w:rsid w:val="00C94483"/>
    <w:rsid w:val="00C944C7"/>
    <w:rsid w:val="00C9455B"/>
    <w:rsid w:val="00C949F8"/>
    <w:rsid w:val="00C94EAC"/>
    <w:rsid w:val="00C94EC7"/>
    <w:rsid w:val="00C9581A"/>
    <w:rsid w:val="00C95F7D"/>
    <w:rsid w:val="00CA0E6E"/>
    <w:rsid w:val="00CA0FFD"/>
    <w:rsid w:val="00CA128F"/>
    <w:rsid w:val="00CA161E"/>
    <w:rsid w:val="00CA2219"/>
    <w:rsid w:val="00CA2510"/>
    <w:rsid w:val="00CA2516"/>
    <w:rsid w:val="00CA2B97"/>
    <w:rsid w:val="00CA2F81"/>
    <w:rsid w:val="00CA3A58"/>
    <w:rsid w:val="00CA3EBA"/>
    <w:rsid w:val="00CA4626"/>
    <w:rsid w:val="00CA469D"/>
    <w:rsid w:val="00CA4AE9"/>
    <w:rsid w:val="00CA4E4C"/>
    <w:rsid w:val="00CA65C1"/>
    <w:rsid w:val="00CA7072"/>
    <w:rsid w:val="00CB06FD"/>
    <w:rsid w:val="00CB0F6A"/>
    <w:rsid w:val="00CB29B0"/>
    <w:rsid w:val="00CB2D71"/>
    <w:rsid w:val="00CB37DE"/>
    <w:rsid w:val="00CB390E"/>
    <w:rsid w:val="00CB48F4"/>
    <w:rsid w:val="00CB5767"/>
    <w:rsid w:val="00CB5FB8"/>
    <w:rsid w:val="00CB6252"/>
    <w:rsid w:val="00CC2017"/>
    <w:rsid w:val="00CC2086"/>
    <w:rsid w:val="00CC2282"/>
    <w:rsid w:val="00CC25D5"/>
    <w:rsid w:val="00CC30D3"/>
    <w:rsid w:val="00CC3397"/>
    <w:rsid w:val="00CC33CD"/>
    <w:rsid w:val="00CC3584"/>
    <w:rsid w:val="00CC388F"/>
    <w:rsid w:val="00CC485D"/>
    <w:rsid w:val="00CC5517"/>
    <w:rsid w:val="00CC5F82"/>
    <w:rsid w:val="00CC605E"/>
    <w:rsid w:val="00CC66FD"/>
    <w:rsid w:val="00CC6786"/>
    <w:rsid w:val="00CC6B10"/>
    <w:rsid w:val="00CC70C9"/>
    <w:rsid w:val="00CD0518"/>
    <w:rsid w:val="00CD0633"/>
    <w:rsid w:val="00CD06F1"/>
    <w:rsid w:val="00CD1096"/>
    <w:rsid w:val="00CD1AEB"/>
    <w:rsid w:val="00CD1B20"/>
    <w:rsid w:val="00CD1BB9"/>
    <w:rsid w:val="00CD3226"/>
    <w:rsid w:val="00CD34AF"/>
    <w:rsid w:val="00CD3752"/>
    <w:rsid w:val="00CD4515"/>
    <w:rsid w:val="00CD4CF9"/>
    <w:rsid w:val="00CD57EB"/>
    <w:rsid w:val="00CD5E74"/>
    <w:rsid w:val="00CD6637"/>
    <w:rsid w:val="00CD666E"/>
    <w:rsid w:val="00CD6F95"/>
    <w:rsid w:val="00CD74EC"/>
    <w:rsid w:val="00CD7825"/>
    <w:rsid w:val="00CD7DE5"/>
    <w:rsid w:val="00CD7F16"/>
    <w:rsid w:val="00CE031A"/>
    <w:rsid w:val="00CE0457"/>
    <w:rsid w:val="00CE0CC7"/>
    <w:rsid w:val="00CE0D7E"/>
    <w:rsid w:val="00CE1508"/>
    <w:rsid w:val="00CE2069"/>
    <w:rsid w:val="00CE234A"/>
    <w:rsid w:val="00CE2818"/>
    <w:rsid w:val="00CE2F44"/>
    <w:rsid w:val="00CE313F"/>
    <w:rsid w:val="00CE32F2"/>
    <w:rsid w:val="00CE3C37"/>
    <w:rsid w:val="00CE3F35"/>
    <w:rsid w:val="00CE4DEC"/>
    <w:rsid w:val="00CE572E"/>
    <w:rsid w:val="00CE5804"/>
    <w:rsid w:val="00CE76D1"/>
    <w:rsid w:val="00CE7928"/>
    <w:rsid w:val="00CF0323"/>
    <w:rsid w:val="00CF0DB8"/>
    <w:rsid w:val="00CF1065"/>
    <w:rsid w:val="00CF14F9"/>
    <w:rsid w:val="00CF200A"/>
    <w:rsid w:val="00CF2E83"/>
    <w:rsid w:val="00CF3D96"/>
    <w:rsid w:val="00CF41C9"/>
    <w:rsid w:val="00CF4332"/>
    <w:rsid w:val="00CF4E56"/>
    <w:rsid w:val="00CF51D3"/>
    <w:rsid w:val="00CF57E2"/>
    <w:rsid w:val="00CF5B6A"/>
    <w:rsid w:val="00CF5E6F"/>
    <w:rsid w:val="00CF6051"/>
    <w:rsid w:val="00D003D7"/>
    <w:rsid w:val="00D027CF"/>
    <w:rsid w:val="00D02BF7"/>
    <w:rsid w:val="00D04C75"/>
    <w:rsid w:val="00D04CA8"/>
    <w:rsid w:val="00D067B1"/>
    <w:rsid w:val="00D0687A"/>
    <w:rsid w:val="00D069A8"/>
    <w:rsid w:val="00D06E9E"/>
    <w:rsid w:val="00D06F2B"/>
    <w:rsid w:val="00D0701D"/>
    <w:rsid w:val="00D07C88"/>
    <w:rsid w:val="00D07FE0"/>
    <w:rsid w:val="00D10088"/>
    <w:rsid w:val="00D101FA"/>
    <w:rsid w:val="00D11713"/>
    <w:rsid w:val="00D12099"/>
    <w:rsid w:val="00D12217"/>
    <w:rsid w:val="00D1224D"/>
    <w:rsid w:val="00D12822"/>
    <w:rsid w:val="00D12F3C"/>
    <w:rsid w:val="00D1375D"/>
    <w:rsid w:val="00D137EC"/>
    <w:rsid w:val="00D13D66"/>
    <w:rsid w:val="00D142D6"/>
    <w:rsid w:val="00D14356"/>
    <w:rsid w:val="00D1436D"/>
    <w:rsid w:val="00D145A5"/>
    <w:rsid w:val="00D15D7E"/>
    <w:rsid w:val="00D163E2"/>
    <w:rsid w:val="00D16C82"/>
    <w:rsid w:val="00D205AE"/>
    <w:rsid w:val="00D2066F"/>
    <w:rsid w:val="00D2099A"/>
    <w:rsid w:val="00D20E7C"/>
    <w:rsid w:val="00D2164B"/>
    <w:rsid w:val="00D21E96"/>
    <w:rsid w:val="00D22138"/>
    <w:rsid w:val="00D24291"/>
    <w:rsid w:val="00D2637D"/>
    <w:rsid w:val="00D27B4B"/>
    <w:rsid w:val="00D30305"/>
    <w:rsid w:val="00D3096B"/>
    <w:rsid w:val="00D3096C"/>
    <w:rsid w:val="00D3136B"/>
    <w:rsid w:val="00D34A48"/>
    <w:rsid w:val="00D35F90"/>
    <w:rsid w:val="00D36455"/>
    <w:rsid w:val="00D3672B"/>
    <w:rsid w:val="00D36B72"/>
    <w:rsid w:val="00D36E55"/>
    <w:rsid w:val="00D37013"/>
    <w:rsid w:val="00D37412"/>
    <w:rsid w:val="00D37CC4"/>
    <w:rsid w:val="00D4047C"/>
    <w:rsid w:val="00D40BC4"/>
    <w:rsid w:val="00D40EFB"/>
    <w:rsid w:val="00D4113C"/>
    <w:rsid w:val="00D41608"/>
    <w:rsid w:val="00D41B10"/>
    <w:rsid w:val="00D41E2A"/>
    <w:rsid w:val="00D42666"/>
    <w:rsid w:val="00D42E58"/>
    <w:rsid w:val="00D43981"/>
    <w:rsid w:val="00D441AB"/>
    <w:rsid w:val="00D441B4"/>
    <w:rsid w:val="00D44335"/>
    <w:rsid w:val="00D446A9"/>
    <w:rsid w:val="00D45692"/>
    <w:rsid w:val="00D45C6F"/>
    <w:rsid w:val="00D45D5B"/>
    <w:rsid w:val="00D45EC0"/>
    <w:rsid w:val="00D46351"/>
    <w:rsid w:val="00D46D5D"/>
    <w:rsid w:val="00D51A78"/>
    <w:rsid w:val="00D5237E"/>
    <w:rsid w:val="00D531A2"/>
    <w:rsid w:val="00D542F5"/>
    <w:rsid w:val="00D54BF7"/>
    <w:rsid w:val="00D5541F"/>
    <w:rsid w:val="00D554B3"/>
    <w:rsid w:val="00D55937"/>
    <w:rsid w:val="00D56497"/>
    <w:rsid w:val="00D57B08"/>
    <w:rsid w:val="00D608F3"/>
    <w:rsid w:val="00D61105"/>
    <w:rsid w:val="00D61BD3"/>
    <w:rsid w:val="00D62B54"/>
    <w:rsid w:val="00D63009"/>
    <w:rsid w:val="00D63924"/>
    <w:rsid w:val="00D63B8D"/>
    <w:rsid w:val="00D6436F"/>
    <w:rsid w:val="00D65172"/>
    <w:rsid w:val="00D678D8"/>
    <w:rsid w:val="00D72592"/>
    <w:rsid w:val="00D72710"/>
    <w:rsid w:val="00D729BE"/>
    <w:rsid w:val="00D7311A"/>
    <w:rsid w:val="00D73E0B"/>
    <w:rsid w:val="00D74017"/>
    <w:rsid w:val="00D74849"/>
    <w:rsid w:val="00D752CB"/>
    <w:rsid w:val="00D76145"/>
    <w:rsid w:val="00D76239"/>
    <w:rsid w:val="00D766C3"/>
    <w:rsid w:val="00D768D4"/>
    <w:rsid w:val="00D76C93"/>
    <w:rsid w:val="00D76CAE"/>
    <w:rsid w:val="00D80F54"/>
    <w:rsid w:val="00D8164E"/>
    <w:rsid w:val="00D81C33"/>
    <w:rsid w:val="00D81F50"/>
    <w:rsid w:val="00D82445"/>
    <w:rsid w:val="00D8256D"/>
    <w:rsid w:val="00D83176"/>
    <w:rsid w:val="00D842DE"/>
    <w:rsid w:val="00D86A41"/>
    <w:rsid w:val="00D8718C"/>
    <w:rsid w:val="00D87CF8"/>
    <w:rsid w:val="00D9072A"/>
    <w:rsid w:val="00D9179E"/>
    <w:rsid w:val="00D91F65"/>
    <w:rsid w:val="00D9205B"/>
    <w:rsid w:val="00D947DA"/>
    <w:rsid w:val="00D954CF"/>
    <w:rsid w:val="00D9637F"/>
    <w:rsid w:val="00D96B59"/>
    <w:rsid w:val="00D97146"/>
    <w:rsid w:val="00D978B0"/>
    <w:rsid w:val="00D979AC"/>
    <w:rsid w:val="00D97B20"/>
    <w:rsid w:val="00D97D7A"/>
    <w:rsid w:val="00DA07A6"/>
    <w:rsid w:val="00DA14F5"/>
    <w:rsid w:val="00DA17E3"/>
    <w:rsid w:val="00DA1F45"/>
    <w:rsid w:val="00DA2783"/>
    <w:rsid w:val="00DA3302"/>
    <w:rsid w:val="00DA47F1"/>
    <w:rsid w:val="00DA514A"/>
    <w:rsid w:val="00DA51AC"/>
    <w:rsid w:val="00DA5E0F"/>
    <w:rsid w:val="00DA63D4"/>
    <w:rsid w:val="00DA6A88"/>
    <w:rsid w:val="00DA7076"/>
    <w:rsid w:val="00DA70A4"/>
    <w:rsid w:val="00DB0062"/>
    <w:rsid w:val="00DB0553"/>
    <w:rsid w:val="00DB17B1"/>
    <w:rsid w:val="00DB191A"/>
    <w:rsid w:val="00DB1E6F"/>
    <w:rsid w:val="00DB267D"/>
    <w:rsid w:val="00DB3CF4"/>
    <w:rsid w:val="00DB4847"/>
    <w:rsid w:val="00DB5407"/>
    <w:rsid w:val="00DB594B"/>
    <w:rsid w:val="00DB6936"/>
    <w:rsid w:val="00DC08F0"/>
    <w:rsid w:val="00DC0C88"/>
    <w:rsid w:val="00DC0E81"/>
    <w:rsid w:val="00DC1685"/>
    <w:rsid w:val="00DC1907"/>
    <w:rsid w:val="00DC1E65"/>
    <w:rsid w:val="00DC29B3"/>
    <w:rsid w:val="00DC3C0E"/>
    <w:rsid w:val="00DC414A"/>
    <w:rsid w:val="00DC44E7"/>
    <w:rsid w:val="00DC47ED"/>
    <w:rsid w:val="00DC4883"/>
    <w:rsid w:val="00DC4F1A"/>
    <w:rsid w:val="00DC5013"/>
    <w:rsid w:val="00DC5525"/>
    <w:rsid w:val="00DC554F"/>
    <w:rsid w:val="00DC6153"/>
    <w:rsid w:val="00DC6505"/>
    <w:rsid w:val="00DC7577"/>
    <w:rsid w:val="00DC7E26"/>
    <w:rsid w:val="00DC7EFA"/>
    <w:rsid w:val="00DD0136"/>
    <w:rsid w:val="00DD1817"/>
    <w:rsid w:val="00DD2E25"/>
    <w:rsid w:val="00DD2F0F"/>
    <w:rsid w:val="00DD356F"/>
    <w:rsid w:val="00DD38B1"/>
    <w:rsid w:val="00DD3A9C"/>
    <w:rsid w:val="00DD425B"/>
    <w:rsid w:val="00DD50A3"/>
    <w:rsid w:val="00DD5967"/>
    <w:rsid w:val="00DD6177"/>
    <w:rsid w:val="00DD667A"/>
    <w:rsid w:val="00DD6939"/>
    <w:rsid w:val="00DD69BC"/>
    <w:rsid w:val="00DD6AFF"/>
    <w:rsid w:val="00DD72C2"/>
    <w:rsid w:val="00DD772E"/>
    <w:rsid w:val="00DD7A2F"/>
    <w:rsid w:val="00DD7A9D"/>
    <w:rsid w:val="00DE012D"/>
    <w:rsid w:val="00DE0CA2"/>
    <w:rsid w:val="00DE0F52"/>
    <w:rsid w:val="00DE10BB"/>
    <w:rsid w:val="00DE18B8"/>
    <w:rsid w:val="00DE361D"/>
    <w:rsid w:val="00DE387E"/>
    <w:rsid w:val="00DE479B"/>
    <w:rsid w:val="00DE4E42"/>
    <w:rsid w:val="00DE516B"/>
    <w:rsid w:val="00DE5BF2"/>
    <w:rsid w:val="00DE5C34"/>
    <w:rsid w:val="00DE5DC9"/>
    <w:rsid w:val="00DE6294"/>
    <w:rsid w:val="00DE6E5D"/>
    <w:rsid w:val="00DF03DD"/>
    <w:rsid w:val="00DF09DB"/>
    <w:rsid w:val="00DF0D53"/>
    <w:rsid w:val="00DF1303"/>
    <w:rsid w:val="00DF1C8F"/>
    <w:rsid w:val="00DF2997"/>
    <w:rsid w:val="00DF2D89"/>
    <w:rsid w:val="00DF33F9"/>
    <w:rsid w:val="00DF498E"/>
    <w:rsid w:val="00DF4B03"/>
    <w:rsid w:val="00DF4F95"/>
    <w:rsid w:val="00DF5044"/>
    <w:rsid w:val="00DF595F"/>
    <w:rsid w:val="00DF5BFE"/>
    <w:rsid w:val="00DF6857"/>
    <w:rsid w:val="00DF72A0"/>
    <w:rsid w:val="00DF7BC0"/>
    <w:rsid w:val="00E003C2"/>
    <w:rsid w:val="00E0161C"/>
    <w:rsid w:val="00E0188A"/>
    <w:rsid w:val="00E023DF"/>
    <w:rsid w:val="00E0240C"/>
    <w:rsid w:val="00E03A57"/>
    <w:rsid w:val="00E03AA5"/>
    <w:rsid w:val="00E04903"/>
    <w:rsid w:val="00E04E14"/>
    <w:rsid w:val="00E04E8B"/>
    <w:rsid w:val="00E05C06"/>
    <w:rsid w:val="00E06F4C"/>
    <w:rsid w:val="00E075FF"/>
    <w:rsid w:val="00E1070D"/>
    <w:rsid w:val="00E1097A"/>
    <w:rsid w:val="00E10C8C"/>
    <w:rsid w:val="00E11152"/>
    <w:rsid w:val="00E11D15"/>
    <w:rsid w:val="00E120A0"/>
    <w:rsid w:val="00E126DE"/>
    <w:rsid w:val="00E13070"/>
    <w:rsid w:val="00E1336B"/>
    <w:rsid w:val="00E13E5B"/>
    <w:rsid w:val="00E141C1"/>
    <w:rsid w:val="00E14685"/>
    <w:rsid w:val="00E1565D"/>
    <w:rsid w:val="00E161C8"/>
    <w:rsid w:val="00E16385"/>
    <w:rsid w:val="00E175C1"/>
    <w:rsid w:val="00E179B7"/>
    <w:rsid w:val="00E20C7C"/>
    <w:rsid w:val="00E20E93"/>
    <w:rsid w:val="00E21167"/>
    <w:rsid w:val="00E2154A"/>
    <w:rsid w:val="00E21AB4"/>
    <w:rsid w:val="00E226AD"/>
    <w:rsid w:val="00E2346F"/>
    <w:rsid w:val="00E24CAD"/>
    <w:rsid w:val="00E263BF"/>
    <w:rsid w:val="00E26640"/>
    <w:rsid w:val="00E27B06"/>
    <w:rsid w:val="00E27E57"/>
    <w:rsid w:val="00E300F9"/>
    <w:rsid w:val="00E30704"/>
    <w:rsid w:val="00E31A2C"/>
    <w:rsid w:val="00E32283"/>
    <w:rsid w:val="00E32A34"/>
    <w:rsid w:val="00E335AA"/>
    <w:rsid w:val="00E34A1F"/>
    <w:rsid w:val="00E350B0"/>
    <w:rsid w:val="00E36C94"/>
    <w:rsid w:val="00E36E29"/>
    <w:rsid w:val="00E37374"/>
    <w:rsid w:val="00E376E2"/>
    <w:rsid w:val="00E37A5E"/>
    <w:rsid w:val="00E37E86"/>
    <w:rsid w:val="00E404E4"/>
    <w:rsid w:val="00E4065D"/>
    <w:rsid w:val="00E40840"/>
    <w:rsid w:val="00E408A6"/>
    <w:rsid w:val="00E40A75"/>
    <w:rsid w:val="00E40B6B"/>
    <w:rsid w:val="00E41079"/>
    <w:rsid w:val="00E4219A"/>
    <w:rsid w:val="00E421F8"/>
    <w:rsid w:val="00E429DD"/>
    <w:rsid w:val="00E43068"/>
    <w:rsid w:val="00E44AAF"/>
    <w:rsid w:val="00E44ACA"/>
    <w:rsid w:val="00E45EF2"/>
    <w:rsid w:val="00E461E6"/>
    <w:rsid w:val="00E46FF4"/>
    <w:rsid w:val="00E47A53"/>
    <w:rsid w:val="00E506B4"/>
    <w:rsid w:val="00E50C84"/>
    <w:rsid w:val="00E50E06"/>
    <w:rsid w:val="00E51DB2"/>
    <w:rsid w:val="00E51DBA"/>
    <w:rsid w:val="00E51F18"/>
    <w:rsid w:val="00E521CC"/>
    <w:rsid w:val="00E521FD"/>
    <w:rsid w:val="00E528E6"/>
    <w:rsid w:val="00E52D15"/>
    <w:rsid w:val="00E540E9"/>
    <w:rsid w:val="00E544D1"/>
    <w:rsid w:val="00E545BE"/>
    <w:rsid w:val="00E546B4"/>
    <w:rsid w:val="00E54DC9"/>
    <w:rsid w:val="00E554EE"/>
    <w:rsid w:val="00E55A24"/>
    <w:rsid w:val="00E562D1"/>
    <w:rsid w:val="00E56BE2"/>
    <w:rsid w:val="00E57289"/>
    <w:rsid w:val="00E575A8"/>
    <w:rsid w:val="00E578DA"/>
    <w:rsid w:val="00E57E46"/>
    <w:rsid w:val="00E600BE"/>
    <w:rsid w:val="00E60AFF"/>
    <w:rsid w:val="00E6100C"/>
    <w:rsid w:val="00E62739"/>
    <w:rsid w:val="00E63749"/>
    <w:rsid w:val="00E637F1"/>
    <w:rsid w:val="00E64054"/>
    <w:rsid w:val="00E64403"/>
    <w:rsid w:val="00E646DD"/>
    <w:rsid w:val="00E64739"/>
    <w:rsid w:val="00E64B00"/>
    <w:rsid w:val="00E64C8B"/>
    <w:rsid w:val="00E65020"/>
    <w:rsid w:val="00E672A4"/>
    <w:rsid w:val="00E6737E"/>
    <w:rsid w:val="00E67BF0"/>
    <w:rsid w:val="00E70315"/>
    <w:rsid w:val="00E7063D"/>
    <w:rsid w:val="00E7071D"/>
    <w:rsid w:val="00E7179C"/>
    <w:rsid w:val="00E71C82"/>
    <w:rsid w:val="00E724BC"/>
    <w:rsid w:val="00E72FE9"/>
    <w:rsid w:val="00E7421D"/>
    <w:rsid w:val="00E74940"/>
    <w:rsid w:val="00E74B7C"/>
    <w:rsid w:val="00E74D0F"/>
    <w:rsid w:val="00E74DDA"/>
    <w:rsid w:val="00E7577A"/>
    <w:rsid w:val="00E75EAF"/>
    <w:rsid w:val="00E760FB"/>
    <w:rsid w:val="00E77920"/>
    <w:rsid w:val="00E81740"/>
    <w:rsid w:val="00E81BBC"/>
    <w:rsid w:val="00E81C87"/>
    <w:rsid w:val="00E84306"/>
    <w:rsid w:val="00E84A66"/>
    <w:rsid w:val="00E84AAA"/>
    <w:rsid w:val="00E8543E"/>
    <w:rsid w:val="00E85C06"/>
    <w:rsid w:val="00E860E1"/>
    <w:rsid w:val="00E86149"/>
    <w:rsid w:val="00E863E9"/>
    <w:rsid w:val="00E863FF"/>
    <w:rsid w:val="00E86FA9"/>
    <w:rsid w:val="00E92A59"/>
    <w:rsid w:val="00E9397F"/>
    <w:rsid w:val="00E94C84"/>
    <w:rsid w:val="00E969B8"/>
    <w:rsid w:val="00E96F84"/>
    <w:rsid w:val="00E97E46"/>
    <w:rsid w:val="00EA09D8"/>
    <w:rsid w:val="00EA0A0C"/>
    <w:rsid w:val="00EA0A94"/>
    <w:rsid w:val="00EA0B3B"/>
    <w:rsid w:val="00EA198E"/>
    <w:rsid w:val="00EA2571"/>
    <w:rsid w:val="00EA2611"/>
    <w:rsid w:val="00EA310A"/>
    <w:rsid w:val="00EA3931"/>
    <w:rsid w:val="00EA418B"/>
    <w:rsid w:val="00EA4D69"/>
    <w:rsid w:val="00EA4D7F"/>
    <w:rsid w:val="00EA54D0"/>
    <w:rsid w:val="00EA69E8"/>
    <w:rsid w:val="00EA6A6A"/>
    <w:rsid w:val="00EA7667"/>
    <w:rsid w:val="00EB01F1"/>
    <w:rsid w:val="00EB3382"/>
    <w:rsid w:val="00EB3E53"/>
    <w:rsid w:val="00EB3F6A"/>
    <w:rsid w:val="00EB469A"/>
    <w:rsid w:val="00EB4EF0"/>
    <w:rsid w:val="00EB552C"/>
    <w:rsid w:val="00EB5612"/>
    <w:rsid w:val="00EB567B"/>
    <w:rsid w:val="00EB5BEF"/>
    <w:rsid w:val="00EB60E8"/>
    <w:rsid w:val="00EB640A"/>
    <w:rsid w:val="00EB657E"/>
    <w:rsid w:val="00EB6EB4"/>
    <w:rsid w:val="00EB7AB8"/>
    <w:rsid w:val="00EB7D71"/>
    <w:rsid w:val="00EB7F4E"/>
    <w:rsid w:val="00EC01E7"/>
    <w:rsid w:val="00EC0241"/>
    <w:rsid w:val="00EC03AC"/>
    <w:rsid w:val="00EC09B2"/>
    <w:rsid w:val="00EC0EA1"/>
    <w:rsid w:val="00EC1295"/>
    <w:rsid w:val="00EC3A2F"/>
    <w:rsid w:val="00EC4290"/>
    <w:rsid w:val="00EC482E"/>
    <w:rsid w:val="00EC578B"/>
    <w:rsid w:val="00EC5C89"/>
    <w:rsid w:val="00EC656D"/>
    <w:rsid w:val="00EC6846"/>
    <w:rsid w:val="00EC6867"/>
    <w:rsid w:val="00EC711E"/>
    <w:rsid w:val="00EC75EB"/>
    <w:rsid w:val="00EC7998"/>
    <w:rsid w:val="00ED0F4A"/>
    <w:rsid w:val="00ED0FA1"/>
    <w:rsid w:val="00ED154C"/>
    <w:rsid w:val="00ED1C1C"/>
    <w:rsid w:val="00ED21CA"/>
    <w:rsid w:val="00ED22B5"/>
    <w:rsid w:val="00ED27D2"/>
    <w:rsid w:val="00ED3F6D"/>
    <w:rsid w:val="00ED456E"/>
    <w:rsid w:val="00ED5608"/>
    <w:rsid w:val="00ED6678"/>
    <w:rsid w:val="00ED6756"/>
    <w:rsid w:val="00ED6994"/>
    <w:rsid w:val="00EE0EF7"/>
    <w:rsid w:val="00EE19BD"/>
    <w:rsid w:val="00EE1B36"/>
    <w:rsid w:val="00EE1CFD"/>
    <w:rsid w:val="00EE1D87"/>
    <w:rsid w:val="00EE33ED"/>
    <w:rsid w:val="00EE390A"/>
    <w:rsid w:val="00EE3A8D"/>
    <w:rsid w:val="00EE40E8"/>
    <w:rsid w:val="00EE48D4"/>
    <w:rsid w:val="00EE6210"/>
    <w:rsid w:val="00EE6BE1"/>
    <w:rsid w:val="00EF0BB4"/>
    <w:rsid w:val="00EF155A"/>
    <w:rsid w:val="00EF1EF4"/>
    <w:rsid w:val="00EF23DE"/>
    <w:rsid w:val="00EF260A"/>
    <w:rsid w:val="00EF28BF"/>
    <w:rsid w:val="00EF2DD2"/>
    <w:rsid w:val="00EF38A0"/>
    <w:rsid w:val="00EF3ED4"/>
    <w:rsid w:val="00EF42A4"/>
    <w:rsid w:val="00EF4BF7"/>
    <w:rsid w:val="00EF4FCA"/>
    <w:rsid w:val="00EF5086"/>
    <w:rsid w:val="00EF584C"/>
    <w:rsid w:val="00EF6A69"/>
    <w:rsid w:val="00EF775F"/>
    <w:rsid w:val="00EF7AA7"/>
    <w:rsid w:val="00EF7FD2"/>
    <w:rsid w:val="00F00139"/>
    <w:rsid w:val="00F01275"/>
    <w:rsid w:val="00F014B5"/>
    <w:rsid w:val="00F024A0"/>
    <w:rsid w:val="00F0272C"/>
    <w:rsid w:val="00F03D9D"/>
    <w:rsid w:val="00F041B3"/>
    <w:rsid w:val="00F0501B"/>
    <w:rsid w:val="00F051C6"/>
    <w:rsid w:val="00F05415"/>
    <w:rsid w:val="00F05510"/>
    <w:rsid w:val="00F0552F"/>
    <w:rsid w:val="00F0626F"/>
    <w:rsid w:val="00F0657D"/>
    <w:rsid w:val="00F06666"/>
    <w:rsid w:val="00F07146"/>
    <w:rsid w:val="00F07DA1"/>
    <w:rsid w:val="00F07F35"/>
    <w:rsid w:val="00F102E3"/>
    <w:rsid w:val="00F110F7"/>
    <w:rsid w:val="00F112D4"/>
    <w:rsid w:val="00F11ECF"/>
    <w:rsid w:val="00F12339"/>
    <w:rsid w:val="00F126BB"/>
    <w:rsid w:val="00F14542"/>
    <w:rsid w:val="00F14979"/>
    <w:rsid w:val="00F14D6C"/>
    <w:rsid w:val="00F15203"/>
    <w:rsid w:val="00F15581"/>
    <w:rsid w:val="00F15C9A"/>
    <w:rsid w:val="00F16BC1"/>
    <w:rsid w:val="00F16BF8"/>
    <w:rsid w:val="00F17018"/>
    <w:rsid w:val="00F1745E"/>
    <w:rsid w:val="00F17641"/>
    <w:rsid w:val="00F17E74"/>
    <w:rsid w:val="00F206C0"/>
    <w:rsid w:val="00F20F62"/>
    <w:rsid w:val="00F2178F"/>
    <w:rsid w:val="00F21B06"/>
    <w:rsid w:val="00F21DA4"/>
    <w:rsid w:val="00F226AB"/>
    <w:rsid w:val="00F22A26"/>
    <w:rsid w:val="00F2435F"/>
    <w:rsid w:val="00F2440F"/>
    <w:rsid w:val="00F2549D"/>
    <w:rsid w:val="00F26279"/>
    <w:rsid w:val="00F2708F"/>
    <w:rsid w:val="00F272D0"/>
    <w:rsid w:val="00F274A9"/>
    <w:rsid w:val="00F27B6E"/>
    <w:rsid w:val="00F27E1F"/>
    <w:rsid w:val="00F30251"/>
    <w:rsid w:val="00F3077A"/>
    <w:rsid w:val="00F3147B"/>
    <w:rsid w:val="00F3288E"/>
    <w:rsid w:val="00F33100"/>
    <w:rsid w:val="00F33413"/>
    <w:rsid w:val="00F335B6"/>
    <w:rsid w:val="00F336BE"/>
    <w:rsid w:val="00F33CC9"/>
    <w:rsid w:val="00F33F47"/>
    <w:rsid w:val="00F34039"/>
    <w:rsid w:val="00F341CF"/>
    <w:rsid w:val="00F348A3"/>
    <w:rsid w:val="00F34969"/>
    <w:rsid w:val="00F35D63"/>
    <w:rsid w:val="00F35F46"/>
    <w:rsid w:val="00F369B6"/>
    <w:rsid w:val="00F36E11"/>
    <w:rsid w:val="00F37F8A"/>
    <w:rsid w:val="00F4019B"/>
    <w:rsid w:val="00F40215"/>
    <w:rsid w:val="00F406CA"/>
    <w:rsid w:val="00F41905"/>
    <w:rsid w:val="00F41BFC"/>
    <w:rsid w:val="00F41CCA"/>
    <w:rsid w:val="00F41D84"/>
    <w:rsid w:val="00F41E3E"/>
    <w:rsid w:val="00F42BB6"/>
    <w:rsid w:val="00F42F0E"/>
    <w:rsid w:val="00F43591"/>
    <w:rsid w:val="00F43AB6"/>
    <w:rsid w:val="00F449E8"/>
    <w:rsid w:val="00F45041"/>
    <w:rsid w:val="00F45455"/>
    <w:rsid w:val="00F46822"/>
    <w:rsid w:val="00F46841"/>
    <w:rsid w:val="00F46CE9"/>
    <w:rsid w:val="00F47767"/>
    <w:rsid w:val="00F477B7"/>
    <w:rsid w:val="00F478E5"/>
    <w:rsid w:val="00F47ED2"/>
    <w:rsid w:val="00F47FA1"/>
    <w:rsid w:val="00F5146C"/>
    <w:rsid w:val="00F51CC4"/>
    <w:rsid w:val="00F51D3A"/>
    <w:rsid w:val="00F52981"/>
    <w:rsid w:val="00F530F7"/>
    <w:rsid w:val="00F53280"/>
    <w:rsid w:val="00F5398E"/>
    <w:rsid w:val="00F53CAF"/>
    <w:rsid w:val="00F53CDB"/>
    <w:rsid w:val="00F54351"/>
    <w:rsid w:val="00F545D2"/>
    <w:rsid w:val="00F54786"/>
    <w:rsid w:val="00F555BA"/>
    <w:rsid w:val="00F57A0E"/>
    <w:rsid w:val="00F57FE5"/>
    <w:rsid w:val="00F607AF"/>
    <w:rsid w:val="00F60D3E"/>
    <w:rsid w:val="00F610EC"/>
    <w:rsid w:val="00F62AF3"/>
    <w:rsid w:val="00F62F67"/>
    <w:rsid w:val="00F631D1"/>
    <w:rsid w:val="00F6325C"/>
    <w:rsid w:val="00F6355F"/>
    <w:rsid w:val="00F63999"/>
    <w:rsid w:val="00F639ED"/>
    <w:rsid w:val="00F64D20"/>
    <w:rsid w:val="00F656DB"/>
    <w:rsid w:val="00F65A56"/>
    <w:rsid w:val="00F663D0"/>
    <w:rsid w:val="00F66DB4"/>
    <w:rsid w:val="00F66FDB"/>
    <w:rsid w:val="00F67552"/>
    <w:rsid w:val="00F675D4"/>
    <w:rsid w:val="00F701BF"/>
    <w:rsid w:val="00F70AE6"/>
    <w:rsid w:val="00F7136A"/>
    <w:rsid w:val="00F71EBE"/>
    <w:rsid w:val="00F71FFF"/>
    <w:rsid w:val="00F732C9"/>
    <w:rsid w:val="00F73997"/>
    <w:rsid w:val="00F73D5E"/>
    <w:rsid w:val="00F7423B"/>
    <w:rsid w:val="00F7458C"/>
    <w:rsid w:val="00F74F4A"/>
    <w:rsid w:val="00F761D6"/>
    <w:rsid w:val="00F806EB"/>
    <w:rsid w:val="00F817A7"/>
    <w:rsid w:val="00F82044"/>
    <w:rsid w:val="00F8234A"/>
    <w:rsid w:val="00F8470E"/>
    <w:rsid w:val="00F85612"/>
    <w:rsid w:val="00F85621"/>
    <w:rsid w:val="00F85631"/>
    <w:rsid w:val="00F861CE"/>
    <w:rsid w:val="00F86E67"/>
    <w:rsid w:val="00F87040"/>
    <w:rsid w:val="00F872AD"/>
    <w:rsid w:val="00F87EB4"/>
    <w:rsid w:val="00F90C03"/>
    <w:rsid w:val="00F90DCA"/>
    <w:rsid w:val="00F91326"/>
    <w:rsid w:val="00F91413"/>
    <w:rsid w:val="00F91A72"/>
    <w:rsid w:val="00F91EA9"/>
    <w:rsid w:val="00F92683"/>
    <w:rsid w:val="00F926B9"/>
    <w:rsid w:val="00F92817"/>
    <w:rsid w:val="00F92DFB"/>
    <w:rsid w:val="00F93D52"/>
    <w:rsid w:val="00F93EAB"/>
    <w:rsid w:val="00F93FAB"/>
    <w:rsid w:val="00F944AA"/>
    <w:rsid w:val="00F946F5"/>
    <w:rsid w:val="00F95006"/>
    <w:rsid w:val="00F959D2"/>
    <w:rsid w:val="00F95F61"/>
    <w:rsid w:val="00F96C29"/>
    <w:rsid w:val="00F96D7D"/>
    <w:rsid w:val="00F96E30"/>
    <w:rsid w:val="00F979CD"/>
    <w:rsid w:val="00F97E78"/>
    <w:rsid w:val="00FA0675"/>
    <w:rsid w:val="00FA14AA"/>
    <w:rsid w:val="00FA165B"/>
    <w:rsid w:val="00FA1951"/>
    <w:rsid w:val="00FA1AD8"/>
    <w:rsid w:val="00FA24E4"/>
    <w:rsid w:val="00FA2666"/>
    <w:rsid w:val="00FA26F8"/>
    <w:rsid w:val="00FA2B30"/>
    <w:rsid w:val="00FA303F"/>
    <w:rsid w:val="00FA345D"/>
    <w:rsid w:val="00FA34D6"/>
    <w:rsid w:val="00FA3E59"/>
    <w:rsid w:val="00FA4126"/>
    <w:rsid w:val="00FA526C"/>
    <w:rsid w:val="00FA5D97"/>
    <w:rsid w:val="00FA723B"/>
    <w:rsid w:val="00FA75E0"/>
    <w:rsid w:val="00FA7CF8"/>
    <w:rsid w:val="00FA7EF5"/>
    <w:rsid w:val="00FB00A5"/>
    <w:rsid w:val="00FB01E3"/>
    <w:rsid w:val="00FB0225"/>
    <w:rsid w:val="00FB0835"/>
    <w:rsid w:val="00FB084A"/>
    <w:rsid w:val="00FB0B5E"/>
    <w:rsid w:val="00FB0EC1"/>
    <w:rsid w:val="00FB17C1"/>
    <w:rsid w:val="00FB180F"/>
    <w:rsid w:val="00FB19EB"/>
    <w:rsid w:val="00FB256B"/>
    <w:rsid w:val="00FB2EA2"/>
    <w:rsid w:val="00FB301A"/>
    <w:rsid w:val="00FB3894"/>
    <w:rsid w:val="00FB3AC8"/>
    <w:rsid w:val="00FB4018"/>
    <w:rsid w:val="00FB42CB"/>
    <w:rsid w:val="00FB4402"/>
    <w:rsid w:val="00FB4739"/>
    <w:rsid w:val="00FB5966"/>
    <w:rsid w:val="00FB5B7B"/>
    <w:rsid w:val="00FB5CC4"/>
    <w:rsid w:val="00FB603A"/>
    <w:rsid w:val="00FB67C7"/>
    <w:rsid w:val="00FC05BE"/>
    <w:rsid w:val="00FC0C0C"/>
    <w:rsid w:val="00FC0E7C"/>
    <w:rsid w:val="00FC10CD"/>
    <w:rsid w:val="00FC16E7"/>
    <w:rsid w:val="00FC1D5F"/>
    <w:rsid w:val="00FC2171"/>
    <w:rsid w:val="00FC228C"/>
    <w:rsid w:val="00FC22A2"/>
    <w:rsid w:val="00FC2387"/>
    <w:rsid w:val="00FC2875"/>
    <w:rsid w:val="00FC2FCE"/>
    <w:rsid w:val="00FC3232"/>
    <w:rsid w:val="00FC38F0"/>
    <w:rsid w:val="00FC3A36"/>
    <w:rsid w:val="00FC4117"/>
    <w:rsid w:val="00FC438C"/>
    <w:rsid w:val="00FC4393"/>
    <w:rsid w:val="00FC4705"/>
    <w:rsid w:val="00FC49E3"/>
    <w:rsid w:val="00FC71CE"/>
    <w:rsid w:val="00FC7AE0"/>
    <w:rsid w:val="00FC7FEE"/>
    <w:rsid w:val="00FD1BAD"/>
    <w:rsid w:val="00FD24B6"/>
    <w:rsid w:val="00FD2514"/>
    <w:rsid w:val="00FD25E9"/>
    <w:rsid w:val="00FD3A85"/>
    <w:rsid w:val="00FD5397"/>
    <w:rsid w:val="00FD5447"/>
    <w:rsid w:val="00FD5F26"/>
    <w:rsid w:val="00FD6105"/>
    <w:rsid w:val="00FD6944"/>
    <w:rsid w:val="00FD6964"/>
    <w:rsid w:val="00FD7C6E"/>
    <w:rsid w:val="00FE0733"/>
    <w:rsid w:val="00FE14DB"/>
    <w:rsid w:val="00FE1D4C"/>
    <w:rsid w:val="00FE2239"/>
    <w:rsid w:val="00FE2669"/>
    <w:rsid w:val="00FE2F25"/>
    <w:rsid w:val="00FE33F0"/>
    <w:rsid w:val="00FE3CE0"/>
    <w:rsid w:val="00FE5594"/>
    <w:rsid w:val="00FE562E"/>
    <w:rsid w:val="00FE6B2A"/>
    <w:rsid w:val="00FE6C71"/>
    <w:rsid w:val="00FE6FBD"/>
    <w:rsid w:val="00FE6FDC"/>
    <w:rsid w:val="00FE7613"/>
    <w:rsid w:val="00FE7C57"/>
    <w:rsid w:val="00FE7C87"/>
    <w:rsid w:val="00FF0072"/>
    <w:rsid w:val="00FF077E"/>
    <w:rsid w:val="00FF086D"/>
    <w:rsid w:val="00FF136B"/>
    <w:rsid w:val="00FF15F4"/>
    <w:rsid w:val="00FF2AD0"/>
    <w:rsid w:val="00FF413E"/>
    <w:rsid w:val="00FF54E8"/>
    <w:rsid w:val="00FF55F9"/>
    <w:rsid w:val="00FF5FD3"/>
    <w:rsid w:val="00FF61B2"/>
    <w:rsid w:val="00FF6853"/>
    <w:rsid w:val="00FF68E3"/>
    <w:rsid w:val="00FF6914"/>
    <w:rsid w:val="00FF69BF"/>
    <w:rsid w:val="00FF7482"/>
    <w:rsid w:val="00FF7579"/>
    <w:rsid w:val="01A4AD00"/>
    <w:rsid w:val="033CBE45"/>
    <w:rsid w:val="04422843"/>
    <w:rsid w:val="06B88FE7"/>
    <w:rsid w:val="07D93ACE"/>
    <w:rsid w:val="1395136F"/>
    <w:rsid w:val="16CEE76C"/>
    <w:rsid w:val="18A0771A"/>
    <w:rsid w:val="1EC9E8BC"/>
    <w:rsid w:val="221BDCB2"/>
    <w:rsid w:val="22E386CD"/>
    <w:rsid w:val="26330584"/>
    <w:rsid w:val="2D74A4C6"/>
    <w:rsid w:val="2E2D0B2E"/>
    <w:rsid w:val="2F0BB8E7"/>
    <w:rsid w:val="2FB99775"/>
    <w:rsid w:val="34913957"/>
    <w:rsid w:val="3981CF2F"/>
    <w:rsid w:val="3BB00613"/>
    <w:rsid w:val="41DEA33D"/>
    <w:rsid w:val="4245B9F9"/>
    <w:rsid w:val="42647C3E"/>
    <w:rsid w:val="47CF526C"/>
    <w:rsid w:val="4FFB4E27"/>
    <w:rsid w:val="575FF747"/>
    <w:rsid w:val="5A219271"/>
    <w:rsid w:val="5DE6274E"/>
    <w:rsid w:val="62037155"/>
    <w:rsid w:val="663191D6"/>
    <w:rsid w:val="68508E0B"/>
    <w:rsid w:val="68B4ED6B"/>
    <w:rsid w:val="747D1087"/>
    <w:rsid w:val="769EA86B"/>
    <w:rsid w:val="7939D2F0"/>
    <w:rsid w:val="7C5BA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72"/>
  </w:style>
  <w:style w:type="paragraph" w:styleId="Nagwek1">
    <w:name w:val="heading 1"/>
    <w:basedOn w:val="Normalny"/>
    <w:next w:val="Normalny"/>
    <w:link w:val="Nagwek1Znak"/>
    <w:uiPriority w:val="9"/>
    <w:qFormat/>
    <w:rsid w:val="004A4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F5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E72"/>
    <w:pPr>
      <w:ind w:left="720"/>
      <w:contextualSpacing/>
    </w:pPr>
  </w:style>
  <w:style w:type="table" w:styleId="Tabela-Siatka">
    <w:name w:val="Table Grid"/>
    <w:basedOn w:val="Standardowy"/>
    <w:uiPriority w:val="59"/>
    <w:rsid w:val="00A5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E7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E72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A54E7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7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54E7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E7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E7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E7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72"/>
  </w:style>
  <w:style w:type="paragraph" w:styleId="Stopka">
    <w:name w:val="footer"/>
    <w:basedOn w:val="Normalny"/>
    <w:link w:val="Stopka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72"/>
  </w:style>
  <w:style w:type="character" w:styleId="Odwoanieprzypisukocowego">
    <w:name w:val="endnote reference"/>
    <w:basedOn w:val="Domylnaczcionkaakapitu"/>
    <w:uiPriority w:val="99"/>
    <w:semiHidden/>
    <w:unhideWhenUsed/>
    <w:rsid w:val="009967A6"/>
    <w:rPr>
      <w:vertAlign w:val="superscript"/>
    </w:rPr>
  </w:style>
  <w:style w:type="paragraph" w:customStyle="1" w:styleId="Akapitzlist1">
    <w:name w:val="Akapit z listą1"/>
    <w:basedOn w:val="Normalny"/>
    <w:rsid w:val="0000423C"/>
    <w:pPr>
      <w:suppressAutoHyphens/>
      <w:ind w:left="720"/>
    </w:pPr>
    <w:rPr>
      <w:rFonts w:ascii="Calibri" w:eastAsia="SimSun" w:hAnsi="Calibri" w:cs="font289"/>
      <w:lang w:eastAsia="ar-SA"/>
    </w:rPr>
  </w:style>
  <w:style w:type="paragraph" w:styleId="NormalnyWeb">
    <w:name w:val="Normal (Web)"/>
    <w:basedOn w:val="Normalny"/>
    <w:uiPriority w:val="99"/>
    <w:unhideWhenUsed/>
    <w:rsid w:val="001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376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60E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F58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2E44C4"/>
  </w:style>
  <w:style w:type="character" w:customStyle="1" w:styleId="Nagwek1Znak">
    <w:name w:val="Nagłówek 1 Znak"/>
    <w:basedOn w:val="Domylnaczcionkaakapitu"/>
    <w:link w:val="Nagwek1"/>
    <w:rsid w:val="004A4A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A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953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72"/>
  </w:style>
  <w:style w:type="paragraph" w:styleId="Nagwek1">
    <w:name w:val="heading 1"/>
    <w:basedOn w:val="Normalny"/>
    <w:next w:val="Normalny"/>
    <w:link w:val="Nagwek1Znak"/>
    <w:uiPriority w:val="9"/>
    <w:qFormat/>
    <w:rsid w:val="004A4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F5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E72"/>
    <w:pPr>
      <w:ind w:left="720"/>
      <w:contextualSpacing/>
    </w:pPr>
  </w:style>
  <w:style w:type="table" w:styleId="Tabela-Siatka">
    <w:name w:val="Table Grid"/>
    <w:basedOn w:val="Standardowy"/>
    <w:uiPriority w:val="59"/>
    <w:rsid w:val="00A5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E7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E72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A54E7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7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54E7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E7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E7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E7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72"/>
  </w:style>
  <w:style w:type="paragraph" w:styleId="Stopka">
    <w:name w:val="footer"/>
    <w:basedOn w:val="Normalny"/>
    <w:link w:val="StopkaZnak"/>
    <w:uiPriority w:val="99"/>
    <w:unhideWhenUsed/>
    <w:rsid w:val="00A5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72"/>
  </w:style>
  <w:style w:type="character" w:styleId="Odwoanieprzypisukocowego">
    <w:name w:val="endnote reference"/>
    <w:basedOn w:val="Domylnaczcionkaakapitu"/>
    <w:uiPriority w:val="99"/>
    <w:semiHidden/>
    <w:unhideWhenUsed/>
    <w:rsid w:val="009967A6"/>
    <w:rPr>
      <w:vertAlign w:val="superscript"/>
    </w:rPr>
  </w:style>
  <w:style w:type="paragraph" w:customStyle="1" w:styleId="Akapitzlist1">
    <w:name w:val="Akapit z listą1"/>
    <w:basedOn w:val="Normalny"/>
    <w:rsid w:val="0000423C"/>
    <w:pPr>
      <w:suppressAutoHyphens/>
      <w:ind w:left="720"/>
    </w:pPr>
    <w:rPr>
      <w:rFonts w:ascii="Calibri" w:eastAsia="SimSun" w:hAnsi="Calibri" w:cs="font289"/>
      <w:lang w:eastAsia="ar-SA"/>
    </w:rPr>
  </w:style>
  <w:style w:type="paragraph" w:styleId="NormalnyWeb">
    <w:name w:val="Normal (Web)"/>
    <w:basedOn w:val="Normalny"/>
    <w:uiPriority w:val="99"/>
    <w:unhideWhenUsed/>
    <w:rsid w:val="001C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376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60E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F58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2E44C4"/>
  </w:style>
  <w:style w:type="character" w:customStyle="1" w:styleId="Nagwek1Znak">
    <w:name w:val="Nagłówek 1 Znak"/>
    <w:basedOn w:val="Domylnaczcionkaakapitu"/>
    <w:link w:val="Nagwek1"/>
    <w:rsid w:val="004A4A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A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953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813F9D-7D94-45E4-AF57-53CDE16B2B75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72E5-699E-46D3-9FC0-F44A86B0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10538</Words>
  <Characters>63233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Dąbrowicz</dc:creator>
  <cp:lastModifiedBy>Anna Cebulska</cp:lastModifiedBy>
  <cp:revision>2</cp:revision>
  <cp:lastPrinted>2025-05-05T17:07:00Z</cp:lastPrinted>
  <dcterms:created xsi:type="dcterms:W3CDTF">2025-07-08T11:45:00Z</dcterms:created>
  <dcterms:modified xsi:type="dcterms:W3CDTF">2025-07-08T11:45:00Z</dcterms:modified>
</cp:coreProperties>
</file>