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378D3" w14:textId="441077D8" w:rsidR="00FB1FC8" w:rsidRDefault="00263F24" w:rsidP="7999B2E3">
      <w:pPr>
        <w:spacing w:after="0" w:line="276" w:lineRule="auto"/>
        <w:ind w:left="2832" w:firstLine="708"/>
        <w:jc w:val="both"/>
        <w:rPr>
          <w:rFonts w:eastAsiaTheme="minorEastAsia"/>
          <w:b/>
          <w:bCs/>
          <w:color w:val="000000" w:themeColor="text1"/>
          <w:sz w:val="24"/>
          <w:szCs w:val="24"/>
          <w:lang w:eastAsia="pl-PL"/>
        </w:rPr>
      </w:pPr>
      <w:bookmarkStart w:id="0" w:name="_GoBack"/>
      <w:bookmarkEnd w:id="0"/>
      <w:r w:rsidRPr="7999B2E3">
        <w:rPr>
          <w:rFonts w:eastAsiaTheme="minorEastAsia"/>
          <w:b/>
          <w:bCs/>
          <w:color w:val="000000" w:themeColor="text1"/>
          <w:sz w:val="24"/>
          <w:szCs w:val="24"/>
          <w:lang w:eastAsia="pl-PL"/>
        </w:rPr>
        <w:t>Sprawozdanie</w:t>
      </w:r>
    </w:p>
    <w:p w14:paraId="59A5EAAA" w14:textId="03B7B24E" w:rsidR="00294759" w:rsidRDefault="008E3E85" w:rsidP="7999B2E3">
      <w:pPr>
        <w:spacing w:after="0" w:line="276" w:lineRule="auto"/>
        <w:ind w:left="708" w:firstLine="708"/>
        <w:jc w:val="both"/>
        <w:rPr>
          <w:rFonts w:eastAsiaTheme="minorEastAsia"/>
          <w:b/>
          <w:bCs/>
          <w:color w:val="000000" w:themeColor="text1"/>
          <w:sz w:val="24"/>
          <w:szCs w:val="24"/>
          <w:lang w:eastAsia="pl-PL"/>
        </w:rPr>
      </w:pPr>
      <w:r w:rsidRPr="7999B2E3">
        <w:rPr>
          <w:rFonts w:eastAsiaTheme="minorEastAsia"/>
          <w:b/>
          <w:bCs/>
          <w:color w:val="000000" w:themeColor="text1"/>
          <w:sz w:val="24"/>
          <w:szCs w:val="24"/>
          <w:lang w:eastAsia="pl-PL"/>
        </w:rPr>
        <w:t xml:space="preserve">z </w:t>
      </w:r>
      <w:r w:rsidR="00263F24" w:rsidRPr="7999B2E3">
        <w:rPr>
          <w:rFonts w:eastAsiaTheme="minorEastAsia"/>
          <w:b/>
          <w:bCs/>
          <w:color w:val="000000" w:themeColor="text1"/>
          <w:sz w:val="24"/>
          <w:szCs w:val="24"/>
          <w:lang w:eastAsia="pl-PL"/>
        </w:rPr>
        <w:t xml:space="preserve">działalności bibliotek </w:t>
      </w:r>
      <w:r w:rsidR="002A2152" w:rsidRPr="7999B2E3">
        <w:rPr>
          <w:rFonts w:eastAsiaTheme="minorEastAsia"/>
          <w:b/>
          <w:bCs/>
          <w:color w:val="000000" w:themeColor="text1"/>
          <w:sz w:val="24"/>
          <w:szCs w:val="24"/>
          <w:lang w:eastAsia="pl-PL"/>
        </w:rPr>
        <w:t>jednostek organizacyjnych</w:t>
      </w:r>
      <w:r w:rsidR="00FB1FC8" w:rsidRPr="7999B2E3">
        <w:rPr>
          <w:rFonts w:eastAsiaTheme="minorEastAsia"/>
          <w:b/>
          <w:bCs/>
          <w:color w:val="000000" w:themeColor="text1"/>
          <w:sz w:val="24"/>
          <w:szCs w:val="24"/>
          <w:lang w:eastAsia="pl-PL"/>
        </w:rPr>
        <w:t xml:space="preserve"> </w:t>
      </w:r>
      <w:r w:rsidR="00292A5B" w:rsidRPr="7999B2E3">
        <w:rPr>
          <w:rFonts w:eastAsiaTheme="minorEastAsia"/>
          <w:b/>
          <w:bCs/>
          <w:color w:val="000000" w:themeColor="text1"/>
          <w:sz w:val="24"/>
          <w:szCs w:val="24"/>
          <w:lang w:eastAsia="pl-PL"/>
        </w:rPr>
        <w:t xml:space="preserve">w </w:t>
      </w:r>
      <w:r w:rsidR="00263F24" w:rsidRPr="7999B2E3">
        <w:rPr>
          <w:rFonts w:eastAsiaTheme="minorEastAsia"/>
          <w:b/>
          <w:bCs/>
          <w:color w:val="000000" w:themeColor="text1"/>
          <w:sz w:val="24"/>
          <w:szCs w:val="24"/>
          <w:lang w:eastAsia="pl-PL"/>
        </w:rPr>
        <w:t>20</w:t>
      </w:r>
      <w:r w:rsidR="00652E9A" w:rsidRPr="7999B2E3">
        <w:rPr>
          <w:rFonts w:eastAsiaTheme="minorEastAsia"/>
          <w:b/>
          <w:bCs/>
          <w:color w:val="000000" w:themeColor="text1"/>
          <w:sz w:val="24"/>
          <w:szCs w:val="24"/>
          <w:lang w:eastAsia="pl-PL"/>
        </w:rPr>
        <w:t>2</w:t>
      </w:r>
      <w:r w:rsidR="2BDA94D4" w:rsidRPr="7999B2E3">
        <w:rPr>
          <w:rFonts w:eastAsiaTheme="minorEastAsia"/>
          <w:b/>
          <w:bCs/>
          <w:color w:val="000000" w:themeColor="text1"/>
          <w:sz w:val="24"/>
          <w:szCs w:val="24"/>
          <w:lang w:eastAsia="pl-PL"/>
        </w:rPr>
        <w:t>3</w:t>
      </w:r>
      <w:r w:rsidR="003E34A4" w:rsidRPr="7999B2E3">
        <w:rPr>
          <w:rFonts w:eastAsiaTheme="minorEastAsia"/>
          <w:b/>
          <w:bCs/>
          <w:color w:val="000000" w:themeColor="text1"/>
          <w:sz w:val="24"/>
          <w:szCs w:val="24"/>
          <w:lang w:eastAsia="pl-PL"/>
        </w:rPr>
        <w:t xml:space="preserve"> roku</w:t>
      </w:r>
    </w:p>
    <w:p w14:paraId="704A3543" w14:textId="77777777" w:rsidR="00294759" w:rsidRDefault="00294759" w:rsidP="7999B2E3">
      <w:pPr>
        <w:spacing w:after="0" w:line="276" w:lineRule="auto"/>
        <w:jc w:val="both"/>
        <w:rPr>
          <w:rFonts w:eastAsiaTheme="minorEastAsia"/>
          <w:b/>
          <w:bCs/>
          <w:color w:val="000000" w:themeColor="text1"/>
          <w:sz w:val="24"/>
          <w:szCs w:val="24"/>
          <w:lang w:eastAsia="pl-PL"/>
        </w:rPr>
      </w:pPr>
    </w:p>
    <w:p w14:paraId="36209D2D" w14:textId="77777777" w:rsidR="00CB5CED" w:rsidRPr="0084117E" w:rsidRDefault="00CB5CED" w:rsidP="7999B2E3">
      <w:pPr>
        <w:numPr>
          <w:ilvl w:val="0"/>
          <w:numId w:val="17"/>
        </w:numPr>
        <w:spacing w:after="200" w:line="276" w:lineRule="auto"/>
        <w:contextualSpacing/>
        <w:jc w:val="both"/>
        <w:rPr>
          <w:rFonts w:eastAsiaTheme="minorEastAsia"/>
          <w:b/>
          <w:bCs/>
          <w:color w:val="000000" w:themeColor="text1"/>
          <w:sz w:val="24"/>
          <w:szCs w:val="24"/>
          <w:lang w:eastAsia="pl-PL"/>
        </w:rPr>
      </w:pPr>
      <w:r w:rsidRPr="7999B2E3">
        <w:rPr>
          <w:rFonts w:eastAsiaTheme="minorEastAsia"/>
          <w:b/>
          <w:bCs/>
          <w:color w:val="000000" w:themeColor="text1"/>
          <w:sz w:val="24"/>
          <w:szCs w:val="24"/>
          <w:lang w:eastAsia="pl-PL"/>
        </w:rPr>
        <w:t>STRUKTURA ORGANIZACYJNA</w:t>
      </w:r>
    </w:p>
    <w:p w14:paraId="0AEB597C" w14:textId="2BC0C033" w:rsidR="00DD245F" w:rsidRDefault="4AF54CA8" w:rsidP="7999B2E3">
      <w:pPr>
        <w:spacing w:after="0" w:line="276" w:lineRule="auto"/>
        <w:ind w:firstLine="645"/>
        <w:jc w:val="both"/>
        <w:rPr>
          <w:rFonts w:eastAsiaTheme="minorEastAsia"/>
          <w:color w:val="000000" w:themeColor="text1"/>
          <w:sz w:val="24"/>
          <w:szCs w:val="24"/>
        </w:rPr>
      </w:pPr>
      <w:r w:rsidRPr="7999B2E3">
        <w:rPr>
          <w:rFonts w:eastAsiaTheme="minorEastAsia"/>
          <w:color w:val="000000" w:themeColor="text1"/>
          <w:sz w:val="24"/>
          <w:szCs w:val="24"/>
        </w:rPr>
        <w:t xml:space="preserve">Zgodnie z zapisem w § 83 Statutu UAM, system biblioteczno-informacyjny Uniwersytetu tworzą równolegle: Biblioteka Uniwersytecka oraz </w:t>
      </w:r>
      <w:r w:rsidR="637576D9" w:rsidRPr="7999B2E3">
        <w:rPr>
          <w:rFonts w:eastAsiaTheme="minorEastAsia"/>
          <w:color w:val="000000" w:themeColor="text1"/>
          <w:sz w:val="24"/>
          <w:szCs w:val="24"/>
        </w:rPr>
        <w:t xml:space="preserve">18 </w:t>
      </w:r>
      <w:r w:rsidRPr="7999B2E3">
        <w:rPr>
          <w:rFonts w:eastAsiaTheme="minorEastAsia"/>
          <w:color w:val="000000" w:themeColor="text1"/>
          <w:sz w:val="24"/>
          <w:szCs w:val="24"/>
        </w:rPr>
        <w:t>bibliotek jednostek organizacyjnych Uniwersytetu</w:t>
      </w:r>
      <w:r w:rsidR="637576D9" w:rsidRPr="7999B2E3">
        <w:rPr>
          <w:rFonts w:eastAsiaTheme="minorEastAsia"/>
          <w:color w:val="000000" w:themeColor="text1"/>
          <w:sz w:val="24"/>
          <w:szCs w:val="24"/>
        </w:rPr>
        <w:t>:</w:t>
      </w:r>
    </w:p>
    <w:p w14:paraId="7917A6B4" w14:textId="356DE9F3" w:rsidR="001B38FF" w:rsidRPr="00793637" w:rsidRDefault="6F2A117C" w:rsidP="7999B2E3">
      <w:pPr>
        <w:spacing w:after="0" w:line="276" w:lineRule="auto"/>
        <w:ind w:firstLine="645"/>
        <w:jc w:val="both"/>
        <w:rPr>
          <w:rFonts w:eastAsiaTheme="minorEastAsia"/>
          <w:color w:val="000000" w:themeColor="text1"/>
          <w:sz w:val="24"/>
          <w:szCs w:val="24"/>
          <w:lang w:val="en-GB" w:eastAsia="pl-PL"/>
        </w:rPr>
      </w:pPr>
      <w:r w:rsidRPr="7999B2E3">
        <w:rPr>
          <w:rFonts w:eastAsiaTheme="minorEastAsia"/>
          <w:color w:val="000000" w:themeColor="text1"/>
          <w:sz w:val="24"/>
          <w:szCs w:val="24"/>
          <w:lang w:val="en-GB" w:eastAsia="pl-PL"/>
        </w:rPr>
        <w:t>1. Biblioteka Collegium Geographicum;</w:t>
      </w:r>
    </w:p>
    <w:p w14:paraId="1B635156" w14:textId="356DE9F3" w:rsidR="001B38FF" w:rsidRPr="00793637" w:rsidRDefault="6F2A117C" w:rsidP="7999B2E3">
      <w:pPr>
        <w:spacing w:after="0" w:line="276" w:lineRule="auto"/>
        <w:ind w:firstLine="645"/>
        <w:jc w:val="both"/>
        <w:rPr>
          <w:rFonts w:eastAsiaTheme="minorEastAsia"/>
          <w:color w:val="000000" w:themeColor="text1"/>
          <w:sz w:val="24"/>
          <w:szCs w:val="24"/>
          <w:lang w:val="en-GB" w:eastAsia="pl-PL"/>
        </w:rPr>
      </w:pPr>
      <w:r w:rsidRPr="7999B2E3">
        <w:rPr>
          <w:rFonts w:eastAsiaTheme="minorEastAsia"/>
          <w:color w:val="000000" w:themeColor="text1"/>
          <w:sz w:val="24"/>
          <w:szCs w:val="24"/>
          <w:lang w:val="en-GB" w:eastAsia="pl-PL"/>
        </w:rPr>
        <w:t>2. Biblioteka Collegium Historicum;</w:t>
      </w:r>
    </w:p>
    <w:p w14:paraId="4C341327" w14:textId="356DE9F3" w:rsidR="001B38FF" w:rsidRPr="001B38FF" w:rsidRDefault="6F2A117C" w:rsidP="7999B2E3">
      <w:pPr>
        <w:tabs>
          <w:tab w:val="left" w:pos="7369"/>
        </w:tabs>
        <w:spacing w:after="0" w:line="276" w:lineRule="auto"/>
        <w:ind w:firstLine="645"/>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3. Biblioteka Collegium Polonicum;</w:t>
      </w:r>
      <w:r>
        <w:tab/>
      </w:r>
    </w:p>
    <w:p w14:paraId="04CFA0E1" w14:textId="0B8C4A60" w:rsidR="001B38FF" w:rsidRPr="001B38FF" w:rsidRDefault="6F2A117C" w:rsidP="62891D21">
      <w:pPr>
        <w:spacing w:after="0" w:line="276" w:lineRule="auto"/>
        <w:ind w:firstLine="645"/>
        <w:jc w:val="both"/>
        <w:rPr>
          <w:rFonts w:eastAsiaTheme="minorEastAsia"/>
          <w:color w:val="000000" w:themeColor="text1"/>
          <w:sz w:val="24"/>
          <w:szCs w:val="24"/>
          <w:lang w:eastAsia="pl-PL"/>
        </w:rPr>
      </w:pPr>
      <w:r w:rsidRPr="62891D21">
        <w:rPr>
          <w:rFonts w:eastAsiaTheme="minorEastAsia"/>
          <w:color w:val="000000" w:themeColor="text1"/>
          <w:sz w:val="24"/>
          <w:szCs w:val="24"/>
          <w:lang w:eastAsia="pl-PL"/>
        </w:rPr>
        <w:t>4. Biblioteka Filologiczna NOVUM;</w:t>
      </w:r>
    </w:p>
    <w:p w14:paraId="2C5B85D2" w14:textId="200DEE03" w:rsidR="001B38FF" w:rsidRPr="001B38FF" w:rsidRDefault="6F2A117C" w:rsidP="62891D21">
      <w:pPr>
        <w:spacing w:after="0" w:line="276" w:lineRule="auto"/>
        <w:ind w:firstLine="645"/>
        <w:jc w:val="both"/>
        <w:rPr>
          <w:rFonts w:eastAsiaTheme="minorEastAsia"/>
          <w:color w:val="000000" w:themeColor="text1"/>
          <w:sz w:val="24"/>
          <w:szCs w:val="24"/>
          <w:lang w:eastAsia="pl-PL"/>
        </w:rPr>
      </w:pPr>
      <w:r w:rsidRPr="62891D21">
        <w:rPr>
          <w:rFonts w:eastAsiaTheme="minorEastAsia"/>
          <w:color w:val="000000" w:themeColor="text1"/>
          <w:sz w:val="24"/>
          <w:szCs w:val="24"/>
          <w:lang w:eastAsia="pl-PL"/>
        </w:rPr>
        <w:t>5. Biblioteka Instytutu Kultury Europejskiej w Gnieźnie;</w:t>
      </w:r>
    </w:p>
    <w:p w14:paraId="39F8E283" w14:textId="1C80DDF2" w:rsidR="4F906D01" w:rsidRDefault="6F2A117C" w:rsidP="7999B2E3">
      <w:pPr>
        <w:spacing w:after="0" w:line="276" w:lineRule="auto"/>
        <w:ind w:firstLine="645"/>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6. Biblioteka Kampusu Ogrody;</w:t>
      </w:r>
      <w:r w:rsidR="7706CE64" w:rsidRPr="7999B2E3">
        <w:rPr>
          <w:rFonts w:eastAsiaTheme="minorEastAsia"/>
          <w:color w:val="000000" w:themeColor="text1"/>
          <w:sz w:val="24"/>
          <w:szCs w:val="24"/>
          <w:lang w:eastAsia="pl-PL"/>
        </w:rPr>
        <w:t xml:space="preserve"> </w:t>
      </w:r>
    </w:p>
    <w:p w14:paraId="2CB7ADEE" w14:textId="6C57E8A0" w:rsidR="001B38FF" w:rsidRPr="001B38FF" w:rsidRDefault="6F2A117C" w:rsidP="62891D21">
      <w:pPr>
        <w:spacing w:after="0" w:line="276" w:lineRule="auto"/>
        <w:ind w:firstLine="645"/>
        <w:jc w:val="both"/>
        <w:rPr>
          <w:rFonts w:eastAsiaTheme="minorEastAsia"/>
          <w:color w:val="000000" w:themeColor="text1"/>
          <w:sz w:val="24"/>
          <w:szCs w:val="24"/>
          <w:lang w:eastAsia="pl-PL"/>
        </w:rPr>
      </w:pPr>
      <w:r w:rsidRPr="62891D21">
        <w:rPr>
          <w:rFonts w:eastAsiaTheme="minorEastAsia"/>
          <w:color w:val="000000" w:themeColor="text1"/>
          <w:sz w:val="24"/>
          <w:szCs w:val="24"/>
          <w:lang w:eastAsia="pl-PL"/>
        </w:rPr>
        <w:t>7. Biblioteka Nadnoteckiego Instytutu UAM w Pile;</w:t>
      </w:r>
    </w:p>
    <w:p w14:paraId="1D985D14" w14:textId="03842961" w:rsidR="001B38FF" w:rsidRPr="001B38FF" w:rsidRDefault="6F2A117C" w:rsidP="62891D21">
      <w:pPr>
        <w:spacing w:after="0" w:line="276" w:lineRule="auto"/>
        <w:ind w:firstLine="645"/>
        <w:jc w:val="both"/>
        <w:rPr>
          <w:rFonts w:eastAsiaTheme="minorEastAsia"/>
          <w:color w:val="000000" w:themeColor="text1"/>
          <w:sz w:val="24"/>
          <w:szCs w:val="24"/>
          <w:lang w:eastAsia="pl-PL"/>
        </w:rPr>
      </w:pPr>
      <w:r w:rsidRPr="62891D21">
        <w:rPr>
          <w:rFonts w:eastAsiaTheme="minorEastAsia"/>
          <w:color w:val="000000" w:themeColor="text1"/>
          <w:sz w:val="24"/>
          <w:szCs w:val="24"/>
          <w:lang w:eastAsia="pl-PL"/>
        </w:rPr>
        <w:t>8. Biblioteka Studium Językowego UAM;</w:t>
      </w:r>
    </w:p>
    <w:p w14:paraId="79378508" w14:textId="00342D68" w:rsidR="001B38FF" w:rsidRPr="001B38FF" w:rsidRDefault="6F2A117C" w:rsidP="62891D21">
      <w:pPr>
        <w:spacing w:after="0" w:line="276" w:lineRule="auto"/>
        <w:ind w:firstLine="645"/>
        <w:jc w:val="both"/>
        <w:rPr>
          <w:rFonts w:eastAsiaTheme="minorEastAsia"/>
          <w:color w:val="000000" w:themeColor="text1"/>
          <w:sz w:val="24"/>
          <w:szCs w:val="24"/>
          <w:lang w:eastAsia="pl-PL"/>
        </w:rPr>
      </w:pPr>
      <w:r w:rsidRPr="62891D21">
        <w:rPr>
          <w:rFonts w:eastAsiaTheme="minorEastAsia"/>
          <w:color w:val="000000" w:themeColor="text1"/>
          <w:sz w:val="24"/>
          <w:szCs w:val="24"/>
          <w:lang w:eastAsia="pl-PL"/>
        </w:rPr>
        <w:t>9. Biblioteka Wydziału Biologii;</w:t>
      </w:r>
    </w:p>
    <w:p w14:paraId="61F769A8" w14:textId="6CBEA6FA" w:rsidR="001B38FF" w:rsidRPr="001B38FF" w:rsidRDefault="6F2A117C" w:rsidP="62891D21">
      <w:pPr>
        <w:spacing w:after="0" w:line="276" w:lineRule="auto"/>
        <w:ind w:firstLine="645"/>
        <w:jc w:val="both"/>
        <w:rPr>
          <w:rFonts w:eastAsiaTheme="minorEastAsia"/>
          <w:color w:val="000000" w:themeColor="text1"/>
          <w:sz w:val="24"/>
          <w:szCs w:val="24"/>
          <w:lang w:eastAsia="pl-PL"/>
        </w:rPr>
      </w:pPr>
      <w:r w:rsidRPr="62891D21">
        <w:rPr>
          <w:rFonts w:eastAsiaTheme="minorEastAsia"/>
          <w:color w:val="000000" w:themeColor="text1"/>
          <w:sz w:val="24"/>
          <w:szCs w:val="24"/>
          <w:lang w:eastAsia="pl-PL"/>
        </w:rPr>
        <w:t>10. Biblioteka Wydziału Chemii;</w:t>
      </w:r>
    </w:p>
    <w:p w14:paraId="6B9D45A5" w14:textId="6918A780" w:rsidR="001B38FF" w:rsidRPr="001B38FF" w:rsidRDefault="6F2A117C" w:rsidP="62891D21">
      <w:pPr>
        <w:spacing w:after="0" w:line="276" w:lineRule="auto"/>
        <w:ind w:firstLine="645"/>
        <w:jc w:val="both"/>
        <w:rPr>
          <w:rFonts w:eastAsiaTheme="minorEastAsia"/>
          <w:color w:val="000000" w:themeColor="text1"/>
          <w:sz w:val="24"/>
          <w:szCs w:val="24"/>
          <w:lang w:eastAsia="pl-PL"/>
        </w:rPr>
      </w:pPr>
      <w:r w:rsidRPr="62891D21">
        <w:rPr>
          <w:rFonts w:eastAsiaTheme="minorEastAsia"/>
          <w:color w:val="000000" w:themeColor="text1"/>
          <w:sz w:val="24"/>
          <w:szCs w:val="24"/>
          <w:lang w:eastAsia="pl-PL"/>
        </w:rPr>
        <w:t>11. Biblioteka Wydziału Filologii Polskiej i Klasycznej;</w:t>
      </w:r>
    </w:p>
    <w:p w14:paraId="06A31384" w14:textId="660951E0" w:rsidR="16C12CEA" w:rsidRDefault="6F2A117C" w:rsidP="7999B2E3">
      <w:pPr>
        <w:spacing w:after="0" w:line="276" w:lineRule="auto"/>
        <w:ind w:firstLine="645"/>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12. Biblioteka Wydziału Fizyki;</w:t>
      </w:r>
      <w:r w:rsidR="3C0E45D9" w:rsidRPr="7999B2E3">
        <w:rPr>
          <w:rFonts w:eastAsiaTheme="minorEastAsia"/>
          <w:color w:val="000000" w:themeColor="text1"/>
          <w:sz w:val="24"/>
          <w:szCs w:val="24"/>
          <w:lang w:eastAsia="pl-PL"/>
        </w:rPr>
        <w:t xml:space="preserve"> </w:t>
      </w:r>
    </w:p>
    <w:p w14:paraId="229EEC81" w14:textId="0B027AB5" w:rsidR="001B38FF" w:rsidRPr="001B38FF" w:rsidRDefault="6F2A117C" w:rsidP="62891D21">
      <w:pPr>
        <w:spacing w:after="0" w:line="276" w:lineRule="auto"/>
        <w:ind w:firstLine="645"/>
        <w:jc w:val="both"/>
        <w:rPr>
          <w:rFonts w:eastAsiaTheme="minorEastAsia"/>
          <w:color w:val="000000" w:themeColor="text1"/>
          <w:sz w:val="24"/>
          <w:szCs w:val="24"/>
          <w:lang w:eastAsia="pl-PL"/>
        </w:rPr>
      </w:pPr>
      <w:r w:rsidRPr="62891D21">
        <w:rPr>
          <w:rFonts w:eastAsiaTheme="minorEastAsia"/>
          <w:color w:val="000000" w:themeColor="text1"/>
          <w:sz w:val="24"/>
          <w:szCs w:val="24"/>
          <w:lang w:eastAsia="pl-PL"/>
        </w:rPr>
        <w:t>13. Biblioteka Wydziału Matematyki i Informatyki;</w:t>
      </w:r>
    </w:p>
    <w:p w14:paraId="45E3D473" w14:textId="792A29B9" w:rsidR="001B38FF" w:rsidRPr="001B38FF" w:rsidRDefault="6F2A117C" w:rsidP="62891D21">
      <w:pPr>
        <w:spacing w:after="0" w:line="276" w:lineRule="auto"/>
        <w:ind w:firstLine="645"/>
        <w:jc w:val="both"/>
        <w:rPr>
          <w:rFonts w:eastAsiaTheme="minorEastAsia"/>
          <w:color w:val="000000" w:themeColor="text1"/>
          <w:sz w:val="24"/>
          <w:szCs w:val="24"/>
          <w:lang w:eastAsia="pl-PL"/>
        </w:rPr>
      </w:pPr>
      <w:r w:rsidRPr="62891D21">
        <w:rPr>
          <w:rFonts w:eastAsiaTheme="minorEastAsia"/>
          <w:color w:val="000000" w:themeColor="text1"/>
          <w:sz w:val="24"/>
          <w:szCs w:val="24"/>
          <w:lang w:eastAsia="pl-PL"/>
        </w:rPr>
        <w:t>14. Biblioteka Wydziału Nauk Politycznych i Dziennikarstwa;</w:t>
      </w:r>
    </w:p>
    <w:p w14:paraId="505A1379" w14:textId="618F9258" w:rsidR="001B38FF" w:rsidRPr="001B38FF" w:rsidRDefault="6F2A117C" w:rsidP="62891D21">
      <w:pPr>
        <w:spacing w:after="0" w:line="276" w:lineRule="auto"/>
        <w:ind w:firstLine="645"/>
        <w:jc w:val="both"/>
        <w:rPr>
          <w:rFonts w:eastAsiaTheme="minorEastAsia"/>
          <w:color w:val="000000" w:themeColor="text1"/>
          <w:sz w:val="24"/>
          <w:szCs w:val="24"/>
          <w:lang w:eastAsia="pl-PL"/>
        </w:rPr>
      </w:pPr>
      <w:r w:rsidRPr="62891D21">
        <w:rPr>
          <w:rFonts w:eastAsiaTheme="minorEastAsia"/>
          <w:color w:val="000000" w:themeColor="text1"/>
          <w:sz w:val="24"/>
          <w:szCs w:val="24"/>
          <w:lang w:eastAsia="pl-PL"/>
        </w:rPr>
        <w:t>15. Biblioteka Wydziału Pedagogiczno-Artystycznego w Kaliszu;</w:t>
      </w:r>
    </w:p>
    <w:p w14:paraId="2AA9DEAD" w14:textId="7C06757C" w:rsidR="001B38FF" w:rsidRPr="001B38FF" w:rsidRDefault="6F2A117C" w:rsidP="16AFF2DD">
      <w:pPr>
        <w:spacing w:after="0" w:line="276" w:lineRule="auto"/>
        <w:ind w:firstLine="645"/>
        <w:jc w:val="both"/>
        <w:rPr>
          <w:rFonts w:eastAsiaTheme="minorEastAsia"/>
          <w:color w:val="000000" w:themeColor="text1"/>
          <w:sz w:val="24"/>
          <w:szCs w:val="24"/>
          <w:lang w:eastAsia="pl-PL"/>
        </w:rPr>
      </w:pPr>
      <w:r w:rsidRPr="16AFF2DD">
        <w:rPr>
          <w:rFonts w:eastAsiaTheme="minorEastAsia"/>
          <w:color w:val="000000" w:themeColor="text1"/>
          <w:sz w:val="24"/>
          <w:szCs w:val="24"/>
          <w:lang w:eastAsia="pl-PL"/>
        </w:rPr>
        <w:t xml:space="preserve">16. </w:t>
      </w:r>
      <w:r w:rsidR="3D37B2EF" w:rsidRPr="16AFF2DD">
        <w:rPr>
          <w:rFonts w:eastAsiaTheme="minorEastAsia"/>
          <w:color w:val="000000" w:themeColor="text1"/>
          <w:sz w:val="24"/>
          <w:szCs w:val="24"/>
          <w:lang w:eastAsia="pl-PL"/>
        </w:rPr>
        <w:t>Biblioteka Wydziału Prawa i Administracji</w:t>
      </w:r>
      <w:r w:rsidR="3C21DD2F" w:rsidRPr="16AFF2DD">
        <w:rPr>
          <w:rFonts w:eastAsiaTheme="minorEastAsia"/>
          <w:color w:val="000000" w:themeColor="text1"/>
          <w:sz w:val="24"/>
          <w:szCs w:val="24"/>
          <w:lang w:eastAsia="pl-PL"/>
        </w:rPr>
        <w:t xml:space="preserve">, przemianowana następnie na </w:t>
      </w:r>
      <w:r w:rsidR="15500FFE" w:rsidRPr="16AFF2DD">
        <w:rPr>
          <w:rFonts w:eastAsiaTheme="minorEastAsia"/>
          <w:color w:val="000000" w:themeColor="text1"/>
          <w:sz w:val="24"/>
          <w:szCs w:val="24"/>
          <w:lang w:eastAsia="pl-PL"/>
        </w:rPr>
        <w:t>Wielkopolsk</w:t>
      </w:r>
      <w:r w:rsidR="6ADA50D3" w:rsidRPr="16AFF2DD">
        <w:rPr>
          <w:rFonts w:eastAsiaTheme="minorEastAsia"/>
          <w:color w:val="000000" w:themeColor="text1"/>
          <w:sz w:val="24"/>
          <w:szCs w:val="24"/>
          <w:lang w:eastAsia="pl-PL"/>
        </w:rPr>
        <w:t>ą</w:t>
      </w:r>
      <w:r w:rsidR="15500FFE" w:rsidRPr="16AFF2DD">
        <w:rPr>
          <w:rFonts w:eastAsiaTheme="minorEastAsia"/>
          <w:color w:val="000000" w:themeColor="text1"/>
          <w:sz w:val="24"/>
          <w:szCs w:val="24"/>
          <w:lang w:eastAsia="pl-PL"/>
        </w:rPr>
        <w:t xml:space="preserve"> Bibliotek</w:t>
      </w:r>
      <w:r w:rsidR="721597AE" w:rsidRPr="16AFF2DD">
        <w:rPr>
          <w:rFonts w:eastAsiaTheme="minorEastAsia"/>
          <w:color w:val="000000" w:themeColor="text1"/>
          <w:sz w:val="24"/>
          <w:szCs w:val="24"/>
          <w:lang w:eastAsia="pl-PL"/>
        </w:rPr>
        <w:t>ę</w:t>
      </w:r>
      <w:r w:rsidR="15500FFE" w:rsidRPr="16AFF2DD">
        <w:rPr>
          <w:rFonts w:eastAsiaTheme="minorEastAsia"/>
          <w:color w:val="000000" w:themeColor="text1"/>
          <w:sz w:val="24"/>
          <w:szCs w:val="24"/>
          <w:lang w:eastAsia="pl-PL"/>
        </w:rPr>
        <w:t xml:space="preserve"> Prawnicz</w:t>
      </w:r>
      <w:r w:rsidR="4CE891F4" w:rsidRPr="16AFF2DD">
        <w:rPr>
          <w:rFonts w:eastAsiaTheme="minorEastAsia"/>
          <w:color w:val="000000" w:themeColor="text1"/>
          <w:sz w:val="24"/>
          <w:szCs w:val="24"/>
          <w:lang w:eastAsia="pl-PL"/>
        </w:rPr>
        <w:t>ą (uchwał</w:t>
      </w:r>
      <w:r w:rsidR="4CAA2930" w:rsidRPr="16AFF2DD">
        <w:rPr>
          <w:rFonts w:eastAsiaTheme="minorEastAsia"/>
          <w:color w:val="000000" w:themeColor="text1"/>
          <w:sz w:val="24"/>
          <w:szCs w:val="24"/>
          <w:lang w:eastAsia="pl-PL"/>
        </w:rPr>
        <w:t>ą</w:t>
      </w:r>
      <w:r w:rsidR="4CE891F4" w:rsidRPr="16AFF2DD">
        <w:rPr>
          <w:rFonts w:eastAsiaTheme="minorEastAsia"/>
          <w:color w:val="000000" w:themeColor="text1"/>
          <w:sz w:val="24"/>
          <w:szCs w:val="24"/>
          <w:lang w:eastAsia="pl-PL"/>
        </w:rPr>
        <w:t xml:space="preserve"> Rady Szkoły Dziedzinowej Nauk Społecznych nr1/2023/2024 z dn. 26.10.2023 r. w sprawie zmiany nazwy Biblioteki Wydziału Prawa i Administracji na Wielkopolską Bibliotekę Prawniczą);</w:t>
      </w:r>
    </w:p>
    <w:p w14:paraId="51D064E5" w14:textId="5A9F99A9" w:rsidR="001B38FF" w:rsidRPr="001B38FF" w:rsidRDefault="6F2A117C" w:rsidP="62891D21">
      <w:pPr>
        <w:spacing w:after="0" w:line="276" w:lineRule="auto"/>
        <w:ind w:firstLine="645"/>
        <w:jc w:val="both"/>
        <w:rPr>
          <w:rFonts w:eastAsiaTheme="minorEastAsia"/>
          <w:color w:val="000000" w:themeColor="text1"/>
          <w:sz w:val="24"/>
          <w:szCs w:val="24"/>
          <w:lang w:eastAsia="pl-PL"/>
        </w:rPr>
      </w:pPr>
      <w:r w:rsidRPr="62891D21">
        <w:rPr>
          <w:rFonts w:eastAsiaTheme="minorEastAsia"/>
          <w:color w:val="000000" w:themeColor="text1"/>
          <w:sz w:val="24"/>
          <w:szCs w:val="24"/>
          <w:lang w:eastAsia="pl-PL"/>
        </w:rPr>
        <w:t>17. Biblioteka Wydziału Teologicznego;</w:t>
      </w:r>
    </w:p>
    <w:p w14:paraId="21383A48" w14:textId="54318FDA" w:rsidR="00CC74C6" w:rsidRDefault="6F2A117C" w:rsidP="62891D21">
      <w:pPr>
        <w:spacing w:after="0" w:line="276" w:lineRule="auto"/>
        <w:ind w:firstLine="645"/>
        <w:jc w:val="both"/>
        <w:rPr>
          <w:rFonts w:eastAsiaTheme="minorEastAsia"/>
          <w:color w:val="000000" w:themeColor="text1"/>
          <w:sz w:val="24"/>
          <w:szCs w:val="24"/>
          <w:lang w:eastAsia="pl-PL"/>
        </w:rPr>
      </w:pPr>
      <w:r w:rsidRPr="62891D21">
        <w:rPr>
          <w:rFonts w:eastAsiaTheme="minorEastAsia"/>
          <w:color w:val="000000" w:themeColor="text1"/>
          <w:sz w:val="24"/>
          <w:szCs w:val="24"/>
          <w:lang w:eastAsia="pl-PL"/>
        </w:rPr>
        <w:t>18. Ośrodek Kultury Austriackiej - Biblioteka Austriacka.</w:t>
      </w:r>
    </w:p>
    <w:p w14:paraId="0038BFF5" w14:textId="03B23492" w:rsidR="00CB5CED" w:rsidRPr="0084117E" w:rsidRDefault="3CD243BF" w:rsidP="7999B2E3">
      <w:pPr>
        <w:spacing w:after="0" w:line="276" w:lineRule="auto"/>
        <w:ind w:firstLine="420"/>
        <w:jc w:val="both"/>
        <w:rPr>
          <w:rFonts w:eastAsiaTheme="minorEastAsia"/>
          <w:color w:val="000000" w:themeColor="text1"/>
          <w:sz w:val="24"/>
          <w:szCs w:val="24"/>
          <w:lang w:eastAsia="pl-PL"/>
        </w:rPr>
      </w:pPr>
      <w:bookmarkStart w:id="1" w:name="_Hlk103680774"/>
      <w:r w:rsidRPr="7999B2E3">
        <w:rPr>
          <w:rFonts w:eastAsiaTheme="minorEastAsia"/>
          <w:color w:val="000000" w:themeColor="text1"/>
          <w:sz w:val="24"/>
          <w:szCs w:val="24"/>
          <w:lang w:eastAsia="pl-PL"/>
        </w:rPr>
        <w:t xml:space="preserve">Funkcjonowanie bibliotek oparte jest na </w:t>
      </w:r>
      <w:r w:rsidR="552CF7C1" w:rsidRPr="7999B2E3">
        <w:rPr>
          <w:rFonts w:eastAsiaTheme="minorEastAsia"/>
          <w:color w:val="000000" w:themeColor="text1"/>
          <w:sz w:val="24"/>
          <w:szCs w:val="24"/>
          <w:lang w:eastAsia="pl-PL"/>
        </w:rPr>
        <w:t xml:space="preserve">ścisłej współpracy </w:t>
      </w:r>
      <w:r w:rsidR="3242BD07" w:rsidRPr="7999B2E3">
        <w:rPr>
          <w:rFonts w:eastAsiaTheme="minorEastAsia"/>
          <w:color w:val="000000" w:themeColor="text1"/>
          <w:sz w:val="24"/>
          <w:szCs w:val="24"/>
          <w:lang w:eastAsia="pl-PL"/>
        </w:rPr>
        <w:t>kierowników bibliotek</w:t>
      </w:r>
      <w:r w:rsidR="6862A91E" w:rsidRPr="7999B2E3">
        <w:rPr>
          <w:rFonts w:eastAsiaTheme="minorEastAsia"/>
          <w:color w:val="000000" w:themeColor="text1"/>
          <w:sz w:val="24"/>
          <w:szCs w:val="24"/>
          <w:lang w:eastAsia="pl-PL"/>
        </w:rPr>
        <w:t xml:space="preserve"> </w:t>
      </w:r>
      <w:r w:rsidR="552CF7C1" w:rsidRPr="7999B2E3">
        <w:rPr>
          <w:rFonts w:eastAsiaTheme="minorEastAsia"/>
          <w:color w:val="000000" w:themeColor="text1"/>
          <w:sz w:val="24"/>
          <w:szCs w:val="24"/>
          <w:lang w:eastAsia="pl-PL"/>
        </w:rPr>
        <w:t xml:space="preserve">z Dziekanami, </w:t>
      </w:r>
      <w:r w:rsidR="1F83913F" w:rsidRPr="7999B2E3">
        <w:rPr>
          <w:rFonts w:eastAsiaTheme="minorEastAsia"/>
          <w:color w:val="000000" w:themeColor="text1"/>
          <w:sz w:val="24"/>
          <w:szCs w:val="24"/>
          <w:lang w:eastAsia="pl-PL"/>
        </w:rPr>
        <w:t>Pełnomocnikiem</w:t>
      </w:r>
      <w:r w:rsidR="552CF7C1" w:rsidRPr="7999B2E3">
        <w:rPr>
          <w:rFonts w:eastAsiaTheme="minorEastAsia"/>
          <w:color w:val="000000" w:themeColor="text1"/>
          <w:sz w:val="24"/>
          <w:szCs w:val="24"/>
          <w:lang w:eastAsia="pl-PL"/>
        </w:rPr>
        <w:t xml:space="preserve"> Rektora ds. bibliotek jednostek organizacyjn</w:t>
      </w:r>
      <w:r w:rsidR="1F83913F" w:rsidRPr="7999B2E3">
        <w:rPr>
          <w:rFonts w:eastAsiaTheme="minorEastAsia"/>
          <w:color w:val="000000" w:themeColor="text1"/>
          <w:sz w:val="24"/>
          <w:szCs w:val="24"/>
          <w:lang w:eastAsia="pl-PL"/>
        </w:rPr>
        <w:t>ych</w:t>
      </w:r>
      <w:r w:rsidR="730B04B2" w:rsidRPr="7999B2E3">
        <w:rPr>
          <w:rFonts w:eastAsiaTheme="minorEastAsia"/>
          <w:color w:val="000000" w:themeColor="text1"/>
          <w:sz w:val="24"/>
          <w:szCs w:val="24"/>
          <w:lang w:eastAsia="pl-PL"/>
        </w:rPr>
        <w:t>,</w:t>
      </w:r>
      <w:r w:rsidR="1F83913F" w:rsidRPr="7999B2E3">
        <w:rPr>
          <w:rFonts w:eastAsiaTheme="minorEastAsia"/>
          <w:color w:val="000000" w:themeColor="text1"/>
          <w:sz w:val="24"/>
          <w:szCs w:val="24"/>
          <w:lang w:eastAsia="pl-PL"/>
        </w:rPr>
        <w:t xml:space="preserve"> a także z Prorektorem właściwym ds. systemu biblioteczno-informacyjnego</w:t>
      </w:r>
      <w:r w:rsidR="1F170C5E" w:rsidRPr="7999B2E3">
        <w:rPr>
          <w:rFonts w:eastAsiaTheme="minorEastAsia"/>
          <w:color w:val="000000" w:themeColor="text1"/>
          <w:sz w:val="24"/>
          <w:szCs w:val="24"/>
          <w:lang w:eastAsia="pl-PL"/>
        </w:rPr>
        <w:t xml:space="preserve"> </w:t>
      </w:r>
      <w:r w:rsidR="1F83913F" w:rsidRPr="7999B2E3">
        <w:rPr>
          <w:rFonts w:eastAsiaTheme="minorEastAsia"/>
          <w:color w:val="000000" w:themeColor="text1"/>
          <w:sz w:val="24"/>
          <w:szCs w:val="24"/>
          <w:lang w:eastAsia="pl-PL"/>
        </w:rPr>
        <w:t xml:space="preserve">UAM. </w:t>
      </w:r>
      <w:r w:rsidR="1E99E4EC" w:rsidRPr="7999B2E3">
        <w:rPr>
          <w:rFonts w:eastAsiaTheme="minorEastAsia"/>
          <w:color w:val="000000" w:themeColor="text1"/>
          <w:sz w:val="24"/>
          <w:szCs w:val="24"/>
          <w:lang w:eastAsia="pl-PL"/>
        </w:rPr>
        <w:t>Współpraca ta z</w:t>
      </w:r>
      <w:r w:rsidR="1F83913F" w:rsidRPr="7999B2E3">
        <w:rPr>
          <w:rFonts w:eastAsiaTheme="minorEastAsia"/>
          <w:color w:val="000000" w:themeColor="text1"/>
          <w:sz w:val="24"/>
          <w:szCs w:val="24"/>
          <w:lang w:eastAsia="pl-PL"/>
        </w:rPr>
        <w:t>apewnia</w:t>
      </w:r>
      <w:r w:rsidR="1E99E4EC" w:rsidRPr="7999B2E3">
        <w:rPr>
          <w:rFonts w:eastAsiaTheme="minorEastAsia"/>
          <w:color w:val="000000" w:themeColor="text1"/>
          <w:sz w:val="24"/>
          <w:szCs w:val="24"/>
          <w:lang w:eastAsia="pl-PL"/>
        </w:rPr>
        <w:t xml:space="preserve"> </w:t>
      </w:r>
      <w:r w:rsidR="1F83913F" w:rsidRPr="7999B2E3">
        <w:rPr>
          <w:rFonts w:eastAsiaTheme="minorEastAsia"/>
          <w:color w:val="000000" w:themeColor="text1"/>
          <w:sz w:val="24"/>
          <w:szCs w:val="24"/>
          <w:lang w:eastAsia="pl-PL"/>
        </w:rPr>
        <w:t xml:space="preserve">wysoki poziom merytoryczny podejmowanych inicjatyw i proponowanych rozwiązań systemowych. </w:t>
      </w:r>
      <w:r w:rsidR="790C9414" w:rsidRPr="7999B2E3">
        <w:rPr>
          <w:rFonts w:eastAsiaTheme="minorEastAsia"/>
          <w:color w:val="000000" w:themeColor="text1"/>
          <w:sz w:val="24"/>
          <w:szCs w:val="24"/>
          <w:lang w:eastAsia="pl-PL"/>
        </w:rPr>
        <w:t>P</w:t>
      </w:r>
      <w:r w:rsidR="568A848B" w:rsidRPr="7999B2E3">
        <w:rPr>
          <w:rFonts w:eastAsiaTheme="minorEastAsia"/>
          <w:color w:val="000000" w:themeColor="text1"/>
          <w:sz w:val="24"/>
          <w:szCs w:val="24"/>
          <w:lang w:eastAsia="pl-PL"/>
        </w:rPr>
        <w:t>ozwolił</w:t>
      </w:r>
      <w:r w:rsidR="790C9414" w:rsidRPr="7999B2E3">
        <w:rPr>
          <w:rFonts w:eastAsiaTheme="minorEastAsia"/>
          <w:color w:val="000000" w:themeColor="text1"/>
          <w:sz w:val="24"/>
          <w:szCs w:val="24"/>
          <w:lang w:eastAsia="pl-PL"/>
        </w:rPr>
        <w:t>a</w:t>
      </w:r>
      <w:r w:rsidR="499721C8" w:rsidRPr="7999B2E3">
        <w:rPr>
          <w:rFonts w:eastAsiaTheme="minorEastAsia"/>
          <w:color w:val="000000" w:themeColor="text1"/>
          <w:sz w:val="24"/>
          <w:szCs w:val="24"/>
          <w:lang w:eastAsia="pl-PL"/>
        </w:rPr>
        <w:t xml:space="preserve"> </w:t>
      </w:r>
      <w:r w:rsidR="24383ACD" w:rsidRPr="7999B2E3">
        <w:rPr>
          <w:rFonts w:eastAsiaTheme="minorEastAsia"/>
          <w:color w:val="000000" w:themeColor="text1"/>
          <w:sz w:val="24"/>
          <w:szCs w:val="24"/>
          <w:lang w:eastAsia="pl-PL"/>
        </w:rPr>
        <w:t xml:space="preserve">ona </w:t>
      </w:r>
      <w:r w:rsidR="499721C8" w:rsidRPr="7999B2E3">
        <w:rPr>
          <w:rFonts w:eastAsiaTheme="minorEastAsia"/>
          <w:color w:val="000000" w:themeColor="text1"/>
          <w:sz w:val="24"/>
          <w:szCs w:val="24"/>
          <w:lang w:eastAsia="pl-PL"/>
        </w:rPr>
        <w:t xml:space="preserve">wypracować skuteczne mechanizmy działania oraz szereg dobrych praktyk </w:t>
      </w:r>
      <w:r w:rsidR="790C9414" w:rsidRPr="7999B2E3">
        <w:rPr>
          <w:rFonts w:eastAsiaTheme="minorEastAsia"/>
          <w:color w:val="000000" w:themeColor="text1"/>
          <w:sz w:val="24"/>
          <w:szCs w:val="24"/>
          <w:lang w:eastAsia="pl-PL"/>
        </w:rPr>
        <w:t xml:space="preserve">umożliwiających </w:t>
      </w:r>
      <w:r w:rsidR="1DE7A75B" w:rsidRPr="7999B2E3">
        <w:rPr>
          <w:rFonts w:eastAsiaTheme="minorEastAsia"/>
          <w:color w:val="000000" w:themeColor="text1"/>
          <w:sz w:val="24"/>
          <w:szCs w:val="24"/>
          <w:lang w:eastAsia="pl-PL"/>
        </w:rPr>
        <w:t xml:space="preserve">kolegialne </w:t>
      </w:r>
      <w:r w:rsidR="499721C8" w:rsidRPr="7999B2E3">
        <w:rPr>
          <w:rFonts w:eastAsiaTheme="minorEastAsia"/>
          <w:color w:val="000000" w:themeColor="text1"/>
          <w:sz w:val="24"/>
          <w:szCs w:val="24"/>
          <w:lang w:eastAsia="pl-PL"/>
        </w:rPr>
        <w:t>rozwiązywa</w:t>
      </w:r>
      <w:r w:rsidR="1DE7A75B" w:rsidRPr="7999B2E3">
        <w:rPr>
          <w:rFonts w:eastAsiaTheme="minorEastAsia"/>
          <w:color w:val="000000" w:themeColor="text1"/>
          <w:sz w:val="24"/>
          <w:szCs w:val="24"/>
          <w:lang w:eastAsia="pl-PL"/>
        </w:rPr>
        <w:t>nie</w:t>
      </w:r>
      <w:r w:rsidR="499721C8" w:rsidRPr="7999B2E3">
        <w:rPr>
          <w:rFonts w:eastAsiaTheme="minorEastAsia"/>
          <w:color w:val="000000" w:themeColor="text1"/>
          <w:sz w:val="24"/>
          <w:szCs w:val="24"/>
          <w:lang w:eastAsia="pl-PL"/>
        </w:rPr>
        <w:t xml:space="preserve"> problem</w:t>
      </w:r>
      <w:r w:rsidR="1DE7A75B" w:rsidRPr="7999B2E3">
        <w:rPr>
          <w:rFonts w:eastAsiaTheme="minorEastAsia"/>
          <w:color w:val="000000" w:themeColor="text1"/>
          <w:sz w:val="24"/>
          <w:szCs w:val="24"/>
          <w:lang w:eastAsia="pl-PL"/>
        </w:rPr>
        <w:t>ów</w:t>
      </w:r>
      <w:r w:rsidR="499721C8" w:rsidRPr="7999B2E3">
        <w:rPr>
          <w:rFonts w:eastAsiaTheme="minorEastAsia"/>
          <w:color w:val="000000" w:themeColor="text1"/>
          <w:sz w:val="24"/>
          <w:szCs w:val="24"/>
          <w:lang w:eastAsia="pl-PL"/>
        </w:rPr>
        <w:t xml:space="preserve"> specyficzn</w:t>
      </w:r>
      <w:r w:rsidR="1DE7A75B" w:rsidRPr="7999B2E3">
        <w:rPr>
          <w:rFonts w:eastAsiaTheme="minorEastAsia"/>
          <w:color w:val="000000" w:themeColor="text1"/>
          <w:sz w:val="24"/>
          <w:szCs w:val="24"/>
          <w:lang w:eastAsia="pl-PL"/>
        </w:rPr>
        <w:t>ych</w:t>
      </w:r>
      <w:r w:rsidR="499721C8" w:rsidRPr="7999B2E3">
        <w:rPr>
          <w:rFonts w:eastAsiaTheme="minorEastAsia"/>
          <w:color w:val="000000" w:themeColor="text1"/>
          <w:sz w:val="24"/>
          <w:szCs w:val="24"/>
          <w:lang w:eastAsia="pl-PL"/>
        </w:rPr>
        <w:t xml:space="preserve"> dla tego rodzaju jednostek</w:t>
      </w:r>
      <w:r w:rsidR="74B8F4F2" w:rsidRPr="7999B2E3">
        <w:rPr>
          <w:rFonts w:eastAsiaTheme="minorEastAsia"/>
          <w:color w:val="000000" w:themeColor="text1"/>
          <w:sz w:val="24"/>
          <w:szCs w:val="24"/>
          <w:lang w:eastAsia="pl-PL"/>
        </w:rPr>
        <w:t xml:space="preserve">. Jest </w:t>
      </w:r>
      <w:r w:rsidR="1D7AA5FE" w:rsidRPr="7999B2E3">
        <w:rPr>
          <w:rFonts w:eastAsiaTheme="minorEastAsia"/>
          <w:color w:val="000000" w:themeColor="text1"/>
          <w:sz w:val="24"/>
          <w:szCs w:val="24"/>
          <w:lang w:eastAsia="pl-PL"/>
        </w:rPr>
        <w:t xml:space="preserve">źródłem </w:t>
      </w:r>
      <w:r w:rsidR="499721C8" w:rsidRPr="7999B2E3">
        <w:rPr>
          <w:rFonts w:eastAsiaTheme="minorEastAsia"/>
          <w:color w:val="000000" w:themeColor="text1"/>
          <w:sz w:val="24"/>
          <w:szCs w:val="24"/>
          <w:lang w:eastAsia="pl-PL"/>
        </w:rPr>
        <w:t>spójnego i dobrze funkcjonującego systemu opartego na jednolitych procedurach bibliotecznych. Ta wieloletnia</w:t>
      </w:r>
      <w:r w:rsidR="1D7AA5FE" w:rsidRPr="7999B2E3">
        <w:rPr>
          <w:rFonts w:eastAsiaTheme="minorEastAsia"/>
          <w:color w:val="000000" w:themeColor="text1"/>
          <w:sz w:val="24"/>
          <w:szCs w:val="24"/>
          <w:lang w:eastAsia="pl-PL"/>
        </w:rPr>
        <w:t>,</w:t>
      </w:r>
      <w:r w:rsidR="499721C8" w:rsidRPr="7999B2E3">
        <w:rPr>
          <w:rFonts w:eastAsiaTheme="minorEastAsia"/>
          <w:color w:val="000000" w:themeColor="text1"/>
          <w:sz w:val="24"/>
          <w:szCs w:val="24"/>
          <w:lang w:eastAsia="pl-PL"/>
        </w:rPr>
        <w:t xml:space="preserve"> dobrze ugruntowana praktyka spowodowała, że biblioteki </w:t>
      </w:r>
      <w:r w:rsidR="61196000" w:rsidRPr="7999B2E3">
        <w:rPr>
          <w:rFonts w:eastAsiaTheme="minorEastAsia"/>
          <w:color w:val="000000" w:themeColor="text1"/>
          <w:sz w:val="24"/>
          <w:szCs w:val="24"/>
          <w:lang w:eastAsia="pl-PL"/>
        </w:rPr>
        <w:t xml:space="preserve">jednostek organizacyjnych </w:t>
      </w:r>
      <w:r w:rsidR="499721C8" w:rsidRPr="7999B2E3">
        <w:rPr>
          <w:rFonts w:eastAsiaTheme="minorEastAsia"/>
          <w:color w:val="000000" w:themeColor="text1"/>
          <w:sz w:val="24"/>
          <w:szCs w:val="24"/>
          <w:lang w:eastAsia="pl-PL"/>
        </w:rPr>
        <w:t>w zakresie swoich podstawowych zadań działają sprawnie i są dla macierzystych wydziałów/jednostek wsparciem w zakresie organizacji procesu dydaktycznego</w:t>
      </w:r>
      <w:r w:rsidR="3C1F4A96" w:rsidRPr="7999B2E3">
        <w:rPr>
          <w:rFonts w:eastAsiaTheme="minorEastAsia"/>
          <w:color w:val="000000" w:themeColor="text1"/>
          <w:sz w:val="24"/>
          <w:szCs w:val="24"/>
          <w:lang w:eastAsia="pl-PL"/>
        </w:rPr>
        <w:t>,</w:t>
      </w:r>
      <w:r w:rsidR="499721C8" w:rsidRPr="7999B2E3">
        <w:rPr>
          <w:rFonts w:eastAsiaTheme="minorEastAsia"/>
          <w:color w:val="000000" w:themeColor="text1"/>
          <w:sz w:val="24"/>
          <w:szCs w:val="24"/>
          <w:lang w:eastAsia="pl-PL"/>
        </w:rPr>
        <w:t xml:space="preserve"> badawczego</w:t>
      </w:r>
      <w:r w:rsidR="3C1F4A96" w:rsidRPr="7999B2E3">
        <w:rPr>
          <w:rFonts w:eastAsiaTheme="minorEastAsia"/>
          <w:color w:val="000000" w:themeColor="text1"/>
          <w:sz w:val="24"/>
          <w:szCs w:val="24"/>
          <w:lang w:eastAsia="pl-PL"/>
        </w:rPr>
        <w:t xml:space="preserve"> i poznawczego</w:t>
      </w:r>
      <w:r w:rsidR="499721C8" w:rsidRPr="7999B2E3">
        <w:rPr>
          <w:rFonts w:eastAsiaTheme="minorEastAsia"/>
          <w:color w:val="000000" w:themeColor="text1"/>
          <w:sz w:val="24"/>
          <w:szCs w:val="24"/>
          <w:lang w:eastAsia="pl-PL"/>
        </w:rPr>
        <w:t>.</w:t>
      </w:r>
      <w:bookmarkEnd w:id="1"/>
    </w:p>
    <w:p w14:paraId="18426FD5" w14:textId="6DCB3A48" w:rsidR="627694CB" w:rsidRDefault="4F6A56AF" w:rsidP="7999B2E3">
      <w:pPr>
        <w:spacing w:after="0" w:line="276" w:lineRule="auto"/>
        <w:ind w:firstLine="420"/>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W wymienionych w strukturze organizacyjnej systemu jednostkach stan etatowy wynosił na koniec roku</w:t>
      </w:r>
      <w:r w:rsidR="1F7E5DAC" w:rsidRPr="7999B2E3">
        <w:rPr>
          <w:rFonts w:eastAsiaTheme="minorEastAsia"/>
          <w:color w:val="000000" w:themeColor="text1"/>
          <w:sz w:val="24"/>
          <w:szCs w:val="24"/>
          <w:lang w:eastAsia="pl-PL"/>
        </w:rPr>
        <w:t xml:space="preserve"> </w:t>
      </w:r>
      <w:r w:rsidR="1F7E5DAC" w:rsidRPr="7999B2E3">
        <w:rPr>
          <w:rFonts w:eastAsiaTheme="minorEastAsia"/>
          <w:b/>
          <w:bCs/>
          <w:color w:val="000000" w:themeColor="text1"/>
          <w:sz w:val="24"/>
          <w:szCs w:val="24"/>
          <w:lang w:eastAsia="pl-PL"/>
        </w:rPr>
        <w:t>202</w:t>
      </w:r>
      <w:r w:rsidR="5ACC7856" w:rsidRPr="7999B2E3">
        <w:rPr>
          <w:rFonts w:eastAsiaTheme="minorEastAsia"/>
          <w:b/>
          <w:bCs/>
          <w:color w:val="000000" w:themeColor="text1"/>
          <w:sz w:val="24"/>
          <w:szCs w:val="24"/>
          <w:lang w:eastAsia="pl-PL"/>
        </w:rPr>
        <w:t>3</w:t>
      </w:r>
      <w:r w:rsidR="1F7E5DAC" w:rsidRPr="7999B2E3">
        <w:rPr>
          <w:rFonts w:eastAsiaTheme="minorEastAsia"/>
          <w:b/>
          <w:bCs/>
          <w:color w:val="000000" w:themeColor="text1"/>
          <w:sz w:val="24"/>
          <w:szCs w:val="24"/>
          <w:lang w:eastAsia="pl-PL"/>
        </w:rPr>
        <w:t xml:space="preserve"> </w:t>
      </w:r>
      <w:r w:rsidR="724D5086" w:rsidRPr="7999B2E3">
        <w:rPr>
          <w:rFonts w:eastAsiaTheme="minorEastAsia"/>
          <w:b/>
          <w:bCs/>
          <w:color w:val="000000" w:themeColor="text1"/>
          <w:sz w:val="24"/>
          <w:szCs w:val="24"/>
          <w:lang w:eastAsia="pl-PL"/>
        </w:rPr>
        <w:t>115,50</w:t>
      </w:r>
      <w:r w:rsidRPr="7999B2E3">
        <w:rPr>
          <w:rFonts w:eastAsiaTheme="minorEastAsia"/>
          <w:b/>
          <w:bCs/>
          <w:color w:val="000000" w:themeColor="text1"/>
          <w:sz w:val="24"/>
          <w:szCs w:val="24"/>
          <w:lang w:eastAsia="pl-PL"/>
        </w:rPr>
        <w:t xml:space="preserve"> </w:t>
      </w:r>
      <w:r w:rsidR="505E1861" w:rsidRPr="7999B2E3">
        <w:rPr>
          <w:rFonts w:eastAsiaTheme="minorEastAsia"/>
          <w:b/>
          <w:bCs/>
          <w:color w:val="000000" w:themeColor="text1"/>
          <w:sz w:val="24"/>
          <w:szCs w:val="24"/>
          <w:lang w:eastAsia="pl-PL"/>
        </w:rPr>
        <w:t>(</w:t>
      </w:r>
      <w:r w:rsidRPr="7999B2E3">
        <w:rPr>
          <w:rFonts w:eastAsiaTheme="minorEastAsia"/>
          <w:b/>
          <w:bCs/>
          <w:color w:val="000000" w:themeColor="text1"/>
          <w:sz w:val="24"/>
          <w:szCs w:val="24"/>
          <w:lang w:eastAsia="pl-PL"/>
        </w:rPr>
        <w:t>202</w:t>
      </w:r>
      <w:r w:rsidR="75B556FE" w:rsidRPr="7999B2E3">
        <w:rPr>
          <w:rFonts w:eastAsiaTheme="minorEastAsia"/>
          <w:b/>
          <w:bCs/>
          <w:color w:val="000000" w:themeColor="text1"/>
          <w:sz w:val="24"/>
          <w:szCs w:val="24"/>
          <w:lang w:eastAsia="pl-PL"/>
        </w:rPr>
        <w:t>2</w:t>
      </w:r>
      <w:r w:rsidRPr="7999B2E3">
        <w:rPr>
          <w:rFonts w:eastAsiaTheme="minorEastAsia"/>
          <w:b/>
          <w:bCs/>
          <w:color w:val="000000" w:themeColor="text1"/>
          <w:sz w:val="24"/>
          <w:szCs w:val="24"/>
          <w:lang w:eastAsia="pl-PL"/>
        </w:rPr>
        <w:t xml:space="preserve"> </w:t>
      </w:r>
      <w:r w:rsidR="0FA08956" w:rsidRPr="7999B2E3">
        <w:rPr>
          <w:rFonts w:eastAsiaTheme="minorEastAsia"/>
          <w:b/>
          <w:bCs/>
          <w:color w:val="000000" w:themeColor="text1"/>
          <w:sz w:val="24"/>
          <w:szCs w:val="24"/>
          <w:lang w:eastAsia="pl-PL"/>
        </w:rPr>
        <w:t>–</w:t>
      </w:r>
      <w:r w:rsidRPr="7999B2E3">
        <w:rPr>
          <w:rFonts w:eastAsiaTheme="minorEastAsia"/>
          <w:b/>
          <w:bCs/>
          <w:color w:val="000000" w:themeColor="text1"/>
          <w:sz w:val="24"/>
          <w:szCs w:val="24"/>
          <w:lang w:eastAsia="pl-PL"/>
        </w:rPr>
        <w:t xml:space="preserve"> 12</w:t>
      </w:r>
      <w:r w:rsidR="6164CAD5" w:rsidRPr="7999B2E3">
        <w:rPr>
          <w:rFonts w:eastAsiaTheme="minorEastAsia"/>
          <w:b/>
          <w:bCs/>
          <w:color w:val="000000" w:themeColor="text1"/>
          <w:sz w:val="24"/>
          <w:szCs w:val="24"/>
          <w:lang w:eastAsia="pl-PL"/>
        </w:rPr>
        <w:t>1</w:t>
      </w:r>
      <w:r w:rsidRPr="7999B2E3">
        <w:rPr>
          <w:rFonts w:eastAsiaTheme="minorEastAsia"/>
          <w:b/>
          <w:bCs/>
          <w:color w:val="000000" w:themeColor="text1"/>
          <w:sz w:val="24"/>
          <w:szCs w:val="24"/>
          <w:lang w:eastAsia="pl-PL"/>
        </w:rPr>
        <w:t>,</w:t>
      </w:r>
      <w:r w:rsidR="7762A1C0" w:rsidRPr="7999B2E3">
        <w:rPr>
          <w:rFonts w:eastAsiaTheme="minorEastAsia"/>
          <w:b/>
          <w:bCs/>
          <w:color w:val="000000" w:themeColor="text1"/>
          <w:sz w:val="24"/>
          <w:szCs w:val="24"/>
          <w:lang w:eastAsia="pl-PL"/>
        </w:rPr>
        <w:t>50</w:t>
      </w:r>
      <w:r w:rsidRPr="7999B2E3">
        <w:rPr>
          <w:rFonts w:eastAsiaTheme="minorEastAsia"/>
          <w:b/>
          <w:bCs/>
          <w:color w:val="000000" w:themeColor="text1"/>
          <w:sz w:val="24"/>
          <w:szCs w:val="24"/>
          <w:lang w:eastAsia="pl-PL"/>
        </w:rPr>
        <w:t>).</w:t>
      </w:r>
      <w:r w:rsidRPr="7999B2E3">
        <w:rPr>
          <w:rFonts w:eastAsiaTheme="minorEastAsia"/>
          <w:color w:val="000000" w:themeColor="text1"/>
          <w:sz w:val="24"/>
          <w:szCs w:val="24"/>
          <w:lang w:eastAsia="pl-PL"/>
        </w:rPr>
        <w:t xml:space="preserve"> W ramach tej liczby etatów zatrudnion</w:t>
      </w:r>
      <w:r w:rsidR="21500CA1" w:rsidRPr="7999B2E3">
        <w:rPr>
          <w:rFonts w:eastAsiaTheme="minorEastAsia"/>
          <w:color w:val="000000" w:themeColor="text1"/>
          <w:sz w:val="24"/>
          <w:szCs w:val="24"/>
          <w:lang w:eastAsia="pl-PL"/>
        </w:rPr>
        <w:t>e</w:t>
      </w:r>
      <w:r w:rsidRPr="7999B2E3">
        <w:rPr>
          <w:rFonts w:eastAsiaTheme="minorEastAsia"/>
          <w:color w:val="000000" w:themeColor="text1"/>
          <w:sz w:val="24"/>
          <w:szCs w:val="24"/>
          <w:lang w:eastAsia="pl-PL"/>
        </w:rPr>
        <w:t xml:space="preserve"> był</w:t>
      </w:r>
      <w:r w:rsidR="2797FE86" w:rsidRPr="7999B2E3">
        <w:rPr>
          <w:rFonts w:eastAsiaTheme="minorEastAsia"/>
          <w:color w:val="000000" w:themeColor="text1"/>
          <w:sz w:val="24"/>
          <w:szCs w:val="24"/>
          <w:lang w:eastAsia="pl-PL"/>
        </w:rPr>
        <w:t>y</w:t>
      </w:r>
      <w:r w:rsidRPr="7999B2E3">
        <w:rPr>
          <w:rFonts w:eastAsiaTheme="minorEastAsia"/>
          <w:b/>
          <w:bCs/>
          <w:color w:val="000000" w:themeColor="text1"/>
          <w:sz w:val="24"/>
          <w:szCs w:val="24"/>
          <w:lang w:eastAsia="pl-PL"/>
        </w:rPr>
        <w:t xml:space="preserve"> </w:t>
      </w:r>
      <w:r w:rsidR="18F4632D" w:rsidRPr="7999B2E3">
        <w:rPr>
          <w:rFonts w:eastAsiaTheme="minorEastAsia"/>
          <w:b/>
          <w:bCs/>
          <w:color w:val="000000" w:themeColor="text1"/>
          <w:sz w:val="24"/>
          <w:szCs w:val="24"/>
          <w:lang w:eastAsia="pl-PL"/>
        </w:rPr>
        <w:t xml:space="preserve">118 </w:t>
      </w:r>
      <w:r w:rsidR="4C249168" w:rsidRPr="7999B2E3">
        <w:rPr>
          <w:rFonts w:eastAsiaTheme="minorEastAsia"/>
          <w:b/>
          <w:bCs/>
          <w:color w:val="000000" w:themeColor="text1"/>
          <w:sz w:val="24"/>
          <w:szCs w:val="24"/>
          <w:lang w:eastAsia="pl-PL"/>
        </w:rPr>
        <w:t>osoby</w:t>
      </w:r>
      <w:r w:rsidRPr="7999B2E3">
        <w:rPr>
          <w:rFonts w:eastAsiaTheme="minorEastAsia"/>
          <w:color w:val="000000" w:themeColor="text1"/>
          <w:sz w:val="24"/>
          <w:szCs w:val="24"/>
          <w:lang w:eastAsia="pl-PL"/>
        </w:rPr>
        <w:t xml:space="preserve"> </w:t>
      </w:r>
      <w:r w:rsidRPr="7999B2E3">
        <w:rPr>
          <w:rFonts w:eastAsiaTheme="minorEastAsia"/>
          <w:b/>
          <w:bCs/>
          <w:color w:val="000000" w:themeColor="text1"/>
          <w:sz w:val="24"/>
          <w:szCs w:val="24"/>
          <w:lang w:eastAsia="pl-PL"/>
        </w:rPr>
        <w:t>(202</w:t>
      </w:r>
      <w:r w:rsidR="068F3A7B" w:rsidRPr="7999B2E3">
        <w:rPr>
          <w:rFonts w:eastAsiaTheme="minorEastAsia"/>
          <w:b/>
          <w:bCs/>
          <w:color w:val="000000" w:themeColor="text1"/>
          <w:sz w:val="24"/>
          <w:szCs w:val="24"/>
          <w:lang w:eastAsia="pl-PL"/>
        </w:rPr>
        <w:t>2</w:t>
      </w:r>
      <w:r w:rsidRPr="7999B2E3">
        <w:rPr>
          <w:rFonts w:eastAsiaTheme="minorEastAsia"/>
          <w:b/>
          <w:bCs/>
          <w:color w:val="000000" w:themeColor="text1"/>
          <w:sz w:val="24"/>
          <w:szCs w:val="24"/>
          <w:lang w:eastAsia="pl-PL"/>
        </w:rPr>
        <w:t xml:space="preserve"> </w:t>
      </w:r>
      <w:r w:rsidR="274483A9" w:rsidRPr="7999B2E3">
        <w:rPr>
          <w:rFonts w:eastAsiaTheme="minorEastAsia"/>
          <w:b/>
          <w:bCs/>
          <w:color w:val="000000" w:themeColor="text1"/>
          <w:sz w:val="24"/>
          <w:szCs w:val="24"/>
          <w:lang w:eastAsia="pl-PL"/>
        </w:rPr>
        <w:t>–</w:t>
      </w:r>
      <w:r w:rsidRPr="7999B2E3">
        <w:rPr>
          <w:rFonts w:eastAsiaTheme="minorEastAsia"/>
          <w:b/>
          <w:bCs/>
          <w:color w:val="000000" w:themeColor="text1"/>
          <w:sz w:val="24"/>
          <w:szCs w:val="24"/>
          <w:lang w:eastAsia="pl-PL"/>
        </w:rPr>
        <w:t xml:space="preserve"> 1</w:t>
      </w:r>
      <w:r w:rsidR="5BA2EE31" w:rsidRPr="7999B2E3">
        <w:rPr>
          <w:rFonts w:eastAsiaTheme="minorEastAsia"/>
          <w:b/>
          <w:bCs/>
          <w:color w:val="000000" w:themeColor="text1"/>
          <w:sz w:val="24"/>
          <w:szCs w:val="24"/>
          <w:lang w:eastAsia="pl-PL"/>
        </w:rPr>
        <w:t>2</w:t>
      </w:r>
      <w:r w:rsidR="3D3B31FB" w:rsidRPr="7999B2E3">
        <w:rPr>
          <w:rFonts w:eastAsiaTheme="minorEastAsia"/>
          <w:b/>
          <w:bCs/>
          <w:color w:val="000000" w:themeColor="text1"/>
          <w:sz w:val="24"/>
          <w:szCs w:val="24"/>
          <w:lang w:eastAsia="pl-PL"/>
        </w:rPr>
        <w:t>4</w:t>
      </w:r>
      <w:r w:rsidRPr="7999B2E3">
        <w:rPr>
          <w:rFonts w:eastAsiaTheme="minorEastAsia"/>
          <w:b/>
          <w:bCs/>
          <w:color w:val="000000" w:themeColor="text1"/>
          <w:sz w:val="24"/>
          <w:szCs w:val="24"/>
          <w:lang w:eastAsia="pl-PL"/>
        </w:rPr>
        <w:t xml:space="preserve"> os</w:t>
      </w:r>
      <w:r w:rsidR="7E94E8D5" w:rsidRPr="7999B2E3">
        <w:rPr>
          <w:rFonts w:eastAsiaTheme="minorEastAsia"/>
          <w:b/>
          <w:bCs/>
          <w:color w:val="000000" w:themeColor="text1"/>
          <w:sz w:val="24"/>
          <w:szCs w:val="24"/>
          <w:lang w:eastAsia="pl-PL"/>
        </w:rPr>
        <w:t>ób</w:t>
      </w:r>
      <w:r w:rsidRPr="7999B2E3">
        <w:rPr>
          <w:rFonts w:eastAsiaTheme="minorEastAsia"/>
          <w:b/>
          <w:bCs/>
          <w:color w:val="000000" w:themeColor="text1"/>
          <w:sz w:val="24"/>
          <w:szCs w:val="24"/>
          <w:lang w:eastAsia="pl-PL"/>
        </w:rPr>
        <w:t>).</w:t>
      </w:r>
      <w:r w:rsidRPr="7999B2E3">
        <w:rPr>
          <w:rFonts w:eastAsiaTheme="minorEastAsia"/>
          <w:color w:val="000000" w:themeColor="text1"/>
          <w:sz w:val="24"/>
          <w:szCs w:val="24"/>
          <w:lang w:eastAsia="pl-PL"/>
        </w:rPr>
        <w:t xml:space="preserve"> W roku 202</w:t>
      </w:r>
      <w:r w:rsidR="3C166307" w:rsidRPr="7999B2E3">
        <w:rPr>
          <w:rFonts w:eastAsiaTheme="minorEastAsia"/>
          <w:color w:val="000000" w:themeColor="text1"/>
          <w:sz w:val="24"/>
          <w:szCs w:val="24"/>
          <w:lang w:eastAsia="pl-PL"/>
        </w:rPr>
        <w:t>3</w:t>
      </w:r>
      <w:r w:rsidRPr="7999B2E3">
        <w:rPr>
          <w:rFonts w:eastAsiaTheme="minorEastAsia"/>
          <w:color w:val="000000" w:themeColor="text1"/>
          <w:sz w:val="24"/>
          <w:szCs w:val="24"/>
          <w:lang w:eastAsia="pl-PL"/>
        </w:rPr>
        <w:t xml:space="preserve"> obsada etatowa w jednostkach była </w:t>
      </w:r>
      <w:r w:rsidRPr="7999B2E3">
        <w:rPr>
          <w:rFonts w:eastAsiaTheme="minorEastAsia"/>
          <w:b/>
          <w:bCs/>
          <w:color w:val="000000" w:themeColor="text1"/>
          <w:sz w:val="24"/>
          <w:szCs w:val="24"/>
          <w:lang w:eastAsia="pl-PL"/>
        </w:rPr>
        <w:t>niższa</w:t>
      </w:r>
      <w:r w:rsidR="761D8506" w:rsidRPr="7999B2E3">
        <w:rPr>
          <w:rFonts w:eastAsiaTheme="minorEastAsia"/>
          <w:b/>
          <w:bCs/>
          <w:color w:val="000000" w:themeColor="text1"/>
          <w:sz w:val="24"/>
          <w:szCs w:val="24"/>
          <w:lang w:eastAsia="pl-PL"/>
        </w:rPr>
        <w:t xml:space="preserve"> </w:t>
      </w:r>
      <w:r w:rsidR="44F79BFA" w:rsidRPr="7999B2E3">
        <w:rPr>
          <w:rFonts w:eastAsiaTheme="minorEastAsia"/>
          <w:b/>
          <w:bCs/>
          <w:color w:val="000000" w:themeColor="text1"/>
          <w:sz w:val="24"/>
          <w:szCs w:val="24"/>
          <w:lang w:eastAsia="pl-PL"/>
        </w:rPr>
        <w:t>o</w:t>
      </w:r>
      <w:r w:rsidR="429AEEC1" w:rsidRPr="7999B2E3">
        <w:rPr>
          <w:rFonts w:eastAsiaTheme="minorEastAsia"/>
          <w:b/>
          <w:bCs/>
          <w:color w:val="000000" w:themeColor="text1"/>
          <w:sz w:val="24"/>
          <w:szCs w:val="24"/>
          <w:lang w:eastAsia="pl-PL"/>
        </w:rPr>
        <w:t xml:space="preserve"> 6</w:t>
      </w:r>
      <w:r w:rsidRPr="7999B2E3">
        <w:rPr>
          <w:rFonts w:eastAsiaTheme="minorEastAsia"/>
          <w:b/>
          <w:bCs/>
          <w:color w:val="000000" w:themeColor="text1"/>
          <w:sz w:val="24"/>
          <w:szCs w:val="24"/>
          <w:lang w:eastAsia="pl-PL"/>
        </w:rPr>
        <w:t xml:space="preserve"> etat</w:t>
      </w:r>
      <w:r w:rsidR="3C150AB2" w:rsidRPr="7999B2E3">
        <w:rPr>
          <w:rFonts w:eastAsiaTheme="minorEastAsia"/>
          <w:b/>
          <w:bCs/>
          <w:color w:val="000000" w:themeColor="text1"/>
          <w:sz w:val="24"/>
          <w:szCs w:val="24"/>
          <w:lang w:eastAsia="pl-PL"/>
        </w:rPr>
        <w:t>ów</w:t>
      </w:r>
      <w:r w:rsidRPr="7999B2E3">
        <w:rPr>
          <w:rFonts w:eastAsiaTheme="minorEastAsia"/>
          <w:color w:val="000000" w:themeColor="text1"/>
          <w:sz w:val="24"/>
          <w:szCs w:val="24"/>
          <w:lang w:eastAsia="pl-PL"/>
        </w:rPr>
        <w:t xml:space="preserve"> w porównaniu z rokiem ubiegłym. </w:t>
      </w:r>
    </w:p>
    <w:p w14:paraId="62E44A6D" w14:textId="59609FE3" w:rsidR="00CB5CED" w:rsidRDefault="524A99A4" w:rsidP="7999B2E3">
      <w:pPr>
        <w:spacing w:after="0" w:line="276" w:lineRule="auto"/>
        <w:ind w:firstLine="420"/>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lastRenderedPageBreak/>
        <w:t>Na stanowiskach bibliotecznych pracował</w:t>
      </w:r>
      <w:r w:rsidR="2B148573" w:rsidRPr="7999B2E3">
        <w:rPr>
          <w:rFonts w:eastAsiaTheme="minorEastAsia"/>
          <w:color w:val="000000" w:themeColor="text1"/>
          <w:sz w:val="24"/>
          <w:szCs w:val="24"/>
          <w:lang w:eastAsia="pl-PL"/>
        </w:rPr>
        <w:t>o</w:t>
      </w:r>
      <w:r w:rsidRPr="7999B2E3">
        <w:rPr>
          <w:rFonts w:eastAsiaTheme="minorEastAsia"/>
          <w:color w:val="000000" w:themeColor="text1"/>
          <w:sz w:val="24"/>
          <w:szCs w:val="24"/>
          <w:lang w:eastAsia="pl-PL"/>
        </w:rPr>
        <w:t xml:space="preserve"> 1</w:t>
      </w:r>
      <w:r w:rsidR="370F9218" w:rsidRPr="7999B2E3">
        <w:rPr>
          <w:rFonts w:eastAsiaTheme="minorEastAsia"/>
          <w:color w:val="000000" w:themeColor="text1"/>
          <w:sz w:val="24"/>
          <w:szCs w:val="24"/>
          <w:lang w:eastAsia="pl-PL"/>
        </w:rPr>
        <w:t>15</w:t>
      </w:r>
      <w:r w:rsidRPr="7999B2E3">
        <w:rPr>
          <w:rFonts w:eastAsiaTheme="minorEastAsia"/>
          <w:color w:val="000000" w:themeColor="text1"/>
          <w:sz w:val="24"/>
          <w:szCs w:val="24"/>
          <w:lang w:eastAsia="pl-PL"/>
        </w:rPr>
        <w:t xml:space="preserve"> os</w:t>
      </w:r>
      <w:r w:rsidR="17560554" w:rsidRPr="7999B2E3">
        <w:rPr>
          <w:rFonts w:eastAsiaTheme="minorEastAsia"/>
          <w:color w:val="000000" w:themeColor="text1"/>
          <w:sz w:val="24"/>
          <w:szCs w:val="24"/>
          <w:lang w:eastAsia="pl-PL"/>
        </w:rPr>
        <w:t>ób</w:t>
      </w:r>
      <w:r w:rsidRPr="7999B2E3">
        <w:rPr>
          <w:rFonts w:eastAsiaTheme="minorEastAsia"/>
          <w:color w:val="000000" w:themeColor="text1"/>
          <w:sz w:val="24"/>
          <w:szCs w:val="24"/>
          <w:lang w:eastAsia="pl-PL"/>
        </w:rPr>
        <w:t xml:space="preserve">, natomiast na stanowiskach inżynieryjno-technicznych </w:t>
      </w:r>
      <w:r w:rsidR="1E0E61BE" w:rsidRPr="7999B2E3">
        <w:rPr>
          <w:rFonts w:eastAsiaTheme="minorEastAsia"/>
          <w:color w:val="000000" w:themeColor="text1"/>
          <w:sz w:val="24"/>
          <w:szCs w:val="24"/>
          <w:lang w:eastAsia="pl-PL"/>
        </w:rPr>
        <w:t>3</w:t>
      </w:r>
      <w:r w:rsidRPr="7999B2E3">
        <w:rPr>
          <w:rFonts w:eastAsiaTheme="minorEastAsia"/>
          <w:color w:val="000000" w:themeColor="text1"/>
          <w:sz w:val="24"/>
          <w:szCs w:val="24"/>
          <w:lang w:eastAsia="pl-PL"/>
        </w:rPr>
        <w:t xml:space="preserve"> osoby.</w:t>
      </w:r>
    </w:p>
    <w:p w14:paraId="3A1FCFAE" w14:textId="4876E8D0" w:rsidR="2730B403" w:rsidRDefault="2730B403" w:rsidP="7999B2E3">
      <w:pPr>
        <w:spacing w:after="0" w:line="276" w:lineRule="auto"/>
        <w:ind w:firstLine="420"/>
        <w:jc w:val="both"/>
        <w:rPr>
          <w:rFonts w:eastAsiaTheme="minorEastAsia"/>
          <w:color w:val="000000" w:themeColor="text1"/>
          <w:sz w:val="24"/>
          <w:szCs w:val="24"/>
          <w:lang w:eastAsia="pl-PL"/>
        </w:rPr>
      </w:pPr>
    </w:p>
    <w:p w14:paraId="0B120B00" w14:textId="441AE675" w:rsidR="139D206D" w:rsidRDefault="139D206D" w:rsidP="7999B2E3">
      <w:pPr>
        <w:spacing w:after="0" w:line="276" w:lineRule="auto"/>
        <w:jc w:val="both"/>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 xml:space="preserve">Tabela </w:t>
      </w:r>
      <w:r w:rsidR="21DFFD4D" w:rsidRPr="7999B2E3">
        <w:rPr>
          <w:rFonts w:eastAsiaTheme="minorEastAsia"/>
          <w:b/>
          <w:bCs/>
          <w:color w:val="000000" w:themeColor="text1"/>
          <w:sz w:val="20"/>
          <w:szCs w:val="20"/>
          <w:lang w:eastAsia="pl-PL"/>
        </w:rPr>
        <w:t>1</w:t>
      </w:r>
      <w:r w:rsidRPr="7999B2E3">
        <w:rPr>
          <w:rFonts w:eastAsiaTheme="minorEastAsia"/>
          <w:b/>
          <w:bCs/>
          <w:color w:val="000000" w:themeColor="text1"/>
          <w:sz w:val="20"/>
          <w:szCs w:val="20"/>
          <w:lang w:eastAsia="pl-PL"/>
        </w:rPr>
        <w:t xml:space="preserve">.  </w:t>
      </w:r>
      <w:r w:rsidR="5A52D12A" w:rsidRPr="7999B2E3">
        <w:rPr>
          <w:rFonts w:eastAsiaTheme="minorEastAsia"/>
          <w:b/>
          <w:bCs/>
          <w:color w:val="000000" w:themeColor="text1"/>
          <w:sz w:val="20"/>
          <w:szCs w:val="20"/>
          <w:lang w:eastAsia="pl-PL"/>
        </w:rPr>
        <w:t>Ogólny s</w:t>
      </w:r>
      <w:r w:rsidR="3828F80E" w:rsidRPr="7999B2E3">
        <w:rPr>
          <w:rFonts w:eastAsiaTheme="minorEastAsia"/>
          <w:b/>
          <w:bCs/>
          <w:color w:val="000000" w:themeColor="text1"/>
          <w:sz w:val="20"/>
          <w:szCs w:val="20"/>
          <w:lang w:eastAsia="pl-PL"/>
        </w:rPr>
        <w:t xml:space="preserve">tan etatowy </w:t>
      </w:r>
    </w:p>
    <w:tbl>
      <w:tblPr>
        <w:tblStyle w:val="Tabela-Siatka"/>
        <w:tblW w:w="9172" w:type="dxa"/>
        <w:tblLook w:val="06A0" w:firstRow="1" w:lastRow="0" w:firstColumn="1" w:lastColumn="0" w:noHBand="1" w:noVBand="1"/>
      </w:tblPr>
      <w:tblGrid>
        <w:gridCol w:w="3615"/>
        <w:gridCol w:w="2014"/>
        <w:gridCol w:w="1905"/>
        <w:gridCol w:w="1638"/>
      </w:tblGrid>
      <w:tr w:rsidR="2730B403" w14:paraId="22C661A0" w14:textId="77777777" w:rsidTr="7999B2E3">
        <w:trPr>
          <w:trHeight w:val="300"/>
        </w:trPr>
        <w:tc>
          <w:tcPr>
            <w:tcW w:w="3615" w:type="dxa"/>
            <w:vMerge w:val="restart"/>
          </w:tcPr>
          <w:p w14:paraId="7F63D13D" w14:textId="136DFCD2" w:rsidR="2730B403" w:rsidRDefault="166F8D6A" w:rsidP="7999B2E3">
            <w:pPr>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Grupa pracownicza</w:t>
            </w:r>
          </w:p>
        </w:tc>
        <w:tc>
          <w:tcPr>
            <w:tcW w:w="5557" w:type="dxa"/>
            <w:gridSpan w:val="3"/>
          </w:tcPr>
          <w:p w14:paraId="6C5A9AE6" w14:textId="463F81BF" w:rsidR="2730B403" w:rsidRDefault="166F8D6A" w:rsidP="7999B2E3">
            <w:pPr>
              <w:jc w:val="center"/>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Liczba etatów</w:t>
            </w:r>
          </w:p>
        </w:tc>
      </w:tr>
      <w:tr w:rsidR="2730B403" w14:paraId="7A6667DE" w14:textId="77777777" w:rsidTr="7999B2E3">
        <w:trPr>
          <w:trHeight w:val="300"/>
        </w:trPr>
        <w:tc>
          <w:tcPr>
            <w:tcW w:w="3615" w:type="dxa"/>
            <w:vMerge/>
          </w:tcPr>
          <w:p w14:paraId="69DFDD07" w14:textId="77777777" w:rsidR="008B2352" w:rsidRDefault="008B2352"/>
        </w:tc>
        <w:tc>
          <w:tcPr>
            <w:tcW w:w="2014" w:type="dxa"/>
          </w:tcPr>
          <w:p w14:paraId="2962E50A" w14:textId="1A261903" w:rsidR="60575781" w:rsidRDefault="77BD4945" w:rsidP="7999B2E3">
            <w:pPr>
              <w:jc w:val="center"/>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2021</w:t>
            </w:r>
          </w:p>
        </w:tc>
        <w:tc>
          <w:tcPr>
            <w:tcW w:w="1905" w:type="dxa"/>
          </w:tcPr>
          <w:p w14:paraId="251B307E" w14:textId="09D9D725" w:rsidR="60575781" w:rsidRDefault="77BD4945" w:rsidP="7999B2E3">
            <w:pPr>
              <w:jc w:val="center"/>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2022</w:t>
            </w:r>
          </w:p>
        </w:tc>
        <w:tc>
          <w:tcPr>
            <w:tcW w:w="1638" w:type="dxa"/>
          </w:tcPr>
          <w:p w14:paraId="3FC87F64" w14:textId="09A587B7" w:rsidR="2730B403" w:rsidRDefault="5724A205" w:rsidP="7999B2E3">
            <w:pPr>
              <w:jc w:val="center"/>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2023</w:t>
            </w:r>
          </w:p>
        </w:tc>
      </w:tr>
      <w:tr w:rsidR="2730B403" w14:paraId="2ADFCC92" w14:textId="77777777" w:rsidTr="7999B2E3">
        <w:trPr>
          <w:trHeight w:val="300"/>
        </w:trPr>
        <w:tc>
          <w:tcPr>
            <w:tcW w:w="3615" w:type="dxa"/>
          </w:tcPr>
          <w:p w14:paraId="0FD5DEFC" w14:textId="44BD4905" w:rsidR="2730B403" w:rsidRDefault="166F8D6A" w:rsidP="7999B2E3">
            <w:pPr>
              <w:rPr>
                <w:rFonts w:eastAsiaTheme="minorEastAsia"/>
                <w:color w:val="000000" w:themeColor="text1"/>
                <w:sz w:val="20"/>
                <w:szCs w:val="20"/>
                <w:lang w:eastAsia="pl-PL"/>
              </w:rPr>
            </w:pPr>
            <w:r w:rsidRPr="7999B2E3">
              <w:rPr>
                <w:rFonts w:eastAsiaTheme="minorEastAsia"/>
                <w:color w:val="000000" w:themeColor="text1"/>
                <w:sz w:val="20"/>
                <w:szCs w:val="20"/>
                <w:lang w:eastAsia="pl-PL"/>
              </w:rPr>
              <w:t>Bibliotekarze dyplomowani</w:t>
            </w:r>
          </w:p>
        </w:tc>
        <w:tc>
          <w:tcPr>
            <w:tcW w:w="2014" w:type="dxa"/>
          </w:tcPr>
          <w:p w14:paraId="4E8E93B4" w14:textId="78183B46" w:rsidR="60575781" w:rsidRDefault="77BD4945" w:rsidP="7999B2E3">
            <w:pPr>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5</w:t>
            </w:r>
          </w:p>
        </w:tc>
        <w:tc>
          <w:tcPr>
            <w:tcW w:w="1905" w:type="dxa"/>
          </w:tcPr>
          <w:p w14:paraId="4172C60D" w14:textId="5264AF9F" w:rsidR="60575781" w:rsidRDefault="77BD4945" w:rsidP="7999B2E3">
            <w:pPr>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5</w:t>
            </w:r>
          </w:p>
        </w:tc>
        <w:tc>
          <w:tcPr>
            <w:tcW w:w="1638" w:type="dxa"/>
          </w:tcPr>
          <w:p w14:paraId="23F07479" w14:textId="6AC8B059" w:rsidR="2730B403" w:rsidRDefault="492A17CC" w:rsidP="7999B2E3">
            <w:pPr>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4</w:t>
            </w:r>
          </w:p>
        </w:tc>
      </w:tr>
      <w:tr w:rsidR="2730B403" w14:paraId="000D87F8" w14:textId="77777777" w:rsidTr="7999B2E3">
        <w:trPr>
          <w:trHeight w:val="300"/>
        </w:trPr>
        <w:tc>
          <w:tcPr>
            <w:tcW w:w="3615" w:type="dxa"/>
          </w:tcPr>
          <w:p w14:paraId="5FB78ADE" w14:textId="5A1B3CB3" w:rsidR="2730B403" w:rsidRDefault="166F8D6A" w:rsidP="7999B2E3">
            <w:pPr>
              <w:rPr>
                <w:rFonts w:eastAsiaTheme="minorEastAsia"/>
                <w:color w:val="000000" w:themeColor="text1"/>
                <w:sz w:val="20"/>
                <w:szCs w:val="20"/>
                <w:lang w:eastAsia="pl-PL"/>
              </w:rPr>
            </w:pPr>
            <w:r w:rsidRPr="7999B2E3">
              <w:rPr>
                <w:rFonts w:eastAsiaTheme="minorEastAsia"/>
                <w:color w:val="000000" w:themeColor="text1"/>
                <w:sz w:val="20"/>
                <w:szCs w:val="20"/>
                <w:lang w:eastAsia="pl-PL"/>
              </w:rPr>
              <w:t>Pracownicy biblioteczni</w:t>
            </w:r>
          </w:p>
        </w:tc>
        <w:tc>
          <w:tcPr>
            <w:tcW w:w="2014" w:type="dxa"/>
          </w:tcPr>
          <w:p w14:paraId="5DF3A3E8" w14:textId="39BB6DDA" w:rsidR="60575781" w:rsidRDefault="77BD4945" w:rsidP="7999B2E3">
            <w:pPr>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116,75</w:t>
            </w:r>
          </w:p>
        </w:tc>
        <w:tc>
          <w:tcPr>
            <w:tcW w:w="1905" w:type="dxa"/>
          </w:tcPr>
          <w:p w14:paraId="70982FA9" w14:textId="7C049FED" w:rsidR="60575781" w:rsidRDefault="77BD4945" w:rsidP="7999B2E3">
            <w:pPr>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114,5</w:t>
            </w:r>
          </w:p>
        </w:tc>
        <w:tc>
          <w:tcPr>
            <w:tcW w:w="1638" w:type="dxa"/>
          </w:tcPr>
          <w:p w14:paraId="038C5701" w14:textId="7A77872B" w:rsidR="2730B403" w:rsidRDefault="74DC8ACD" w:rsidP="7999B2E3">
            <w:pPr>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108,5</w:t>
            </w:r>
          </w:p>
        </w:tc>
      </w:tr>
      <w:tr w:rsidR="2730B403" w14:paraId="6C63B7F9" w14:textId="77777777" w:rsidTr="7999B2E3">
        <w:trPr>
          <w:trHeight w:val="300"/>
        </w:trPr>
        <w:tc>
          <w:tcPr>
            <w:tcW w:w="3615" w:type="dxa"/>
          </w:tcPr>
          <w:p w14:paraId="3A898FDC" w14:textId="4A34EEF8" w:rsidR="2730B403" w:rsidRDefault="6088C5E1" w:rsidP="7999B2E3">
            <w:pPr>
              <w:rPr>
                <w:rFonts w:eastAsiaTheme="minorEastAsia"/>
                <w:color w:val="000000" w:themeColor="text1"/>
                <w:sz w:val="20"/>
                <w:szCs w:val="20"/>
                <w:lang w:eastAsia="pl-PL"/>
              </w:rPr>
            </w:pPr>
            <w:r w:rsidRPr="7999B2E3">
              <w:rPr>
                <w:rFonts w:eastAsiaTheme="minorEastAsia"/>
                <w:color w:val="000000" w:themeColor="text1"/>
                <w:sz w:val="20"/>
                <w:szCs w:val="20"/>
                <w:lang w:eastAsia="pl-PL"/>
              </w:rPr>
              <w:t xml:space="preserve">Pracownicy Inżynieryjno-techniczni </w:t>
            </w:r>
            <w:r w:rsidR="233AB2F3" w:rsidRPr="7999B2E3">
              <w:rPr>
                <w:rFonts w:eastAsiaTheme="minorEastAsia"/>
                <w:color w:val="000000" w:themeColor="text1"/>
                <w:sz w:val="20"/>
                <w:szCs w:val="20"/>
                <w:lang w:eastAsia="pl-PL"/>
              </w:rPr>
              <w:t xml:space="preserve"> </w:t>
            </w:r>
          </w:p>
        </w:tc>
        <w:tc>
          <w:tcPr>
            <w:tcW w:w="2014" w:type="dxa"/>
          </w:tcPr>
          <w:p w14:paraId="1121D4F9" w14:textId="7430CD5A" w:rsidR="60575781" w:rsidRDefault="77BD4945" w:rsidP="7999B2E3">
            <w:pPr>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2</w:t>
            </w:r>
          </w:p>
        </w:tc>
        <w:tc>
          <w:tcPr>
            <w:tcW w:w="1905" w:type="dxa"/>
          </w:tcPr>
          <w:p w14:paraId="4D5810E0" w14:textId="25FC7AC2" w:rsidR="60575781" w:rsidRDefault="77BD4945" w:rsidP="7999B2E3">
            <w:pPr>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2</w:t>
            </w:r>
          </w:p>
        </w:tc>
        <w:tc>
          <w:tcPr>
            <w:tcW w:w="1638" w:type="dxa"/>
          </w:tcPr>
          <w:p w14:paraId="4BB3BB45" w14:textId="6124E0C5" w:rsidR="2730B403" w:rsidRDefault="197DDB72" w:rsidP="7999B2E3">
            <w:pPr>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3</w:t>
            </w:r>
          </w:p>
        </w:tc>
      </w:tr>
      <w:tr w:rsidR="7CA20B41" w14:paraId="5240F9A9" w14:textId="77777777" w:rsidTr="7999B2E3">
        <w:trPr>
          <w:trHeight w:val="300"/>
        </w:trPr>
        <w:tc>
          <w:tcPr>
            <w:tcW w:w="3615" w:type="dxa"/>
          </w:tcPr>
          <w:p w14:paraId="79FD94FD" w14:textId="636D3292" w:rsidR="0E1209AB" w:rsidRDefault="26C93DBD" w:rsidP="7999B2E3">
            <w:pPr>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Ogółem:</w:t>
            </w:r>
          </w:p>
        </w:tc>
        <w:tc>
          <w:tcPr>
            <w:tcW w:w="2014" w:type="dxa"/>
          </w:tcPr>
          <w:p w14:paraId="0BB33466" w14:textId="0FE6016D" w:rsidR="60575781" w:rsidRDefault="77BD4945" w:rsidP="7999B2E3">
            <w:pPr>
              <w:jc w:val="right"/>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123,75</w:t>
            </w:r>
          </w:p>
        </w:tc>
        <w:tc>
          <w:tcPr>
            <w:tcW w:w="1905" w:type="dxa"/>
          </w:tcPr>
          <w:p w14:paraId="256FFB08" w14:textId="3BC19CD6" w:rsidR="60575781" w:rsidRDefault="003E2C59" w:rsidP="7999B2E3">
            <w:pPr>
              <w:jc w:val="right"/>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121,5</w:t>
            </w:r>
            <w:r w:rsidR="67AE25D5" w:rsidRPr="7999B2E3">
              <w:rPr>
                <w:rFonts w:eastAsiaTheme="minorEastAsia"/>
                <w:b/>
                <w:bCs/>
                <w:color w:val="000000" w:themeColor="text1"/>
                <w:sz w:val="20"/>
                <w:szCs w:val="20"/>
                <w:lang w:eastAsia="pl-PL"/>
              </w:rPr>
              <w:t>0</w:t>
            </w:r>
          </w:p>
        </w:tc>
        <w:tc>
          <w:tcPr>
            <w:tcW w:w="1638" w:type="dxa"/>
          </w:tcPr>
          <w:p w14:paraId="54615671" w14:textId="15603F91" w:rsidR="7CA20B41" w:rsidRDefault="525CEBA9" w:rsidP="7999B2E3">
            <w:pPr>
              <w:jc w:val="right"/>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115,50</w:t>
            </w:r>
          </w:p>
        </w:tc>
      </w:tr>
    </w:tbl>
    <w:p w14:paraId="50253D30" w14:textId="77777777" w:rsidR="2730B403" w:rsidRDefault="2730B403" w:rsidP="7999B2E3">
      <w:pPr>
        <w:jc w:val="right"/>
        <w:rPr>
          <w:rFonts w:eastAsiaTheme="minorEastAsia"/>
          <w:color w:val="000000" w:themeColor="text1"/>
          <w:sz w:val="24"/>
          <w:szCs w:val="24"/>
          <w:lang w:eastAsia="pl-PL"/>
        </w:rPr>
      </w:pPr>
    </w:p>
    <w:p w14:paraId="55B53899" w14:textId="2E0F9A91" w:rsidR="00537B61" w:rsidRDefault="1128EF3C" w:rsidP="7999B2E3">
      <w:pPr>
        <w:spacing w:after="0" w:line="276" w:lineRule="auto"/>
        <w:ind w:firstLine="420"/>
        <w:jc w:val="both"/>
        <w:rPr>
          <w:rFonts w:eastAsiaTheme="minorEastAsia"/>
          <w:b/>
          <w:bCs/>
          <w:color w:val="000000" w:themeColor="text1"/>
          <w:sz w:val="24"/>
          <w:szCs w:val="24"/>
          <w:lang w:eastAsia="pl-PL"/>
        </w:rPr>
      </w:pPr>
      <w:r w:rsidRPr="7999B2E3">
        <w:rPr>
          <w:rFonts w:eastAsiaTheme="minorEastAsia"/>
          <w:b/>
          <w:bCs/>
          <w:color w:val="000000" w:themeColor="text1"/>
          <w:sz w:val="24"/>
          <w:szCs w:val="24"/>
          <w:lang w:eastAsia="pl-PL"/>
        </w:rPr>
        <w:t xml:space="preserve">Średnia płaca </w:t>
      </w:r>
      <w:r w:rsidR="25897A75" w:rsidRPr="7999B2E3">
        <w:rPr>
          <w:rFonts w:eastAsiaTheme="minorEastAsia"/>
          <w:b/>
          <w:bCs/>
          <w:color w:val="000000" w:themeColor="text1"/>
          <w:sz w:val="24"/>
          <w:szCs w:val="24"/>
          <w:lang w:eastAsia="pl-PL"/>
        </w:rPr>
        <w:t xml:space="preserve">brutto </w:t>
      </w:r>
      <w:r w:rsidR="23FBE1CA" w:rsidRPr="7999B2E3">
        <w:rPr>
          <w:rFonts w:eastAsiaTheme="minorEastAsia"/>
          <w:b/>
          <w:bCs/>
          <w:color w:val="000000" w:themeColor="text1"/>
          <w:sz w:val="24"/>
          <w:szCs w:val="24"/>
          <w:lang w:eastAsia="pl-PL"/>
        </w:rPr>
        <w:t xml:space="preserve">w roku 2023 </w:t>
      </w:r>
      <w:r w:rsidR="25897A75" w:rsidRPr="7999B2E3">
        <w:rPr>
          <w:rFonts w:eastAsiaTheme="minorEastAsia"/>
          <w:b/>
          <w:bCs/>
          <w:color w:val="000000" w:themeColor="text1"/>
          <w:sz w:val="24"/>
          <w:szCs w:val="24"/>
          <w:lang w:eastAsia="pl-PL"/>
        </w:rPr>
        <w:t>(bez premii regulaminowej)</w:t>
      </w:r>
      <w:r w:rsidRPr="7999B2E3">
        <w:rPr>
          <w:rFonts w:eastAsiaTheme="minorEastAsia"/>
          <w:color w:val="000000" w:themeColor="text1"/>
          <w:sz w:val="24"/>
          <w:szCs w:val="24"/>
          <w:lang w:eastAsia="pl-PL"/>
        </w:rPr>
        <w:t xml:space="preserve"> kształtowała się na poziomie </w:t>
      </w:r>
      <w:r w:rsidR="5921D999" w:rsidRPr="7999B2E3">
        <w:rPr>
          <w:rFonts w:eastAsiaTheme="minorEastAsia"/>
          <w:b/>
          <w:bCs/>
          <w:color w:val="000000" w:themeColor="text1"/>
          <w:sz w:val="24"/>
          <w:szCs w:val="24"/>
          <w:lang w:eastAsia="pl-PL"/>
        </w:rPr>
        <w:t>3756,86</w:t>
      </w:r>
      <w:r w:rsidRPr="7999B2E3">
        <w:rPr>
          <w:rFonts w:eastAsiaTheme="minorEastAsia"/>
          <w:b/>
          <w:bCs/>
          <w:color w:val="000000" w:themeColor="text1"/>
          <w:sz w:val="24"/>
          <w:szCs w:val="24"/>
          <w:lang w:eastAsia="pl-PL"/>
        </w:rPr>
        <w:t xml:space="preserve"> zł</w:t>
      </w:r>
      <w:r w:rsidRPr="7999B2E3">
        <w:rPr>
          <w:rFonts w:eastAsiaTheme="minorEastAsia"/>
          <w:color w:val="000000" w:themeColor="text1"/>
          <w:sz w:val="24"/>
          <w:szCs w:val="24"/>
          <w:lang w:eastAsia="pl-PL"/>
        </w:rPr>
        <w:t xml:space="preserve"> </w:t>
      </w:r>
      <w:r w:rsidRPr="7999B2E3">
        <w:rPr>
          <w:rFonts w:eastAsiaTheme="minorEastAsia"/>
          <w:b/>
          <w:bCs/>
          <w:color w:val="000000" w:themeColor="text1"/>
          <w:sz w:val="24"/>
          <w:szCs w:val="24"/>
          <w:lang w:eastAsia="pl-PL"/>
        </w:rPr>
        <w:t>(202</w:t>
      </w:r>
      <w:r w:rsidR="5DDE7BD6" w:rsidRPr="7999B2E3">
        <w:rPr>
          <w:rFonts w:eastAsiaTheme="minorEastAsia"/>
          <w:b/>
          <w:bCs/>
          <w:color w:val="000000" w:themeColor="text1"/>
          <w:sz w:val="24"/>
          <w:szCs w:val="24"/>
          <w:lang w:eastAsia="pl-PL"/>
        </w:rPr>
        <w:t>2</w:t>
      </w:r>
      <w:r w:rsidR="474CD07F" w:rsidRPr="7999B2E3">
        <w:rPr>
          <w:rFonts w:eastAsiaTheme="minorEastAsia"/>
          <w:b/>
          <w:bCs/>
          <w:color w:val="000000" w:themeColor="text1"/>
          <w:sz w:val="24"/>
          <w:szCs w:val="24"/>
          <w:lang w:eastAsia="pl-PL"/>
        </w:rPr>
        <w:t xml:space="preserve"> –</w:t>
      </w:r>
      <w:r w:rsidR="1F4BDA75" w:rsidRPr="7999B2E3">
        <w:rPr>
          <w:rFonts w:eastAsiaTheme="minorEastAsia"/>
          <w:b/>
          <w:bCs/>
          <w:color w:val="000000" w:themeColor="text1"/>
          <w:sz w:val="24"/>
          <w:szCs w:val="24"/>
          <w:lang w:eastAsia="pl-PL"/>
        </w:rPr>
        <w:t xml:space="preserve"> </w:t>
      </w:r>
      <w:r w:rsidR="7FAEFA37" w:rsidRPr="7999B2E3">
        <w:rPr>
          <w:rFonts w:eastAsiaTheme="minorEastAsia"/>
          <w:b/>
          <w:bCs/>
          <w:color w:val="000000" w:themeColor="text1"/>
          <w:sz w:val="24"/>
          <w:szCs w:val="24"/>
          <w:lang w:eastAsia="pl-PL"/>
        </w:rPr>
        <w:t>3 554,96</w:t>
      </w:r>
      <w:r w:rsidR="40F47230" w:rsidRPr="7999B2E3">
        <w:rPr>
          <w:rFonts w:eastAsiaTheme="minorEastAsia"/>
          <w:b/>
          <w:bCs/>
          <w:color w:val="000000" w:themeColor="text1"/>
          <w:sz w:val="24"/>
          <w:szCs w:val="24"/>
          <w:lang w:eastAsia="pl-PL"/>
        </w:rPr>
        <w:t xml:space="preserve"> zł</w:t>
      </w:r>
      <w:r w:rsidRPr="7999B2E3">
        <w:rPr>
          <w:rFonts w:eastAsiaTheme="minorEastAsia"/>
          <w:b/>
          <w:bCs/>
          <w:color w:val="000000" w:themeColor="text1"/>
          <w:sz w:val="24"/>
          <w:szCs w:val="24"/>
          <w:lang w:eastAsia="pl-PL"/>
        </w:rPr>
        <w:t>).</w:t>
      </w:r>
    </w:p>
    <w:p w14:paraId="578D6253" w14:textId="63ED0267" w:rsidR="1BB1CA41" w:rsidRDefault="1BB1CA41" w:rsidP="7999B2E3">
      <w:pPr>
        <w:spacing w:after="0" w:line="276" w:lineRule="auto"/>
        <w:ind w:firstLine="360"/>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6 marca 2023 r. JM Rektor prof. Bogumiła Kaniewska zawarła porozumienie z przedstawicielami działających w UAM związków zawodowych w sprawie podniesienia wynagrodzeń od 1 stycznia br. Podwyższeniu uległy wynagrodzenia zasadnicze oraz pozostałe składniki płacowe będące ich pochodną (np. dodatki stażowe). Wynagrodzenie pracowników niebędących nauczycielami akademickimi zwiększyło się o 9,8% (z zaokrągleniem w górę do pełnych dziesiątek złotych).</w:t>
      </w:r>
    </w:p>
    <w:p w14:paraId="723755B7" w14:textId="34AF9721" w:rsidR="1BB1CA41" w:rsidRDefault="1BB1CA41" w:rsidP="7999B2E3">
      <w:pPr>
        <w:spacing w:after="0" w:line="276" w:lineRule="auto"/>
        <w:ind w:firstLine="420"/>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Wprowadzona została zmiana dotycząca zasad zwiększania wynagrodzenia na 27 miesięcy poprzedzających przejście na emeryturę, a zwłaszcza przepisów przejściowych. Weszło w życie Zarządzenie nr 327/2022/2023 Rektora Uniwersytetu im. Adama Mickiewicza w Poznaniu z dnia 23 maja 2023 roku w sprawie wprowadzenia regulaminu wynagradzania pracowników Uniwersytetu im. Adama Mickiewicza w Poznaniu.</w:t>
      </w:r>
    </w:p>
    <w:p w14:paraId="68449F0C" w14:textId="1F982D65" w:rsidR="07255439" w:rsidRDefault="36AE0561" w:rsidP="7999B2E3">
      <w:pPr>
        <w:spacing w:after="0" w:line="276" w:lineRule="auto"/>
        <w:ind w:firstLine="420"/>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JM Rektor, prof. Bogumiła Kaniewska podjęła decyzję, aby z osiągniętych w 2022 roku dochodów własnych wypłacić pracownikom Uczelni jednorazowy dodatek inflacyjny. W dn. 29 maja 2023 roku zostało podpisane porozumienie ze wszystkimi organizacjami związkowymi działającymi w UAM ws. jego wypłaty. Dodatek zosta</w:t>
      </w:r>
      <w:r w:rsidR="5A56AF72" w:rsidRPr="7999B2E3">
        <w:rPr>
          <w:rFonts w:eastAsiaTheme="minorEastAsia"/>
          <w:color w:val="000000" w:themeColor="text1"/>
          <w:sz w:val="24"/>
          <w:szCs w:val="24"/>
          <w:lang w:eastAsia="pl-PL"/>
        </w:rPr>
        <w:t>ł</w:t>
      </w:r>
      <w:r w:rsidRPr="7999B2E3">
        <w:rPr>
          <w:rFonts w:eastAsiaTheme="minorEastAsia"/>
          <w:color w:val="000000" w:themeColor="text1"/>
          <w:sz w:val="24"/>
          <w:szCs w:val="24"/>
          <w:lang w:eastAsia="pl-PL"/>
        </w:rPr>
        <w:t xml:space="preserve"> wypłacony w dn. 23 czerwca. </w:t>
      </w:r>
    </w:p>
    <w:p w14:paraId="7E6EC62D" w14:textId="3AFB2C90" w:rsidR="07255439" w:rsidRDefault="36AE0561" w:rsidP="7999B2E3">
      <w:pPr>
        <w:spacing w:after="0" w:line="276" w:lineRule="auto"/>
        <w:ind w:firstLine="360"/>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Dodatki funkcyjne wzros</w:t>
      </w:r>
      <w:r w:rsidR="195A2716" w:rsidRPr="7999B2E3">
        <w:rPr>
          <w:rFonts w:eastAsiaTheme="minorEastAsia"/>
          <w:color w:val="000000" w:themeColor="text1"/>
          <w:sz w:val="24"/>
          <w:szCs w:val="24"/>
          <w:lang w:eastAsia="pl-PL"/>
        </w:rPr>
        <w:t>ły</w:t>
      </w:r>
      <w:r w:rsidRPr="7999B2E3">
        <w:rPr>
          <w:rFonts w:eastAsiaTheme="minorEastAsia"/>
          <w:color w:val="000000" w:themeColor="text1"/>
          <w:sz w:val="24"/>
          <w:szCs w:val="24"/>
          <w:lang w:eastAsia="pl-PL"/>
        </w:rPr>
        <w:t xml:space="preserve"> średnio o 20% z dn</w:t>
      </w:r>
      <w:r w:rsidR="12319D11" w:rsidRPr="7999B2E3">
        <w:rPr>
          <w:rFonts w:eastAsiaTheme="minorEastAsia"/>
          <w:color w:val="000000" w:themeColor="text1"/>
          <w:sz w:val="24"/>
          <w:szCs w:val="24"/>
          <w:lang w:eastAsia="pl-PL"/>
        </w:rPr>
        <w:t>.</w:t>
      </w:r>
      <w:r w:rsidRPr="7999B2E3">
        <w:rPr>
          <w:rFonts w:eastAsiaTheme="minorEastAsia"/>
          <w:color w:val="000000" w:themeColor="text1"/>
          <w:sz w:val="24"/>
          <w:szCs w:val="24"/>
          <w:lang w:eastAsia="pl-PL"/>
        </w:rPr>
        <w:t xml:space="preserve"> 1.06. </w:t>
      </w:r>
    </w:p>
    <w:p w14:paraId="1471D0A2" w14:textId="3005780A" w:rsidR="00320D5D" w:rsidRPr="005071AE" w:rsidRDefault="38D16CEC" w:rsidP="7999B2E3">
      <w:pPr>
        <w:spacing w:after="0" w:line="276" w:lineRule="auto"/>
        <w:ind w:firstLine="360"/>
        <w:jc w:val="both"/>
        <w:rPr>
          <w:rFonts w:eastAsiaTheme="minorEastAsia"/>
          <w:b/>
          <w:bCs/>
          <w:color w:val="000000" w:themeColor="text1"/>
          <w:sz w:val="24"/>
          <w:szCs w:val="24"/>
          <w:lang w:eastAsia="pl-PL"/>
        </w:rPr>
      </w:pPr>
      <w:r w:rsidRPr="7999B2E3">
        <w:rPr>
          <w:rFonts w:eastAsiaTheme="minorEastAsia"/>
          <w:b/>
          <w:bCs/>
          <w:color w:val="000000" w:themeColor="text1"/>
          <w:sz w:val="24"/>
          <w:szCs w:val="24"/>
          <w:lang w:eastAsia="pl-PL"/>
        </w:rPr>
        <w:t>Nagrody otrzymał</w:t>
      </w:r>
      <w:r w:rsidR="7E48AD09" w:rsidRPr="7999B2E3">
        <w:rPr>
          <w:rFonts w:eastAsiaTheme="minorEastAsia"/>
          <w:b/>
          <w:bCs/>
          <w:color w:val="000000" w:themeColor="text1"/>
          <w:sz w:val="24"/>
          <w:szCs w:val="24"/>
          <w:lang w:eastAsia="pl-PL"/>
        </w:rPr>
        <w:t>y</w:t>
      </w:r>
      <w:r w:rsidRPr="7999B2E3">
        <w:rPr>
          <w:rFonts w:eastAsiaTheme="minorEastAsia"/>
          <w:b/>
          <w:bCs/>
          <w:color w:val="000000" w:themeColor="text1"/>
          <w:sz w:val="24"/>
          <w:szCs w:val="24"/>
          <w:lang w:eastAsia="pl-PL"/>
        </w:rPr>
        <w:t xml:space="preserve"> </w:t>
      </w:r>
      <w:r w:rsidR="0378FDBD" w:rsidRPr="7999B2E3">
        <w:rPr>
          <w:rFonts w:eastAsiaTheme="minorEastAsia"/>
          <w:b/>
          <w:bCs/>
          <w:color w:val="000000" w:themeColor="text1"/>
          <w:sz w:val="24"/>
          <w:szCs w:val="24"/>
          <w:lang w:eastAsia="pl-PL"/>
        </w:rPr>
        <w:t>42</w:t>
      </w:r>
      <w:r w:rsidRPr="7999B2E3">
        <w:rPr>
          <w:rFonts w:eastAsiaTheme="minorEastAsia"/>
          <w:b/>
          <w:bCs/>
          <w:color w:val="000000" w:themeColor="text1"/>
          <w:sz w:val="24"/>
          <w:szCs w:val="24"/>
          <w:lang w:eastAsia="pl-PL"/>
        </w:rPr>
        <w:t xml:space="preserve"> os</w:t>
      </w:r>
      <w:r w:rsidR="54598D37" w:rsidRPr="7999B2E3">
        <w:rPr>
          <w:rFonts w:eastAsiaTheme="minorEastAsia"/>
          <w:b/>
          <w:bCs/>
          <w:color w:val="000000" w:themeColor="text1"/>
          <w:sz w:val="24"/>
          <w:szCs w:val="24"/>
          <w:lang w:eastAsia="pl-PL"/>
        </w:rPr>
        <w:t>oby</w:t>
      </w:r>
      <w:r w:rsidRPr="7999B2E3">
        <w:rPr>
          <w:rFonts w:eastAsiaTheme="minorEastAsia"/>
          <w:b/>
          <w:bCs/>
          <w:color w:val="000000" w:themeColor="text1"/>
          <w:sz w:val="24"/>
          <w:szCs w:val="24"/>
          <w:lang w:eastAsia="pl-PL"/>
        </w:rPr>
        <w:t xml:space="preserve"> (202</w:t>
      </w:r>
      <w:r w:rsidR="1D4C1F11" w:rsidRPr="7999B2E3">
        <w:rPr>
          <w:rFonts w:eastAsiaTheme="minorEastAsia"/>
          <w:b/>
          <w:bCs/>
          <w:color w:val="000000" w:themeColor="text1"/>
          <w:sz w:val="24"/>
          <w:szCs w:val="24"/>
          <w:lang w:eastAsia="pl-PL"/>
        </w:rPr>
        <w:t>2</w:t>
      </w:r>
      <w:r w:rsidR="3E72BDE1" w:rsidRPr="7999B2E3">
        <w:rPr>
          <w:rFonts w:eastAsiaTheme="minorEastAsia"/>
          <w:b/>
          <w:bCs/>
          <w:color w:val="000000" w:themeColor="text1"/>
          <w:sz w:val="24"/>
          <w:szCs w:val="24"/>
          <w:lang w:eastAsia="pl-PL"/>
        </w:rPr>
        <w:t xml:space="preserve"> –</w:t>
      </w:r>
      <w:r w:rsidRPr="7999B2E3">
        <w:rPr>
          <w:rFonts w:eastAsiaTheme="minorEastAsia"/>
          <w:b/>
          <w:bCs/>
          <w:color w:val="000000" w:themeColor="text1"/>
          <w:sz w:val="24"/>
          <w:szCs w:val="24"/>
          <w:lang w:eastAsia="pl-PL"/>
        </w:rPr>
        <w:t xml:space="preserve"> </w:t>
      </w:r>
      <w:r w:rsidR="59B8BC49" w:rsidRPr="7999B2E3">
        <w:rPr>
          <w:rFonts w:eastAsiaTheme="minorEastAsia"/>
          <w:b/>
          <w:bCs/>
          <w:color w:val="000000" w:themeColor="text1"/>
          <w:sz w:val="24"/>
          <w:szCs w:val="24"/>
          <w:lang w:eastAsia="pl-PL"/>
        </w:rPr>
        <w:t>5</w:t>
      </w:r>
      <w:r w:rsidR="6592CE9C" w:rsidRPr="7999B2E3">
        <w:rPr>
          <w:rFonts w:eastAsiaTheme="minorEastAsia"/>
          <w:b/>
          <w:bCs/>
          <w:color w:val="000000" w:themeColor="text1"/>
          <w:sz w:val="24"/>
          <w:szCs w:val="24"/>
          <w:lang w:eastAsia="pl-PL"/>
        </w:rPr>
        <w:t>0</w:t>
      </w:r>
      <w:r w:rsidRPr="7999B2E3">
        <w:rPr>
          <w:rFonts w:eastAsiaTheme="minorEastAsia"/>
          <w:b/>
          <w:bCs/>
          <w:color w:val="000000" w:themeColor="text1"/>
          <w:sz w:val="24"/>
          <w:szCs w:val="24"/>
          <w:lang w:eastAsia="pl-PL"/>
        </w:rPr>
        <w:t>):</w:t>
      </w:r>
    </w:p>
    <w:p w14:paraId="6D5D8860" w14:textId="75456012" w:rsidR="00320D5D" w:rsidRPr="005071AE" w:rsidRDefault="188A5709" w:rsidP="7999B2E3">
      <w:pPr>
        <w:pStyle w:val="Akapitzlist"/>
        <w:numPr>
          <w:ilvl w:val="0"/>
          <w:numId w:val="19"/>
        </w:numPr>
        <w:spacing w:after="0"/>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14</w:t>
      </w:r>
      <w:r w:rsidR="73B92F27" w:rsidRPr="7999B2E3">
        <w:rPr>
          <w:rFonts w:eastAsiaTheme="minorEastAsia"/>
          <w:color w:val="000000" w:themeColor="text1"/>
          <w:sz w:val="24"/>
          <w:szCs w:val="24"/>
          <w:lang w:eastAsia="pl-PL"/>
        </w:rPr>
        <w:t xml:space="preserve"> </w:t>
      </w:r>
      <w:r w:rsidR="76AD5011" w:rsidRPr="7999B2E3">
        <w:rPr>
          <w:rFonts w:eastAsiaTheme="minorEastAsia"/>
          <w:color w:val="000000" w:themeColor="text1"/>
          <w:sz w:val="24"/>
          <w:szCs w:val="24"/>
          <w:lang w:eastAsia="pl-PL"/>
        </w:rPr>
        <w:t>osób otrzymało nagrodę Rektora UAM III stopnia</w:t>
      </w:r>
      <w:r w:rsidR="3F97F6F3" w:rsidRPr="7999B2E3">
        <w:rPr>
          <w:rFonts w:eastAsiaTheme="minorEastAsia"/>
          <w:color w:val="000000" w:themeColor="text1"/>
          <w:sz w:val="24"/>
          <w:szCs w:val="24"/>
          <w:lang w:eastAsia="pl-PL"/>
        </w:rPr>
        <w:t>;</w:t>
      </w:r>
    </w:p>
    <w:p w14:paraId="3185672C" w14:textId="11C017E8" w:rsidR="2E4FAFEC" w:rsidRDefault="4D72D0F5" w:rsidP="7999B2E3">
      <w:pPr>
        <w:pStyle w:val="Akapitzlist"/>
        <w:numPr>
          <w:ilvl w:val="0"/>
          <w:numId w:val="19"/>
        </w:numPr>
        <w:spacing w:after="0"/>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2 osoby otrzymały nagrodę Rektora II stopnia</w:t>
      </w:r>
      <w:r w:rsidR="34258BD8" w:rsidRPr="7999B2E3">
        <w:rPr>
          <w:rFonts w:eastAsiaTheme="minorEastAsia"/>
          <w:color w:val="000000" w:themeColor="text1"/>
          <w:sz w:val="24"/>
          <w:szCs w:val="24"/>
          <w:lang w:eastAsia="pl-PL"/>
        </w:rPr>
        <w:t>;</w:t>
      </w:r>
    </w:p>
    <w:p w14:paraId="3845CD8D" w14:textId="4A9BD7C3" w:rsidR="00320D5D" w:rsidRPr="005071AE" w:rsidRDefault="212984A6" w:rsidP="7999B2E3">
      <w:pPr>
        <w:pStyle w:val="Akapitzlist"/>
        <w:numPr>
          <w:ilvl w:val="0"/>
          <w:numId w:val="19"/>
        </w:numPr>
        <w:spacing w:after="0"/>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20</w:t>
      </w:r>
      <w:r w:rsidR="76AD5011" w:rsidRPr="7999B2E3">
        <w:rPr>
          <w:rFonts w:eastAsiaTheme="minorEastAsia"/>
          <w:color w:val="000000" w:themeColor="text1"/>
          <w:sz w:val="24"/>
          <w:szCs w:val="24"/>
          <w:lang w:eastAsia="pl-PL"/>
        </w:rPr>
        <w:t xml:space="preserve"> </w:t>
      </w:r>
      <w:r w:rsidR="59038703" w:rsidRPr="7999B2E3">
        <w:rPr>
          <w:rFonts w:eastAsiaTheme="minorEastAsia"/>
          <w:color w:val="000000" w:themeColor="text1"/>
          <w:sz w:val="24"/>
          <w:szCs w:val="24"/>
          <w:lang w:eastAsia="pl-PL"/>
        </w:rPr>
        <w:t>os</w:t>
      </w:r>
      <w:r w:rsidR="0137384B" w:rsidRPr="7999B2E3">
        <w:rPr>
          <w:rFonts w:eastAsiaTheme="minorEastAsia"/>
          <w:color w:val="000000" w:themeColor="text1"/>
          <w:sz w:val="24"/>
          <w:szCs w:val="24"/>
          <w:lang w:eastAsia="pl-PL"/>
        </w:rPr>
        <w:t>ób</w:t>
      </w:r>
      <w:r w:rsidR="76AD5011" w:rsidRPr="7999B2E3">
        <w:rPr>
          <w:rFonts w:eastAsiaTheme="minorEastAsia"/>
          <w:color w:val="000000" w:themeColor="text1"/>
          <w:sz w:val="24"/>
          <w:szCs w:val="24"/>
          <w:lang w:eastAsia="pl-PL"/>
        </w:rPr>
        <w:t xml:space="preserve"> otrzymało roczne wynagrodzenie motywacyjne</w:t>
      </w:r>
      <w:r w:rsidR="3D771319" w:rsidRPr="7999B2E3">
        <w:rPr>
          <w:rFonts w:eastAsiaTheme="minorEastAsia"/>
          <w:color w:val="000000" w:themeColor="text1"/>
          <w:sz w:val="24"/>
          <w:szCs w:val="24"/>
          <w:lang w:eastAsia="pl-PL"/>
        </w:rPr>
        <w:t>;</w:t>
      </w:r>
    </w:p>
    <w:p w14:paraId="5432AFF6" w14:textId="72F0A84F" w:rsidR="00320D5D" w:rsidRPr="00320D5D" w:rsidRDefault="244E9763" w:rsidP="7999B2E3">
      <w:pPr>
        <w:pStyle w:val="Akapitzlist"/>
        <w:numPr>
          <w:ilvl w:val="0"/>
          <w:numId w:val="19"/>
        </w:numPr>
        <w:spacing w:after="0"/>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6</w:t>
      </w:r>
      <w:r w:rsidR="38D16CEC" w:rsidRPr="7999B2E3">
        <w:rPr>
          <w:rFonts w:eastAsiaTheme="minorEastAsia"/>
          <w:color w:val="000000" w:themeColor="text1"/>
          <w:sz w:val="24"/>
          <w:szCs w:val="24"/>
          <w:lang w:eastAsia="pl-PL"/>
        </w:rPr>
        <w:t xml:space="preserve"> osób otrzymało nagrody dziekańskie.</w:t>
      </w:r>
    </w:p>
    <w:p w14:paraId="3C3F9264" w14:textId="61935585" w:rsidR="00537B61" w:rsidRPr="00D12627" w:rsidRDefault="6203029E" w:rsidP="7999B2E3">
      <w:pPr>
        <w:spacing w:after="0" w:line="276" w:lineRule="auto"/>
        <w:ind w:firstLine="420"/>
        <w:jc w:val="both"/>
        <w:rPr>
          <w:rFonts w:eastAsiaTheme="minorEastAsia"/>
          <w:color w:val="000000" w:themeColor="text1"/>
          <w:sz w:val="24"/>
          <w:szCs w:val="24"/>
          <w:lang w:eastAsia="pl-PL"/>
        </w:rPr>
      </w:pPr>
      <w:r w:rsidRPr="7999B2E3">
        <w:rPr>
          <w:rFonts w:eastAsiaTheme="minorEastAsia"/>
          <w:b/>
          <w:bCs/>
          <w:color w:val="000000" w:themeColor="text1"/>
          <w:sz w:val="24"/>
          <w:szCs w:val="24"/>
          <w:lang w:eastAsia="pl-PL"/>
        </w:rPr>
        <w:t>Absencja chorobowa</w:t>
      </w:r>
      <w:r w:rsidRPr="7999B2E3">
        <w:rPr>
          <w:rFonts w:eastAsiaTheme="minorEastAsia"/>
          <w:color w:val="000000" w:themeColor="text1"/>
          <w:sz w:val="24"/>
          <w:szCs w:val="24"/>
          <w:lang w:eastAsia="pl-PL"/>
        </w:rPr>
        <w:t xml:space="preserve"> </w:t>
      </w:r>
      <w:r w:rsidRPr="7999B2E3">
        <w:rPr>
          <w:rFonts w:eastAsiaTheme="minorEastAsia"/>
          <w:b/>
          <w:bCs/>
          <w:color w:val="000000" w:themeColor="text1"/>
          <w:sz w:val="24"/>
          <w:szCs w:val="24"/>
          <w:lang w:eastAsia="pl-PL"/>
        </w:rPr>
        <w:t>wynosiła</w:t>
      </w:r>
      <w:r w:rsidR="58BC36E2" w:rsidRPr="7999B2E3">
        <w:rPr>
          <w:rFonts w:eastAsiaTheme="minorEastAsia"/>
          <w:color w:val="000000" w:themeColor="text1"/>
          <w:sz w:val="24"/>
          <w:szCs w:val="24"/>
          <w:lang w:eastAsia="pl-PL"/>
        </w:rPr>
        <w:t xml:space="preserve"> </w:t>
      </w:r>
      <w:r w:rsidR="58BC36E2" w:rsidRPr="7999B2E3">
        <w:rPr>
          <w:rFonts w:eastAsiaTheme="minorEastAsia"/>
          <w:b/>
          <w:bCs/>
          <w:color w:val="000000" w:themeColor="text1"/>
          <w:sz w:val="24"/>
          <w:szCs w:val="24"/>
          <w:lang w:eastAsia="pl-PL"/>
        </w:rPr>
        <w:t>1</w:t>
      </w:r>
      <w:r w:rsidR="09BAB805" w:rsidRPr="7999B2E3">
        <w:rPr>
          <w:rFonts w:eastAsiaTheme="minorEastAsia"/>
          <w:b/>
          <w:bCs/>
          <w:color w:val="000000" w:themeColor="text1"/>
          <w:sz w:val="24"/>
          <w:szCs w:val="24"/>
          <w:lang w:eastAsia="pl-PL"/>
        </w:rPr>
        <w:t xml:space="preserve"> </w:t>
      </w:r>
      <w:r w:rsidR="6667C4F1" w:rsidRPr="7999B2E3">
        <w:rPr>
          <w:rFonts w:eastAsiaTheme="minorEastAsia"/>
          <w:b/>
          <w:bCs/>
          <w:color w:val="000000" w:themeColor="text1"/>
          <w:sz w:val="24"/>
          <w:szCs w:val="24"/>
          <w:lang w:eastAsia="pl-PL"/>
        </w:rPr>
        <w:t>114</w:t>
      </w:r>
      <w:r w:rsidR="58BC36E2" w:rsidRPr="7999B2E3">
        <w:rPr>
          <w:rFonts w:eastAsiaTheme="minorEastAsia"/>
          <w:b/>
          <w:bCs/>
          <w:color w:val="000000" w:themeColor="text1"/>
          <w:sz w:val="24"/>
          <w:szCs w:val="24"/>
          <w:lang w:eastAsia="pl-PL"/>
        </w:rPr>
        <w:t xml:space="preserve"> </w:t>
      </w:r>
      <w:r w:rsidRPr="7999B2E3">
        <w:rPr>
          <w:rFonts w:eastAsiaTheme="minorEastAsia"/>
          <w:b/>
          <w:bCs/>
          <w:color w:val="000000" w:themeColor="text1"/>
          <w:sz w:val="24"/>
          <w:szCs w:val="24"/>
          <w:lang w:eastAsia="pl-PL"/>
        </w:rPr>
        <w:t>dni (202</w:t>
      </w:r>
      <w:r w:rsidR="65CB7B8A" w:rsidRPr="7999B2E3">
        <w:rPr>
          <w:rFonts w:eastAsiaTheme="minorEastAsia"/>
          <w:b/>
          <w:bCs/>
          <w:color w:val="000000" w:themeColor="text1"/>
          <w:sz w:val="24"/>
          <w:szCs w:val="24"/>
          <w:lang w:eastAsia="pl-PL"/>
        </w:rPr>
        <w:t>2</w:t>
      </w:r>
      <w:r w:rsidRPr="7999B2E3">
        <w:rPr>
          <w:rFonts w:eastAsiaTheme="minorEastAsia"/>
          <w:b/>
          <w:bCs/>
          <w:color w:val="000000" w:themeColor="text1"/>
          <w:sz w:val="24"/>
          <w:szCs w:val="24"/>
          <w:lang w:eastAsia="pl-PL"/>
        </w:rPr>
        <w:t xml:space="preserve"> </w:t>
      </w:r>
      <w:r w:rsidR="2CFD18A3" w:rsidRPr="7999B2E3">
        <w:rPr>
          <w:rFonts w:eastAsiaTheme="minorEastAsia"/>
          <w:b/>
          <w:bCs/>
          <w:color w:val="000000" w:themeColor="text1"/>
          <w:sz w:val="24"/>
          <w:szCs w:val="24"/>
          <w:lang w:eastAsia="pl-PL"/>
        </w:rPr>
        <w:t>–</w:t>
      </w:r>
      <w:r w:rsidRPr="7999B2E3">
        <w:rPr>
          <w:rFonts w:eastAsiaTheme="minorEastAsia"/>
          <w:b/>
          <w:bCs/>
          <w:color w:val="000000" w:themeColor="text1"/>
          <w:sz w:val="24"/>
          <w:szCs w:val="24"/>
          <w:lang w:eastAsia="pl-PL"/>
        </w:rPr>
        <w:t xml:space="preserve"> </w:t>
      </w:r>
      <w:r w:rsidR="487ADECC" w:rsidRPr="7999B2E3">
        <w:rPr>
          <w:rFonts w:eastAsiaTheme="minorEastAsia"/>
          <w:b/>
          <w:bCs/>
          <w:color w:val="000000" w:themeColor="text1"/>
          <w:sz w:val="24"/>
          <w:szCs w:val="24"/>
          <w:lang w:eastAsia="pl-PL"/>
        </w:rPr>
        <w:t>1300</w:t>
      </w:r>
      <w:r w:rsidRPr="7999B2E3">
        <w:rPr>
          <w:rFonts w:eastAsiaTheme="minorEastAsia"/>
          <w:b/>
          <w:bCs/>
          <w:color w:val="000000" w:themeColor="text1"/>
          <w:sz w:val="24"/>
          <w:szCs w:val="24"/>
          <w:lang w:eastAsia="pl-PL"/>
        </w:rPr>
        <w:t xml:space="preserve"> dni)</w:t>
      </w:r>
      <w:r w:rsidRPr="7999B2E3">
        <w:rPr>
          <w:rFonts w:eastAsiaTheme="minorEastAsia"/>
          <w:color w:val="000000" w:themeColor="text1"/>
          <w:sz w:val="24"/>
          <w:szCs w:val="24"/>
          <w:lang w:eastAsia="pl-PL"/>
        </w:rPr>
        <w:t xml:space="preserve"> tj. </w:t>
      </w:r>
      <w:r w:rsidR="6AF4773F" w:rsidRPr="7999B2E3">
        <w:rPr>
          <w:rFonts w:eastAsiaTheme="minorEastAsia"/>
          <w:color w:val="000000" w:themeColor="text1"/>
          <w:sz w:val="24"/>
          <w:szCs w:val="24"/>
          <w:lang w:eastAsia="pl-PL"/>
        </w:rPr>
        <w:t xml:space="preserve">była </w:t>
      </w:r>
      <w:r w:rsidRPr="7999B2E3">
        <w:rPr>
          <w:rFonts w:eastAsiaTheme="minorEastAsia"/>
          <w:color w:val="000000" w:themeColor="text1"/>
          <w:sz w:val="24"/>
          <w:szCs w:val="24"/>
          <w:lang w:eastAsia="pl-PL"/>
        </w:rPr>
        <w:t xml:space="preserve">o </w:t>
      </w:r>
      <w:r w:rsidR="5008F8C5" w:rsidRPr="7999B2E3">
        <w:rPr>
          <w:rFonts w:eastAsiaTheme="minorEastAsia"/>
          <w:color w:val="000000" w:themeColor="text1"/>
          <w:sz w:val="24"/>
          <w:szCs w:val="24"/>
          <w:lang w:eastAsia="pl-PL"/>
        </w:rPr>
        <w:t>186</w:t>
      </w:r>
      <w:r w:rsidRPr="7999B2E3">
        <w:rPr>
          <w:rFonts w:eastAsiaTheme="minorEastAsia"/>
          <w:color w:val="000000" w:themeColor="text1"/>
          <w:sz w:val="24"/>
          <w:szCs w:val="24"/>
          <w:lang w:eastAsia="pl-PL"/>
        </w:rPr>
        <w:t xml:space="preserve"> dni </w:t>
      </w:r>
      <w:r w:rsidR="5A00F00B" w:rsidRPr="7999B2E3">
        <w:rPr>
          <w:rFonts w:eastAsiaTheme="minorEastAsia"/>
          <w:color w:val="000000" w:themeColor="text1"/>
          <w:sz w:val="24"/>
          <w:szCs w:val="24"/>
          <w:lang w:eastAsia="pl-PL"/>
        </w:rPr>
        <w:t>ni</w:t>
      </w:r>
      <w:r w:rsidRPr="7999B2E3">
        <w:rPr>
          <w:rFonts w:eastAsiaTheme="minorEastAsia"/>
          <w:color w:val="000000" w:themeColor="text1"/>
          <w:sz w:val="24"/>
          <w:szCs w:val="24"/>
          <w:lang w:eastAsia="pl-PL"/>
        </w:rPr>
        <w:t>ższa</w:t>
      </w:r>
      <w:r w:rsidR="3FA8EAAC" w:rsidRPr="7999B2E3">
        <w:rPr>
          <w:rFonts w:eastAsiaTheme="minorEastAsia"/>
          <w:color w:val="000000" w:themeColor="text1"/>
          <w:sz w:val="24"/>
          <w:szCs w:val="24"/>
          <w:lang w:eastAsia="pl-PL"/>
        </w:rPr>
        <w:t xml:space="preserve"> </w:t>
      </w:r>
      <w:r w:rsidRPr="7999B2E3">
        <w:rPr>
          <w:rFonts w:eastAsiaTheme="minorEastAsia"/>
          <w:color w:val="000000" w:themeColor="text1"/>
          <w:sz w:val="24"/>
          <w:szCs w:val="24"/>
          <w:lang w:eastAsia="pl-PL"/>
        </w:rPr>
        <w:t>w porównaniu z rokiem 202</w:t>
      </w:r>
      <w:r w:rsidR="2BF5A8E3" w:rsidRPr="7999B2E3">
        <w:rPr>
          <w:rFonts w:eastAsiaTheme="minorEastAsia"/>
          <w:color w:val="000000" w:themeColor="text1"/>
          <w:sz w:val="24"/>
          <w:szCs w:val="24"/>
          <w:lang w:eastAsia="pl-PL"/>
        </w:rPr>
        <w:t>2</w:t>
      </w:r>
      <w:r w:rsidRPr="7999B2E3">
        <w:rPr>
          <w:rFonts w:eastAsiaTheme="minorEastAsia"/>
          <w:color w:val="000000" w:themeColor="text1"/>
          <w:sz w:val="24"/>
          <w:szCs w:val="24"/>
          <w:lang w:eastAsia="pl-PL"/>
        </w:rPr>
        <w:t xml:space="preserve">. W przeliczeniu na 1 pracownika przypada średnio </w:t>
      </w:r>
      <w:r w:rsidR="1FC9D94B" w:rsidRPr="7999B2E3">
        <w:rPr>
          <w:rFonts w:eastAsiaTheme="minorEastAsia"/>
          <w:color w:val="000000" w:themeColor="text1"/>
          <w:sz w:val="24"/>
          <w:szCs w:val="24"/>
          <w:lang w:eastAsia="pl-PL"/>
        </w:rPr>
        <w:t>9</w:t>
      </w:r>
      <w:r w:rsidRPr="7999B2E3">
        <w:rPr>
          <w:rFonts w:eastAsiaTheme="minorEastAsia"/>
          <w:color w:val="000000" w:themeColor="text1"/>
          <w:sz w:val="24"/>
          <w:szCs w:val="24"/>
          <w:lang w:eastAsia="pl-PL"/>
        </w:rPr>
        <w:t xml:space="preserve"> dni zwolnienia lekarskiego. Statystykę zwolnień zawyżają urlopy macierzyńskie. </w:t>
      </w:r>
    </w:p>
    <w:p w14:paraId="190FEBEA" w14:textId="38972CB3" w:rsidR="00CB5CED" w:rsidRDefault="00CB5CED" w:rsidP="7999B2E3">
      <w:pPr>
        <w:spacing w:after="0" w:line="276" w:lineRule="auto"/>
        <w:ind w:firstLine="420"/>
        <w:jc w:val="both"/>
        <w:rPr>
          <w:rFonts w:eastAsiaTheme="minorEastAsia"/>
          <w:color w:val="000000" w:themeColor="text1"/>
          <w:sz w:val="24"/>
          <w:szCs w:val="24"/>
          <w:lang w:eastAsia="pl-PL"/>
        </w:rPr>
      </w:pPr>
    </w:p>
    <w:p w14:paraId="4710EB6A" w14:textId="77777777" w:rsidR="00CB5CED" w:rsidRPr="0084117E" w:rsidRDefault="00CB5CED" w:rsidP="00781509">
      <w:pPr>
        <w:pStyle w:val="Akapitzlist"/>
        <w:numPr>
          <w:ilvl w:val="0"/>
          <w:numId w:val="17"/>
        </w:numPr>
        <w:spacing w:after="0"/>
        <w:jc w:val="both"/>
        <w:rPr>
          <w:rFonts w:eastAsiaTheme="minorEastAsia"/>
          <w:b/>
          <w:bCs/>
          <w:color w:val="000000" w:themeColor="text1"/>
          <w:sz w:val="24"/>
          <w:szCs w:val="24"/>
          <w:lang w:eastAsia="pl-PL"/>
        </w:rPr>
      </w:pPr>
      <w:r w:rsidRPr="62891D21">
        <w:rPr>
          <w:rFonts w:eastAsiaTheme="minorEastAsia"/>
          <w:b/>
          <w:bCs/>
          <w:color w:val="000000" w:themeColor="text1"/>
          <w:sz w:val="24"/>
          <w:szCs w:val="24"/>
          <w:lang w:eastAsia="pl-PL"/>
        </w:rPr>
        <w:t>DZIAŁANOŚĆ ORGANIZACYJNA</w:t>
      </w:r>
    </w:p>
    <w:p w14:paraId="119B249E" w14:textId="08E10F89" w:rsidR="002A4605" w:rsidRPr="0056502D" w:rsidRDefault="00146D50" w:rsidP="62891D21">
      <w:pPr>
        <w:spacing w:after="0"/>
        <w:jc w:val="both"/>
        <w:rPr>
          <w:rFonts w:eastAsiaTheme="minorEastAsia"/>
          <w:color w:val="000000"/>
          <w:sz w:val="24"/>
          <w:szCs w:val="24"/>
          <w:lang w:eastAsia="pl-PL"/>
        </w:rPr>
      </w:pPr>
      <w:r w:rsidRPr="62891D21">
        <w:rPr>
          <w:rFonts w:eastAsiaTheme="minorEastAsia"/>
          <w:color w:val="000000" w:themeColor="text1"/>
          <w:sz w:val="24"/>
          <w:szCs w:val="24"/>
          <w:lang w:eastAsia="pl-PL"/>
        </w:rPr>
        <w:t xml:space="preserve">W analizowanym roku, w ramach </w:t>
      </w:r>
      <w:r w:rsidR="00E60777" w:rsidRPr="62891D21">
        <w:rPr>
          <w:rFonts w:eastAsiaTheme="minorEastAsia"/>
          <w:color w:val="000000" w:themeColor="text1"/>
          <w:sz w:val="24"/>
          <w:szCs w:val="24"/>
          <w:lang w:eastAsia="pl-PL"/>
        </w:rPr>
        <w:t xml:space="preserve">działalności </w:t>
      </w:r>
      <w:r w:rsidR="00EE04BB" w:rsidRPr="62891D21">
        <w:rPr>
          <w:rFonts w:eastAsiaTheme="minorEastAsia"/>
          <w:color w:val="000000" w:themeColor="text1"/>
          <w:sz w:val="24"/>
          <w:szCs w:val="24"/>
          <w:lang w:eastAsia="pl-PL"/>
        </w:rPr>
        <w:t>bibliotek jednostek organizacyjnych:</w:t>
      </w:r>
    </w:p>
    <w:p w14:paraId="4957638C" w14:textId="1652659F" w:rsidR="00CB5CED" w:rsidRPr="0084117E" w:rsidRDefault="00CB5CED" w:rsidP="00781509">
      <w:pPr>
        <w:pStyle w:val="Akapitzlist"/>
        <w:numPr>
          <w:ilvl w:val="0"/>
          <w:numId w:val="20"/>
        </w:numPr>
        <w:spacing w:after="0"/>
        <w:ind w:left="720"/>
        <w:jc w:val="both"/>
        <w:rPr>
          <w:rFonts w:eastAsiaTheme="minorEastAsia"/>
          <w:color w:val="000000" w:themeColor="text1"/>
          <w:sz w:val="24"/>
          <w:szCs w:val="24"/>
          <w:lang w:eastAsia="pl-PL"/>
        </w:rPr>
      </w:pPr>
      <w:r w:rsidRPr="62891D21">
        <w:rPr>
          <w:rFonts w:eastAsiaTheme="minorEastAsia"/>
          <w:color w:val="000000" w:themeColor="text1"/>
          <w:sz w:val="24"/>
          <w:szCs w:val="24"/>
          <w:lang w:eastAsia="pl-PL"/>
        </w:rPr>
        <w:t>przedłożono Rektorowi UAM sprawozdanie roczne z działalności bibliotek jednostek organizacyjnych UAM za rok 202</w:t>
      </w:r>
      <w:r w:rsidR="00B56E0B">
        <w:rPr>
          <w:rFonts w:eastAsiaTheme="minorEastAsia"/>
          <w:color w:val="000000" w:themeColor="text1"/>
          <w:sz w:val="24"/>
          <w:szCs w:val="24"/>
          <w:lang w:eastAsia="pl-PL"/>
        </w:rPr>
        <w:t>3</w:t>
      </w:r>
      <w:r w:rsidRPr="62891D21">
        <w:rPr>
          <w:rFonts w:eastAsiaTheme="minorEastAsia"/>
          <w:color w:val="000000" w:themeColor="text1"/>
          <w:sz w:val="24"/>
          <w:szCs w:val="24"/>
          <w:lang w:eastAsia="pl-PL"/>
        </w:rPr>
        <w:t xml:space="preserve"> zatwierdzone przez Radę Biblioteczną UAM</w:t>
      </w:r>
      <w:r w:rsidR="00785625" w:rsidRPr="62891D21">
        <w:rPr>
          <w:rFonts w:eastAsiaTheme="minorEastAsia"/>
          <w:color w:val="000000" w:themeColor="text1"/>
          <w:sz w:val="24"/>
          <w:szCs w:val="24"/>
          <w:lang w:eastAsia="pl-PL"/>
        </w:rPr>
        <w:t>;</w:t>
      </w:r>
    </w:p>
    <w:p w14:paraId="64CF95F3" w14:textId="0DAD1F98" w:rsidR="007D7867" w:rsidRDefault="00715933" w:rsidP="7999B2E3">
      <w:pPr>
        <w:numPr>
          <w:ilvl w:val="0"/>
          <w:numId w:val="18"/>
        </w:numPr>
        <w:spacing w:after="0" w:line="276" w:lineRule="auto"/>
        <w:ind w:left="720"/>
        <w:contextualSpacing/>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lastRenderedPageBreak/>
        <w:t xml:space="preserve">sporządzono </w:t>
      </w:r>
      <w:r w:rsidR="00C02E72" w:rsidRPr="7999B2E3">
        <w:rPr>
          <w:rFonts w:eastAsiaTheme="minorEastAsia"/>
          <w:color w:val="000000" w:themeColor="text1"/>
          <w:sz w:val="24"/>
          <w:szCs w:val="24"/>
          <w:lang w:eastAsia="pl-PL"/>
        </w:rPr>
        <w:t>sprawozdania</w:t>
      </w:r>
      <w:r w:rsidR="007D7867" w:rsidRPr="7999B2E3">
        <w:rPr>
          <w:rFonts w:eastAsiaTheme="minorEastAsia"/>
          <w:color w:val="000000" w:themeColor="text1"/>
          <w:sz w:val="24"/>
          <w:szCs w:val="24"/>
          <w:lang w:eastAsia="pl-PL"/>
        </w:rPr>
        <w:t xml:space="preserve"> roczne </w:t>
      </w:r>
      <w:r w:rsidR="00C02E72" w:rsidRPr="7999B2E3">
        <w:rPr>
          <w:rFonts w:eastAsiaTheme="minorEastAsia"/>
          <w:color w:val="000000" w:themeColor="text1"/>
          <w:sz w:val="24"/>
          <w:szCs w:val="24"/>
          <w:lang w:eastAsia="pl-PL"/>
        </w:rPr>
        <w:t>z dzielności</w:t>
      </w:r>
      <w:r w:rsidR="007D7867" w:rsidRPr="7999B2E3">
        <w:rPr>
          <w:rFonts w:eastAsiaTheme="minorEastAsia"/>
          <w:color w:val="000000" w:themeColor="text1"/>
          <w:sz w:val="24"/>
          <w:szCs w:val="24"/>
          <w:lang w:eastAsia="pl-PL"/>
        </w:rPr>
        <w:t xml:space="preserve"> </w:t>
      </w:r>
      <w:r w:rsidR="00C02E72" w:rsidRPr="7999B2E3">
        <w:rPr>
          <w:rFonts w:eastAsiaTheme="minorEastAsia"/>
          <w:color w:val="000000" w:themeColor="text1"/>
          <w:sz w:val="24"/>
          <w:szCs w:val="24"/>
          <w:lang w:eastAsia="pl-PL"/>
        </w:rPr>
        <w:t>bibliotek</w:t>
      </w:r>
      <w:r w:rsidRPr="7999B2E3">
        <w:rPr>
          <w:rFonts w:eastAsiaTheme="minorEastAsia"/>
          <w:color w:val="000000" w:themeColor="text1"/>
          <w:sz w:val="24"/>
          <w:szCs w:val="24"/>
          <w:lang w:eastAsia="pl-PL"/>
        </w:rPr>
        <w:t xml:space="preserve">, które następnie </w:t>
      </w:r>
      <w:r w:rsidR="76B7EE7E" w:rsidRPr="7999B2E3">
        <w:rPr>
          <w:rFonts w:eastAsiaTheme="minorEastAsia"/>
          <w:color w:val="000000" w:themeColor="text1"/>
          <w:sz w:val="24"/>
          <w:szCs w:val="24"/>
          <w:lang w:eastAsia="pl-PL"/>
        </w:rPr>
        <w:t xml:space="preserve">kierownicy </w:t>
      </w:r>
      <w:r w:rsidRPr="7999B2E3">
        <w:rPr>
          <w:rFonts w:eastAsiaTheme="minorEastAsia"/>
          <w:color w:val="000000" w:themeColor="text1"/>
          <w:sz w:val="24"/>
          <w:szCs w:val="24"/>
          <w:lang w:eastAsia="pl-PL"/>
        </w:rPr>
        <w:t xml:space="preserve">przedłożyli </w:t>
      </w:r>
      <w:r w:rsidR="290FAFCF" w:rsidRPr="7999B2E3">
        <w:rPr>
          <w:rFonts w:eastAsiaTheme="minorEastAsia"/>
          <w:color w:val="000000" w:themeColor="text1"/>
          <w:sz w:val="24"/>
          <w:szCs w:val="24"/>
          <w:lang w:eastAsia="pl-PL"/>
        </w:rPr>
        <w:t>d</w:t>
      </w:r>
      <w:r w:rsidRPr="7999B2E3">
        <w:rPr>
          <w:rFonts w:eastAsiaTheme="minorEastAsia"/>
          <w:color w:val="000000" w:themeColor="text1"/>
          <w:sz w:val="24"/>
          <w:szCs w:val="24"/>
          <w:lang w:eastAsia="pl-PL"/>
        </w:rPr>
        <w:t>ziekanom</w:t>
      </w:r>
      <w:r w:rsidR="00C02E72" w:rsidRPr="7999B2E3">
        <w:rPr>
          <w:rFonts w:eastAsiaTheme="minorEastAsia"/>
          <w:color w:val="000000" w:themeColor="text1"/>
          <w:sz w:val="24"/>
          <w:szCs w:val="24"/>
          <w:lang w:eastAsia="pl-PL"/>
        </w:rPr>
        <w:t>;</w:t>
      </w:r>
      <w:r w:rsidR="007D7867" w:rsidRPr="7999B2E3">
        <w:rPr>
          <w:rFonts w:eastAsiaTheme="minorEastAsia"/>
          <w:color w:val="000000" w:themeColor="text1"/>
          <w:sz w:val="24"/>
          <w:szCs w:val="24"/>
          <w:lang w:eastAsia="pl-PL"/>
        </w:rPr>
        <w:t xml:space="preserve"> </w:t>
      </w:r>
    </w:p>
    <w:p w14:paraId="5ADF78CB" w14:textId="70EE4D1B" w:rsidR="002D68DA" w:rsidRDefault="007E30E3" w:rsidP="00781509">
      <w:pPr>
        <w:pStyle w:val="Akapitzlist"/>
        <w:numPr>
          <w:ilvl w:val="0"/>
          <w:numId w:val="18"/>
        </w:numPr>
        <w:spacing w:after="0"/>
        <w:ind w:left="720"/>
        <w:jc w:val="both"/>
        <w:rPr>
          <w:rFonts w:eastAsiaTheme="minorEastAsia"/>
          <w:color w:val="000000" w:themeColor="text1"/>
          <w:sz w:val="24"/>
          <w:szCs w:val="24"/>
          <w:lang w:eastAsia="pl-PL"/>
        </w:rPr>
      </w:pPr>
      <w:r w:rsidRPr="62891D21">
        <w:rPr>
          <w:rFonts w:eastAsiaTheme="minorEastAsia"/>
          <w:color w:val="000000" w:themeColor="text1"/>
          <w:sz w:val="24"/>
          <w:szCs w:val="24"/>
          <w:lang w:eastAsia="pl-PL"/>
        </w:rPr>
        <w:t>biblioteki</w:t>
      </w:r>
      <w:r w:rsidR="008975EE" w:rsidRPr="62891D21">
        <w:rPr>
          <w:rFonts w:eastAsiaTheme="minorEastAsia"/>
          <w:color w:val="000000" w:themeColor="text1"/>
          <w:sz w:val="24"/>
          <w:szCs w:val="24"/>
          <w:lang w:eastAsia="pl-PL"/>
        </w:rPr>
        <w:t xml:space="preserve"> złożyły sprawozdania do Głównego Urzędu Statystycznego K-03 z działalności bibliotek za rok 202</w:t>
      </w:r>
      <w:r w:rsidR="00CF3ADA" w:rsidRPr="62891D21">
        <w:rPr>
          <w:rFonts w:eastAsiaTheme="minorEastAsia"/>
          <w:color w:val="000000" w:themeColor="text1"/>
          <w:sz w:val="24"/>
          <w:szCs w:val="24"/>
          <w:lang w:eastAsia="pl-PL"/>
        </w:rPr>
        <w:t>3</w:t>
      </w:r>
      <w:r w:rsidR="008975EE" w:rsidRPr="62891D21">
        <w:rPr>
          <w:rFonts w:eastAsiaTheme="minorEastAsia"/>
          <w:color w:val="000000" w:themeColor="text1"/>
          <w:sz w:val="24"/>
          <w:szCs w:val="24"/>
          <w:lang w:eastAsia="pl-PL"/>
        </w:rPr>
        <w:t>;</w:t>
      </w:r>
    </w:p>
    <w:p w14:paraId="5CFDA3AC" w14:textId="7710350D" w:rsidR="00B63E32" w:rsidRPr="00B37BEE" w:rsidRDefault="00B63E32" w:rsidP="7999B2E3">
      <w:pPr>
        <w:pStyle w:val="Akapitzlist"/>
        <w:numPr>
          <w:ilvl w:val="0"/>
          <w:numId w:val="18"/>
        </w:numPr>
        <w:spacing w:after="0"/>
        <w:ind w:left="720"/>
        <w:jc w:val="both"/>
        <w:rPr>
          <w:rFonts w:eastAsiaTheme="minorEastAsia"/>
          <w:color w:val="000000" w:themeColor="text1"/>
          <w:sz w:val="24"/>
          <w:szCs w:val="24"/>
          <w:lang w:eastAsia="pl-PL"/>
        </w:rPr>
      </w:pPr>
      <w:r w:rsidRPr="7999B2E3">
        <w:rPr>
          <w:color w:val="000000" w:themeColor="text1"/>
          <w:sz w:val="24"/>
          <w:szCs w:val="24"/>
        </w:rPr>
        <w:t xml:space="preserve">29.05.2019 r. Centralna Rada Archeologiczna Ministerstwa Kultury i Sportu Republiki Greckiej wyraziła merytoryczną zgodę na istnienie Polskiego Instytutu Archeologicznego w Atenach (PIAA). PIAA jest centrum uniwersyteckim UAM. </w:t>
      </w:r>
      <w:r w:rsidR="00A908D1" w:rsidRPr="7999B2E3">
        <w:rPr>
          <w:color w:val="000000" w:themeColor="text1"/>
          <w:sz w:val="24"/>
          <w:szCs w:val="24"/>
        </w:rPr>
        <w:t xml:space="preserve">W ramach </w:t>
      </w:r>
      <w:r w:rsidR="00957513" w:rsidRPr="7999B2E3">
        <w:rPr>
          <w:color w:val="000000" w:themeColor="text1"/>
          <w:sz w:val="24"/>
          <w:szCs w:val="24"/>
        </w:rPr>
        <w:t>PIAA</w:t>
      </w:r>
      <w:r w:rsidR="00270525" w:rsidRPr="7999B2E3">
        <w:rPr>
          <w:rFonts w:eastAsiaTheme="minorEastAsia"/>
          <w:color w:val="000000" w:themeColor="text1"/>
          <w:sz w:val="24"/>
          <w:szCs w:val="24"/>
        </w:rPr>
        <w:t xml:space="preserve"> powołano Bibliotekę</w:t>
      </w:r>
      <w:r w:rsidR="00C43045" w:rsidRPr="7999B2E3">
        <w:rPr>
          <w:rFonts w:eastAsiaTheme="minorEastAsia"/>
          <w:color w:val="000000" w:themeColor="text1"/>
          <w:sz w:val="24"/>
          <w:szCs w:val="24"/>
        </w:rPr>
        <w:t xml:space="preserve"> Polskiego Instytutu Archeologicznego w Atenach</w:t>
      </w:r>
      <w:r w:rsidR="00524D18" w:rsidRPr="7999B2E3">
        <w:rPr>
          <w:rFonts w:eastAsiaTheme="minorEastAsia"/>
          <w:color w:val="000000" w:themeColor="text1"/>
          <w:sz w:val="24"/>
          <w:szCs w:val="24"/>
        </w:rPr>
        <w:t>;</w:t>
      </w:r>
    </w:p>
    <w:p w14:paraId="0508DD23" w14:textId="25BF218B" w:rsidR="000C394C" w:rsidRPr="003A1B77" w:rsidRDefault="507C34B4" w:rsidP="7999B2E3">
      <w:pPr>
        <w:pStyle w:val="Akapitzlist"/>
        <w:numPr>
          <w:ilvl w:val="0"/>
          <w:numId w:val="18"/>
        </w:numPr>
        <w:spacing w:after="0"/>
        <w:ind w:left="720"/>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 xml:space="preserve">na mocy Zarządzenia </w:t>
      </w:r>
      <w:r w:rsidR="2E6423F3" w:rsidRPr="7999B2E3">
        <w:rPr>
          <w:rFonts w:eastAsiaTheme="minorEastAsia"/>
          <w:color w:val="000000" w:themeColor="text1"/>
          <w:sz w:val="24"/>
          <w:szCs w:val="24"/>
          <w:lang w:eastAsia="pl-PL"/>
        </w:rPr>
        <w:t xml:space="preserve">387/2023/2024 Rektora Uniwersytetu im. Adama Mickiewicza w Poznaniu </w:t>
      </w:r>
      <w:r w:rsidR="5A096490" w:rsidRPr="7999B2E3">
        <w:rPr>
          <w:rFonts w:eastAsiaTheme="minorEastAsia"/>
          <w:color w:val="000000" w:themeColor="text1"/>
          <w:sz w:val="24"/>
          <w:szCs w:val="24"/>
          <w:lang w:eastAsia="pl-PL"/>
        </w:rPr>
        <w:t xml:space="preserve">z dnia 30 października </w:t>
      </w:r>
      <w:r w:rsidR="3C1D1C12" w:rsidRPr="7999B2E3">
        <w:rPr>
          <w:rFonts w:eastAsiaTheme="minorEastAsia"/>
          <w:color w:val="000000" w:themeColor="text1"/>
          <w:sz w:val="24"/>
          <w:szCs w:val="24"/>
          <w:lang w:eastAsia="pl-PL"/>
        </w:rPr>
        <w:t>2023 roku w sprawie zmian organizacyjnych na Wydzia</w:t>
      </w:r>
      <w:r w:rsidR="40758D20" w:rsidRPr="7999B2E3">
        <w:rPr>
          <w:rFonts w:eastAsiaTheme="minorEastAsia"/>
          <w:color w:val="000000" w:themeColor="text1"/>
          <w:sz w:val="24"/>
          <w:szCs w:val="24"/>
          <w:lang w:eastAsia="pl-PL"/>
        </w:rPr>
        <w:t>le Prawa i Administracji przekształc</w:t>
      </w:r>
      <w:r w:rsidR="5684FA25" w:rsidRPr="7999B2E3">
        <w:rPr>
          <w:rFonts w:eastAsiaTheme="minorEastAsia"/>
          <w:color w:val="000000" w:themeColor="text1"/>
          <w:sz w:val="24"/>
          <w:szCs w:val="24"/>
          <w:lang w:eastAsia="pl-PL"/>
        </w:rPr>
        <w:t>ił</w:t>
      </w:r>
      <w:r w:rsidR="40758D20" w:rsidRPr="7999B2E3">
        <w:rPr>
          <w:rFonts w:eastAsiaTheme="minorEastAsia"/>
          <w:color w:val="000000" w:themeColor="text1"/>
          <w:sz w:val="24"/>
          <w:szCs w:val="24"/>
          <w:lang w:eastAsia="pl-PL"/>
        </w:rPr>
        <w:t xml:space="preserve">a się Bibliotekę Wydziału Prawa i Administracji </w:t>
      </w:r>
      <w:r w:rsidR="7B0A9B6D" w:rsidRPr="7999B2E3">
        <w:rPr>
          <w:rFonts w:eastAsiaTheme="minorEastAsia"/>
          <w:color w:val="000000" w:themeColor="text1"/>
          <w:sz w:val="24"/>
          <w:szCs w:val="24"/>
          <w:lang w:eastAsia="pl-PL"/>
        </w:rPr>
        <w:t>w Wielkopolską Bibliotekę Prawniczą;</w:t>
      </w:r>
    </w:p>
    <w:p w14:paraId="0EBC223D" w14:textId="6310E158" w:rsidR="00DA2F99" w:rsidRDefault="00CB5CED" w:rsidP="00781509">
      <w:pPr>
        <w:numPr>
          <w:ilvl w:val="0"/>
          <w:numId w:val="18"/>
        </w:numPr>
        <w:spacing w:after="0" w:line="276" w:lineRule="auto"/>
        <w:ind w:left="720"/>
        <w:contextualSpacing/>
        <w:jc w:val="both"/>
        <w:rPr>
          <w:rFonts w:eastAsiaTheme="minorEastAsia"/>
          <w:color w:val="000000" w:themeColor="text1"/>
          <w:sz w:val="24"/>
          <w:szCs w:val="24"/>
          <w:lang w:eastAsia="pl-PL"/>
        </w:rPr>
      </w:pPr>
      <w:r w:rsidRPr="62891D21">
        <w:rPr>
          <w:rFonts w:eastAsiaTheme="minorEastAsia"/>
          <w:color w:val="000000" w:themeColor="text1"/>
          <w:sz w:val="24"/>
          <w:szCs w:val="24"/>
          <w:lang w:eastAsia="pl-PL"/>
        </w:rPr>
        <w:t>odbyło się</w:t>
      </w:r>
      <w:r w:rsidR="00DA2F99" w:rsidRPr="62891D21">
        <w:rPr>
          <w:rFonts w:eastAsiaTheme="minorEastAsia"/>
          <w:color w:val="000000" w:themeColor="text1"/>
          <w:sz w:val="24"/>
          <w:szCs w:val="24"/>
          <w:lang w:eastAsia="pl-PL"/>
        </w:rPr>
        <w:t>:</w:t>
      </w:r>
    </w:p>
    <w:p w14:paraId="3892CE66" w14:textId="09DE5E82" w:rsidR="00CB5CED" w:rsidRDefault="00A01826" w:rsidP="7999B2E3">
      <w:pPr>
        <w:pStyle w:val="Akapitzlist"/>
        <w:numPr>
          <w:ilvl w:val="0"/>
          <w:numId w:val="18"/>
        </w:numPr>
        <w:spacing w:after="0"/>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1</w:t>
      </w:r>
      <w:r w:rsidR="00172A3C" w:rsidRPr="7999B2E3">
        <w:rPr>
          <w:rFonts w:eastAsiaTheme="minorEastAsia"/>
          <w:color w:val="000000" w:themeColor="text1"/>
          <w:sz w:val="24"/>
          <w:szCs w:val="24"/>
          <w:lang w:eastAsia="pl-PL"/>
        </w:rPr>
        <w:t xml:space="preserve"> </w:t>
      </w:r>
      <w:r w:rsidR="00DA2F99" w:rsidRPr="7999B2E3">
        <w:rPr>
          <w:rFonts w:eastAsiaTheme="minorEastAsia"/>
          <w:color w:val="000000" w:themeColor="text1"/>
          <w:sz w:val="24"/>
          <w:szCs w:val="24"/>
          <w:lang w:eastAsia="pl-PL"/>
        </w:rPr>
        <w:t>p</w:t>
      </w:r>
      <w:r w:rsidR="00CB5CED" w:rsidRPr="7999B2E3">
        <w:rPr>
          <w:rFonts w:eastAsiaTheme="minorEastAsia"/>
          <w:color w:val="000000" w:themeColor="text1"/>
          <w:sz w:val="24"/>
          <w:szCs w:val="24"/>
          <w:lang w:eastAsia="pl-PL"/>
        </w:rPr>
        <w:t>osiedzenie Rady Bibliotecznej UAM</w:t>
      </w:r>
      <w:r w:rsidR="00563722" w:rsidRPr="7999B2E3">
        <w:rPr>
          <w:rFonts w:eastAsiaTheme="minorEastAsia"/>
          <w:color w:val="000000" w:themeColor="text1"/>
          <w:sz w:val="24"/>
          <w:szCs w:val="24"/>
          <w:lang w:eastAsia="pl-PL"/>
        </w:rPr>
        <w:t>;</w:t>
      </w:r>
    </w:p>
    <w:p w14:paraId="2195A4D8" w14:textId="5E415B45" w:rsidR="00451A37" w:rsidRPr="00DA2F99" w:rsidRDefault="00451A37" w:rsidP="00781509">
      <w:pPr>
        <w:pStyle w:val="Akapitzlist"/>
        <w:numPr>
          <w:ilvl w:val="0"/>
          <w:numId w:val="18"/>
        </w:numPr>
        <w:spacing w:after="0"/>
        <w:jc w:val="both"/>
        <w:rPr>
          <w:rFonts w:eastAsiaTheme="minorEastAsia"/>
          <w:color w:val="000000" w:themeColor="text1"/>
          <w:sz w:val="24"/>
          <w:szCs w:val="24"/>
          <w:lang w:eastAsia="pl-PL"/>
        </w:rPr>
      </w:pPr>
      <w:r>
        <w:rPr>
          <w:rFonts w:eastAsiaTheme="minorEastAsia"/>
          <w:color w:val="000000" w:themeColor="text1"/>
          <w:sz w:val="24"/>
          <w:szCs w:val="24"/>
          <w:lang w:eastAsia="pl-PL"/>
        </w:rPr>
        <w:t xml:space="preserve">10 posiedzeń Kolegium </w:t>
      </w:r>
      <w:r w:rsidR="0067215C">
        <w:rPr>
          <w:rFonts w:eastAsiaTheme="minorEastAsia"/>
          <w:color w:val="000000" w:themeColor="text1"/>
          <w:sz w:val="24"/>
          <w:szCs w:val="24"/>
          <w:lang w:eastAsia="pl-PL"/>
        </w:rPr>
        <w:t>Biblioteki Uniwersyteckiej w Poznaniu;</w:t>
      </w:r>
    </w:p>
    <w:p w14:paraId="5D5919F3" w14:textId="282523A3" w:rsidR="00F457D5" w:rsidRDefault="00F457D5" w:rsidP="00781509">
      <w:pPr>
        <w:pStyle w:val="Akapitzlist"/>
        <w:numPr>
          <w:ilvl w:val="0"/>
          <w:numId w:val="18"/>
        </w:numPr>
        <w:jc w:val="both"/>
        <w:rPr>
          <w:rFonts w:eastAsiaTheme="minorEastAsia"/>
          <w:color w:val="000000" w:themeColor="text1"/>
          <w:sz w:val="24"/>
          <w:szCs w:val="24"/>
          <w:lang w:eastAsia="pl-PL"/>
        </w:rPr>
      </w:pPr>
      <w:r w:rsidRPr="62891D21">
        <w:rPr>
          <w:rFonts w:eastAsiaTheme="minorEastAsia"/>
          <w:color w:val="000000" w:themeColor="text1"/>
          <w:sz w:val="24"/>
          <w:szCs w:val="24"/>
          <w:lang w:eastAsia="pl-PL"/>
        </w:rPr>
        <w:t>1</w:t>
      </w:r>
      <w:r w:rsidR="00312463" w:rsidRPr="62891D21">
        <w:rPr>
          <w:rFonts w:eastAsiaTheme="minorEastAsia"/>
          <w:color w:val="000000" w:themeColor="text1"/>
          <w:sz w:val="24"/>
          <w:szCs w:val="24"/>
          <w:lang w:eastAsia="pl-PL"/>
        </w:rPr>
        <w:t>2</w:t>
      </w:r>
      <w:r w:rsidRPr="62891D21">
        <w:rPr>
          <w:rFonts w:eastAsiaTheme="minorEastAsia"/>
          <w:color w:val="000000" w:themeColor="text1"/>
          <w:sz w:val="24"/>
          <w:szCs w:val="24"/>
          <w:lang w:eastAsia="pl-PL"/>
        </w:rPr>
        <w:t xml:space="preserve"> zebrań Kierowników Bibliotek </w:t>
      </w:r>
      <w:r w:rsidR="000805DD" w:rsidRPr="62891D21">
        <w:rPr>
          <w:rFonts w:eastAsiaTheme="minorEastAsia"/>
          <w:color w:val="000000" w:themeColor="text1"/>
          <w:sz w:val="24"/>
          <w:szCs w:val="24"/>
          <w:lang w:eastAsia="pl-PL"/>
        </w:rPr>
        <w:t>J</w:t>
      </w:r>
      <w:r w:rsidRPr="62891D21">
        <w:rPr>
          <w:rFonts w:eastAsiaTheme="minorEastAsia"/>
          <w:color w:val="000000" w:themeColor="text1"/>
          <w:sz w:val="24"/>
          <w:szCs w:val="24"/>
          <w:lang w:eastAsia="pl-PL"/>
        </w:rPr>
        <w:t xml:space="preserve">ednostek </w:t>
      </w:r>
      <w:r w:rsidR="000805DD" w:rsidRPr="62891D21">
        <w:rPr>
          <w:rFonts w:eastAsiaTheme="minorEastAsia"/>
          <w:color w:val="000000" w:themeColor="text1"/>
          <w:sz w:val="24"/>
          <w:szCs w:val="24"/>
          <w:lang w:eastAsia="pl-PL"/>
        </w:rPr>
        <w:t>O</w:t>
      </w:r>
      <w:r w:rsidRPr="62891D21">
        <w:rPr>
          <w:rFonts w:eastAsiaTheme="minorEastAsia"/>
          <w:color w:val="000000" w:themeColor="text1"/>
          <w:sz w:val="24"/>
          <w:szCs w:val="24"/>
          <w:lang w:eastAsia="pl-PL"/>
        </w:rPr>
        <w:t>rganizacyjnych</w:t>
      </w:r>
      <w:r w:rsidR="000805DD" w:rsidRPr="62891D21">
        <w:rPr>
          <w:rFonts w:eastAsiaTheme="minorEastAsia"/>
          <w:color w:val="000000" w:themeColor="text1"/>
          <w:sz w:val="24"/>
          <w:szCs w:val="24"/>
          <w:lang w:eastAsia="pl-PL"/>
        </w:rPr>
        <w:t>;</w:t>
      </w:r>
    </w:p>
    <w:p w14:paraId="7B06D6F5" w14:textId="2303D5A9" w:rsidR="00A37F06" w:rsidRDefault="00576B77" w:rsidP="00781509">
      <w:pPr>
        <w:pStyle w:val="Akapitzlist"/>
        <w:numPr>
          <w:ilvl w:val="0"/>
          <w:numId w:val="18"/>
        </w:numPr>
        <w:spacing w:after="0"/>
        <w:jc w:val="both"/>
        <w:rPr>
          <w:rFonts w:eastAsiaTheme="minorEastAsia"/>
          <w:color w:val="000000" w:themeColor="text1"/>
          <w:sz w:val="24"/>
          <w:szCs w:val="24"/>
          <w:lang w:eastAsia="pl-PL"/>
        </w:rPr>
      </w:pPr>
      <w:r>
        <w:rPr>
          <w:rFonts w:eastAsiaTheme="minorEastAsia"/>
          <w:color w:val="000000" w:themeColor="text1"/>
          <w:sz w:val="24"/>
          <w:szCs w:val="24"/>
          <w:lang w:eastAsia="pl-PL"/>
        </w:rPr>
        <w:t>27</w:t>
      </w:r>
      <w:r w:rsidR="00A37F06" w:rsidRPr="2B1FAAC1">
        <w:rPr>
          <w:rFonts w:eastAsiaTheme="minorEastAsia"/>
          <w:color w:val="000000" w:themeColor="text1"/>
          <w:sz w:val="24"/>
          <w:szCs w:val="24"/>
          <w:lang w:eastAsia="pl-PL"/>
        </w:rPr>
        <w:t xml:space="preserve"> spotkań zespołów zadaniowych bibliotek jednostek organizacyjnych</w:t>
      </w:r>
      <w:r w:rsidR="00147B57">
        <w:rPr>
          <w:rFonts w:eastAsiaTheme="minorEastAsia"/>
          <w:color w:val="000000" w:themeColor="text1"/>
          <w:sz w:val="24"/>
          <w:szCs w:val="24"/>
          <w:lang w:eastAsia="pl-PL"/>
        </w:rPr>
        <w:t>:</w:t>
      </w:r>
    </w:p>
    <w:p w14:paraId="200AF244" w14:textId="40CA7095" w:rsidR="00147B57" w:rsidRDefault="00147B57" w:rsidP="7999B2E3">
      <w:pPr>
        <w:pStyle w:val="Akapitzlist"/>
        <w:spacing w:after="0"/>
        <w:ind w:left="1416"/>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 xml:space="preserve">- </w:t>
      </w:r>
      <w:r w:rsidR="00527D44" w:rsidRPr="7999B2E3">
        <w:rPr>
          <w:rFonts w:eastAsiaTheme="minorEastAsia"/>
          <w:color w:val="000000" w:themeColor="text1"/>
          <w:sz w:val="24"/>
          <w:szCs w:val="24"/>
          <w:lang w:eastAsia="pl-PL"/>
        </w:rPr>
        <w:t xml:space="preserve">Zespołu </w:t>
      </w:r>
      <w:r w:rsidR="006E793D" w:rsidRPr="7999B2E3">
        <w:rPr>
          <w:rFonts w:eastAsiaTheme="minorEastAsia"/>
          <w:color w:val="000000" w:themeColor="text1"/>
          <w:sz w:val="24"/>
          <w:szCs w:val="24"/>
          <w:lang w:eastAsia="pl-PL"/>
        </w:rPr>
        <w:t xml:space="preserve">BJO </w:t>
      </w:r>
      <w:r w:rsidR="00527D44" w:rsidRPr="7999B2E3">
        <w:rPr>
          <w:rFonts w:eastAsiaTheme="minorEastAsia"/>
          <w:color w:val="000000" w:themeColor="text1"/>
          <w:sz w:val="24"/>
          <w:szCs w:val="24"/>
          <w:lang w:eastAsia="pl-PL"/>
        </w:rPr>
        <w:t xml:space="preserve">ds. </w:t>
      </w:r>
      <w:r w:rsidR="67D7551B" w:rsidRPr="7999B2E3">
        <w:rPr>
          <w:rFonts w:eastAsiaTheme="minorEastAsia"/>
          <w:color w:val="000000" w:themeColor="text1"/>
          <w:sz w:val="24"/>
          <w:szCs w:val="24"/>
          <w:lang w:eastAsia="pl-PL"/>
        </w:rPr>
        <w:t>Z</w:t>
      </w:r>
      <w:r w:rsidR="00527D44" w:rsidRPr="7999B2E3">
        <w:rPr>
          <w:rFonts w:eastAsiaTheme="minorEastAsia"/>
          <w:color w:val="000000" w:themeColor="text1"/>
          <w:sz w:val="24"/>
          <w:szCs w:val="24"/>
          <w:lang w:eastAsia="pl-PL"/>
        </w:rPr>
        <w:t xml:space="preserve">asad </w:t>
      </w:r>
      <w:r w:rsidR="6391531B" w:rsidRPr="7999B2E3">
        <w:rPr>
          <w:rFonts w:eastAsiaTheme="minorEastAsia"/>
          <w:color w:val="000000" w:themeColor="text1"/>
          <w:sz w:val="24"/>
          <w:szCs w:val="24"/>
          <w:lang w:eastAsia="pl-PL"/>
        </w:rPr>
        <w:t>U</w:t>
      </w:r>
      <w:r w:rsidR="006D0EE7" w:rsidRPr="7999B2E3">
        <w:rPr>
          <w:rFonts w:eastAsiaTheme="minorEastAsia"/>
          <w:color w:val="000000" w:themeColor="text1"/>
          <w:sz w:val="24"/>
          <w:szCs w:val="24"/>
          <w:lang w:eastAsia="pl-PL"/>
        </w:rPr>
        <w:t>dostępniania</w:t>
      </w:r>
      <w:r w:rsidR="00527D44" w:rsidRPr="7999B2E3">
        <w:rPr>
          <w:rFonts w:eastAsiaTheme="minorEastAsia"/>
          <w:color w:val="000000" w:themeColor="text1"/>
          <w:sz w:val="24"/>
          <w:szCs w:val="24"/>
          <w:lang w:eastAsia="pl-PL"/>
        </w:rPr>
        <w:t xml:space="preserve"> </w:t>
      </w:r>
      <w:r w:rsidR="03102D58" w:rsidRPr="7999B2E3">
        <w:rPr>
          <w:rFonts w:eastAsiaTheme="minorEastAsia"/>
          <w:color w:val="000000" w:themeColor="text1"/>
          <w:sz w:val="24"/>
          <w:szCs w:val="24"/>
          <w:lang w:eastAsia="pl-PL"/>
        </w:rPr>
        <w:t>Z</w:t>
      </w:r>
      <w:r w:rsidR="00527D44" w:rsidRPr="7999B2E3">
        <w:rPr>
          <w:rFonts w:eastAsiaTheme="minorEastAsia"/>
          <w:color w:val="000000" w:themeColor="text1"/>
          <w:sz w:val="24"/>
          <w:szCs w:val="24"/>
          <w:lang w:eastAsia="pl-PL"/>
        </w:rPr>
        <w:t>biorów</w:t>
      </w:r>
      <w:r w:rsidR="13FF2969" w:rsidRPr="7999B2E3">
        <w:rPr>
          <w:rFonts w:eastAsiaTheme="minorEastAsia"/>
          <w:color w:val="000000" w:themeColor="text1"/>
          <w:sz w:val="24"/>
          <w:szCs w:val="24"/>
          <w:lang w:eastAsia="pl-PL"/>
        </w:rPr>
        <w:t>,</w:t>
      </w:r>
    </w:p>
    <w:p w14:paraId="7262220D" w14:textId="45140789" w:rsidR="00527D44" w:rsidRDefault="00527D44" w:rsidP="00147B57">
      <w:pPr>
        <w:pStyle w:val="Akapitzlist"/>
        <w:spacing w:after="0"/>
        <w:ind w:left="1416"/>
        <w:jc w:val="both"/>
        <w:rPr>
          <w:rFonts w:eastAsiaTheme="minorEastAsia"/>
          <w:color w:val="000000" w:themeColor="text1"/>
          <w:sz w:val="24"/>
          <w:szCs w:val="24"/>
          <w:lang w:eastAsia="pl-PL"/>
        </w:rPr>
      </w:pPr>
      <w:r>
        <w:rPr>
          <w:rFonts w:eastAsiaTheme="minorEastAsia"/>
          <w:color w:val="000000" w:themeColor="text1"/>
          <w:sz w:val="24"/>
          <w:szCs w:val="24"/>
          <w:lang w:eastAsia="pl-PL"/>
        </w:rPr>
        <w:t xml:space="preserve">- Zespołu </w:t>
      </w:r>
      <w:r w:rsidR="006E793D">
        <w:rPr>
          <w:rFonts w:eastAsiaTheme="minorEastAsia"/>
          <w:color w:val="000000" w:themeColor="text1"/>
          <w:sz w:val="24"/>
          <w:szCs w:val="24"/>
          <w:lang w:eastAsia="pl-PL"/>
        </w:rPr>
        <w:t xml:space="preserve">BJO </w:t>
      </w:r>
      <w:r>
        <w:rPr>
          <w:rFonts w:eastAsiaTheme="minorEastAsia"/>
          <w:color w:val="000000" w:themeColor="text1"/>
          <w:sz w:val="24"/>
          <w:szCs w:val="24"/>
          <w:lang w:eastAsia="pl-PL"/>
        </w:rPr>
        <w:t xml:space="preserve">ds. </w:t>
      </w:r>
      <w:r w:rsidR="32310AED" w:rsidRPr="539404DA">
        <w:rPr>
          <w:rFonts w:eastAsiaTheme="minorEastAsia"/>
          <w:color w:val="000000" w:themeColor="text1"/>
          <w:sz w:val="24"/>
          <w:szCs w:val="24"/>
          <w:lang w:eastAsia="pl-PL"/>
        </w:rPr>
        <w:t>w</w:t>
      </w:r>
      <w:r w:rsidR="13B53F66" w:rsidRPr="539404DA">
        <w:rPr>
          <w:rFonts w:eastAsiaTheme="minorEastAsia"/>
          <w:color w:val="000000" w:themeColor="text1"/>
          <w:sz w:val="24"/>
          <w:szCs w:val="24"/>
          <w:lang w:eastAsia="pl-PL"/>
        </w:rPr>
        <w:t>ydawniczych BJO</w:t>
      </w:r>
      <w:r w:rsidR="103FB03F" w:rsidRPr="539404DA">
        <w:rPr>
          <w:rFonts w:eastAsiaTheme="minorEastAsia"/>
          <w:color w:val="000000" w:themeColor="text1"/>
          <w:sz w:val="24"/>
          <w:szCs w:val="24"/>
          <w:lang w:eastAsia="pl-PL"/>
        </w:rPr>
        <w:t>,</w:t>
      </w:r>
    </w:p>
    <w:p w14:paraId="61BB417E" w14:textId="54B7CA1F" w:rsidR="006D0EE7" w:rsidRDefault="006D0EE7" w:rsidP="00147B57">
      <w:pPr>
        <w:pStyle w:val="Akapitzlist"/>
        <w:spacing w:after="0"/>
        <w:ind w:left="1416"/>
        <w:jc w:val="both"/>
        <w:rPr>
          <w:rFonts w:eastAsiaTheme="minorEastAsia"/>
          <w:color w:val="000000" w:themeColor="text1"/>
          <w:sz w:val="24"/>
          <w:szCs w:val="24"/>
          <w:lang w:eastAsia="pl-PL"/>
        </w:rPr>
      </w:pPr>
      <w:r>
        <w:rPr>
          <w:rFonts w:eastAsiaTheme="minorEastAsia"/>
          <w:color w:val="000000" w:themeColor="text1"/>
          <w:sz w:val="24"/>
          <w:szCs w:val="24"/>
          <w:lang w:eastAsia="pl-PL"/>
        </w:rPr>
        <w:t xml:space="preserve">- Zespołu </w:t>
      </w:r>
      <w:r w:rsidR="006E793D">
        <w:rPr>
          <w:rFonts w:eastAsiaTheme="minorEastAsia"/>
          <w:color w:val="000000" w:themeColor="text1"/>
          <w:sz w:val="24"/>
          <w:szCs w:val="24"/>
          <w:lang w:eastAsia="pl-PL"/>
        </w:rPr>
        <w:t xml:space="preserve">BJO </w:t>
      </w:r>
      <w:r>
        <w:rPr>
          <w:rFonts w:eastAsiaTheme="minorEastAsia"/>
          <w:color w:val="000000" w:themeColor="text1"/>
          <w:sz w:val="24"/>
          <w:szCs w:val="24"/>
          <w:lang w:eastAsia="pl-PL"/>
        </w:rPr>
        <w:t xml:space="preserve">ds. </w:t>
      </w:r>
      <w:r w:rsidR="0FBF8594" w:rsidRPr="78B59403">
        <w:rPr>
          <w:rFonts w:eastAsiaTheme="minorEastAsia"/>
          <w:color w:val="000000" w:themeColor="text1"/>
          <w:sz w:val="24"/>
          <w:szCs w:val="24"/>
          <w:lang w:eastAsia="pl-PL"/>
        </w:rPr>
        <w:t>P</w:t>
      </w:r>
      <w:r w:rsidRPr="78B59403">
        <w:rPr>
          <w:rFonts w:eastAsiaTheme="minorEastAsia"/>
          <w:color w:val="000000" w:themeColor="text1"/>
          <w:sz w:val="24"/>
          <w:szCs w:val="24"/>
          <w:lang w:eastAsia="pl-PL"/>
        </w:rPr>
        <w:t>romocji</w:t>
      </w:r>
      <w:r w:rsidR="0FBF8594" w:rsidRPr="78B59403">
        <w:rPr>
          <w:rFonts w:eastAsiaTheme="minorEastAsia"/>
          <w:color w:val="000000" w:themeColor="text1"/>
          <w:sz w:val="24"/>
          <w:szCs w:val="24"/>
          <w:lang w:eastAsia="pl-PL"/>
        </w:rPr>
        <w:t>,</w:t>
      </w:r>
    </w:p>
    <w:p w14:paraId="62A2B312" w14:textId="70F4F45C" w:rsidR="006D0EE7" w:rsidRDefault="006D0EE7" w:rsidP="7999B2E3">
      <w:pPr>
        <w:pStyle w:val="Akapitzlist"/>
        <w:tabs>
          <w:tab w:val="left" w:pos="6159"/>
        </w:tabs>
        <w:spacing w:after="0"/>
        <w:ind w:left="1416"/>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 xml:space="preserve">- Zespołu </w:t>
      </w:r>
      <w:r w:rsidR="006E793D" w:rsidRPr="7999B2E3">
        <w:rPr>
          <w:rFonts w:eastAsiaTheme="minorEastAsia"/>
          <w:color w:val="000000" w:themeColor="text1"/>
          <w:sz w:val="24"/>
          <w:szCs w:val="24"/>
          <w:lang w:eastAsia="pl-PL"/>
        </w:rPr>
        <w:t xml:space="preserve">BJO </w:t>
      </w:r>
      <w:r w:rsidRPr="7999B2E3">
        <w:rPr>
          <w:rFonts w:eastAsiaTheme="minorEastAsia"/>
          <w:color w:val="000000" w:themeColor="text1"/>
          <w:sz w:val="24"/>
          <w:szCs w:val="24"/>
          <w:lang w:eastAsia="pl-PL"/>
        </w:rPr>
        <w:t xml:space="preserve">ds. </w:t>
      </w:r>
      <w:r w:rsidR="630A53B5" w:rsidRPr="7999B2E3">
        <w:rPr>
          <w:rFonts w:eastAsiaTheme="minorEastAsia"/>
          <w:color w:val="000000" w:themeColor="text1"/>
          <w:sz w:val="24"/>
          <w:szCs w:val="24"/>
          <w:lang w:eastAsia="pl-PL"/>
        </w:rPr>
        <w:t>S</w:t>
      </w:r>
      <w:r w:rsidRPr="7999B2E3">
        <w:rPr>
          <w:rFonts w:eastAsiaTheme="minorEastAsia"/>
          <w:color w:val="000000" w:themeColor="text1"/>
          <w:sz w:val="24"/>
          <w:szCs w:val="24"/>
          <w:lang w:eastAsia="pl-PL"/>
        </w:rPr>
        <w:t>trategii</w:t>
      </w:r>
      <w:r w:rsidR="630A53B5" w:rsidRPr="7999B2E3">
        <w:rPr>
          <w:rFonts w:eastAsiaTheme="minorEastAsia"/>
          <w:color w:val="000000" w:themeColor="text1"/>
          <w:sz w:val="24"/>
          <w:szCs w:val="24"/>
          <w:lang w:eastAsia="pl-PL"/>
        </w:rPr>
        <w:t>,</w:t>
      </w:r>
      <w:r>
        <w:tab/>
      </w:r>
    </w:p>
    <w:p w14:paraId="311EDE8F" w14:textId="0B5C0C3A" w:rsidR="002E50EC" w:rsidRPr="002E50EC" w:rsidRDefault="006D0EE7" w:rsidP="7999B2E3">
      <w:pPr>
        <w:pStyle w:val="Akapitzlist"/>
        <w:spacing w:after="0"/>
        <w:ind w:left="1416"/>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 xml:space="preserve">- Zespołu </w:t>
      </w:r>
      <w:r w:rsidR="006E793D" w:rsidRPr="7999B2E3">
        <w:rPr>
          <w:rFonts w:eastAsiaTheme="minorEastAsia"/>
          <w:color w:val="000000" w:themeColor="text1"/>
          <w:sz w:val="24"/>
          <w:szCs w:val="24"/>
          <w:lang w:eastAsia="pl-PL"/>
        </w:rPr>
        <w:t xml:space="preserve">BJO </w:t>
      </w:r>
      <w:r w:rsidRPr="7999B2E3">
        <w:rPr>
          <w:rFonts w:eastAsiaTheme="minorEastAsia"/>
          <w:color w:val="000000" w:themeColor="text1"/>
          <w:sz w:val="24"/>
          <w:szCs w:val="24"/>
          <w:lang w:eastAsia="pl-PL"/>
        </w:rPr>
        <w:t xml:space="preserve">ds. </w:t>
      </w:r>
      <w:r w:rsidR="006E793D" w:rsidRPr="7999B2E3">
        <w:rPr>
          <w:rFonts w:eastAsiaTheme="minorEastAsia"/>
          <w:color w:val="000000" w:themeColor="text1"/>
          <w:sz w:val="24"/>
          <w:szCs w:val="24"/>
          <w:lang w:eastAsia="pl-PL"/>
        </w:rPr>
        <w:t>wdrożenia</w:t>
      </w:r>
      <w:r w:rsidRPr="7999B2E3">
        <w:rPr>
          <w:rFonts w:eastAsiaTheme="minorEastAsia"/>
          <w:color w:val="000000" w:themeColor="text1"/>
          <w:sz w:val="24"/>
          <w:szCs w:val="24"/>
          <w:lang w:eastAsia="pl-PL"/>
        </w:rPr>
        <w:t xml:space="preserve"> </w:t>
      </w:r>
      <w:r w:rsidR="006E793D" w:rsidRPr="7999B2E3">
        <w:rPr>
          <w:rFonts w:eastAsiaTheme="minorEastAsia"/>
          <w:color w:val="000000" w:themeColor="text1"/>
          <w:sz w:val="24"/>
          <w:szCs w:val="24"/>
          <w:lang w:eastAsia="pl-PL"/>
        </w:rPr>
        <w:t>systemu ALMA</w:t>
      </w:r>
      <w:r w:rsidR="055F8E29" w:rsidRPr="7999B2E3">
        <w:rPr>
          <w:rFonts w:eastAsiaTheme="minorEastAsia"/>
          <w:color w:val="000000" w:themeColor="text1"/>
          <w:sz w:val="24"/>
          <w:szCs w:val="24"/>
          <w:lang w:eastAsia="pl-PL"/>
        </w:rPr>
        <w:t>.</w:t>
      </w:r>
    </w:p>
    <w:p w14:paraId="2485F148" w14:textId="3D59584C" w:rsidR="006C76DA" w:rsidRDefault="0FA93F70" w:rsidP="7999B2E3">
      <w:pPr>
        <w:pStyle w:val="Akapitzlist"/>
        <w:numPr>
          <w:ilvl w:val="0"/>
          <w:numId w:val="18"/>
        </w:numPr>
        <w:spacing w:after="0"/>
        <w:ind w:left="720"/>
        <w:jc w:val="both"/>
        <w:rPr>
          <w:color w:val="000000" w:themeColor="text1"/>
          <w:sz w:val="24"/>
          <w:szCs w:val="24"/>
        </w:rPr>
      </w:pPr>
      <w:r w:rsidRPr="7999B2E3">
        <w:rPr>
          <w:color w:val="000000" w:themeColor="text1"/>
          <w:sz w:val="24"/>
          <w:szCs w:val="24"/>
        </w:rPr>
        <w:t>Rozpoczęto prace w związku z projektem mającym na celu przygotowanie publikacji poświęconej historii bibliotek jednostek organizacyjnych UAM</w:t>
      </w:r>
      <w:r w:rsidR="00AD2D86" w:rsidRPr="7999B2E3">
        <w:rPr>
          <w:color w:val="000000" w:themeColor="text1"/>
          <w:sz w:val="24"/>
          <w:szCs w:val="24"/>
        </w:rPr>
        <w:t>;</w:t>
      </w:r>
    </w:p>
    <w:p w14:paraId="22A18B9A" w14:textId="54715626" w:rsidR="002E50EC" w:rsidRPr="002E50EC" w:rsidRDefault="1DD50BFF" w:rsidP="7999B2E3">
      <w:pPr>
        <w:pStyle w:val="Akapitzlist"/>
        <w:numPr>
          <w:ilvl w:val="0"/>
          <w:numId w:val="18"/>
        </w:numPr>
        <w:spacing w:after="0"/>
        <w:ind w:left="720"/>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W</w:t>
      </w:r>
      <w:r w:rsidR="252EF5C6" w:rsidRPr="7999B2E3">
        <w:rPr>
          <w:rFonts w:eastAsiaTheme="minorEastAsia"/>
          <w:color w:val="000000" w:themeColor="text1"/>
          <w:sz w:val="24"/>
          <w:szCs w:val="24"/>
          <w:lang w:eastAsia="pl-PL"/>
        </w:rPr>
        <w:t xml:space="preserve"> dn. 16-18 czerwca 2023 r. na terenie Międzynarodowych Targów Poznańskich odbyła się XXI edycja Pyrkonu – jednego z największych w Europie festiwali fantastyki. Podczas wydarzenia, w Strefie Inicjatyw Fanowskich, można było odwiedzić wioskę</w:t>
      </w:r>
      <w:r w:rsidR="6E2C71B6" w:rsidRPr="7999B2E3">
        <w:rPr>
          <w:rFonts w:eastAsiaTheme="minorEastAsia"/>
          <w:color w:val="000000" w:themeColor="text1"/>
          <w:sz w:val="24"/>
          <w:szCs w:val="24"/>
          <w:lang w:eastAsia="pl-PL"/>
        </w:rPr>
        <w:t xml:space="preserve"> przygotowaną </w:t>
      </w:r>
      <w:r w:rsidR="252EF5C6" w:rsidRPr="7999B2E3">
        <w:rPr>
          <w:rFonts w:eastAsiaTheme="minorEastAsia"/>
          <w:color w:val="000000" w:themeColor="text1"/>
          <w:sz w:val="24"/>
          <w:szCs w:val="24"/>
          <w:lang w:eastAsia="pl-PL"/>
        </w:rPr>
        <w:t xml:space="preserve">przez pracowników </w:t>
      </w:r>
      <w:r w:rsidR="58955E08" w:rsidRPr="7999B2E3">
        <w:rPr>
          <w:rFonts w:eastAsiaTheme="minorEastAsia"/>
          <w:color w:val="000000" w:themeColor="text1"/>
          <w:sz w:val="24"/>
          <w:szCs w:val="24"/>
          <w:lang w:eastAsia="pl-PL"/>
        </w:rPr>
        <w:t xml:space="preserve">Wydziału Historii, w tym </w:t>
      </w:r>
      <w:r w:rsidR="004F44A2" w:rsidRPr="7999B2E3">
        <w:rPr>
          <w:rFonts w:eastAsiaTheme="minorEastAsia"/>
          <w:color w:val="000000" w:themeColor="text1"/>
          <w:sz w:val="24"/>
          <w:szCs w:val="24"/>
          <w:lang w:eastAsia="pl-PL"/>
        </w:rPr>
        <w:t>Czytelnię BJO.</w:t>
      </w:r>
      <w:r w:rsidR="252EF5C6" w:rsidRPr="7999B2E3">
        <w:rPr>
          <w:rFonts w:eastAsiaTheme="minorEastAsia"/>
          <w:color w:val="000000" w:themeColor="text1"/>
          <w:sz w:val="24"/>
          <w:szCs w:val="24"/>
          <w:lang w:eastAsia="pl-PL"/>
        </w:rPr>
        <w:t xml:space="preserve"> </w:t>
      </w:r>
      <w:r w:rsidR="2EE00C9E" w:rsidRPr="7999B2E3">
        <w:rPr>
          <w:rFonts w:eastAsiaTheme="minorEastAsia"/>
          <w:color w:val="000000" w:themeColor="text1"/>
          <w:sz w:val="24"/>
          <w:szCs w:val="24"/>
          <w:lang w:eastAsia="pl-PL"/>
        </w:rPr>
        <w:t>Udział w Pyrkonie, w ramach programu Fantastyczny UAM</w:t>
      </w:r>
      <w:r w:rsidR="4499BFF8" w:rsidRPr="7999B2E3">
        <w:rPr>
          <w:rFonts w:eastAsiaTheme="minorEastAsia"/>
          <w:color w:val="000000" w:themeColor="text1"/>
          <w:sz w:val="24"/>
          <w:szCs w:val="24"/>
          <w:lang w:eastAsia="pl-PL"/>
        </w:rPr>
        <w:t>,</w:t>
      </w:r>
      <w:r w:rsidR="2EE00C9E" w:rsidRPr="7999B2E3">
        <w:rPr>
          <w:rFonts w:eastAsiaTheme="minorEastAsia"/>
          <w:color w:val="000000" w:themeColor="text1"/>
          <w:sz w:val="24"/>
          <w:szCs w:val="24"/>
          <w:lang w:eastAsia="pl-PL"/>
        </w:rPr>
        <w:t xml:space="preserve"> był dużym sukcesem BJO</w:t>
      </w:r>
      <w:r w:rsidR="00AD2D86" w:rsidRPr="7999B2E3">
        <w:rPr>
          <w:rFonts w:eastAsiaTheme="minorEastAsia"/>
          <w:color w:val="000000" w:themeColor="text1"/>
          <w:sz w:val="24"/>
          <w:szCs w:val="24"/>
          <w:lang w:eastAsia="pl-PL"/>
        </w:rPr>
        <w:t>;</w:t>
      </w:r>
    </w:p>
    <w:p w14:paraId="4B5DAB7B" w14:textId="6371C5DB" w:rsidR="0052138C" w:rsidRPr="0004007A" w:rsidRDefault="129D935F" w:rsidP="7999B2E3">
      <w:pPr>
        <w:pStyle w:val="Akapitzlist"/>
        <w:numPr>
          <w:ilvl w:val="0"/>
          <w:numId w:val="18"/>
        </w:numPr>
        <w:spacing w:after="0"/>
        <w:ind w:left="720"/>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P</w:t>
      </w:r>
      <w:r w:rsidR="0052138C" w:rsidRPr="7999B2E3">
        <w:rPr>
          <w:rFonts w:eastAsiaTheme="minorEastAsia"/>
          <w:color w:val="000000" w:themeColor="text1"/>
          <w:sz w:val="24"/>
          <w:szCs w:val="24"/>
          <w:lang w:eastAsia="pl-PL"/>
        </w:rPr>
        <w:t>rzedstawiciele bibliotek jednostek organizacyjnych czynnie uczestniczyli w posiedzeniach Senatu UAM, Radach Dziekańskich, Kolegiach Biblioteki Uniwersyteckiej, w zespołach: ds. ewaluacji jakości działalności naukowej UAM, ds. zarządzania Bazą Wiedzy UAM, projektowych oraz grantowych; Zarządzie Pracowniczej kasy zapomogowo-pożyczkowej, Komisji rewizyjnej Pracowniczej kasy zapomogowo-pożyczkowej, Komisji ds. rozwoju, Komisji ds. budżetu i finansów</w:t>
      </w:r>
      <w:r w:rsidR="737E2ACA" w:rsidRPr="7999B2E3">
        <w:rPr>
          <w:rFonts w:eastAsiaTheme="minorEastAsia"/>
          <w:color w:val="000000" w:themeColor="text1"/>
          <w:sz w:val="24"/>
          <w:szCs w:val="24"/>
          <w:lang w:eastAsia="pl-PL"/>
        </w:rPr>
        <w:t>;</w:t>
      </w:r>
    </w:p>
    <w:p w14:paraId="1172A55E" w14:textId="0842C31E" w:rsidR="0056178A" w:rsidRPr="0056178A" w:rsidRDefault="0056178A" w:rsidP="00781509">
      <w:pPr>
        <w:pStyle w:val="Akapitzlist"/>
        <w:numPr>
          <w:ilvl w:val="0"/>
          <w:numId w:val="18"/>
        </w:numPr>
        <w:spacing w:after="0"/>
        <w:ind w:left="720"/>
        <w:jc w:val="both"/>
        <w:rPr>
          <w:rFonts w:eastAsiaTheme="minorEastAsia"/>
          <w:color w:val="000000" w:themeColor="text1"/>
          <w:sz w:val="24"/>
          <w:szCs w:val="24"/>
          <w:lang w:eastAsia="pl-PL"/>
        </w:rPr>
      </w:pPr>
      <w:r w:rsidRPr="62891D21">
        <w:rPr>
          <w:rFonts w:eastAsiaTheme="minorEastAsia"/>
          <w:color w:val="000000" w:themeColor="text1"/>
          <w:sz w:val="24"/>
          <w:szCs w:val="24"/>
          <w:lang w:eastAsia="pl-PL"/>
        </w:rPr>
        <w:t>przedłożono Kanclerzowi UAM sprawozdanie z inwentaryzacji zbiorów bibliotecznych w roku 202</w:t>
      </w:r>
      <w:r w:rsidR="004E65D6">
        <w:rPr>
          <w:rFonts w:eastAsiaTheme="minorEastAsia"/>
          <w:color w:val="000000" w:themeColor="text1"/>
          <w:sz w:val="24"/>
          <w:szCs w:val="24"/>
          <w:lang w:eastAsia="pl-PL"/>
        </w:rPr>
        <w:t>3</w:t>
      </w:r>
      <w:r w:rsidRPr="62891D21">
        <w:rPr>
          <w:rFonts w:eastAsiaTheme="minorEastAsia"/>
          <w:color w:val="000000" w:themeColor="text1"/>
          <w:sz w:val="24"/>
          <w:szCs w:val="24"/>
          <w:lang w:eastAsia="pl-PL"/>
        </w:rPr>
        <w:t>;</w:t>
      </w:r>
    </w:p>
    <w:p w14:paraId="763ED0CD" w14:textId="11D17AE7" w:rsidR="0056178A" w:rsidRPr="0056178A" w:rsidRDefault="0056178A" w:rsidP="00781509">
      <w:pPr>
        <w:pStyle w:val="Akapitzlist"/>
        <w:numPr>
          <w:ilvl w:val="0"/>
          <w:numId w:val="18"/>
        </w:numPr>
        <w:spacing w:after="0"/>
        <w:ind w:left="720"/>
        <w:jc w:val="both"/>
        <w:rPr>
          <w:rFonts w:eastAsiaTheme="minorEastAsia"/>
          <w:color w:val="000000" w:themeColor="text1"/>
          <w:sz w:val="24"/>
          <w:szCs w:val="24"/>
          <w:lang w:eastAsia="pl-PL"/>
        </w:rPr>
      </w:pPr>
      <w:r w:rsidRPr="62891D21">
        <w:rPr>
          <w:rFonts w:eastAsiaTheme="minorEastAsia"/>
          <w:color w:val="000000" w:themeColor="text1"/>
          <w:sz w:val="24"/>
          <w:szCs w:val="24"/>
          <w:lang w:eastAsia="pl-PL"/>
        </w:rPr>
        <w:t>sporządzono plan inwentaryzacji zbiorów bibliotek jednostek organizacyjnych na rok 202</w:t>
      </w:r>
      <w:r w:rsidR="580DCCD3" w:rsidRPr="62891D21">
        <w:rPr>
          <w:rFonts w:eastAsiaTheme="minorEastAsia"/>
          <w:color w:val="000000" w:themeColor="text1"/>
          <w:sz w:val="24"/>
          <w:szCs w:val="24"/>
          <w:lang w:eastAsia="pl-PL"/>
        </w:rPr>
        <w:t>3</w:t>
      </w:r>
      <w:r w:rsidR="008D06CF">
        <w:rPr>
          <w:rFonts w:eastAsiaTheme="minorEastAsia"/>
          <w:color w:val="000000" w:themeColor="text1"/>
          <w:sz w:val="24"/>
          <w:szCs w:val="24"/>
          <w:lang w:eastAsia="pl-PL"/>
        </w:rPr>
        <w:t>;</w:t>
      </w:r>
    </w:p>
    <w:p w14:paraId="167A6E6D" w14:textId="0A54CF74" w:rsidR="7C61CCD1" w:rsidRDefault="7C61CCD1" w:rsidP="00781509">
      <w:pPr>
        <w:pStyle w:val="Akapitzlist"/>
        <w:numPr>
          <w:ilvl w:val="0"/>
          <w:numId w:val="18"/>
        </w:numPr>
        <w:spacing w:after="0"/>
        <w:ind w:left="720"/>
        <w:jc w:val="both"/>
        <w:rPr>
          <w:rFonts w:eastAsiaTheme="minorEastAsia"/>
          <w:color w:val="000000" w:themeColor="text1"/>
          <w:sz w:val="24"/>
          <w:szCs w:val="24"/>
          <w:lang w:eastAsia="pl-PL"/>
        </w:rPr>
      </w:pPr>
      <w:r w:rsidRPr="62891D21">
        <w:rPr>
          <w:rFonts w:eastAsiaTheme="minorEastAsia"/>
          <w:color w:val="000000" w:themeColor="text1"/>
          <w:sz w:val="24"/>
          <w:szCs w:val="24"/>
          <w:lang w:eastAsia="pl-PL"/>
        </w:rPr>
        <w:t xml:space="preserve">Zgodnie z Zarządzeniem Kanclerza UAM nr 632/2022/2023 z </w:t>
      </w:r>
      <w:r w:rsidRPr="2B1FAAC1">
        <w:rPr>
          <w:rFonts w:eastAsiaTheme="minorEastAsia"/>
          <w:color w:val="000000" w:themeColor="text1"/>
          <w:sz w:val="24"/>
          <w:szCs w:val="24"/>
          <w:lang w:eastAsia="pl-PL"/>
        </w:rPr>
        <w:t>dn</w:t>
      </w:r>
      <w:r w:rsidR="3514B3DD" w:rsidRPr="2B1FAAC1">
        <w:rPr>
          <w:rFonts w:eastAsiaTheme="minorEastAsia"/>
          <w:color w:val="000000" w:themeColor="text1"/>
          <w:sz w:val="24"/>
          <w:szCs w:val="24"/>
          <w:lang w:eastAsia="pl-PL"/>
        </w:rPr>
        <w:t>.</w:t>
      </w:r>
      <w:r w:rsidRPr="62891D21">
        <w:rPr>
          <w:rFonts w:eastAsiaTheme="minorEastAsia"/>
          <w:color w:val="000000" w:themeColor="text1"/>
          <w:sz w:val="24"/>
          <w:szCs w:val="24"/>
          <w:lang w:eastAsia="pl-PL"/>
        </w:rPr>
        <w:t xml:space="preserve"> 18 kwietnia 2023 w sprawie przeprowadzenia inwentaryzacji zbiorów w systemie biblioteczno-informacyjnym Uniwersytetu im. Adama Mickiewicza w Poznaniu skontrum zbiorów przeprowadziło 8 jednostek ujętych w planie inwentaryzacji zbiorów na rok 2023. 5 jednostek przeprowadziło skontrum częściowe, natomiast 3 jednostki przeprowadziły całościowe skontrum zbiorów bibliotecznych</w:t>
      </w:r>
      <w:r w:rsidR="0CC92FEC" w:rsidRPr="2B1FAAC1">
        <w:rPr>
          <w:rFonts w:eastAsiaTheme="minorEastAsia"/>
          <w:color w:val="000000" w:themeColor="text1"/>
          <w:sz w:val="24"/>
          <w:szCs w:val="24"/>
          <w:lang w:eastAsia="pl-PL"/>
        </w:rPr>
        <w:t>;</w:t>
      </w:r>
    </w:p>
    <w:p w14:paraId="0B4D5A5E" w14:textId="77777777" w:rsidR="001D0D40" w:rsidRDefault="00CB5CED" w:rsidP="00781509">
      <w:pPr>
        <w:numPr>
          <w:ilvl w:val="0"/>
          <w:numId w:val="18"/>
        </w:numPr>
        <w:spacing w:after="100" w:afterAutospacing="1" w:line="276" w:lineRule="auto"/>
        <w:ind w:left="720"/>
        <w:contextualSpacing/>
        <w:jc w:val="both"/>
        <w:rPr>
          <w:rFonts w:eastAsiaTheme="minorEastAsia"/>
          <w:color w:val="000000" w:themeColor="text1"/>
          <w:sz w:val="24"/>
          <w:szCs w:val="24"/>
          <w:lang w:eastAsia="pl-PL"/>
        </w:rPr>
      </w:pPr>
      <w:r w:rsidRPr="62891D21">
        <w:rPr>
          <w:rFonts w:eastAsiaTheme="minorEastAsia"/>
          <w:color w:val="000000" w:themeColor="text1"/>
          <w:sz w:val="24"/>
          <w:szCs w:val="24"/>
          <w:lang w:eastAsia="pl-PL"/>
        </w:rPr>
        <w:t>przeprowadzono selekcję retrospektywną zbiorów bibliotecznych;</w:t>
      </w:r>
    </w:p>
    <w:p w14:paraId="6569AF3B" w14:textId="7C5B191D" w:rsidR="4585E57E" w:rsidRPr="008F2839" w:rsidRDefault="0086466D" w:rsidP="7999B2E3">
      <w:pPr>
        <w:numPr>
          <w:ilvl w:val="0"/>
          <w:numId w:val="18"/>
        </w:numPr>
        <w:spacing w:before="100" w:beforeAutospacing="1" w:after="100" w:afterAutospacing="1" w:line="276" w:lineRule="auto"/>
        <w:ind w:left="720"/>
        <w:contextualSpacing/>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realizowano</w:t>
      </w:r>
      <w:r w:rsidR="00DD2CCF" w:rsidRPr="7999B2E3">
        <w:rPr>
          <w:rFonts w:eastAsiaTheme="minorEastAsia"/>
          <w:color w:val="000000" w:themeColor="text1"/>
          <w:sz w:val="24"/>
          <w:szCs w:val="24"/>
          <w:lang w:eastAsia="pl-PL"/>
        </w:rPr>
        <w:t xml:space="preserve"> działa</w:t>
      </w:r>
      <w:r w:rsidRPr="7999B2E3">
        <w:rPr>
          <w:rFonts w:eastAsiaTheme="minorEastAsia"/>
          <w:color w:val="000000" w:themeColor="text1"/>
          <w:sz w:val="24"/>
          <w:szCs w:val="24"/>
          <w:lang w:eastAsia="pl-PL"/>
        </w:rPr>
        <w:t>nia</w:t>
      </w:r>
      <w:r w:rsidR="00DD2CCF" w:rsidRPr="7999B2E3">
        <w:rPr>
          <w:rFonts w:eastAsiaTheme="minorEastAsia"/>
          <w:color w:val="000000" w:themeColor="text1"/>
          <w:sz w:val="24"/>
          <w:szCs w:val="24"/>
          <w:lang w:eastAsia="pl-PL"/>
        </w:rPr>
        <w:t xml:space="preserve"> mając</w:t>
      </w:r>
      <w:r w:rsidRPr="7999B2E3">
        <w:rPr>
          <w:rFonts w:eastAsiaTheme="minorEastAsia"/>
          <w:color w:val="000000" w:themeColor="text1"/>
          <w:sz w:val="24"/>
          <w:szCs w:val="24"/>
          <w:lang w:eastAsia="pl-PL"/>
        </w:rPr>
        <w:t>e</w:t>
      </w:r>
      <w:r w:rsidR="00DD2CCF" w:rsidRPr="7999B2E3">
        <w:rPr>
          <w:rFonts w:eastAsiaTheme="minorEastAsia"/>
          <w:color w:val="000000" w:themeColor="text1"/>
          <w:sz w:val="24"/>
          <w:szCs w:val="24"/>
          <w:lang w:eastAsia="pl-PL"/>
        </w:rPr>
        <w:t xml:space="preserve"> na celu oddłużenie kont czytelniczych, w tym przy współpracy z Biurem Radców Pra</w:t>
      </w:r>
      <w:r w:rsidR="76F84560" w:rsidRPr="7999B2E3">
        <w:rPr>
          <w:rFonts w:eastAsiaTheme="minorEastAsia"/>
          <w:color w:val="000000" w:themeColor="text1"/>
          <w:sz w:val="24"/>
          <w:szCs w:val="24"/>
          <w:lang w:eastAsia="pl-PL"/>
        </w:rPr>
        <w:t>w</w:t>
      </w:r>
      <w:r w:rsidR="00DD2CCF" w:rsidRPr="7999B2E3">
        <w:rPr>
          <w:rFonts w:eastAsiaTheme="minorEastAsia"/>
          <w:color w:val="000000" w:themeColor="text1"/>
          <w:sz w:val="24"/>
          <w:szCs w:val="24"/>
          <w:lang w:eastAsia="pl-PL"/>
        </w:rPr>
        <w:t>nych i Biblioteką Uniwersytecką</w:t>
      </w:r>
      <w:r w:rsidR="001CB352" w:rsidRPr="7999B2E3">
        <w:rPr>
          <w:rFonts w:eastAsiaTheme="minorEastAsia"/>
          <w:color w:val="000000" w:themeColor="text1"/>
          <w:sz w:val="24"/>
          <w:szCs w:val="24"/>
          <w:lang w:eastAsia="pl-PL"/>
        </w:rPr>
        <w:t xml:space="preserve">. Działano ściśle wg </w:t>
      </w:r>
      <w:r w:rsidR="00DD2CCF" w:rsidRPr="7999B2E3">
        <w:rPr>
          <w:rFonts w:eastAsiaTheme="minorEastAsia"/>
          <w:color w:val="000000" w:themeColor="text1"/>
          <w:sz w:val="24"/>
          <w:szCs w:val="24"/>
          <w:lang w:eastAsia="pl-PL"/>
        </w:rPr>
        <w:t>wewnętrzn</w:t>
      </w:r>
      <w:r w:rsidR="047127CE" w:rsidRPr="7999B2E3">
        <w:rPr>
          <w:rFonts w:eastAsiaTheme="minorEastAsia"/>
          <w:color w:val="000000" w:themeColor="text1"/>
          <w:sz w:val="24"/>
          <w:szCs w:val="24"/>
          <w:lang w:eastAsia="pl-PL"/>
        </w:rPr>
        <w:t>ych</w:t>
      </w:r>
      <w:r w:rsidR="00DD2CCF" w:rsidRPr="7999B2E3">
        <w:rPr>
          <w:rFonts w:eastAsiaTheme="minorEastAsia"/>
          <w:color w:val="000000" w:themeColor="text1"/>
          <w:sz w:val="24"/>
          <w:szCs w:val="24"/>
          <w:lang w:eastAsia="pl-PL"/>
        </w:rPr>
        <w:t xml:space="preserve"> zasad postępowania dot. windykacji zaległych opłat za nieterminowy zwrot materiałów bibliotecznych</w:t>
      </w:r>
      <w:r w:rsidR="00D63DEE" w:rsidRPr="7999B2E3">
        <w:rPr>
          <w:rFonts w:eastAsiaTheme="minorEastAsia"/>
          <w:color w:val="000000" w:themeColor="text1"/>
          <w:sz w:val="24"/>
          <w:szCs w:val="24"/>
          <w:lang w:eastAsia="pl-PL"/>
        </w:rPr>
        <w:t>. W ramach tego zadania</w:t>
      </w:r>
      <w:r w:rsidR="00A33F94" w:rsidRPr="7999B2E3">
        <w:rPr>
          <w:rFonts w:eastAsiaTheme="minorEastAsia"/>
          <w:color w:val="000000" w:themeColor="text1"/>
          <w:sz w:val="24"/>
          <w:szCs w:val="24"/>
          <w:lang w:eastAsia="pl-PL"/>
        </w:rPr>
        <w:t xml:space="preserve"> </w:t>
      </w:r>
      <w:r w:rsidR="00BC4B14" w:rsidRPr="7999B2E3">
        <w:rPr>
          <w:rFonts w:eastAsiaTheme="minorEastAsia"/>
          <w:color w:val="000000" w:themeColor="text1"/>
          <w:sz w:val="24"/>
          <w:szCs w:val="24"/>
          <w:lang w:eastAsia="pl-PL"/>
        </w:rPr>
        <w:t>rozpatrywano wnioski czytelników o rozłożenie płatności na raty</w:t>
      </w:r>
      <w:r w:rsidR="00644304" w:rsidRPr="7999B2E3">
        <w:rPr>
          <w:rFonts w:eastAsiaTheme="minorEastAsia"/>
          <w:color w:val="000000" w:themeColor="text1"/>
          <w:sz w:val="24"/>
          <w:szCs w:val="24"/>
          <w:lang w:eastAsia="pl-PL"/>
        </w:rPr>
        <w:t xml:space="preserve">, </w:t>
      </w:r>
      <w:r w:rsidR="00A33F94" w:rsidRPr="7999B2E3">
        <w:rPr>
          <w:rFonts w:eastAsiaTheme="minorEastAsia"/>
          <w:color w:val="000000" w:themeColor="text1"/>
          <w:sz w:val="24"/>
          <w:szCs w:val="24"/>
          <w:lang w:eastAsia="pl-PL"/>
        </w:rPr>
        <w:t>opiniowano i</w:t>
      </w:r>
      <w:r w:rsidR="00F87298" w:rsidRPr="7999B2E3">
        <w:rPr>
          <w:rFonts w:eastAsiaTheme="minorEastAsia"/>
          <w:color w:val="000000" w:themeColor="text1"/>
          <w:sz w:val="24"/>
          <w:szCs w:val="24"/>
          <w:lang w:eastAsia="pl-PL"/>
        </w:rPr>
        <w:t xml:space="preserve"> przygotowywano</w:t>
      </w:r>
      <w:r w:rsidR="00315BE1" w:rsidRPr="7999B2E3">
        <w:rPr>
          <w:rFonts w:eastAsiaTheme="minorEastAsia"/>
          <w:color w:val="000000" w:themeColor="text1"/>
          <w:sz w:val="24"/>
          <w:szCs w:val="24"/>
          <w:lang w:eastAsia="pl-PL"/>
        </w:rPr>
        <w:t xml:space="preserve"> dla Prorektora UAM</w:t>
      </w:r>
      <w:r w:rsidR="00F87298" w:rsidRPr="7999B2E3">
        <w:rPr>
          <w:rFonts w:eastAsiaTheme="minorEastAsia"/>
          <w:color w:val="000000" w:themeColor="text1"/>
          <w:sz w:val="24"/>
          <w:szCs w:val="24"/>
          <w:lang w:eastAsia="pl-PL"/>
        </w:rPr>
        <w:t xml:space="preserve"> stosowną dokumentację </w:t>
      </w:r>
      <w:r w:rsidR="00D74DBC" w:rsidRPr="7999B2E3">
        <w:rPr>
          <w:rFonts w:eastAsiaTheme="minorEastAsia"/>
          <w:color w:val="000000" w:themeColor="text1"/>
          <w:sz w:val="24"/>
          <w:szCs w:val="24"/>
          <w:lang w:eastAsia="pl-PL"/>
        </w:rPr>
        <w:t>niezbędną do podjęcia decyzji w</w:t>
      </w:r>
      <w:r w:rsidR="00644304" w:rsidRPr="7999B2E3">
        <w:rPr>
          <w:rFonts w:eastAsiaTheme="minorEastAsia"/>
          <w:color w:val="000000" w:themeColor="text1"/>
          <w:sz w:val="24"/>
          <w:szCs w:val="24"/>
          <w:lang w:eastAsia="pl-PL"/>
        </w:rPr>
        <w:t xml:space="preserve">s. </w:t>
      </w:r>
      <w:r w:rsidR="007C3ECF" w:rsidRPr="7999B2E3">
        <w:rPr>
          <w:rFonts w:eastAsiaTheme="minorEastAsia"/>
          <w:color w:val="000000" w:themeColor="text1"/>
          <w:sz w:val="24"/>
          <w:szCs w:val="24"/>
          <w:lang w:eastAsia="pl-PL"/>
        </w:rPr>
        <w:t>u</w:t>
      </w:r>
      <w:r w:rsidR="00644304" w:rsidRPr="7999B2E3">
        <w:rPr>
          <w:rFonts w:eastAsiaTheme="minorEastAsia"/>
          <w:color w:val="000000" w:themeColor="text1"/>
          <w:sz w:val="24"/>
          <w:szCs w:val="24"/>
          <w:lang w:eastAsia="pl-PL"/>
        </w:rPr>
        <w:t>morzenia zobowiązań</w:t>
      </w:r>
      <w:r w:rsidR="00315BE1" w:rsidRPr="7999B2E3">
        <w:rPr>
          <w:rFonts w:eastAsiaTheme="minorEastAsia"/>
          <w:color w:val="000000" w:themeColor="text1"/>
          <w:sz w:val="24"/>
          <w:szCs w:val="24"/>
          <w:lang w:eastAsia="pl-PL"/>
        </w:rPr>
        <w:t xml:space="preserve"> finansowych</w:t>
      </w:r>
      <w:r w:rsidR="007C3ECF" w:rsidRPr="7999B2E3">
        <w:rPr>
          <w:rFonts w:eastAsiaTheme="minorEastAsia"/>
          <w:color w:val="000000" w:themeColor="text1"/>
          <w:sz w:val="24"/>
          <w:szCs w:val="24"/>
          <w:lang w:eastAsia="pl-PL"/>
        </w:rPr>
        <w:t xml:space="preserve"> powstałych wskutek nieterminowych zwrotów książek</w:t>
      </w:r>
      <w:r w:rsidR="00651C27" w:rsidRPr="7999B2E3">
        <w:rPr>
          <w:rFonts w:eastAsiaTheme="minorEastAsia"/>
          <w:color w:val="000000" w:themeColor="text1"/>
          <w:sz w:val="24"/>
          <w:szCs w:val="24"/>
          <w:lang w:eastAsia="pl-PL"/>
        </w:rPr>
        <w:t>;</w:t>
      </w:r>
    </w:p>
    <w:p w14:paraId="15A9ABEC" w14:textId="5C6836F7" w:rsidR="561AE751" w:rsidRDefault="450FFE65" w:rsidP="7999B2E3">
      <w:pPr>
        <w:numPr>
          <w:ilvl w:val="0"/>
          <w:numId w:val="18"/>
        </w:numPr>
        <w:spacing w:beforeAutospacing="1" w:afterAutospacing="1" w:line="276" w:lineRule="auto"/>
        <w:ind w:left="720"/>
        <w:contextualSpacing/>
        <w:jc w:val="both"/>
        <w:rPr>
          <w:rFonts w:ascii="Calibri" w:eastAsia="Calibri" w:hAnsi="Calibri" w:cs="Calibri"/>
          <w:color w:val="000000" w:themeColor="text1"/>
          <w:sz w:val="24"/>
          <w:szCs w:val="24"/>
        </w:rPr>
      </w:pPr>
      <w:r w:rsidRPr="7999B2E3">
        <w:rPr>
          <w:rFonts w:ascii="Calibri" w:eastAsia="Calibri" w:hAnsi="Calibri" w:cs="Calibri"/>
          <w:color w:val="000000" w:themeColor="text1"/>
          <w:sz w:val="24"/>
          <w:szCs w:val="24"/>
        </w:rPr>
        <w:t>Z</w:t>
      </w:r>
      <w:r w:rsidR="5840857B" w:rsidRPr="7999B2E3">
        <w:rPr>
          <w:rFonts w:ascii="Calibri" w:eastAsia="Calibri" w:hAnsi="Calibri" w:cs="Calibri"/>
          <w:color w:val="000000" w:themeColor="text1"/>
          <w:sz w:val="24"/>
          <w:szCs w:val="24"/>
        </w:rPr>
        <w:t xml:space="preserve">ostały </w:t>
      </w:r>
      <w:r w:rsidR="49B983C7" w:rsidRPr="7999B2E3">
        <w:rPr>
          <w:rFonts w:ascii="Calibri" w:eastAsia="Calibri" w:hAnsi="Calibri" w:cs="Calibri"/>
          <w:color w:val="000000" w:themeColor="text1"/>
          <w:sz w:val="24"/>
          <w:szCs w:val="24"/>
        </w:rPr>
        <w:t>p</w:t>
      </w:r>
      <w:r w:rsidR="2527158A" w:rsidRPr="7999B2E3">
        <w:rPr>
          <w:rFonts w:ascii="Calibri" w:eastAsia="Calibri" w:hAnsi="Calibri" w:cs="Calibri"/>
          <w:color w:val="000000" w:themeColor="text1"/>
          <w:sz w:val="24"/>
          <w:szCs w:val="24"/>
        </w:rPr>
        <w:t>odjęt</w:t>
      </w:r>
      <w:r w:rsidR="1A9BAE8A" w:rsidRPr="7999B2E3">
        <w:rPr>
          <w:rFonts w:ascii="Calibri" w:eastAsia="Calibri" w:hAnsi="Calibri" w:cs="Calibri"/>
          <w:color w:val="000000" w:themeColor="text1"/>
          <w:sz w:val="24"/>
          <w:szCs w:val="24"/>
        </w:rPr>
        <w:t>e</w:t>
      </w:r>
      <w:r w:rsidR="2527158A" w:rsidRPr="7999B2E3">
        <w:rPr>
          <w:rFonts w:ascii="Calibri" w:eastAsia="Calibri" w:hAnsi="Calibri" w:cs="Calibri"/>
          <w:color w:val="000000" w:themeColor="text1"/>
          <w:sz w:val="24"/>
          <w:szCs w:val="24"/>
        </w:rPr>
        <w:t xml:space="preserve"> </w:t>
      </w:r>
      <w:r w:rsidR="1FE594D6" w:rsidRPr="7999B2E3">
        <w:rPr>
          <w:rFonts w:ascii="Calibri" w:eastAsia="Calibri" w:hAnsi="Calibri" w:cs="Calibri"/>
          <w:color w:val="000000" w:themeColor="text1"/>
          <w:sz w:val="24"/>
          <w:szCs w:val="24"/>
        </w:rPr>
        <w:t>działania</w:t>
      </w:r>
      <w:r w:rsidR="2527158A" w:rsidRPr="7999B2E3">
        <w:rPr>
          <w:rFonts w:ascii="Calibri" w:eastAsia="Calibri" w:hAnsi="Calibri" w:cs="Calibri"/>
          <w:color w:val="000000" w:themeColor="text1"/>
          <w:sz w:val="24"/>
          <w:szCs w:val="24"/>
        </w:rPr>
        <w:t xml:space="preserve">, mające na celu ujednolicenie </w:t>
      </w:r>
      <w:r w:rsidR="40A95663" w:rsidRPr="7999B2E3">
        <w:rPr>
          <w:rFonts w:ascii="Calibri" w:eastAsia="Calibri" w:hAnsi="Calibri" w:cs="Calibri"/>
          <w:color w:val="000000" w:themeColor="text1"/>
          <w:sz w:val="24"/>
          <w:szCs w:val="24"/>
        </w:rPr>
        <w:t>wykaz</w:t>
      </w:r>
      <w:r w:rsidR="31A7FFE5" w:rsidRPr="7999B2E3">
        <w:rPr>
          <w:rFonts w:ascii="Calibri" w:eastAsia="Calibri" w:hAnsi="Calibri" w:cs="Calibri"/>
          <w:color w:val="000000" w:themeColor="text1"/>
          <w:sz w:val="24"/>
          <w:szCs w:val="24"/>
        </w:rPr>
        <w:t>ów</w:t>
      </w:r>
      <w:r w:rsidR="40A95663" w:rsidRPr="7999B2E3">
        <w:rPr>
          <w:rFonts w:ascii="Calibri" w:eastAsia="Calibri" w:hAnsi="Calibri" w:cs="Calibri"/>
          <w:color w:val="000000" w:themeColor="text1"/>
          <w:sz w:val="24"/>
          <w:szCs w:val="24"/>
        </w:rPr>
        <w:t xml:space="preserve"> opłat w BJO</w:t>
      </w:r>
      <w:r w:rsidR="16E8BF68" w:rsidRPr="7999B2E3">
        <w:rPr>
          <w:rFonts w:ascii="Calibri" w:eastAsia="Calibri" w:hAnsi="Calibri" w:cs="Calibri"/>
          <w:color w:val="000000" w:themeColor="text1"/>
          <w:sz w:val="24"/>
          <w:szCs w:val="24"/>
        </w:rPr>
        <w:t>. Prace standaryzujące zostały ukończone w obrębie roku</w:t>
      </w:r>
      <w:r w:rsidR="78003AFD" w:rsidRPr="7999B2E3">
        <w:rPr>
          <w:rFonts w:ascii="Calibri" w:eastAsia="Calibri" w:hAnsi="Calibri" w:cs="Calibri"/>
          <w:color w:val="000000" w:themeColor="text1"/>
          <w:sz w:val="24"/>
          <w:szCs w:val="24"/>
        </w:rPr>
        <w:t>;</w:t>
      </w:r>
    </w:p>
    <w:p w14:paraId="7DEF1BC3" w14:textId="104DD44E" w:rsidR="5A7A43C3" w:rsidRDefault="211679AF" w:rsidP="7999B2E3">
      <w:pPr>
        <w:numPr>
          <w:ilvl w:val="0"/>
          <w:numId w:val="18"/>
        </w:numPr>
        <w:spacing w:beforeAutospacing="1" w:afterAutospacing="1" w:line="276" w:lineRule="auto"/>
        <w:ind w:left="720"/>
        <w:contextualSpacing/>
        <w:jc w:val="both"/>
        <w:rPr>
          <w:color w:val="000000" w:themeColor="text1"/>
          <w:sz w:val="24"/>
          <w:szCs w:val="24"/>
        </w:rPr>
      </w:pPr>
      <w:r w:rsidRPr="7999B2E3">
        <w:rPr>
          <w:rFonts w:ascii="Calibri" w:eastAsia="Calibri" w:hAnsi="Calibri" w:cs="Calibri"/>
          <w:color w:val="000000" w:themeColor="text1"/>
          <w:sz w:val="24"/>
          <w:szCs w:val="24"/>
        </w:rPr>
        <w:t>następnie, p</w:t>
      </w:r>
      <w:r w:rsidR="078687EE" w:rsidRPr="7999B2E3">
        <w:rPr>
          <w:rFonts w:ascii="Calibri" w:eastAsia="Calibri" w:hAnsi="Calibri" w:cs="Calibri"/>
          <w:color w:val="000000" w:themeColor="text1"/>
          <w:sz w:val="24"/>
          <w:szCs w:val="24"/>
        </w:rPr>
        <w:t>od koniec roku rozpoczęto</w:t>
      </w:r>
      <w:r w:rsidR="5A7A43C3" w:rsidRPr="7999B2E3">
        <w:rPr>
          <w:rFonts w:ascii="Calibri" w:eastAsia="Calibri" w:hAnsi="Calibri" w:cs="Calibri"/>
          <w:color w:val="000000" w:themeColor="text1"/>
          <w:sz w:val="24"/>
          <w:szCs w:val="24"/>
        </w:rPr>
        <w:t xml:space="preserve"> </w:t>
      </w:r>
      <w:r w:rsidR="72ED935B" w:rsidRPr="7999B2E3">
        <w:rPr>
          <w:rFonts w:ascii="Calibri" w:eastAsia="Calibri" w:hAnsi="Calibri" w:cs="Calibri"/>
          <w:color w:val="000000" w:themeColor="text1"/>
          <w:sz w:val="24"/>
          <w:szCs w:val="24"/>
        </w:rPr>
        <w:t xml:space="preserve">prace, których celem jest </w:t>
      </w:r>
      <w:r w:rsidR="58847BDC" w:rsidRPr="7999B2E3">
        <w:rPr>
          <w:color w:val="000000" w:themeColor="text1"/>
          <w:sz w:val="24"/>
          <w:szCs w:val="24"/>
        </w:rPr>
        <w:t xml:space="preserve">ujednolicenie </w:t>
      </w:r>
      <w:r w:rsidR="5A7A43C3" w:rsidRPr="7999B2E3">
        <w:rPr>
          <w:color w:val="000000" w:themeColor="text1"/>
          <w:sz w:val="24"/>
          <w:szCs w:val="24"/>
        </w:rPr>
        <w:t>Z</w:t>
      </w:r>
      <w:r w:rsidR="7FAC7C16" w:rsidRPr="7999B2E3">
        <w:rPr>
          <w:color w:val="000000" w:themeColor="text1"/>
          <w:sz w:val="24"/>
          <w:szCs w:val="24"/>
        </w:rPr>
        <w:t xml:space="preserve">asad </w:t>
      </w:r>
      <w:r w:rsidR="5A7A43C3" w:rsidRPr="7999B2E3">
        <w:rPr>
          <w:color w:val="000000" w:themeColor="text1"/>
          <w:sz w:val="24"/>
          <w:szCs w:val="24"/>
        </w:rPr>
        <w:t>U</w:t>
      </w:r>
      <w:r w:rsidR="59109109" w:rsidRPr="7999B2E3">
        <w:rPr>
          <w:color w:val="000000" w:themeColor="text1"/>
          <w:sz w:val="24"/>
          <w:szCs w:val="24"/>
        </w:rPr>
        <w:t>dostępniania Zbiorów</w:t>
      </w:r>
      <w:r w:rsidR="5840FD7A" w:rsidRPr="7999B2E3">
        <w:rPr>
          <w:color w:val="000000" w:themeColor="text1"/>
          <w:sz w:val="24"/>
          <w:szCs w:val="24"/>
        </w:rPr>
        <w:t xml:space="preserve"> (Zespół ds. ZUZ BJO)</w:t>
      </w:r>
      <w:r w:rsidR="00651C27" w:rsidRPr="7999B2E3">
        <w:rPr>
          <w:color w:val="000000" w:themeColor="text1"/>
          <w:sz w:val="24"/>
          <w:szCs w:val="24"/>
        </w:rPr>
        <w:t>;</w:t>
      </w:r>
    </w:p>
    <w:p w14:paraId="269A4B1D" w14:textId="44384C9A" w:rsidR="005C73C2" w:rsidRDefault="5CBB5B38" w:rsidP="7999B2E3">
      <w:pPr>
        <w:numPr>
          <w:ilvl w:val="0"/>
          <w:numId w:val="18"/>
        </w:numPr>
        <w:spacing w:beforeAutospacing="1" w:afterAutospacing="1" w:line="276" w:lineRule="auto"/>
        <w:ind w:left="720"/>
        <w:contextualSpacing/>
        <w:jc w:val="both"/>
        <w:rPr>
          <w:color w:val="000000" w:themeColor="text1"/>
          <w:sz w:val="24"/>
          <w:szCs w:val="24"/>
        </w:rPr>
      </w:pPr>
      <w:r w:rsidRPr="7999B2E3">
        <w:rPr>
          <w:color w:val="000000" w:themeColor="text1"/>
          <w:sz w:val="24"/>
          <w:szCs w:val="24"/>
        </w:rPr>
        <w:t>UAM wygrał konkurs na system ALMA</w:t>
      </w:r>
      <w:r w:rsidR="00651C27" w:rsidRPr="7999B2E3">
        <w:rPr>
          <w:color w:val="000000" w:themeColor="text1"/>
          <w:sz w:val="24"/>
          <w:szCs w:val="24"/>
        </w:rPr>
        <w:t>;</w:t>
      </w:r>
    </w:p>
    <w:p w14:paraId="6E33423C" w14:textId="228D207C" w:rsidR="002E4318" w:rsidRPr="005C73C2" w:rsidRDefault="5CBB5B38" w:rsidP="7999B2E3">
      <w:pPr>
        <w:numPr>
          <w:ilvl w:val="0"/>
          <w:numId w:val="18"/>
        </w:numPr>
        <w:spacing w:beforeAutospacing="1" w:afterAutospacing="1" w:line="276" w:lineRule="auto"/>
        <w:ind w:left="720"/>
        <w:contextualSpacing/>
        <w:jc w:val="both"/>
        <w:rPr>
          <w:color w:val="000000" w:themeColor="text1"/>
          <w:sz w:val="24"/>
          <w:szCs w:val="24"/>
        </w:rPr>
      </w:pPr>
      <w:r w:rsidRPr="7999B2E3">
        <w:rPr>
          <w:color w:val="000000" w:themeColor="text1"/>
          <w:sz w:val="24"/>
          <w:szCs w:val="24"/>
        </w:rPr>
        <w:t>ALMA będzie wdrożona w całym SBI. Pierwsze spotkanie ze strony UAM odbyło się w lipcu. Wzięło w nim udział 13 osób z Uniwersytetu</w:t>
      </w:r>
      <w:r w:rsidR="2E538F6C" w:rsidRPr="7999B2E3">
        <w:rPr>
          <w:color w:val="000000" w:themeColor="text1"/>
          <w:sz w:val="24"/>
          <w:szCs w:val="24"/>
        </w:rPr>
        <w:t>, w tym reprezentanci BJO</w:t>
      </w:r>
      <w:r w:rsidR="00651C27" w:rsidRPr="7999B2E3">
        <w:rPr>
          <w:color w:val="000000" w:themeColor="text1"/>
          <w:sz w:val="24"/>
          <w:szCs w:val="24"/>
        </w:rPr>
        <w:t>;</w:t>
      </w:r>
    </w:p>
    <w:p w14:paraId="06B264BF" w14:textId="4DBE55C7" w:rsidR="087D1F98" w:rsidRPr="00215584" w:rsidRDefault="3B824CAE" w:rsidP="7999B2E3">
      <w:pPr>
        <w:numPr>
          <w:ilvl w:val="0"/>
          <w:numId w:val="18"/>
        </w:numPr>
        <w:spacing w:beforeAutospacing="1" w:afterAutospacing="1" w:line="276" w:lineRule="auto"/>
        <w:ind w:left="720"/>
        <w:contextualSpacing/>
        <w:jc w:val="both"/>
        <w:rPr>
          <w:color w:val="000000" w:themeColor="text1"/>
          <w:sz w:val="24"/>
          <w:szCs w:val="24"/>
        </w:rPr>
      </w:pPr>
      <w:r w:rsidRPr="7999B2E3">
        <w:rPr>
          <w:color w:val="000000" w:themeColor="text1"/>
          <w:sz w:val="24"/>
          <w:szCs w:val="24"/>
        </w:rPr>
        <w:t>W ramach SBI p</w:t>
      </w:r>
      <w:r w:rsidR="087D1F98" w:rsidRPr="7999B2E3">
        <w:rPr>
          <w:color w:val="000000" w:themeColor="text1"/>
          <w:sz w:val="24"/>
          <w:szCs w:val="24"/>
        </w:rPr>
        <w:t>owołano zespół wdrożeniowy ds. ALMY</w:t>
      </w:r>
      <w:r w:rsidR="5AA0D0B6" w:rsidRPr="7999B2E3">
        <w:rPr>
          <w:color w:val="000000" w:themeColor="text1"/>
          <w:sz w:val="24"/>
          <w:szCs w:val="24"/>
        </w:rPr>
        <w:t>,</w:t>
      </w:r>
      <w:r w:rsidR="0D22072C" w:rsidRPr="7999B2E3">
        <w:rPr>
          <w:color w:val="000000" w:themeColor="text1"/>
          <w:sz w:val="24"/>
          <w:szCs w:val="24"/>
        </w:rPr>
        <w:t xml:space="preserve"> w jego skład </w:t>
      </w:r>
      <w:r w:rsidR="0AA7DB1C" w:rsidRPr="7999B2E3">
        <w:rPr>
          <w:color w:val="000000" w:themeColor="text1"/>
          <w:sz w:val="24"/>
          <w:szCs w:val="24"/>
        </w:rPr>
        <w:t>weszli przedstawiciele BJO</w:t>
      </w:r>
      <w:r w:rsidR="00651C27" w:rsidRPr="7999B2E3">
        <w:rPr>
          <w:color w:val="000000" w:themeColor="text1"/>
          <w:sz w:val="24"/>
          <w:szCs w:val="24"/>
        </w:rPr>
        <w:t>;</w:t>
      </w:r>
    </w:p>
    <w:p w14:paraId="5F58FFCC" w14:textId="1DF23008" w:rsidR="00CB5CED" w:rsidRPr="00215584" w:rsidRDefault="53ED912F" w:rsidP="7999B2E3">
      <w:pPr>
        <w:numPr>
          <w:ilvl w:val="0"/>
          <w:numId w:val="18"/>
        </w:numPr>
        <w:spacing w:after="0" w:line="276" w:lineRule="auto"/>
        <w:ind w:left="720"/>
        <w:contextualSpacing/>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B</w:t>
      </w:r>
      <w:r w:rsidR="0A1BF713" w:rsidRPr="7999B2E3">
        <w:rPr>
          <w:rFonts w:eastAsiaTheme="minorEastAsia"/>
          <w:color w:val="000000" w:themeColor="text1"/>
          <w:sz w:val="24"/>
          <w:szCs w:val="24"/>
          <w:lang w:eastAsia="pl-PL"/>
        </w:rPr>
        <w:t>ibliotekarze</w:t>
      </w:r>
      <w:r w:rsidR="00CB5CED" w:rsidRPr="7999B2E3">
        <w:rPr>
          <w:rFonts w:eastAsiaTheme="minorEastAsia"/>
          <w:color w:val="000000" w:themeColor="text1"/>
          <w:sz w:val="24"/>
          <w:szCs w:val="24"/>
          <w:lang w:eastAsia="pl-PL"/>
        </w:rPr>
        <w:t xml:space="preserve"> bibliotek </w:t>
      </w:r>
      <w:r w:rsidR="005A708B" w:rsidRPr="7999B2E3">
        <w:rPr>
          <w:rFonts w:eastAsiaTheme="minorEastAsia"/>
          <w:color w:val="000000" w:themeColor="text1"/>
          <w:sz w:val="24"/>
          <w:szCs w:val="24"/>
          <w:lang w:eastAsia="pl-PL"/>
        </w:rPr>
        <w:t>jednostek organizacyjnych</w:t>
      </w:r>
      <w:r w:rsidR="00CB5CED" w:rsidRPr="7999B2E3">
        <w:rPr>
          <w:rFonts w:eastAsiaTheme="minorEastAsia"/>
          <w:color w:val="000000" w:themeColor="text1"/>
          <w:sz w:val="24"/>
          <w:szCs w:val="24"/>
          <w:lang w:eastAsia="pl-PL"/>
        </w:rPr>
        <w:t xml:space="preserve"> uczestniczyli w konferencjach naukowych, spotkaniach, warsztatach, szkoleniach i webinariach podnoszących kwalifikacje zawodowe;</w:t>
      </w:r>
    </w:p>
    <w:p w14:paraId="63AD58FD" w14:textId="603E198F" w:rsidR="000E274C" w:rsidRPr="000E274C" w:rsidRDefault="00456E06" w:rsidP="7999B2E3">
      <w:pPr>
        <w:pStyle w:val="Akapitzlist"/>
        <w:numPr>
          <w:ilvl w:val="0"/>
          <w:numId w:val="18"/>
        </w:numPr>
        <w:spacing w:after="0"/>
        <w:ind w:left="720"/>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 xml:space="preserve">zgodnie z przyjętymi założeniami pracownicy bibliotek zostali skierowani na staże zagraniczne w ramach programu Erasmus +. W programie Erasmus+ uczestniczyło </w:t>
      </w:r>
      <w:r w:rsidR="53E5A838" w:rsidRPr="7999B2E3">
        <w:rPr>
          <w:rFonts w:eastAsiaTheme="minorEastAsia"/>
          <w:color w:val="000000" w:themeColor="text1"/>
          <w:sz w:val="24"/>
          <w:szCs w:val="24"/>
          <w:lang w:eastAsia="pl-PL"/>
        </w:rPr>
        <w:t>15</w:t>
      </w:r>
      <w:r w:rsidRPr="7999B2E3">
        <w:rPr>
          <w:rFonts w:eastAsiaTheme="minorEastAsia"/>
          <w:color w:val="000000" w:themeColor="text1"/>
          <w:sz w:val="24"/>
          <w:szCs w:val="24"/>
          <w:lang w:eastAsia="pl-PL"/>
        </w:rPr>
        <w:t xml:space="preserve"> pracowników z bibliotek </w:t>
      </w:r>
      <w:r w:rsidR="00A4531B" w:rsidRPr="7999B2E3">
        <w:rPr>
          <w:rFonts w:eastAsiaTheme="minorEastAsia"/>
          <w:color w:val="000000" w:themeColor="text1"/>
          <w:sz w:val="24"/>
          <w:szCs w:val="24"/>
          <w:lang w:eastAsia="pl-PL"/>
        </w:rPr>
        <w:t>jednostek organizacyjnych</w:t>
      </w:r>
      <w:r w:rsidR="000E274C" w:rsidRPr="7999B2E3">
        <w:rPr>
          <w:rFonts w:eastAsiaTheme="minorEastAsia"/>
          <w:color w:val="000000" w:themeColor="text1"/>
          <w:sz w:val="24"/>
          <w:szCs w:val="24"/>
          <w:lang w:eastAsia="pl-PL"/>
        </w:rPr>
        <w:t>;</w:t>
      </w:r>
    </w:p>
    <w:p w14:paraId="73E0F86B" w14:textId="08AFC2D7" w:rsidR="002B1703" w:rsidRPr="000E274C" w:rsidRDefault="002B1703" w:rsidP="7999B2E3">
      <w:pPr>
        <w:pStyle w:val="Akapitzlist"/>
        <w:numPr>
          <w:ilvl w:val="0"/>
          <w:numId w:val="18"/>
        </w:numPr>
        <w:spacing w:after="0"/>
        <w:ind w:left="720"/>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p</w:t>
      </w:r>
      <w:r w:rsidR="002071A4" w:rsidRPr="7999B2E3">
        <w:rPr>
          <w:rFonts w:eastAsiaTheme="minorEastAsia"/>
          <w:color w:val="000000" w:themeColor="text1"/>
          <w:sz w:val="24"/>
          <w:szCs w:val="24"/>
          <w:lang w:eastAsia="pl-PL"/>
        </w:rPr>
        <w:t>r</w:t>
      </w:r>
      <w:r w:rsidRPr="7999B2E3">
        <w:rPr>
          <w:rFonts w:eastAsiaTheme="minorEastAsia"/>
          <w:color w:val="000000" w:themeColor="text1"/>
          <w:sz w:val="24"/>
          <w:szCs w:val="24"/>
          <w:lang w:eastAsia="pl-PL"/>
        </w:rPr>
        <w:t xml:space="preserve">owadzono </w:t>
      </w:r>
      <w:r w:rsidR="0036660B" w:rsidRPr="7999B2E3">
        <w:rPr>
          <w:rFonts w:eastAsiaTheme="minorEastAsia"/>
          <w:color w:val="000000" w:themeColor="text1"/>
          <w:sz w:val="24"/>
          <w:szCs w:val="24"/>
          <w:lang w:eastAsia="pl-PL"/>
        </w:rPr>
        <w:t>działalność</w:t>
      </w:r>
      <w:r w:rsidRPr="7999B2E3">
        <w:rPr>
          <w:rFonts w:eastAsiaTheme="minorEastAsia"/>
          <w:color w:val="000000" w:themeColor="text1"/>
          <w:sz w:val="24"/>
          <w:szCs w:val="24"/>
          <w:lang w:eastAsia="pl-PL"/>
        </w:rPr>
        <w:t xml:space="preserve"> szkoleniowo-dydaktyczną</w:t>
      </w:r>
      <w:r w:rsidR="0036660B" w:rsidRPr="7999B2E3">
        <w:rPr>
          <w:rFonts w:eastAsiaTheme="minorEastAsia"/>
          <w:color w:val="000000" w:themeColor="text1"/>
          <w:sz w:val="24"/>
          <w:szCs w:val="24"/>
          <w:lang w:eastAsia="pl-PL"/>
        </w:rPr>
        <w:t xml:space="preserve"> na wydziałach oraz w dziedzinowych </w:t>
      </w:r>
      <w:r w:rsidR="00FC5713" w:rsidRPr="7999B2E3">
        <w:rPr>
          <w:rFonts w:eastAsiaTheme="minorEastAsia"/>
          <w:color w:val="000000" w:themeColor="text1"/>
          <w:sz w:val="24"/>
          <w:szCs w:val="24"/>
          <w:lang w:eastAsia="pl-PL"/>
        </w:rPr>
        <w:t>szkołach</w:t>
      </w:r>
      <w:r w:rsidR="0036660B" w:rsidRPr="7999B2E3">
        <w:rPr>
          <w:rFonts w:eastAsiaTheme="minorEastAsia"/>
          <w:color w:val="000000" w:themeColor="text1"/>
          <w:sz w:val="24"/>
          <w:szCs w:val="24"/>
          <w:lang w:eastAsia="pl-PL"/>
        </w:rPr>
        <w:t xml:space="preserve"> doktorskich;</w:t>
      </w:r>
    </w:p>
    <w:p w14:paraId="1F930868" w14:textId="426AB252" w:rsidR="00A23101" w:rsidRDefault="00164A43" w:rsidP="7999B2E3">
      <w:pPr>
        <w:numPr>
          <w:ilvl w:val="0"/>
          <w:numId w:val="18"/>
        </w:numPr>
        <w:spacing w:after="0" w:line="276" w:lineRule="auto"/>
        <w:ind w:left="720"/>
        <w:contextualSpacing/>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 xml:space="preserve">poprowadzono </w:t>
      </w:r>
      <w:r w:rsidR="00FE45D0" w:rsidRPr="7999B2E3">
        <w:rPr>
          <w:rFonts w:eastAsiaTheme="minorEastAsia"/>
          <w:color w:val="000000" w:themeColor="text1"/>
          <w:sz w:val="24"/>
          <w:szCs w:val="24"/>
          <w:lang w:eastAsia="pl-PL"/>
        </w:rPr>
        <w:t xml:space="preserve">wykład </w:t>
      </w:r>
      <w:r w:rsidR="00C97E60" w:rsidRPr="7999B2E3">
        <w:rPr>
          <w:rFonts w:eastAsiaTheme="minorEastAsia"/>
          <w:color w:val="000000" w:themeColor="text1"/>
          <w:sz w:val="24"/>
          <w:szCs w:val="24"/>
          <w:lang w:eastAsia="pl-PL"/>
        </w:rPr>
        <w:t>w ramach szkolenia dla nowoprzyjętych pracowników bibliotek UAM;</w:t>
      </w:r>
    </w:p>
    <w:p w14:paraId="1D1EDC3D" w14:textId="33F4154C" w:rsidR="001D0D40" w:rsidRPr="00073525" w:rsidRDefault="6BE100AE" w:rsidP="7999B2E3">
      <w:pPr>
        <w:numPr>
          <w:ilvl w:val="0"/>
          <w:numId w:val="18"/>
        </w:numPr>
        <w:spacing w:after="0" w:line="276" w:lineRule="auto"/>
        <w:ind w:left="720"/>
        <w:contextualSpacing/>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t</w:t>
      </w:r>
      <w:r w:rsidR="6EA7A318" w:rsidRPr="7999B2E3">
        <w:rPr>
          <w:rFonts w:eastAsiaTheme="minorEastAsia"/>
          <w:color w:val="000000" w:themeColor="text1"/>
          <w:sz w:val="24"/>
          <w:szCs w:val="24"/>
          <w:lang w:eastAsia="pl-PL"/>
        </w:rPr>
        <w:t>rwała</w:t>
      </w:r>
      <w:r w:rsidR="00263C81" w:rsidRPr="7999B2E3">
        <w:rPr>
          <w:rFonts w:eastAsiaTheme="minorEastAsia"/>
          <w:color w:val="000000" w:themeColor="text1"/>
          <w:sz w:val="24"/>
          <w:szCs w:val="24"/>
          <w:lang w:eastAsia="pl-PL"/>
        </w:rPr>
        <w:t xml:space="preserve"> </w:t>
      </w:r>
      <w:r w:rsidR="60390DE9" w:rsidRPr="7999B2E3">
        <w:rPr>
          <w:rFonts w:eastAsiaTheme="minorEastAsia"/>
          <w:color w:val="000000" w:themeColor="text1"/>
          <w:sz w:val="24"/>
          <w:szCs w:val="24"/>
          <w:lang w:eastAsia="pl-PL"/>
        </w:rPr>
        <w:t xml:space="preserve">intensywna </w:t>
      </w:r>
      <w:r w:rsidR="00263C81" w:rsidRPr="7999B2E3">
        <w:rPr>
          <w:rFonts w:eastAsiaTheme="minorEastAsia"/>
          <w:color w:val="000000" w:themeColor="text1"/>
          <w:sz w:val="24"/>
          <w:szCs w:val="24"/>
          <w:lang w:eastAsia="pl-PL"/>
        </w:rPr>
        <w:t>współprac</w:t>
      </w:r>
      <w:r w:rsidR="0E3D0B79" w:rsidRPr="7999B2E3">
        <w:rPr>
          <w:rFonts w:eastAsiaTheme="minorEastAsia"/>
          <w:color w:val="000000" w:themeColor="text1"/>
          <w:sz w:val="24"/>
          <w:szCs w:val="24"/>
          <w:lang w:eastAsia="pl-PL"/>
        </w:rPr>
        <w:t>a</w:t>
      </w:r>
      <w:r w:rsidR="00263C81" w:rsidRPr="7999B2E3">
        <w:rPr>
          <w:rFonts w:eastAsiaTheme="minorEastAsia"/>
          <w:color w:val="000000" w:themeColor="text1"/>
          <w:sz w:val="24"/>
          <w:szCs w:val="24"/>
          <w:lang w:eastAsia="pl-PL"/>
        </w:rPr>
        <w:t xml:space="preserve"> z komitetem organizacyjny</w:t>
      </w:r>
      <w:r w:rsidR="008F5FE9" w:rsidRPr="7999B2E3">
        <w:rPr>
          <w:rFonts w:eastAsiaTheme="minorEastAsia"/>
          <w:color w:val="000000" w:themeColor="text1"/>
          <w:sz w:val="24"/>
          <w:szCs w:val="24"/>
          <w:lang w:eastAsia="pl-PL"/>
        </w:rPr>
        <w:t>m</w:t>
      </w:r>
      <w:r w:rsidR="00263C81" w:rsidRPr="7999B2E3">
        <w:rPr>
          <w:rFonts w:eastAsiaTheme="minorEastAsia"/>
          <w:color w:val="000000" w:themeColor="text1"/>
          <w:sz w:val="24"/>
          <w:szCs w:val="24"/>
          <w:lang w:eastAsia="pl-PL"/>
        </w:rPr>
        <w:t xml:space="preserve"> </w:t>
      </w:r>
      <w:r w:rsidR="00AA0CAD" w:rsidRPr="7999B2E3">
        <w:rPr>
          <w:rFonts w:eastAsiaTheme="minorEastAsia"/>
          <w:color w:val="000000" w:themeColor="text1"/>
          <w:sz w:val="24"/>
          <w:szCs w:val="24"/>
          <w:lang w:eastAsia="pl-PL"/>
        </w:rPr>
        <w:t>I</w:t>
      </w:r>
      <w:r w:rsidR="7487DA45" w:rsidRPr="7999B2E3">
        <w:rPr>
          <w:rFonts w:eastAsiaTheme="minorEastAsia"/>
          <w:color w:val="000000" w:themeColor="text1"/>
          <w:sz w:val="24"/>
          <w:szCs w:val="24"/>
          <w:lang w:eastAsia="pl-PL"/>
        </w:rPr>
        <w:t>V</w:t>
      </w:r>
      <w:r w:rsidR="00AA0CAD" w:rsidRPr="7999B2E3">
        <w:rPr>
          <w:rFonts w:eastAsiaTheme="minorEastAsia"/>
          <w:color w:val="000000" w:themeColor="text1"/>
          <w:sz w:val="24"/>
          <w:szCs w:val="24"/>
          <w:lang w:eastAsia="pl-PL"/>
        </w:rPr>
        <w:t xml:space="preserve"> Forum Administracji UAM</w:t>
      </w:r>
      <w:r w:rsidR="00F7694F" w:rsidRPr="7999B2E3">
        <w:rPr>
          <w:rFonts w:eastAsiaTheme="minorEastAsia"/>
          <w:color w:val="000000" w:themeColor="text1"/>
          <w:sz w:val="24"/>
          <w:szCs w:val="24"/>
          <w:lang w:eastAsia="pl-PL"/>
        </w:rPr>
        <w:t>;</w:t>
      </w:r>
    </w:p>
    <w:p w14:paraId="460BEC73" w14:textId="373DEA36" w:rsidR="00532DF3" w:rsidRPr="00652694" w:rsidRDefault="12C45100" w:rsidP="7999B2E3">
      <w:pPr>
        <w:numPr>
          <w:ilvl w:val="0"/>
          <w:numId w:val="18"/>
        </w:numPr>
        <w:spacing w:after="0" w:line="276" w:lineRule="auto"/>
        <w:ind w:left="720"/>
        <w:contextualSpacing/>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 xml:space="preserve">w ramach dodatkowych obowiązków bibliotekarze </w:t>
      </w:r>
      <w:r w:rsidR="4E1036BA" w:rsidRPr="7999B2E3">
        <w:rPr>
          <w:rFonts w:eastAsiaTheme="minorEastAsia"/>
          <w:color w:val="000000" w:themeColor="text1"/>
          <w:sz w:val="24"/>
          <w:szCs w:val="24"/>
          <w:lang w:eastAsia="pl-PL"/>
        </w:rPr>
        <w:t xml:space="preserve">bibliotek </w:t>
      </w:r>
      <w:r w:rsidRPr="7999B2E3">
        <w:rPr>
          <w:rFonts w:eastAsiaTheme="minorEastAsia"/>
          <w:color w:val="000000" w:themeColor="text1"/>
          <w:sz w:val="24"/>
          <w:szCs w:val="24"/>
          <w:lang w:eastAsia="pl-PL"/>
        </w:rPr>
        <w:t>jednostek organizacyjnych pełnili funkcj</w:t>
      </w:r>
      <w:r w:rsidR="6EFF2AB7" w:rsidRPr="7999B2E3">
        <w:rPr>
          <w:rFonts w:eastAsiaTheme="minorEastAsia"/>
          <w:color w:val="000000" w:themeColor="text1"/>
          <w:sz w:val="24"/>
          <w:szCs w:val="24"/>
          <w:lang w:eastAsia="pl-PL"/>
        </w:rPr>
        <w:t>e</w:t>
      </w:r>
      <w:r w:rsidRPr="7999B2E3">
        <w:rPr>
          <w:rFonts w:eastAsiaTheme="minorEastAsia"/>
          <w:color w:val="000000" w:themeColor="text1"/>
          <w:sz w:val="24"/>
          <w:szCs w:val="24"/>
          <w:lang w:eastAsia="pl-PL"/>
        </w:rPr>
        <w:t xml:space="preserve"> redaktorów Bazy Wiedzy UAM oraz importerów PBN, wspierając proces parametryzacji jednostek</w:t>
      </w:r>
      <w:r w:rsidR="11CA4B20" w:rsidRPr="7999B2E3">
        <w:rPr>
          <w:rFonts w:eastAsiaTheme="minorEastAsia"/>
          <w:color w:val="000000" w:themeColor="text1"/>
          <w:sz w:val="24"/>
          <w:szCs w:val="24"/>
          <w:lang w:eastAsia="pl-PL"/>
        </w:rPr>
        <w:t>,</w:t>
      </w:r>
      <w:r w:rsidRPr="7999B2E3">
        <w:rPr>
          <w:rFonts w:eastAsiaTheme="minorEastAsia"/>
          <w:color w:val="000000" w:themeColor="text1"/>
          <w:sz w:val="24"/>
          <w:szCs w:val="24"/>
          <w:lang w:eastAsia="pl-PL"/>
        </w:rPr>
        <w:t xml:space="preserve"> realizując zadania w obszarze deponowania publikacji w Bazie Wiedzy UAM</w:t>
      </w:r>
      <w:r w:rsidR="46C8525D" w:rsidRPr="7999B2E3">
        <w:rPr>
          <w:rFonts w:eastAsiaTheme="minorEastAsia"/>
          <w:color w:val="000000" w:themeColor="text1"/>
          <w:sz w:val="24"/>
          <w:szCs w:val="24"/>
          <w:lang w:eastAsia="pl-PL"/>
        </w:rPr>
        <w:t xml:space="preserve">, </w:t>
      </w:r>
      <w:r w:rsidRPr="7999B2E3">
        <w:rPr>
          <w:rFonts w:eastAsiaTheme="minorEastAsia"/>
          <w:color w:val="000000" w:themeColor="text1"/>
          <w:sz w:val="24"/>
          <w:szCs w:val="24"/>
          <w:lang w:eastAsia="pl-PL"/>
        </w:rPr>
        <w:t xml:space="preserve">a także generowania </w:t>
      </w:r>
      <w:r w:rsidR="6AC31168" w:rsidRPr="7999B2E3">
        <w:rPr>
          <w:rFonts w:eastAsiaTheme="minorEastAsia"/>
          <w:color w:val="000000" w:themeColor="text1"/>
          <w:sz w:val="24"/>
          <w:szCs w:val="24"/>
          <w:lang w:eastAsia="pl-PL"/>
        </w:rPr>
        <w:t>o</w:t>
      </w:r>
      <w:r w:rsidRPr="7999B2E3">
        <w:rPr>
          <w:rFonts w:eastAsiaTheme="minorEastAsia"/>
          <w:color w:val="000000" w:themeColor="text1"/>
          <w:sz w:val="24"/>
          <w:szCs w:val="24"/>
          <w:lang w:eastAsia="pl-PL"/>
        </w:rPr>
        <w:t>świadczeń nr 3</w:t>
      </w:r>
      <w:r w:rsidR="65259628" w:rsidRPr="7999B2E3">
        <w:rPr>
          <w:rFonts w:eastAsiaTheme="minorEastAsia"/>
          <w:color w:val="000000" w:themeColor="text1"/>
          <w:sz w:val="24"/>
          <w:szCs w:val="24"/>
          <w:lang w:eastAsia="pl-PL"/>
        </w:rPr>
        <w:t>;</w:t>
      </w:r>
    </w:p>
    <w:p w14:paraId="29804419" w14:textId="35C8D501" w:rsidR="00652694" w:rsidRPr="007A0C18" w:rsidRDefault="00E32F20" w:rsidP="7999B2E3">
      <w:pPr>
        <w:numPr>
          <w:ilvl w:val="0"/>
          <w:numId w:val="18"/>
        </w:numPr>
        <w:spacing w:after="0" w:line="276" w:lineRule="auto"/>
        <w:ind w:left="720"/>
        <w:contextualSpacing/>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 xml:space="preserve">redaktorzy </w:t>
      </w:r>
      <w:r w:rsidR="003E6AAE" w:rsidRPr="7999B2E3">
        <w:rPr>
          <w:rFonts w:eastAsiaTheme="minorEastAsia"/>
          <w:color w:val="000000" w:themeColor="text1"/>
          <w:sz w:val="24"/>
          <w:szCs w:val="24"/>
          <w:lang w:eastAsia="pl-PL"/>
        </w:rPr>
        <w:t>wydziałowi</w:t>
      </w:r>
      <w:r w:rsidRPr="7999B2E3">
        <w:rPr>
          <w:rFonts w:eastAsiaTheme="minorEastAsia"/>
          <w:color w:val="000000" w:themeColor="text1"/>
          <w:sz w:val="24"/>
          <w:szCs w:val="24"/>
          <w:lang w:eastAsia="pl-PL"/>
        </w:rPr>
        <w:t xml:space="preserve"> </w:t>
      </w:r>
      <w:r w:rsidR="00236B09" w:rsidRPr="7999B2E3">
        <w:rPr>
          <w:rFonts w:eastAsiaTheme="minorEastAsia"/>
          <w:color w:val="000000" w:themeColor="text1"/>
          <w:sz w:val="24"/>
          <w:szCs w:val="24"/>
          <w:lang w:eastAsia="pl-PL"/>
        </w:rPr>
        <w:t xml:space="preserve">BW UAM </w:t>
      </w:r>
      <w:r w:rsidR="005553C0" w:rsidRPr="7999B2E3">
        <w:rPr>
          <w:rFonts w:eastAsiaTheme="minorEastAsia"/>
          <w:color w:val="000000" w:themeColor="text1"/>
          <w:sz w:val="24"/>
          <w:szCs w:val="24"/>
          <w:lang w:eastAsia="pl-PL"/>
        </w:rPr>
        <w:t>uczestnicz</w:t>
      </w:r>
      <w:r w:rsidR="003E6AAE" w:rsidRPr="7999B2E3">
        <w:rPr>
          <w:rFonts w:eastAsiaTheme="minorEastAsia"/>
          <w:color w:val="000000" w:themeColor="text1"/>
          <w:sz w:val="24"/>
          <w:szCs w:val="24"/>
          <w:lang w:eastAsia="pl-PL"/>
        </w:rPr>
        <w:t>yli</w:t>
      </w:r>
      <w:r w:rsidR="005553C0" w:rsidRPr="7999B2E3">
        <w:rPr>
          <w:rFonts w:eastAsiaTheme="minorEastAsia"/>
          <w:color w:val="000000" w:themeColor="text1"/>
          <w:sz w:val="24"/>
          <w:szCs w:val="24"/>
          <w:lang w:eastAsia="pl-PL"/>
        </w:rPr>
        <w:t xml:space="preserve"> w cyklu szkoleń i spotkań dot. </w:t>
      </w:r>
      <w:r w:rsidR="00917439" w:rsidRPr="7999B2E3">
        <w:rPr>
          <w:rFonts w:eastAsiaTheme="minorEastAsia"/>
          <w:color w:val="000000" w:themeColor="text1"/>
          <w:sz w:val="24"/>
          <w:szCs w:val="24"/>
          <w:lang w:eastAsia="pl-PL"/>
        </w:rPr>
        <w:t>Bazy Wiedzy UAM;</w:t>
      </w:r>
    </w:p>
    <w:p w14:paraId="3C967C47" w14:textId="4267B4D0" w:rsidR="66DA243A" w:rsidRDefault="1B2A9690" w:rsidP="16AFF2DD">
      <w:pPr>
        <w:pStyle w:val="Akapitzlist"/>
        <w:numPr>
          <w:ilvl w:val="0"/>
          <w:numId w:val="18"/>
        </w:numPr>
        <w:ind w:left="720"/>
        <w:jc w:val="both"/>
        <w:rPr>
          <w:rFonts w:eastAsiaTheme="minorEastAsia"/>
          <w:color w:val="000000" w:themeColor="text1"/>
          <w:sz w:val="24"/>
          <w:szCs w:val="24"/>
          <w:lang w:eastAsia="pl-PL"/>
        </w:rPr>
      </w:pPr>
      <w:r w:rsidRPr="16AFF2DD">
        <w:rPr>
          <w:rFonts w:eastAsiaTheme="minorEastAsia"/>
          <w:color w:val="000000" w:themeColor="text1"/>
          <w:sz w:val="24"/>
          <w:szCs w:val="24"/>
          <w:lang w:eastAsia="pl-PL"/>
        </w:rPr>
        <w:t xml:space="preserve">Trwają prace nad opracowaniem zbiorów </w:t>
      </w:r>
      <w:r w:rsidR="0DF3266A" w:rsidRPr="16AFF2DD">
        <w:rPr>
          <w:rFonts w:eastAsiaTheme="minorEastAsia"/>
          <w:color w:val="000000" w:themeColor="text1"/>
          <w:sz w:val="24"/>
          <w:szCs w:val="24"/>
          <w:lang w:eastAsia="pl-PL"/>
        </w:rPr>
        <w:t>Lektorium Kulturoznawstwa</w:t>
      </w:r>
      <w:r w:rsidR="5F53E8EB" w:rsidRPr="16AFF2DD">
        <w:rPr>
          <w:rFonts w:eastAsiaTheme="minorEastAsia"/>
          <w:color w:val="000000" w:themeColor="text1"/>
          <w:sz w:val="24"/>
          <w:szCs w:val="24"/>
          <w:lang w:eastAsia="pl-PL"/>
        </w:rPr>
        <w:t>;</w:t>
      </w:r>
    </w:p>
    <w:p w14:paraId="3F87D456" w14:textId="37A3DC2B" w:rsidR="00527F21" w:rsidRPr="00C97E60" w:rsidRDefault="007A0C18" w:rsidP="7999B2E3">
      <w:pPr>
        <w:pStyle w:val="Akapitzlist"/>
        <w:numPr>
          <w:ilvl w:val="0"/>
          <w:numId w:val="18"/>
        </w:numPr>
        <w:ind w:left="720"/>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kontynuowano rozwiązania</w:t>
      </w:r>
      <w:r w:rsidR="6998B887" w:rsidRPr="7999B2E3">
        <w:rPr>
          <w:rFonts w:eastAsiaTheme="minorEastAsia"/>
          <w:color w:val="000000" w:themeColor="text1"/>
          <w:sz w:val="24"/>
          <w:szCs w:val="24"/>
          <w:lang w:eastAsia="pl-PL"/>
        </w:rPr>
        <w:t>, takie jak:</w:t>
      </w:r>
      <w:r w:rsidRPr="7999B2E3">
        <w:rPr>
          <w:rFonts w:eastAsiaTheme="minorEastAsia"/>
          <w:color w:val="000000" w:themeColor="text1"/>
          <w:sz w:val="24"/>
          <w:szCs w:val="24"/>
          <w:lang w:eastAsia="pl-PL"/>
        </w:rPr>
        <w:t xml:space="preserve"> </w:t>
      </w:r>
    </w:p>
    <w:p w14:paraId="447678DD" w14:textId="3B164899" w:rsidR="00A67C71" w:rsidRPr="00F226EF" w:rsidRDefault="007A0C18" w:rsidP="69D32903">
      <w:pPr>
        <w:pStyle w:val="Akapitzlist"/>
        <w:numPr>
          <w:ilvl w:val="0"/>
          <w:numId w:val="18"/>
        </w:numPr>
        <w:jc w:val="both"/>
        <w:rPr>
          <w:rFonts w:eastAsiaTheme="minorEastAsia"/>
          <w:color w:val="000000" w:themeColor="text1"/>
          <w:sz w:val="24"/>
          <w:szCs w:val="24"/>
          <w:lang w:eastAsia="pl-PL"/>
        </w:rPr>
      </w:pPr>
      <w:r w:rsidRPr="62891D21">
        <w:rPr>
          <w:rFonts w:eastAsiaTheme="minorEastAsia"/>
          <w:color w:val="000000" w:themeColor="text1"/>
          <w:sz w:val="24"/>
          <w:szCs w:val="24"/>
          <w:lang w:eastAsia="pl-PL"/>
        </w:rPr>
        <w:t>możliwość korespondencyjnego zwrotu książek</w:t>
      </w:r>
      <w:r w:rsidR="00914BD5" w:rsidRPr="62891D21">
        <w:rPr>
          <w:rFonts w:eastAsiaTheme="minorEastAsia"/>
          <w:color w:val="000000" w:themeColor="text1"/>
          <w:sz w:val="24"/>
          <w:szCs w:val="24"/>
          <w:lang w:eastAsia="pl-PL"/>
        </w:rPr>
        <w:t>,</w:t>
      </w:r>
    </w:p>
    <w:p w14:paraId="54448B50" w14:textId="125E21C0" w:rsidR="00914BD5" w:rsidRPr="00F226EF" w:rsidRDefault="00DA4926" w:rsidP="7999B2E3">
      <w:pPr>
        <w:pStyle w:val="Akapitzlist"/>
        <w:numPr>
          <w:ilvl w:val="0"/>
          <w:numId w:val="18"/>
        </w:numPr>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 xml:space="preserve">usługę </w:t>
      </w:r>
      <w:r w:rsidR="006F32B7" w:rsidRPr="7999B2E3">
        <w:rPr>
          <w:rFonts w:eastAsiaTheme="minorEastAsia"/>
          <w:color w:val="000000" w:themeColor="text1"/>
          <w:sz w:val="24"/>
          <w:szCs w:val="24"/>
          <w:lang w:eastAsia="pl-PL"/>
        </w:rPr>
        <w:t>E</w:t>
      </w:r>
      <w:r w:rsidR="00107C15" w:rsidRPr="7999B2E3">
        <w:rPr>
          <w:rFonts w:eastAsiaTheme="minorEastAsia"/>
          <w:color w:val="000000" w:themeColor="text1"/>
          <w:sz w:val="24"/>
          <w:szCs w:val="24"/>
          <w:lang w:eastAsia="pl-PL"/>
        </w:rPr>
        <w:t>-obiegów</w:t>
      </w:r>
      <w:r w:rsidR="000D3C48" w:rsidRPr="7999B2E3">
        <w:rPr>
          <w:rFonts w:eastAsiaTheme="minorEastAsia"/>
          <w:color w:val="000000" w:themeColor="text1"/>
          <w:sz w:val="24"/>
          <w:szCs w:val="24"/>
          <w:lang w:eastAsia="pl-PL"/>
        </w:rPr>
        <w:t>ek (elektronicznych kart obiegowych)</w:t>
      </w:r>
      <w:r w:rsidR="008B3C69" w:rsidRPr="7999B2E3">
        <w:rPr>
          <w:rFonts w:eastAsiaTheme="minorEastAsia"/>
          <w:color w:val="000000" w:themeColor="text1"/>
          <w:sz w:val="24"/>
          <w:szCs w:val="24"/>
          <w:lang w:eastAsia="pl-PL"/>
        </w:rPr>
        <w:t xml:space="preserve"> </w:t>
      </w:r>
      <w:r w:rsidR="2B3BA2FA" w:rsidRPr="7999B2E3">
        <w:rPr>
          <w:rFonts w:eastAsiaTheme="minorEastAsia"/>
          <w:color w:val="000000" w:themeColor="text1"/>
          <w:sz w:val="24"/>
          <w:szCs w:val="24"/>
          <w:lang w:eastAsia="pl-PL"/>
        </w:rPr>
        <w:t>–</w:t>
      </w:r>
      <w:r w:rsidR="73C777ED" w:rsidRPr="7999B2E3">
        <w:rPr>
          <w:rFonts w:eastAsiaTheme="minorEastAsia"/>
          <w:color w:val="000000" w:themeColor="text1"/>
          <w:sz w:val="24"/>
          <w:szCs w:val="24"/>
          <w:lang w:eastAsia="pl-PL"/>
        </w:rPr>
        <w:t xml:space="preserve"> </w:t>
      </w:r>
      <w:r w:rsidR="008B3C69" w:rsidRPr="7999B2E3">
        <w:rPr>
          <w:rFonts w:eastAsiaTheme="minorEastAsia"/>
          <w:b/>
          <w:bCs/>
          <w:color w:val="000000" w:themeColor="text1"/>
          <w:sz w:val="24"/>
          <w:szCs w:val="24"/>
          <w:lang w:eastAsia="pl-PL"/>
        </w:rPr>
        <w:t xml:space="preserve">podbito </w:t>
      </w:r>
      <w:r w:rsidR="1434FC6F" w:rsidRPr="7999B2E3">
        <w:rPr>
          <w:rFonts w:eastAsiaTheme="minorEastAsia"/>
          <w:b/>
          <w:bCs/>
          <w:color w:val="000000" w:themeColor="text1"/>
          <w:sz w:val="24"/>
          <w:szCs w:val="24"/>
          <w:lang w:eastAsia="pl-PL"/>
        </w:rPr>
        <w:t>6252</w:t>
      </w:r>
      <w:r w:rsidR="008B3C69" w:rsidRPr="7999B2E3">
        <w:rPr>
          <w:rFonts w:eastAsiaTheme="minorEastAsia"/>
          <w:b/>
          <w:bCs/>
          <w:color w:val="000000" w:themeColor="text1"/>
          <w:sz w:val="24"/>
          <w:szCs w:val="24"/>
          <w:lang w:eastAsia="pl-PL"/>
        </w:rPr>
        <w:t xml:space="preserve"> EKO</w:t>
      </w:r>
      <w:r w:rsidR="5517D907" w:rsidRPr="7999B2E3">
        <w:rPr>
          <w:rFonts w:eastAsiaTheme="minorEastAsia"/>
          <w:b/>
          <w:bCs/>
          <w:color w:val="000000" w:themeColor="text1"/>
          <w:sz w:val="24"/>
          <w:szCs w:val="24"/>
          <w:lang w:eastAsia="pl-PL"/>
        </w:rPr>
        <w:t>.</w:t>
      </w:r>
    </w:p>
    <w:p w14:paraId="1B45A1C0" w14:textId="77777777" w:rsidR="009751ED" w:rsidRPr="009751ED" w:rsidRDefault="005F1CA4" w:rsidP="00781509">
      <w:pPr>
        <w:pStyle w:val="Akapitzlist"/>
        <w:numPr>
          <w:ilvl w:val="0"/>
          <w:numId w:val="18"/>
        </w:numPr>
        <w:spacing w:after="0"/>
        <w:ind w:left="720"/>
        <w:jc w:val="both"/>
        <w:rPr>
          <w:rFonts w:eastAsiaTheme="minorEastAsia"/>
          <w:b/>
          <w:bCs/>
          <w:color w:val="000000" w:themeColor="text1"/>
          <w:sz w:val="24"/>
          <w:szCs w:val="24"/>
          <w:lang w:eastAsia="pl-PL"/>
        </w:rPr>
      </w:pPr>
      <w:r w:rsidRPr="16AFF2DD">
        <w:rPr>
          <w:rFonts w:eastAsiaTheme="minorEastAsia"/>
          <w:color w:val="000000" w:themeColor="text1"/>
          <w:sz w:val="24"/>
          <w:szCs w:val="24"/>
          <w:lang w:eastAsia="pl-PL"/>
        </w:rPr>
        <w:t xml:space="preserve">we współpracy z Biblioteką Uniwersytecką, odbyły się spotkania, celem omówienia </w:t>
      </w:r>
    </w:p>
    <w:p w14:paraId="3C30540D" w14:textId="2AF88651" w:rsidR="005F1CA4" w:rsidRPr="00E86568" w:rsidRDefault="005F1CA4" w:rsidP="62891D21">
      <w:pPr>
        <w:pStyle w:val="Akapitzlist"/>
        <w:spacing w:after="0"/>
        <w:jc w:val="both"/>
        <w:rPr>
          <w:rFonts w:eastAsiaTheme="minorEastAsia"/>
          <w:b/>
          <w:bCs/>
          <w:color w:val="000000" w:themeColor="text1"/>
          <w:sz w:val="24"/>
          <w:szCs w:val="24"/>
          <w:lang w:eastAsia="pl-PL"/>
        </w:rPr>
      </w:pPr>
      <w:r w:rsidRPr="62891D21">
        <w:rPr>
          <w:rFonts w:eastAsiaTheme="minorEastAsia"/>
          <w:color w:val="000000" w:themeColor="text1"/>
          <w:sz w:val="24"/>
          <w:szCs w:val="24"/>
          <w:lang w:eastAsia="pl-PL"/>
        </w:rPr>
        <w:t xml:space="preserve">i wypracowania </w:t>
      </w:r>
      <w:r w:rsidR="002A5C91" w:rsidRPr="62891D21">
        <w:rPr>
          <w:rFonts w:eastAsiaTheme="minorEastAsia"/>
          <w:color w:val="000000" w:themeColor="text1"/>
          <w:sz w:val="24"/>
          <w:szCs w:val="24"/>
          <w:lang w:eastAsia="pl-PL"/>
        </w:rPr>
        <w:t xml:space="preserve">wspólnych </w:t>
      </w:r>
      <w:r w:rsidRPr="62891D21">
        <w:rPr>
          <w:rFonts w:eastAsiaTheme="minorEastAsia"/>
          <w:color w:val="000000" w:themeColor="text1"/>
          <w:sz w:val="24"/>
          <w:szCs w:val="24"/>
          <w:lang w:eastAsia="pl-PL"/>
        </w:rPr>
        <w:t>rozwiązań systemowych związanych z:</w:t>
      </w:r>
    </w:p>
    <w:p w14:paraId="5BB479CF" w14:textId="59D55DA2" w:rsidR="00154C29" w:rsidRDefault="31BCDCB0" w:rsidP="5AAD125A">
      <w:pPr>
        <w:pStyle w:val="Akapitzlist"/>
        <w:numPr>
          <w:ilvl w:val="0"/>
          <w:numId w:val="18"/>
        </w:numPr>
        <w:spacing w:after="0"/>
        <w:jc w:val="both"/>
        <w:rPr>
          <w:rFonts w:eastAsiaTheme="minorEastAsia"/>
          <w:color w:val="000000" w:themeColor="text1"/>
          <w:sz w:val="24"/>
          <w:szCs w:val="24"/>
          <w:lang w:eastAsia="pl-PL"/>
        </w:rPr>
      </w:pPr>
      <w:r w:rsidRPr="5AAD125A">
        <w:rPr>
          <w:rFonts w:eastAsiaTheme="minorEastAsia"/>
          <w:color w:val="000000" w:themeColor="text1"/>
          <w:sz w:val="24"/>
          <w:szCs w:val="24"/>
          <w:lang w:eastAsia="pl-PL"/>
        </w:rPr>
        <w:t>wypracowanie</w:t>
      </w:r>
      <w:r w:rsidR="24374324" w:rsidRPr="5AAD125A">
        <w:rPr>
          <w:rFonts w:eastAsiaTheme="minorEastAsia"/>
          <w:color w:val="000000" w:themeColor="text1"/>
          <w:sz w:val="24"/>
          <w:szCs w:val="24"/>
          <w:lang w:eastAsia="pl-PL"/>
        </w:rPr>
        <w:t>m</w:t>
      </w:r>
      <w:r w:rsidRPr="5AAD125A">
        <w:rPr>
          <w:rFonts w:eastAsiaTheme="minorEastAsia"/>
          <w:color w:val="000000" w:themeColor="text1"/>
          <w:sz w:val="24"/>
          <w:szCs w:val="24"/>
          <w:lang w:eastAsia="pl-PL"/>
        </w:rPr>
        <w:t xml:space="preserve"> procedur oraz realizacj</w:t>
      </w:r>
      <w:r w:rsidR="24374324" w:rsidRPr="5AAD125A">
        <w:rPr>
          <w:rFonts w:eastAsiaTheme="minorEastAsia"/>
          <w:color w:val="000000" w:themeColor="text1"/>
          <w:sz w:val="24"/>
          <w:szCs w:val="24"/>
          <w:lang w:eastAsia="pl-PL"/>
        </w:rPr>
        <w:t>ą</w:t>
      </w:r>
      <w:r w:rsidRPr="5AAD125A">
        <w:rPr>
          <w:rFonts w:eastAsiaTheme="minorEastAsia"/>
          <w:color w:val="000000" w:themeColor="text1"/>
          <w:sz w:val="24"/>
          <w:szCs w:val="24"/>
          <w:lang w:eastAsia="pl-PL"/>
        </w:rPr>
        <w:t xml:space="preserve"> działań dot. </w:t>
      </w:r>
      <w:r w:rsidR="2B20374A" w:rsidRPr="5AAD125A">
        <w:rPr>
          <w:rFonts w:eastAsiaTheme="minorEastAsia"/>
          <w:color w:val="000000" w:themeColor="text1"/>
          <w:sz w:val="24"/>
          <w:szCs w:val="24"/>
          <w:lang w:eastAsia="pl-PL"/>
        </w:rPr>
        <w:t>z</w:t>
      </w:r>
      <w:r w:rsidRPr="5AAD125A">
        <w:rPr>
          <w:rFonts w:eastAsiaTheme="minorEastAsia"/>
          <w:color w:val="000000" w:themeColor="text1"/>
          <w:sz w:val="24"/>
          <w:szCs w:val="24"/>
          <w:lang w:eastAsia="pl-PL"/>
        </w:rPr>
        <w:t>adłużeń czytelniczych</w:t>
      </w:r>
      <w:r w:rsidR="5510213F" w:rsidRPr="5AAD125A">
        <w:rPr>
          <w:rFonts w:eastAsiaTheme="minorEastAsia"/>
          <w:color w:val="000000" w:themeColor="text1"/>
          <w:sz w:val="24"/>
          <w:szCs w:val="24"/>
          <w:lang w:eastAsia="pl-PL"/>
        </w:rPr>
        <w:t>,</w:t>
      </w:r>
    </w:p>
    <w:p w14:paraId="49D71B51" w14:textId="49629DC1" w:rsidR="002F0F21" w:rsidRPr="00994283" w:rsidRDefault="00D00CB5" w:rsidP="00781509">
      <w:pPr>
        <w:pStyle w:val="Akapitzlist"/>
        <w:numPr>
          <w:ilvl w:val="0"/>
          <w:numId w:val="18"/>
        </w:numPr>
        <w:spacing w:after="0"/>
        <w:jc w:val="both"/>
        <w:rPr>
          <w:rFonts w:eastAsiaTheme="minorEastAsia"/>
          <w:color w:val="000000" w:themeColor="text1"/>
          <w:sz w:val="24"/>
          <w:szCs w:val="24"/>
          <w:lang w:eastAsia="pl-PL"/>
        </w:rPr>
      </w:pPr>
      <w:r w:rsidRPr="16AFF2DD">
        <w:rPr>
          <w:rFonts w:eastAsiaTheme="minorEastAsia"/>
          <w:color w:val="000000" w:themeColor="text1"/>
          <w:sz w:val="24"/>
          <w:szCs w:val="24"/>
          <w:lang w:eastAsia="pl-PL"/>
        </w:rPr>
        <w:t>realizacją zadań w obszarze Bazy Wiedzy UAM i tym samym wsparciem procesu ewaluacji UAM,</w:t>
      </w:r>
    </w:p>
    <w:p w14:paraId="10D267C7" w14:textId="77777777" w:rsidR="00E86568" w:rsidRPr="00AD7289" w:rsidRDefault="00E86568" w:rsidP="00781509">
      <w:pPr>
        <w:pStyle w:val="Akapitzlist"/>
        <w:numPr>
          <w:ilvl w:val="0"/>
          <w:numId w:val="18"/>
        </w:numPr>
        <w:spacing w:after="0"/>
        <w:jc w:val="both"/>
        <w:rPr>
          <w:rFonts w:eastAsiaTheme="minorEastAsia"/>
          <w:color w:val="000000" w:themeColor="text1"/>
          <w:sz w:val="24"/>
          <w:szCs w:val="24"/>
          <w:lang w:eastAsia="pl-PL"/>
        </w:rPr>
      </w:pPr>
      <w:r w:rsidRPr="16AFF2DD">
        <w:rPr>
          <w:rFonts w:eastAsiaTheme="minorEastAsia"/>
          <w:color w:val="000000" w:themeColor="text1"/>
          <w:sz w:val="24"/>
          <w:szCs w:val="24"/>
          <w:lang w:eastAsia="pl-PL"/>
        </w:rPr>
        <w:t>statystyką działań bibliotecznych,</w:t>
      </w:r>
    </w:p>
    <w:p w14:paraId="2E677DEE" w14:textId="48B9DB7F" w:rsidR="00E86568" w:rsidRPr="00AD7289" w:rsidRDefault="00E86568" w:rsidP="7999B2E3">
      <w:pPr>
        <w:pStyle w:val="Akapitzlist"/>
        <w:numPr>
          <w:ilvl w:val="0"/>
          <w:numId w:val="18"/>
        </w:numPr>
        <w:spacing w:after="0"/>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 xml:space="preserve">prenumeratą czasopism polskich, zagranicznych, zakupem baz danych </w:t>
      </w:r>
      <w:r w:rsidR="00AD7289" w:rsidRPr="7999B2E3">
        <w:rPr>
          <w:rFonts w:eastAsiaTheme="minorEastAsia"/>
          <w:color w:val="000000" w:themeColor="text1"/>
          <w:sz w:val="24"/>
          <w:szCs w:val="24"/>
          <w:lang w:eastAsia="pl-PL"/>
        </w:rPr>
        <w:t xml:space="preserve">i </w:t>
      </w:r>
      <w:r w:rsidRPr="7999B2E3">
        <w:rPr>
          <w:rFonts w:eastAsiaTheme="minorEastAsia"/>
          <w:color w:val="000000" w:themeColor="text1"/>
          <w:sz w:val="24"/>
          <w:szCs w:val="24"/>
          <w:lang w:eastAsia="pl-PL"/>
        </w:rPr>
        <w:t>e- czasopism</w:t>
      </w:r>
      <w:r w:rsidR="0039743B" w:rsidRPr="7999B2E3">
        <w:rPr>
          <w:rFonts w:eastAsiaTheme="minorEastAsia"/>
          <w:color w:val="000000" w:themeColor="text1"/>
          <w:sz w:val="24"/>
          <w:szCs w:val="24"/>
          <w:lang w:eastAsia="pl-PL"/>
        </w:rPr>
        <w:t>.</w:t>
      </w:r>
      <w:r w:rsidRPr="7999B2E3">
        <w:rPr>
          <w:rFonts w:eastAsiaTheme="minorEastAsia"/>
          <w:color w:val="000000" w:themeColor="text1"/>
          <w:sz w:val="24"/>
          <w:szCs w:val="24"/>
          <w:lang w:eastAsia="pl-PL"/>
        </w:rPr>
        <w:t xml:space="preserve"> </w:t>
      </w:r>
    </w:p>
    <w:p w14:paraId="450DBBA9" w14:textId="02CFD0A3" w:rsidR="1130C1A5" w:rsidRDefault="1130C1A5" w:rsidP="7999B2E3">
      <w:pPr>
        <w:pStyle w:val="Akapitzlist"/>
        <w:numPr>
          <w:ilvl w:val="0"/>
          <w:numId w:val="18"/>
        </w:numPr>
        <w:spacing w:after="0"/>
        <w:ind w:left="720"/>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 xml:space="preserve">Zespół kierowników BJO odbył dwudniowy wyjazd studyjny do Biblioteki </w:t>
      </w:r>
      <w:r w:rsidR="044EC6DC" w:rsidRPr="7999B2E3">
        <w:rPr>
          <w:rFonts w:eastAsiaTheme="minorEastAsia"/>
          <w:color w:val="000000" w:themeColor="text1"/>
          <w:sz w:val="24"/>
          <w:szCs w:val="24"/>
          <w:lang w:eastAsia="pl-PL"/>
        </w:rPr>
        <w:t>Jagiellońskiej</w:t>
      </w:r>
      <w:r w:rsidRPr="7999B2E3">
        <w:rPr>
          <w:rFonts w:eastAsiaTheme="minorEastAsia"/>
          <w:color w:val="000000" w:themeColor="text1"/>
          <w:sz w:val="24"/>
          <w:szCs w:val="24"/>
          <w:lang w:eastAsia="pl-PL"/>
        </w:rPr>
        <w:t xml:space="preserve"> w Krakowie, celem zapoznania się z problemami towarzyszącymi  </w:t>
      </w:r>
      <w:r w:rsidR="082F3870" w:rsidRPr="7999B2E3">
        <w:rPr>
          <w:rFonts w:eastAsiaTheme="minorEastAsia"/>
          <w:color w:val="000000" w:themeColor="text1"/>
          <w:sz w:val="24"/>
          <w:szCs w:val="24"/>
          <w:lang w:eastAsia="pl-PL"/>
        </w:rPr>
        <w:t>wdrażaniu systemu ALMA</w:t>
      </w:r>
      <w:r w:rsidR="0018035C" w:rsidRPr="7999B2E3">
        <w:rPr>
          <w:rFonts w:eastAsiaTheme="minorEastAsia"/>
          <w:color w:val="000000" w:themeColor="text1"/>
          <w:sz w:val="24"/>
          <w:szCs w:val="24"/>
          <w:lang w:eastAsia="pl-PL"/>
        </w:rPr>
        <w:t>;</w:t>
      </w:r>
    </w:p>
    <w:p w14:paraId="540CBE30" w14:textId="4ABCB7E2" w:rsidR="62891D21" w:rsidRDefault="53325ACB" w:rsidP="7999B2E3">
      <w:pPr>
        <w:pStyle w:val="Akapitzlist"/>
        <w:numPr>
          <w:ilvl w:val="0"/>
          <w:numId w:val="18"/>
        </w:numPr>
        <w:spacing w:after="0"/>
        <w:ind w:left="720"/>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 xml:space="preserve">BJO przejęły od BUP kwestię przeprowadzenia procedury corocznego </w:t>
      </w:r>
      <w:r w:rsidR="2AC3E112" w:rsidRPr="7999B2E3">
        <w:rPr>
          <w:rFonts w:eastAsiaTheme="minorEastAsia"/>
          <w:color w:val="000000" w:themeColor="text1"/>
          <w:sz w:val="24"/>
          <w:szCs w:val="24"/>
          <w:lang w:eastAsia="pl-PL"/>
        </w:rPr>
        <w:t>zamówienia</w:t>
      </w:r>
      <w:r w:rsidRPr="7999B2E3">
        <w:rPr>
          <w:rFonts w:eastAsiaTheme="minorEastAsia"/>
          <w:color w:val="000000" w:themeColor="text1"/>
          <w:sz w:val="24"/>
          <w:szCs w:val="24"/>
          <w:lang w:eastAsia="pl-PL"/>
        </w:rPr>
        <w:t xml:space="preserve"> publicznego dot.</w:t>
      </w:r>
      <w:r w:rsidR="63CADD7B" w:rsidRPr="7999B2E3">
        <w:rPr>
          <w:rFonts w:eastAsiaTheme="minorEastAsia"/>
          <w:color w:val="000000" w:themeColor="text1"/>
          <w:sz w:val="24"/>
          <w:szCs w:val="24"/>
          <w:lang w:eastAsia="pl-PL"/>
        </w:rPr>
        <w:t xml:space="preserve"> </w:t>
      </w:r>
      <w:r w:rsidR="286E2E19" w:rsidRPr="7999B2E3">
        <w:rPr>
          <w:rFonts w:eastAsiaTheme="minorEastAsia"/>
          <w:color w:val="000000" w:themeColor="text1"/>
          <w:sz w:val="24"/>
          <w:szCs w:val="24"/>
          <w:lang w:eastAsia="pl-PL"/>
        </w:rPr>
        <w:t>usług introligatorskich</w:t>
      </w:r>
      <w:r w:rsidR="0018035C" w:rsidRPr="7999B2E3">
        <w:rPr>
          <w:rFonts w:eastAsiaTheme="minorEastAsia"/>
          <w:color w:val="000000" w:themeColor="text1"/>
          <w:sz w:val="24"/>
          <w:szCs w:val="24"/>
          <w:lang w:eastAsia="pl-PL"/>
        </w:rPr>
        <w:t>;</w:t>
      </w:r>
      <w:r w:rsidR="4BBC091D" w:rsidRPr="7999B2E3">
        <w:rPr>
          <w:rFonts w:eastAsiaTheme="minorEastAsia"/>
          <w:color w:val="000000" w:themeColor="text1"/>
          <w:sz w:val="24"/>
          <w:szCs w:val="24"/>
          <w:lang w:eastAsia="pl-PL"/>
        </w:rPr>
        <w:t xml:space="preserve"> </w:t>
      </w:r>
    </w:p>
    <w:p w14:paraId="6BBE7B95" w14:textId="147600F1" w:rsidR="2DBD33A1" w:rsidRDefault="2DBD33A1" w:rsidP="16AFF2DD">
      <w:pPr>
        <w:pStyle w:val="Akapitzlist"/>
        <w:numPr>
          <w:ilvl w:val="0"/>
          <w:numId w:val="18"/>
        </w:numPr>
        <w:spacing w:after="0"/>
        <w:ind w:left="720"/>
        <w:jc w:val="both"/>
        <w:rPr>
          <w:rFonts w:eastAsiaTheme="minorEastAsia"/>
          <w:color w:val="000000" w:themeColor="text1"/>
          <w:sz w:val="24"/>
          <w:szCs w:val="24"/>
          <w:lang w:eastAsia="pl-PL"/>
        </w:rPr>
      </w:pPr>
      <w:r w:rsidRPr="16AFF2DD">
        <w:rPr>
          <w:rFonts w:eastAsiaTheme="minorEastAsia"/>
          <w:color w:val="000000" w:themeColor="text1"/>
          <w:sz w:val="24"/>
          <w:szCs w:val="24"/>
          <w:lang w:eastAsia="pl-PL"/>
        </w:rPr>
        <w:t>Odbyło się spotkanie świąteczno-noworoczne z udziałem emerytowanych kierowników bibliotek.</w:t>
      </w:r>
    </w:p>
    <w:p w14:paraId="210EB895" w14:textId="77777777" w:rsidR="00E1367F" w:rsidRPr="00C63CD2" w:rsidRDefault="00E1367F" w:rsidP="7999B2E3">
      <w:pPr>
        <w:pStyle w:val="Akapitzlist"/>
        <w:spacing w:after="0"/>
        <w:jc w:val="both"/>
        <w:rPr>
          <w:rFonts w:eastAsiaTheme="minorEastAsia"/>
          <w:b/>
          <w:bCs/>
          <w:color w:val="000000" w:themeColor="text1"/>
          <w:sz w:val="24"/>
          <w:szCs w:val="24"/>
          <w:lang w:eastAsia="pl-PL"/>
        </w:rPr>
      </w:pPr>
    </w:p>
    <w:p w14:paraId="0484BCB7" w14:textId="05A96C39" w:rsidR="00A615A9" w:rsidRPr="000A306A" w:rsidRDefault="00420484" w:rsidP="7999B2E3">
      <w:pPr>
        <w:pStyle w:val="Akapitzlist"/>
        <w:numPr>
          <w:ilvl w:val="0"/>
          <w:numId w:val="17"/>
        </w:numPr>
        <w:spacing w:after="0"/>
        <w:jc w:val="both"/>
        <w:rPr>
          <w:rFonts w:eastAsiaTheme="minorEastAsia"/>
          <w:b/>
          <w:bCs/>
          <w:color w:val="000000" w:themeColor="text1"/>
          <w:sz w:val="24"/>
          <w:szCs w:val="24"/>
          <w:lang w:eastAsia="pl-PL"/>
        </w:rPr>
      </w:pPr>
      <w:r w:rsidRPr="7999B2E3">
        <w:rPr>
          <w:rFonts w:eastAsiaTheme="minorEastAsia"/>
          <w:b/>
          <w:bCs/>
          <w:color w:val="000000" w:themeColor="text1"/>
          <w:sz w:val="24"/>
          <w:szCs w:val="24"/>
          <w:lang w:eastAsia="pl-PL"/>
        </w:rPr>
        <w:t>FINANSE</w:t>
      </w:r>
    </w:p>
    <w:p w14:paraId="65915663" w14:textId="03500948" w:rsidR="00420484" w:rsidRPr="00371312" w:rsidRDefault="5225D7CA" w:rsidP="7999B2E3">
      <w:pPr>
        <w:spacing w:after="0" w:line="276" w:lineRule="auto"/>
        <w:ind w:firstLine="708"/>
        <w:jc w:val="both"/>
        <w:rPr>
          <w:rFonts w:eastAsiaTheme="minorEastAsia"/>
          <w:strike/>
          <w:color w:val="000000" w:themeColor="text1"/>
          <w:sz w:val="24"/>
          <w:szCs w:val="24"/>
          <w:lang w:eastAsia="pl-PL"/>
        </w:rPr>
      </w:pPr>
      <w:r w:rsidRPr="7999B2E3">
        <w:rPr>
          <w:rFonts w:eastAsiaTheme="minorEastAsia"/>
          <w:color w:val="000000" w:themeColor="text1"/>
          <w:sz w:val="24"/>
          <w:szCs w:val="24"/>
          <w:lang w:eastAsia="pl-PL"/>
        </w:rPr>
        <w:t>Środki finansowe wykorzystane przez biblioteki określono na podstawie poszczególnych rodzajów wydatków. Zasady przyznawania budżetu przez wydziały, instytuty i katedry dla bibliotek są nadal bardzo zróżnicowane</w:t>
      </w:r>
      <w:r w:rsidR="6F06119B" w:rsidRPr="7999B2E3">
        <w:rPr>
          <w:rFonts w:eastAsiaTheme="minorEastAsia"/>
          <w:color w:val="000000" w:themeColor="text1"/>
          <w:sz w:val="24"/>
          <w:szCs w:val="24"/>
          <w:lang w:eastAsia="pl-PL"/>
        </w:rPr>
        <w:t xml:space="preserve"> (działalność statutowa, dydaktyk</w:t>
      </w:r>
      <w:r w:rsidR="08998B15" w:rsidRPr="7999B2E3">
        <w:rPr>
          <w:rFonts w:eastAsiaTheme="minorEastAsia"/>
          <w:color w:val="000000" w:themeColor="text1"/>
          <w:sz w:val="24"/>
          <w:szCs w:val="24"/>
          <w:lang w:eastAsia="pl-PL"/>
        </w:rPr>
        <w:t>a</w:t>
      </w:r>
      <w:r w:rsidR="6F06119B" w:rsidRPr="7999B2E3">
        <w:rPr>
          <w:rFonts w:eastAsiaTheme="minorEastAsia"/>
          <w:color w:val="000000" w:themeColor="text1"/>
          <w:sz w:val="24"/>
          <w:szCs w:val="24"/>
          <w:lang w:eastAsia="pl-PL"/>
        </w:rPr>
        <w:t xml:space="preserve"> lub środki własne</w:t>
      </w:r>
      <w:r w:rsidR="1FDDF5B1" w:rsidRPr="7999B2E3">
        <w:rPr>
          <w:rFonts w:eastAsiaTheme="minorEastAsia"/>
          <w:color w:val="000000" w:themeColor="text1"/>
          <w:sz w:val="24"/>
          <w:szCs w:val="24"/>
          <w:lang w:eastAsia="pl-PL"/>
        </w:rPr>
        <w:t>).</w:t>
      </w:r>
    </w:p>
    <w:p w14:paraId="5FE3869C" w14:textId="14B6A544" w:rsidR="00CB0387" w:rsidRDefault="5225D7CA" w:rsidP="7999B2E3">
      <w:pPr>
        <w:spacing w:after="0" w:line="276" w:lineRule="auto"/>
        <w:ind w:firstLine="708"/>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Głównym celem w polityce wydatkowania środków finansowych był zakup książek, prenumerata czasopism polskich i zagranicznych oraz zakup baz danych. W dalszej kolejności można odnotować dodatkowe rodzaje kosztów</w:t>
      </w:r>
      <w:r w:rsidR="1550D595" w:rsidRPr="7999B2E3">
        <w:rPr>
          <w:rFonts w:eastAsiaTheme="minorEastAsia"/>
          <w:color w:val="000000" w:themeColor="text1"/>
          <w:sz w:val="24"/>
          <w:szCs w:val="24"/>
          <w:lang w:eastAsia="pl-PL"/>
        </w:rPr>
        <w:t>,</w:t>
      </w:r>
      <w:r w:rsidRPr="7999B2E3">
        <w:rPr>
          <w:rFonts w:eastAsiaTheme="minorEastAsia"/>
          <w:color w:val="000000" w:themeColor="text1"/>
          <w:sz w:val="24"/>
          <w:szCs w:val="24"/>
          <w:lang w:eastAsia="pl-PL"/>
        </w:rPr>
        <w:t xml:space="preserve"> związane przede wszystkim z zakupem</w:t>
      </w:r>
      <w:r w:rsidR="2612B454" w:rsidRPr="7999B2E3">
        <w:rPr>
          <w:rFonts w:eastAsiaTheme="minorEastAsia"/>
          <w:color w:val="000000" w:themeColor="text1"/>
          <w:sz w:val="24"/>
          <w:szCs w:val="24"/>
          <w:lang w:eastAsia="pl-PL"/>
        </w:rPr>
        <w:t>:</w:t>
      </w:r>
      <w:r w:rsidRPr="7999B2E3">
        <w:rPr>
          <w:rFonts w:eastAsiaTheme="minorEastAsia"/>
          <w:color w:val="000000" w:themeColor="text1"/>
          <w:sz w:val="24"/>
          <w:szCs w:val="24"/>
          <w:lang w:eastAsia="pl-PL"/>
        </w:rPr>
        <w:t xml:space="preserve"> systemu zabezpieczeń, sprzętu komputerowego, me</w:t>
      </w:r>
      <w:r w:rsidR="2612B454" w:rsidRPr="7999B2E3">
        <w:rPr>
          <w:rFonts w:eastAsiaTheme="minorEastAsia"/>
          <w:color w:val="000000" w:themeColor="text1"/>
          <w:sz w:val="24"/>
          <w:szCs w:val="24"/>
          <w:lang w:eastAsia="pl-PL"/>
        </w:rPr>
        <w:t>bli</w:t>
      </w:r>
      <w:r w:rsidRPr="7999B2E3">
        <w:rPr>
          <w:rFonts w:eastAsiaTheme="minorEastAsia"/>
          <w:color w:val="000000" w:themeColor="text1"/>
          <w:sz w:val="24"/>
          <w:szCs w:val="24"/>
          <w:lang w:eastAsia="pl-PL"/>
        </w:rPr>
        <w:t>, kodów kreskowych, pasków magnetycznych, cz</w:t>
      </w:r>
      <w:r w:rsidR="2612B454" w:rsidRPr="7999B2E3">
        <w:rPr>
          <w:rFonts w:eastAsiaTheme="minorEastAsia"/>
          <w:color w:val="000000" w:themeColor="text1"/>
          <w:sz w:val="24"/>
          <w:szCs w:val="24"/>
          <w:lang w:eastAsia="pl-PL"/>
        </w:rPr>
        <w:t>ytników kodów kreskowych,</w:t>
      </w:r>
      <w:r w:rsidR="00C5FFBE" w:rsidRPr="7999B2E3">
        <w:rPr>
          <w:rFonts w:eastAsiaTheme="minorEastAsia"/>
          <w:color w:val="000000" w:themeColor="text1"/>
          <w:sz w:val="24"/>
          <w:szCs w:val="24"/>
          <w:lang w:eastAsia="pl-PL"/>
        </w:rPr>
        <w:t xml:space="preserve"> opłatami pocztowymi,</w:t>
      </w:r>
      <w:r w:rsidR="2612B454" w:rsidRPr="7999B2E3">
        <w:rPr>
          <w:rFonts w:eastAsiaTheme="minorEastAsia"/>
          <w:color w:val="000000" w:themeColor="text1"/>
          <w:sz w:val="24"/>
          <w:szCs w:val="24"/>
          <w:lang w:eastAsia="pl-PL"/>
        </w:rPr>
        <w:t xml:space="preserve"> a także z oprawą</w:t>
      </w:r>
      <w:r w:rsidRPr="7999B2E3">
        <w:rPr>
          <w:rFonts w:eastAsiaTheme="minorEastAsia"/>
          <w:color w:val="000000" w:themeColor="text1"/>
          <w:sz w:val="24"/>
          <w:szCs w:val="24"/>
          <w:lang w:eastAsia="pl-PL"/>
        </w:rPr>
        <w:t xml:space="preserve"> książek i czasopism, itp.</w:t>
      </w:r>
      <w:r w:rsidR="432F1CC1" w:rsidRPr="7999B2E3">
        <w:rPr>
          <w:rFonts w:eastAsiaTheme="minorEastAsia"/>
          <w:color w:val="000000" w:themeColor="text1"/>
          <w:sz w:val="24"/>
          <w:szCs w:val="24"/>
          <w:lang w:eastAsia="pl-PL"/>
        </w:rPr>
        <w:t xml:space="preserve"> </w:t>
      </w:r>
    </w:p>
    <w:p w14:paraId="07BCB499" w14:textId="77777777" w:rsidR="00B00A17" w:rsidRPr="00371312" w:rsidRDefault="00B00A17" w:rsidP="7999B2E3">
      <w:pPr>
        <w:spacing w:after="0" w:line="276" w:lineRule="auto"/>
        <w:jc w:val="both"/>
        <w:rPr>
          <w:rFonts w:eastAsiaTheme="minorEastAsia"/>
          <w:color w:val="000000" w:themeColor="text1"/>
          <w:sz w:val="24"/>
          <w:szCs w:val="24"/>
          <w:lang w:eastAsia="pl-PL"/>
        </w:rPr>
      </w:pPr>
    </w:p>
    <w:p w14:paraId="09CC3DB5" w14:textId="635EDF27" w:rsidR="00420484" w:rsidRDefault="5225D7CA" w:rsidP="7999B2E3">
      <w:pPr>
        <w:spacing w:after="0" w:line="276" w:lineRule="auto"/>
        <w:jc w:val="both"/>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 xml:space="preserve">Tabela </w:t>
      </w:r>
      <w:r w:rsidR="1E6C3CC1" w:rsidRPr="7999B2E3">
        <w:rPr>
          <w:rFonts w:eastAsiaTheme="minorEastAsia"/>
          <w:b/>
          <w:bCs/>
          <w:color w:val="000000" w:themeColor="text1"/>
          <w:sz w:val="20"/>
          <w:szCs w:val="20"/>
          <w:lang w:eastAsia="pl-PL"/>
        </w:rPr>
        <w:t>2</w:t>
      </w:r>
      <w:r w:rsidRPr="7999B2E3">
        <w:rPr>
          <w:rFonts w:eastAsiaTheme="minorEastAsia"/>
          <w:b/>
          <w:bCs/>
          <w:color w:val="000000" w:themeColor="text1"/>
          <w:sz w:val="20"/>
          <w:szCs w:val="20"/>
          <w:lang w:eastAsia="pl-PL"/>
        </w:rPr>
        <w:t xml:space="preserve">. Wydatkowanie środków finansowych w poszczególnych bibliotekach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2490"/>
        <w:gridCol w:w="1590"/>
        <w:gridCol w:w="1575"/>
        <w:gridCol w:w="1500"/>
        <w:gridCol w:w="1563"/>
      </w:tblGrid>
      <w:tr w:rsidR="0078151B" w:rsidRPr="00940EF3" w14:paraId="51C9B462" w14:textId="77777777" w:rsidTr="7999B2E3">
        <w:trPr>
          <w:cantSplit/>
          <w:trHeight w:val="300"/>
        </w:trPr>
        <w:tc>
          <w:tcPr>
            <w:tcW w:w="480" w:type="dxa"/>
            <w:vMerge w:val="restart"/>
          </w:tcPr>
          <w:p w14:paraId="69FE6542" w14:textId="34FD0816" w:rsidR="0078151B" w:rsidRPr="00940EF3" w:rsidRDefault="13B3153B" w:rsidP="7999B2E3">
            <w:pPr>
              <w:spacing w:after="0" w:line="240" w:lineRule="auto"/>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L.p.</w:t>
            </w:r>
          </w:p>
        </w:tc>
        <w:tc>
          <w:tcPr>
            <w:tcW w:w="2490" w:type="dxa"/>
            <w:vMerge w:val="restart"/>
          </w:tcPr>
          <w:p w14:paraId="673AD759" w14:textId="5E15015A" w:rsidR="4EC6B94C" w:rsidRDefault="211E59EF" w:rsidP="7999B2E3">
            <w:pPr>
              <w:spacing w:after="0" w:line="240" w:lineRule="auto"/>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Nazwa biblioteki</w:t>
            </w:r>
          </w:p>
        </w:tc>
        <w:tc>
          <w:tcPr>
            <w:tcW w:w="3165" w:type="dxa"/>
            <w:gridSpan w:val="2"/>
          </w:tcPr>
          <w:p w14:paraId="5F7F76C2" w14:textId="77777777" w:rsidR="0078151B" w:rsidRPr="00940EF3" w:rsidRDefault="6F0B9692" w:rsidP="7999B2E3">
            <w:pPr>
              <w:keepNext/>
              <w:spacing w:after="0" w:line="240" w:lineRule="auto"/>
              <w:jc w:val="center"/>
              <w:outlineLvl w:val="1"/>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Wydatki ogółem</w:t>
            </w:r>
          </w:p>
        </w:tc>
        <w:tc>
          <w:tcPr>
            <w:tcW w:w="3063" w:type="dxa"/>
            <w:gridSpan w:val="2"/>
          </w:tcPr>
          <w:p w14:paraId="37FBCBE4" w14:textId="77777777" w:rsidR="0078151B" w:rsidRPr="00940EF3" w:rsidRDefault="6F0B9692" w:rsidP="7999B2E3">
            <w:pPr>
              <w:keepNext/>
              <w:spacing w:after="0" w:line="240" w:lineRule="auto"/>
              <w:jc w:val="center"/>
              <w:outlineLvl w:val="1"/>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Wartość zainwentaryzowanych zbiorów</w:t>
            </w:r>
          </w:p>
        </w:tc>
      </w:tr>
      <w:tr w:rsidR="0078151B" w:rsidRPr="00940EF3" w14:paraId="6ECFF46F" w14:textId="77777777" w:rsidTr="7999B2E3">
        <w:trPr>
          <w:cantSplit/>
          <w:trHeight w:val="300"/>
        </w:trPr>
        <w:tc>
          <w:tcPr>
            <w:tcW w:w="480" w:type="dxa"/>
            <w:vMerge/>
          </w:tcPr>
          <w:p w14:paraId="225DA18B" w14:textId="7498314C" w:rsidR="4EC6B94C" w:rsidRDefault="4EC6B94C" w:rsidP="004C2840">
            <w:pPr>
              <w:jc w:val="center"/>
              <w:rPr>
                <w:rFonts w:eastAsiaTheme="minorEastAsia"/>
                <w:b/>
                <w:bCs/>
                <w:sz w:val="20"/>
                <w:szCs w:val="20"/>
                <w:lang w:eastAsia="pl-PL"/>
              </w:rPr>
            </w:pPr>
          </w:p>
        </w:tc>
        <w:tc>
          <w:tcPr>
            <w:tcW w:w="2490" w:type="dxa"/>
            <w:vMerge/>
          </w:tcPr>
          <w:p w14:paraId="3656A51C" w14:textId="229055C3" w:rsidR="4EC6B94C" w:rsidRDefault="4EC6B94C" w:rsidP="1C8013A9">
            <w:pPr>
              <w:spacing w:after="0"/>
              <w:rPr>
                <w:rFonts w:eastAsiaTheme="minorEastAsia"/>
                <w:b/>
                <w:bCs/>
                <w:sz w:val="20"/>
                <w:szCs w:val="20"/>
                <w:lang w:eastAsia="pl-PL"/>
              </w:rPr>
            </w:pPr>
          </w:p>
        </w:tc>
        <w:tc>
          <w:tcPr>
            <w:tcW w:w="1590" w:type="dxa"/>
          </w:tcPr>
          <w:p w14:paraId="6AC85E3E" w14:textId="77777777" w:rsidR="60575781" w:rsidRDefault="618C4582" w:rsidP="7999B2E3">
            <w:pPr>
              <w:spacing w:after="0" w:line="240" w:lineRule="auto"/>
              <w:jc w:val="center"/>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2022</w:t>
            </w:r>
          </w:p>
        </w:tc>
        <w:tc>
          <w:tcPr>
            <w:tcW w:w="1575" w:type="dxa"/>
          </w:tcPr>
          <w:p w14:paraId="391CBC94" w14:textId="09BB3F6A" w:rsidR="0078151B" w:rsidRPr="00940EF3" w:rsidRDefault="3301630A" w:rsidP="7999B2E3">
            <w:pPr>
              <w:spacing w:after="0" w:line="240" w:lineRule="auto"/>
              <w:jc w:val="center"/>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2023</w:t>
            </w:r>
          </w:p>
        </w:tc>
        <w:tc>
          <w:tcPr>
            <w:tcW w:w="1500" w:type="dxa"/>
          </w:tcPr>
          <w:p w14:paraId="051E14A2" w14:textId="77777777" w:rsidR="60575781" w:rsidRDefault="618C4582" w:rsidP="7999B2E3">
            <w:pPr>
              <w:spacing w:after="0" w:line="240" w:lineRule="auto"/>
              <w:jc w:val="center"/>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2022</w:t>
            </w:r>
          </w:p>
        </w:tc>
        <w:tc>
          <w:tcPr>
            <w:tcW w:w="1563" w:type="dxa"/>
          </w:tcPr>
          <w:p w14:paraId="78945D65" w14:textId="53782E21" w:rsidR="0078151B" w:rsidRPr="00940EF3" w:rsidRDefault="277A7267" w:rsidP="7999B2E3">
            <w:pPr>
              <w:spacing w:after="0" w:line="240" w:lineRule="auto"/>
              <w:jc w:val="center"/>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2023</w:t>
            </w:r>
          </w:p>
        </w:tc>
      </w:tr>
      <w:tr w:rsidR="0078151B" w:rsidRPr="00940EF3" w14:paraId="6C7972AB" w14:textId="77777777" w:rsidTr="7999B2E3">
        <w:trPr>
          <w:trHeight w:val="525"/>
        </w:trPr>
        <w:tc>
          <w:tcPr>
            <w:tcW w:w="480" w:type="dxa"/>
          </w:tcPr>
          <w:p w14:paraId="69E547E0" w14:textId="23609B81" w:rsidR="009C3B0D" w:rsidRDefault="139715DC" w:rsidP="7999B2E3">
            <w:pPr>
              <w:jc w:val="center"/>
              <w:rPr>
                <w:rFonts w:eastAsiaTheme="minorEastAsia"/>
                <w:color w:val="000000" w:themeColor="text1"/>
              </w:rPr>
            </w:pPr>
            <w:r w:rsidRPr="7999B2E3">
              <w:rPr>
                <w:rFonts w:eastAsiaTheme="minorEastAsia"/>
                <w:color w:val="000000" w:themeColor="text1"/>
              </w:rPr>
              <w:t>1</w:t>
            </w:r>
          </w:p>
        </w:tc>
        <w:tc>
          <w:tcPr>
            <w:tcW w:w="2490" w:type="dxa"/>
          </w:tcPr>
          <w:p w14:paraId="7E34554B" w14:textId="201D19B8" w:rsidR="735AC117" w:rsidRDefault="225A814B" w:rsidP="7999B2E3">
            <w:pPr>
              <w:spacing w:after="0" w:line="240" w:lineRule="auto"/>
              <w:rPr>
                <w:rFonts w:eastAsiaTheme="minorEastAsia"/>
                <w:color w:val="000000" w:themeColor="text1"/>
                <w:sz w:val="20"/>
                <w:szCs w:val="20"/>
                <w:lang w:eastAsia="pl-PL"/>
              </w:rPr>
            </w:pPr>
            <w:r w:rsidRPr="7999B2E3">
              <w:rPr>
                <w:rFonts w:eastAsiaTheme="minorEastAsia"/>
                <w:color w:val="000000" w:themeColor="text1"/>
                <w:sz w:val="20"/>
                <w:szCs w:val="20"/>
                <w:lang w:eastAsia="pl-PL"/>
              </w:rPr>
              <w:t>Biblioteka Collegium Geographicum</w:t>
            </w:r>
          </w:p>
        </w:tc>
        <w:tc>
          <w:tcPr>
            <w:tcW w:w="1590" w:type="dxa"/>
            <w:vAlign w:val="bottom"/>
          </w:tcPr>
          <w:p w14:paraId="62A90A89"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121 544,55</w:t>
            </w:r>
          </w:p>
        </w:tc>
        <w:tc>
          <w:tcPr>
            <w:tcW w:w="1575" w:type="dxa"/>
            <w:vAlign w:val="bottom"/>
          </w:tcPr>
          <w:p w14:paraId="6326CCB3" w14:textId="018CAB75" w:rsidR="60575781" w:rsidRDefault="294D5ED0" w:rsidP="7999B2E3">
            <w:pPr>
              <w:spacing w:after="0"/>
              <w:jc w:val="right"/>
              <w:rPr>
                <w:color w:val="000000" w:themeColor="text1"/>
                <w:sz w:val="20"/>
                <w:szCs w:val="20"/>
              </w:rPr>
            </w:pPr>
            <w:r w:rsidRPr="7999B2E3">
              <w:rPr>
                <w:color w:val="000000" w:themeColor="text1"/>
                <w:sz w:val="20"/>
                <w:szCs w:val="20"/>
              </w:rPr>
              <w:t>111589,93</w:t>
            </w:r>
          </w:p>
        </w:tc>
        <w:tc>
          <w:tcPr>
            <w:tcW w:w="1500" w:type="dxa"/>
            <w:vAlign w:val="bottom"/>
          </w:tcPr>
          <w:p w14:paraId="2192E7D4"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42 737,87</w:t>
            </w:r>
          </w:p>
        </w:tc>
        <w:tc>
          <w:tcPr>
            <w:tcW w:w="1563" w:type="dxa"/>
            <w:vAlign w:val="bottom"/>
          </w:tcPr>
          <w:p w14:paraId="7B0C80FE" w14:textId="569A50EA" w:rsidR="60575781" w:rsidRDefault="294D5ED0" w:rsidP="7999B2E3">
            <w:pPr>
              <w:spacing w:after="0"/>
              <w:jc w:val="right"/>
              <w:rPr>
                <w:color w:val="000000" w:themeColor="text1"/>
                <w:sz w:val="20"/>
                <w:szCs w:val="20"/>
              </w:rPr>
            </w:pPr>
            <w:r w:rsidRPr="7999B2E3">
              <w:rPr>
                <w:color w:val="000000" w:themeColor="text1"/>
                <w:sz w:val="20"/>
                <w:szCs w:val="20"/>
              </w:rPr>
              <w:t>24953,25</w:t>
            </w:r>
          </w:p>
        </w:tc>
      </w:tr>
      <w:tr w:rsidR="0078151B" w:rsidRPr="00940EF3" w14:paraId="4000E695" w14:textId="77777777" w:rsidTr="7999B2E3">
        <w:trPr>
          <w:trHeight w:val="300"/>
        </w:trPr>
        <w:tc>
          <w:tcPr>
            <w:tcW w:w="480" w:type="dxa"/>
          </w:tcPr>
          <w:p w14:paraId="4DFED6D5" w14:textId="46204E2A" w:rsidR="009C3B0D" w:rsidRDefault="26FEB357" w:rsidP="7999B2E3">
            <w:pPr>
              <w:jc w:val="center"/>
              <w:rPr>
                <w:rFonts w:eastAsiaTheme="minorEastAsia"/>
                <w:color w:val="000000" w:themeColor="text1"/>
              </w:rPr>
            </w:pPr>
            <w:r w:rsidRPr="7999B2E3">
              <w:rPr>
                <w:rFonts w:eastAsiaTheme="minorEastAsia"/>
                <w:color w:val="000000" w:themeColor="text1"/>
              </w:rPr>
              <w:t>2</w:t>
            </w:r>
          </w:p>
        </w:tc>
        <w:tc>
          <w:tcPr>
            <w:tcW w:w="2490" w:type="dxa"/>
          </w:tcPr>
          <w:p w14:paraId="7DF8F14B" w14:textId="14787786" w:rsidR="0C5D9DE8" w:rsidRDefault="5FBB2DB0" w:rsidP="7999B2E3">
            <w:pPr>
              <w:spacing w:after="0" w:line="240" w:lineRule="auto"/>
              <w:rPr>
                <w:rFonts w:eastAsiaTheme="minorEastAsia"/>
                <w:color w:val="000000" w:themeColor="text1"/>
                <w:sz w:val="20"/>
                <w:szCs w:val="20"/>
                <w:lang w:eastAsia="pl-PL"/>
              </w:rPr>
            </w:pPr>
            <w:r w:rsidRPr="7999B2E3">
              <w:rPr>
                <w:rFonts w:eastAsiaTheme="minorEastAsia"/>
                <w:color w:val="000000" w:themeColor="text1"/>
                <w:sz w:val="20"/>
                <w:szCs w:val="20"/>
                <w:lang w:eastAsia="pl-PL"/>
              </w:rPr>
              <w:t>Biblioteka Collegium Historicum</w:t>
            </w:r>
          </w:p>
        </w:tc>
        <w:tc>
          <w:tcPr>
            <w:tcW w:w="1590" w:type="dxa"/>
            <w:vAlign w:val="bottom"/>
          </w:tcPr>
          <w:p w14:paraId="3EF51A13"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278 985,19</w:t>
            </w:r>
          </w:p>
        </w:tc>
        <w:tc>
          <w:tcPr>
            <w:tcW w:w="1575" w:type="dxa"/>
            <w:vAlign w:val="bottom"/>
          </w:tcPr>
          <w:p w14:paraId="59C06122" w14:textId="34742258" w:rsidR="60575781" w:rsidRDefault="294D5ED0" w:rsidP="7999B2E3">
            <w:pPr>
              <w:spacing w:after="0"/>
              <w:jc w:val="right"/>
              <w:rPr>
                <w:color w:val="000000" w:themeColor="text1"/>
                <w:sz w:val="20"/>
                <w:szCs w:val="20"/>
              </w:rPr>
            </w:pPr>
            <w:r w:rsidRPr="7999B2E3">
              <w:rPr>
                <w:color w:val="000000" w:themeColor="text1"/>
                <w:sz w:val="20"/>
                <w:szCs w:val="20"/>
              </w:rPr>
              <w:t>316205,19</w:t>
            </w:r>
          </w:p>
        </w:tc>
        <w:tc>
          <w:tcPr>
            <w:tcW w:w="1500" w:type="dxa"/>
            <w:vAlign w:val="bottom"/>
          </w:tcPr>
          <w:p w14:paraId="4D0EAA42"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324 599,49</w:t>
            </w:r>
          </w:p>
        </w:tc>
        <w:tc>
          <w:tcPr>
            <w:tcW w:w="1563" w:type="dxa"/>
            <w:vAlign w:val="bottom"/>
          </w:tcPr>
          <w:p w14:paraId="359A5430" w14:textId="5BBEA186" w:rsidR="60575781" w:rsidRDefault="294D5ED0" w:rsidP="7999B2E3">
            <w:pPr>
              <w:spacing w:after="0"/>
              <w:jc w:val="right"/>
              <w:rPr>
                <w:color w:val="000000" w:themeColor="text1"/>
                <w:sz w:val="20"/>
                <w:szCs w:val="20"/>
              </w:rPr>
            </w:pPr>
            <w:r w:rsidRPr="7999B2E3">
              <w:rPr>
                <w:color w:val="000000" w:themeColor="text1"/>
                <w:sz w:val="20"/>
                <w:szCs w:val="20"/>
              </w:rPr>
              <w:t>273 566,86</w:t>
            </w:r>
          </w:p>
        </w:tc>
      </w:tr>
      <w:tr w:rsidR="0078151B" w:rsidRPr="00940EF3" w14:paraId="3270173F" w14:textId="77777777" w:rsidTr="7999B2E3">
        <w:trPr>
          <w:trHeight w:val="300"/>
        </w:trPr>
        <w:tc>
          <w:tcPr>
            <w:tcW w:w="480" w:type="dxa"/>
          </w:tcPr>
          <w:p w14:paraId="6A438D8B" w14:textId="1FB9E809" w:rsidR="009C3B0D" w:rsidRDefault="3DE03706" w:rsidP="7999B2E3">
            <w:pPr>
              <w:jc w:val="center"/>
              <w:rPr>
                <w:rFonts w:eastAsiaTheme="minorEastAsia"/>
                <w:color w:val="000000" w:themeColor="text1"/>
              </w:rPr>
            </w:pPr>
            <w:r w:rsidRPr="7999B2E3">
              <w:rPr>
                <w:rFonts w:eastAsiaTheme="minorEastAsia"/>
                <w:color w:val="000000" w:themeColor="text1"/>
              </w:rPr>
              <w:t>3</w:t>
            </w:r>
          </w:p>
        </w:tc>
        <w:tc>
          <w:tcPr>
            <w:tcW w:w="2490" w:type="dxa"/>
          </w:tcPr>
          <w:p w14:paraId="5547ADDF" w14:textId="03C3AB30" w:rsidR="7973D6EC" w:rsidRDefault="1EF4F581" w:rsidP="7999B2E3">
            <w:pPr>
              <w:spacing w:after="0" w:line="240" w:lineRule="auto"/>
              <w:rPr>
                <w:rFonts w:eastAsiaTheme="minorEastAsia"/>
                <w:color w:val="000000" w:themeColor="text1"/>
                <w:sz w:val="20"/>
                <w:szCs w:val="20"/>
                <w:lang w:eastAsia="pl-PL"/>
              </w:rPr>
            </w:pPr>
            <w:r w:rsidRPr="7999B2E3">
              <w:rPr>
                <w:rFonts w:eastAsiaTheme="minorEastAsia"/>
                <w:color w:val="000000" w:themeColor="text1"/>
                <w:sz w:val="20"/>
                <w:szCs w:val="20"/>
                <w:lang w:eastAsia="pl-PL"/>
              </w:rPr>
              <w:t>Biblioteka Collegium Polonicum</w:t>
            </w:r>
          </w:p>
        </w:tc>
        <w:tc>
          <w:tcPr>
            <w:tcW w:w="1590" w:type="dxa"/>
            <w:vAlign w:val="bottom"/>
          </w:tcPr>
          <w:p w14:paraId="3494B417"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77 239</w:t>
            </w:r>
          </w:p>
        </w:tc>
        <w:tc>
          <w:tcPr>
            <w:tcW w:w="1575" w:type="dxa"/>
            <w:vAlign w:val="bottom"/>
          </w:tcPr>
          <w:p w14:paraId="1CDE8342" w14:textId="2706EC6A" w:rsidR="60575781" w:rsidRDefault="294D5ED0" w:rsidP="7999B2E3">
            <w:pPr>
              <w:spacing w:after="0"/>
              <w:jc w:val="right"/>
              <w:rPr>
                <w:color w:val="000000" w:themeColor="text1"/>
                <w:sz w:val="20"/>
                <w:szCs w:val="20"/>
              </w:rPr>
            </w:pPr>
            <w:r w:rsidRPr="7999B2E3">
              <w:rPr>
                <w:color w:val="000000" w:themeColor="text1"/>
                <w:sz w:val="20"/>
                <w:szCs w:val="20"/>
              </w:rPr>
              <w:t>72990,91</w:t>
            </w:r>
          </w:p>
        </w:tc>
        <w:tc>
          <w:tcPr>
            <w:tcW w:w="1500" w:type="dxa"/>
            <w:vAlign w:val="bottom"/>
          </w:tcPr>
          <w:p w14:paraId="1FDE621D"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51 237</w:t>
            </w:r>
          </w:p>
        </w:tc>
        <w:tc>
          <w:tcPr>
            <w:tcW w:w="1563" w:type="dxa"/>
            <w:vAlign w:val="bottom"/>
          </w:tcPr>
          <w:p w14:paraId="294E5940" w14:textId="3EAFC0E0" w:rsidR="60575781" w:rsidRDefault="294D5ED0" w:rsidP="7999B2E3">
            <w:pPr>
              <w:spacing w:after="0"/>
              <w:jc w:val="right"/>
              <w:rPr>
                <w:color w:val="000000" w:themeColor="text1"/>
                <w:sz w:val="20"/>
                <w:szCs w:val="20"/>
              </w:rPr>
            </w:pPr>
            <w:r w:rsidRPr="7999B2E3">
              <w:rPr>
                <w:color w:val="000000" w:themeColor="text1"/>
                <w:sz w:val="20"/>
                <w:szCs w:val="20"/>
              </w:rPr>
              <w:t>41843,38</w:t>
            </w:r>
          </w:p>
        </w:tc>
      </w:tr>
      <w:tr w:rsidR="0078151B" w:rsidRPr="00940EF3" w14:paraId="435DF1A8" w14:textId="77777777" w:rsidTr="7999B2E3">
        <w:trPr>
          <w:trHeight w:val="300"/>
        </w:trPr>
        <w:tc>
          <w:tcPr>
            <w:tcW w:w="480" w:type="dxa"/>
          </w:tcPr>
          <w:p w14:paraId="4E396B7A" w14:textId="473DFB8B" w:rsidR="009C3B0D" w:rsidRDefault="3B9A876F" w:rsidP="7999B2E3">
            <w:pPr>
              <w:jc w:val="center"/>
              <w:rPr>
                <w:rFonts w:eastAsiaTheme="minorEastAsia"/>
                <w:color w:val="000000" w:themeColor="text1"/>
              </w:rPr>
            </w:pPr>
            <w:r w:rsidRPr="7999B2E3">
              <w:rPr>
                <w:rFonts w:eastAsiaTheme="minorEastAsia"/>
                <w:color w:val="000000" w:themeColor="text1"/>
              </w:rPr>
              <w:t>4</w:t>
            </w:r>
          </w:p>
        </w:tc>
        <w:tc>
          <w:tcPr>
            <w:tcW w:w="2490" w:type="dxa"/>
          </w:tcPr>
          <w:p w14:paraId="3FBD56EB" w14:textId="00879F11" w:rsidR="110286A1" w:rsidRDefault="5A324FB2" w:rsidP="7999B2E3">
            <w:pPr>
              <w:spacing w:after="0" w:line="240" w:lineRule="auto"/>
              <w:rPr>
                <w:rFonts w:eastAsiaTheme="minorEastAsia"/>
                <w:color w:val="000000" w:themeColor="text1"/>
                <w:sz w:val="20"/>
                <w:szCs w:val="20"/>
                <w:lang w:eastAsia="pl-PL"/>
              </w:rPr>
            </w:pPr>
            <w:r w:rsidRPr="7999B2E3">
              <w:rPr>
                <w:rFonts w:eastAsiaTheme="minorEastAsia"/>
                <w:color w:val="000000" w:themeColor="text1"/>
                <w:sz w:val="20"/>
                <w:szCs w:val="20"/>
                <w:lang w:eastAsia="pl-PL"/>
              </w:rPr>
              <w:t>Biblioteka Filologiczna NOVUM Wydziału Neofilologii i Anglistyki</w:t>
            </w:r>
          </w:p>
        </w:tc>
        <w:tc>
          <w:tcPr>
            <w:tcW w:w="1590" w:type="dxa"/>
            <w:vAlign w:val="bottom"/>
          </w:tcPr>
          <w:p w14:paraId="0CFDB221"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323 855,23</w:t>
            </w:r>
          </w:p>
        </w:tc>
        <w:tc>
          <w:tcPr>
            <w:tcW w:w="1575" w:type="dxa"/>
            <w:vAlign w:val="bottom"/>
          </w:tcPr>
          <w:p w14:paraId="04780604" w14:textId="25811999" w:rsidR="60575781" w:rsidRDefault="294D5ED0" w:rsidP="7999B2E3">
            <w:pPr>
              <w:spacing w:after="0"/>
              <w:jc w:val="right"/>
              <w:rPr>
                <w:color w:val="000000" w:themeColor="text1"/>
                <w:sz w:val="20"/>
                <w:szCs w:val="20"/>
              </w:rPr>
            </w:pPr>
            <w:r w:rsidRPr="7999B2E3">
              <w:rPr>
                <w:color w:val="000000" w:themeColor="text1"/>
                <w:sz w:val="20"/>
                <w:szCs w:val="20"/>
              </w:rPr>
              <w:t>203344,38</w:t>
            </w:r>
          </w:p>
        </w:tc>
        <w:tc>
          <w:tcPr>
            <w:tcW w:w="1500" w:type="dxa"/>
            <w:vAlign w:val="bottom"/>
          </w:tcPr>
          <w:p w14:paraId="011AEC11"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185 504,72</w:t>
            </w:r>
          </w:p>
        </w:tc>
        <w:tc>
          <w:tcPr>
            <w:tcW w:w="1563" w:type="dxa"/>
            <w:vAlign w:val="bottom"/>
          </w:tcPr>
          <w:p w14:paraId="740337B1" w14:textId="39D04451" w:rsidR="60575781" w:rsidRDefault="294D5ED0" w:rsidP="7999B2E3">
            <w:pPr>
              <w:spacing w:after="0"/>
              <w:jc w:val="right"/>
              <w:rPr>
                <w:color w:val="000000" w:themeColor="text1"/>
                <w:sz w:val="20"/>
                <w:szCs w:val="20"/>
              </w:rPr>
            </w:pPr>
            <w:r w:rsidRPr="7999B2E3">
              <w:rPr>
                <w:color w:val="000000" w:themeColor="text1"/>
                <w:sz w:val="20"/>
                <w:szCs w:val="20"/>
              </w:rPr>
              <w:t>176631,65</w:t>
            </w:r>
          </w:p>
        </w:tc>
      </w:tr>
      <w:tr w:rsidR="0078151B" w:rsidRPr="00940EF3" w14:paraId="7637CA57" w14:textId="77777777" w:rsidTr="7999B2E3">
        <w:trPr>
          <w:trHeight w:val="300"/>
        </w:trPr>
        <w:tc>
          <w:tcPr>
            <w:tcW w:w="480" w:type="dxa"/>
          </w:tcPr>
          <w:p w14:paraId="7DE90F73" w14:textId="4C3873D0" w:rsidR="009C3B0D" w:rsidRDefault="3932AF88" w:rsidP="7999B2E3">
            <w:pPr>
              <w:jc w:val="center"/>
              <w:rPr>
                <w:rFonts w:eastAsiaTheme="minorEastAsia"/>
                <w:color w:val="000000" w:themeColor="text1"/>
              </w:rPr>
            </w:pPr>
            <w:r w:rsidRPr="7999B2E3">
              <w:rPr>
                <w:rFonts w:eastAsiaTheme="minorEastAsia"/>
                <w:color w:val="000000" w:themeColor="text1"/>
              </w:rPr>
              <w:t>5</w:t>
            </w:r>
          </w:p>
        </w:tc>
        <w:tc>
          <w:tcPr>
            <w:tcW w:w="2490" w:type="dxa"/>
          </w:tcPr>
          <w:p w14:paraId="60C255EA" w14:textId="77A0AAEE" w:rsidR="2D498AF9" w:rsidRDefault="1BA07CB8" w:rsidP="7999B2E3">
            <w:pPr>
              <w:spacing w:after="0" w:line="240" w:lineRule="auto"/>
              <w:rPr>
                <w:rFonts w:eastAsiaTheme="minorEastAsia"/>
                <w:color w:val="000000" w:themeColor="text1"/>
                <w:sz w:val="20"/>
                <w:szCs w:val="20"/>
                <w:lang w:eastAsia="pl-PL"/>
              </w:rPr>
            </w:pPr>
            <w:r w:rsidRPr="7999B2E3">
              <w:rPr>
                <w:rFonts w:eastAsiaTheme="minorEastAsia"/>
                <w:color w:val="000000" w:themeColor="text1"/>
                <w:sz w:val="20"/>
                <w:szCs w:val="20"/>
                <w:lang w:eastAsia="pl-PL"/>
              </w:rPr>
              <w:t>Biblioteka Instytutu Kultury Europejskiej w Gnieźnie</w:t>
            </w:r>
          </w:p>
        </w:tc>
        <w:tc>
          <w:tcPr>
            <w:tcW w:w="1590" w:type="dxa"/>
            <w:vAlign w:val="bottom"/>
          </w:tcPr>
          <w:p w14:paraId="7F7C32C1"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19 489,02</w:t>
            </w:r>
          </w:p>
        </w:tc>
        <w:tc>
          <w:tcPr>
            <w:tcW w:w="1575" w:type="dxa"/>
            <w:vAlign w:val="bottom"/>
          </w:tcPr>
          <w:p w14:paraId="0ACF0CCA" w14:textId="5F3C43F4" w:rsidR="60575781" w:rsidRDefault="294D5ED0" w:rsidP="7999B2E3">
            <w:pPr>
              <w:spacing w:after="0"/>
              <w:jc w:val="right"/>
              <w:rPr>
                <w:color w:val="000000" w:themeColor="text1"/>
                <w:sz w:val="20"/>
                <w:szCs w:val="20"/>
              </w:rPr>
            </w:pPr>
            <w:r w:rsidRPr="7999B2E3">
              <w:rPr>
                <w:color w:val="000000" w:themeColor="text1"/>
                <w:sz w:val="20"/>
                <w:szCs w:val="20"/>
              </w:rPr>
              <w:t>16702,98</w:t>
            </w:r>
          </w:p>
        </w:tc>
        <w:tc>
          <w:tcPr>
            <w:tcW w:w="1500" w:type="dxa"/>
            <w:vAlign w:val="bottom"/>
          </w:tcPr>
          <w:p w14:paraId="21A46794"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29 725,79</w:t>
            </w:r>
          </w:p>
        </w:tc>
        <w:tc>
          <w:tcPr>
            <w:tcW w:w="1563" w:type="dxa"/>
            <w:vAlign w:val="bottom"/>
          </w:tcPr>
          <w:p w14:paraId="6D9537E4" w14:textId="373877D7" w:rsidR="60575781" w:rsidRDefault="294D5ED0" w:rsidP="7999B2E3">
            <w:pPr>
              <w:spacing w:after="0"/>
              <w:jc w:val="right"/>
              <w:rPr>
                <w:color w:val="000000" w:themeColor="text1"/>
                <w:sz w:val="20"/>
                <w:szCs w:val="20"/>
              </w:rPr>
            </w:pPr>
            <w:r w:rsidRPr="7999B2E3">
              <w:rPr>
                <w:color w:val="000000" w:themeColor="text1"/>
                <w:sz w:val="20"/>
                <w:szCs w:val="20"/>
              </w:rPr>
              <w:t>22748,56</w:t>
            </w:r>
          </w:p>
        </w:tc>
      </w:tr>
      <w:tr w:rsidR="0078151B" w:rsidRPr="00940EF3" w14:paraId="08E3FCB8" w14:textId="77777777" w:rsidTr="7999B2E3">
        <w:trPr>
          <w:trHeight w:val="300"/>
        </w:trPr>
        <w:tc>
          <w:tcPr>
            <w:tcW w:w="480" w:type="dxa"/>
          </w:tcPr>
          <w:p w14:paraId="7F454B01" w14:textId="5A224564" w:rsidR="009C3B0D" w:rsidRDefault="39C1BD83" w:rsidP="7999B2E3">
            <w:pPr>
              <w:jc w:val="center"/>
              <w:rPr>
                <w:rFonts w:eastAsiaTheme="minorEastAsia"/>
                <w:color w:val="000000" w:themeColor="text1"/>
              </w:rPr>
            </w:pPr>
            <w:r w:rsidRPr="7999B2E3">
              <w:rPr>
                <w:rFonts w:eastAsiaTheme="minorEastAsia"/>
                <w:color w:val="000000" w:themeColor="text1"/>
              </w:rPr>
              <w:t>6</w:t>
            </w:r>
          </w:p>
        </w:tc>
        <w:tc>
          <w:tcPr>
            <w:tcW w:w="2490" w:type="dxa"/>
          </w:tcPr>
          <w:p w14:paraId="7043F749" w14:textId="762E6FB6" w:rsidR="10B50612" w:rsidRDefault="78782537" w:rsidP="7999B2E3">
            <w:pPr>
              <w:spacing w:after="0" w:line="240" w:lineRule="auto"/>
              <w:rPr>
                <w:rFonts w:eastAsiaTheme="minorEastAsia"/>
                <w:color w:val="000000" w:themeColor="text1"/>
                <w:sz w:val="20"/>
                <w:szCs w:val="20"/>
                <w:lang w:eastAsia="pl-PL"/>
              </w:rPr>
            </w:pPr>
            <w:r w:rsidRPr="7999B2E3">
              <w:rPr>
                <w:rFonts w:eastAsiaTheme="minorEastAsia"/>
                <w:color w:val="000000" w:themeColor="text1"/>
                <w:sz w:val="20"/>
                <w:szCs w:val="20"/>
                <w:lang w:eastAsia="pl-PL"/>
              </w:rPr>
              <w:t>Biblioteka Kampusu Ogrody</w:t>
            </w:r>
          </w:p>
        </w:tc>
        <w:tc>
          <w:tcPr>
            <w:tcW w:w="1590" w:type="dxa"/>
            <w:vAlign w:val="bottom"/>
          </w:tcPr>
          <w:p w14:paraId="7624FB14"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166 950,29</w:t>
            </w:r>
          </w:p>
        </w:tc>
        <w:tc>
          <w:tcPr>
            <w:tcW w:w="1575" w:type="dxa"/>
            <w:vAlign w:val="bottom"/>
          </w:tcPr>
          <w:p w14:paraId="6A295008" w14:textId="304B7AC2" w:rsidR="60575781" w:rsidRDefault="294D5ED0" w:rsidP="7999B2E3">
            <w:pPr>
              <w:spacing w:after="0"/>
              <w:jc w:val="right"/>
              <w:rPr>
                <w:color w:val="000000" w:themeColor="text1"/>
                <w:sz w:val="20"/>
                <w:szCs w:val="20"/>
              </w:rPr>
            </w:pPr>
            <w:r w:rsidRPr="7999B2E3">
              <w:rPr>
                <w:color w:val="000000" w:themeColor="text1"/>
                <w:sz w:val="20"/>
                <w:szCs w:val="20"/>
              </w:rPr>
              <w:t>39615,84</w:t>
            </w:r>
          </w:p>
        </w:tc>
        <w:tc>
          <w:tcPr>
            <w:tcW w:w="1500" w:type="dxa"/>
            <w:vAlign w:val="bottom"/>
          </w:tcPr>
          <w:p w14:paraId="320E5671"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38 240,22</w:t>
            </w:r>
          </w:p>
        </w:tc>
        <w:tc>
          <w:tcPr>
            <w:tcW w:w="1563" w:type="dxa"/>
            <w:vAlign w:val="bottom"/>
          </w:tcPr>
          <w:p w14:paraId="649FA08F" w14:textId="1F434C92" w:rsidR="60575781" w:rsidRDefault="294D5ED0" w:rsidP="7999B2E3">
            <w:pPr>
              <w:spacing w:after="0"/>
              <w:jc w:val="right"/>
              <w:rPr>
                <w:color w:val="000000" w:themeColor="text1"/>
                <w:sz w:val="20"/>
                <w:szCs w:val="20"/>
              </w:rPr>
            </w:pPr>
            <w:r w:rsidRPr="7999B2E3">
              <w:rPr>
                <w:color w:val="000000" w:themeColor="text1"/>
                <w:sz w:val="20"/>
                <w:szCs w:val="20"/>
              </w:rPr>
              <w:t>54609,60</w:t>
            </w:r>
          </w:p>
        </w:tc>
      </w:tr>
      <w:tr w:rsidR="0078151B" w:rsidRPr="00940EF3" w14:paraId="1B8BBF94" w14:textId="77777777" w:rsidTr="7999B2E3">
        <w:trPr>
          <w:trHeight w:val="300"/>
        </w:trPr>
        <w:tc>
          <w:tcPr>
            <w:tcW w:w="480" w:type="dxa"/>
          </w:tcPr>
          <w:p w14:paraId="322FA77D" w14:textId="27CEFDA6" w:rsidR="009C3B0D" w:rsidRDefault="2763C72D" w:rsidP="7999B2E3">
            <w:pPr>
              <w:jc w:val="center"/>
              <w:rPr>
                <w:rFonts w:eastAsiaTheme="minorEastAsia"/>
                <w:color w:val="000000" w:themeColor="text1"/>
              </w:rPr>
            </w:pPr>
            <w:r w:rsidRPr="7999B2E3">
              <w:rPr>
                <w:rFonts w:eastAsiaTheme="minorEastAsia"/>
                <w:color w:val="000000" w:themeColor="text1"/>
              </w:rPr>
              <w:t>7</w:t>
            </w:r>
          </w:p>
        </w:tc>
        <w:tc>
          <w:tcPr>
            <w:tcW w:w="2490" w:type="dxa"/>
          </w:tcPr>
          <w:p w14:paraId="577F2417" w14:textId="75A16FE9" w:rsidR="16BCF023" w:rsidRDefault="7E7FBB67" w:rsidP="7999B2E3">
            <w:pPr>
              <w:spacing w:after="0" w:line="240" w:lineRule="auto"/>
              <w:rPr>
                <w:rFonts w:eastAsiaTheme="minorEastAsia"/>
                <w:color w:val="000000" w:themeColor="text1"/>
                <w:sz w:val="20"/>
                <w:szCs w:val="20"/>
                <w:lang w:eastAsia="pl-PL"/>
              </w:rPr>
            </w:pPr>
            <w:r w:rsidRPr="7999B2E3">
              <w:rPr>
                <w:rFonts w:eastAsiaTheme="minorEastAsia"/>
                <w:color w:val="000000" w:themeColor="text1"/>
                <w:sz w:val="20"/>
                <w:szCs w:val="20"/>
                <w:lang w:eastAsia="pl-PL"/>
              </w:rPr>
              <w:t>Biblioteka Nadnotecka Instytutu UAM w Pile</w:t>
            </w:r>
          </w:p>
        </w:tc>
        <w:tc>
          <w:tcPr>
            <w:tcW w:w="1590" w:type="dxa"/>
            <w:vAlign w:val="bottom"/>
          </w:tcPr>
          <w:p w14:paraId="1B0553ED"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12 557,87</w:t>
            </w:r>
          </w:p>
        </w:tc>
        <w:tc>
          <w:tcPr>
            <w:tcW w:w="1575" w:type="dxa"/>
            <w:vAlign w:val="bottom"/>
          </w:tcPr>
          <w:p w14:paraId="16D11D08" w14:textId="34894137" w:rsidR="60575781" w:rsidRDefault="294D5ED0" w:rsidP="7999B2E3">
            <w:pPr>
              <w:spacing w:after="0"/>
              <w:jc w:val="right"/>
              <w:rPr>
                <w:color w:val="000000" w:themeColor="text1"/>
                <w:sz w:val="20"/>
                <w:szCs w:val="20"/>
              </w:rPr>
            </w:pPr>
            <w:r w:rsidRPr="7999B2E3">
              <w:rPr>
                <w:color w:val="000000" w:themeColor="text1"/>
                <w:sz w:val="20"/>
                <w:szCs w:val="20"/>
              </w:rPr>
              <w:t>14406,78</w:t>
            </w:r>
          </w:p>
        </w:tc>
        <w:tc>
          <w:tcPr>
            <w:tcW w:w="1500" w:type="dxa"/>
            <w:vAlign w:val="bottom"/>
          </w:tcPr>
          <w:p w14:paraId="35452B0A"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4 584,85</w:t>
            </w:r>
          </w:p>
        </w:tc>
        <w:tc>
          <w:tcPr>
            <w:tcW w:w="1563" w:type="dxa"/>
            <w:vAlign w:val="bottom"/>
          </w:tcPr>
          <w:p w14:paraId="21F7F52D" w14:textId="722D7BA0" w:rsidR="60575781" w:rsidRDefault="294D5ED0" w:rsidP="7999B2E3">
            <w:pPr>
              <w:spacing w:after="0"/>
              <w:jc w:val="right"/>
              <w:rPr>
                <w:color w:val="000000" w:themeColor="text1"/>
                <w:sz w:val="20"/>
                <w:szCs w:val="20"/>
              </w:rPr>
            </w:pPr>
            <w:r w:rsidRPr="7999B2E3">
              <w:rPr>
                <w:color w:val="000000" w:themeColor="text1"/>
                <w:sz w:val="20"/>
                <w:szCs w:val="20"/>
              </w:rPr>
              <w:t>3638,36</w:t>
            </w:r>
          </w:p>
        </w:tc>
      </w:tr>
      <w:tr w:rsidR="0078151B" w:rsidRPr="00940EF3" w14:paraId="0C75C81F" w14:textId="77777777" w:rsidTr="7999B2E3">
        <w:trPr>
          <w:trHeight w:val="300"/>
        </w:trPr>
        <w:tc>
          <w:tcPr>
            <w:tcW w:w="480" w:type="dxa"/>
          </w:tcPr>
          <w:p w14:paraId="258F9877" w14:textId="4FDD2F49" w:rsidR="009C3B0D" w:rsidRDefault="411EAB66" w:rsidP="7999B2E3">
            <w:pPr>
              <w:jc w:val="center"/>
              <w:rPr>
                <w:rFonts w:eastAsiaTheme="minorEastAsia"/>
                <w:color w:val="000000" w:themeColor="text1"/>
              </w:rPr>
            </w:pPr>
            <w:r w:rsidRPr="7999B2E3">
              <w:rPr>
                <w:rFonts w:eastAsiaTheme="minorEastAsia"/>
                <w:color w:val="000000" w:themeColor="text1"/>
              </w:rPr>
              <w:t>8</w:t>
            </w:r>
          </w:p>
        </w:tc>
        <w:tc>
          <w:tcPr>
            <w:tcW w:w="2490" w:type="dxa"/>
          </w:tcPr>
          <w:p w14:paraId="317F4334" w14:textId="1E15C74F" w:rsidR="6960354D" w:rsidRDefault="2DCAD8F4" w:rsidP="7999B2E3">
            <w:pPr>
              <w:spacing w:after="0" w:line="240" w:lineRule="auto"/>
              <w:rPr>
                <w:rFonts w:eastAsiaTheme="minorEastAsia"/>
                <w:color w:val="000000" w:themeColor="text1"/>
                <w:sz w:val="20"/>
                <w:szCs w:val="20"/>
                <w:lang w:eastAsia="pl-PL"/>
              </w:rPr>
            </w:pPr>
            <w:r w:rsidRPr="7999B2E3">
              <w:rPr>
                <w:rFonts w:eastAsiaTheme="minorEastAsia"/>
                <w:color w:val="000000" w:themeColor="text1"/>
                <w:sz w:val="20"/>
                <w:szCs w:val="20"/>
                <w:lang w:eastAsia="pl-PL"/>
              </w:rPr>
              <w:t>Biblioteka Studium Językowego UAM</w:t>
            </w:r>
          </w:p>
        </w:tc>
        <w:tc>
          <w:tcPr>
            <w:tcW w:w="1590" w:type="dxa"/>
            <w:vAlign w:val="bottom"/>
          </w:tcPr>
          <w:p w14:paraId="226D2182"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7 976,73</w:t>
            </w:r>
          </w:p>
        </w:tc>
        <w:tc>
          <w:tcPr>
            <w:tcW w:w="1575" w:type="dxa"/>
            <w:vAlign w:val="bottom"/>
          </w:tcPr>
          <w:p w14:paraId="3474EFA5" w14:textId="4794212A" w:rsidR="60575781" w:rsidRDefault="294D5ED0" w:rsidP="7999B2E3">
            <w:pPr>
              <w:spacing w:after="0"/>
              <w:jc w:val="right"/>
              <w:rPr>
                <w:color w:val="000000" w:themeColor="text1"/>
                <w:sz w:val="20"/>
                <w:szCs w:val="20"/>
              </w:rPr>
            </w:pPr>
            <w:r w:rsidRPr="7999B2E3">
              <w:rPr>
                <w:color w:val="000000" w:themeColor="text1"/>
                <w:sz w:val="20"/>
                <w:szCs w:val="20"/>
              </w:rPr>
              <w:t>6728,14</w:t>
            </w:r>
          </w:p>
        </w:tc>
        <w:tc>
          <w:tcPr>
            <w:tcW w:w="1500" w:type="dxa"/>
            <w:vAlign w:val="bottom"/>
          </w:tcPr>
          <w:p w14:paraId="00321FFF"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7 654,13</w:t>
            </w:r>
          </w:p>
        </w:tc>
        <w:tc>
          <w:tcPr>
            <w:tcW w:w="1563" w:type="dxa"/>
            <w:vAlign w:val="bottom"/>
          </w:tcPr>
          <w:p w14:paraId="2C956167" w14:textId="51BF6E11" w:rsidR="60575781" w:rsidRDefault="294D5ED0" w:rsidP="7999B2E3">
            <w:pPr>
              <w:spacing w:after="0"/>
              <w:jc w:val="right"/>
              <w:rPr>
                <w:color w:val="000000" w:themeColor="text1"/>
                <w:sz w:val="20"/>
                <w:szCs w:val="20"/>
              </w:rPr>
            </w:pPr>
            <w:r w:rsidRPr="7999B2E3">
              <w:rPr>
                <w:color w:val="000000" w:themeColor="text1"/>
                <w:sz w:val="20"/>
                <w:szCs w:val="20"/>
              </w:rPr>
              <w:t>6110,94</w:t>
            </w:r>
          </w:p>
        </w:tc>
      </w:tr>
      <w:tr w:rsidR="0078151B" w:rsidRPr="00940EF3" w14:paraId="7DA0D966" w14:textId="77777777" w:rsidTr="7999B2E3">
        <w:trPr>
          <w:trHeight w:val="300"/>
        </w:trPr>
        <w:tc>
          <w:tcPr>
            <w:tcW w:w="480" w:type="dxa"/>
          </w:tcPr>
          <w:p w14:paraId="0C5D783C" w14:textId="1999EDBC" w:rsidR="009C3B0D" w:rsidRDefault="55D883FE" w:rsidP="7999B2E3">
            <w:pPr>
              <w:jc w:val="center"/>
              <w:rPr>
                <w:rFonts w:eastAsiaTheme="minorEastAsia"/>
                <w:color w:val="000000" w:themeColor="text1"/>
              </w:rPr>
            </w:pPr>
            <w:r w:rsidRPr="7999B2E3">
              <w:rPr>
                <w:rFonts w:eastAsiaTheme="minorEastAsia"/>
                <w:color w:val="000000" w:themeColor="text1"/>
              </w:rPr>
              <w:t>9</w:t>
            </w:r>
          </w:p>
        </w:tc>
        <w:tc>
          <w:tcPr>
            <w:tcW w:w="2490" w:type="dxa"/>
          </w:tcPr>
          <w:p w14:paraId="3977BCDD" w14:textId="68639A0C" w:rsidR="3CBFC3B1" w:rsidRDefault="7CA60650" w:rsidP="7999B2E3">
            <w:pPr>
              <w:spacing w:after="0" w:line="240" w:lineRule="auto"/>
              <w:rPr>
                <w:rFonts w:eastAsiaTheme="minorEastAsia"/>
                <w:color w:val="000000" w:themeColor="text1"/>
                <w:sz w:val="20"/>
                <w:szCs w:val="20"/>
                <w:lang w:eastAsia="pl-PL"/>
              </w:rPr>
            </w:pPr>
            <w:r w:rsidRPr="7999B2E3">
              <w:rPr>
                <w:rFonts w:eastAsiaTheme="minorEastAsia"/>
                <w:color w:val="000000" w:themeColor="text1"/>
                <w:sz w:val="20"/>
                <w:szCs w:val="20"/>
                <w:lang w:eastAsia="pl-PL"/>
              </w:rPr>
              <w:t>Biblioteka Wydziału Biologii</w:t>
            </w:r>
          </w:p>
        </w:tc>
        <w:tc>
          <w:tcPr>
            <w:tcW w:w="1590" w:type="dxa"/>
            <w:vAlign w:val="bottom"/>
          </w:tcPr>
          <w:p w14:paraId="420DC64F"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159 229</w:t>
            </w:r>
          </w:p>
        </w:tc>
        <w:tc>
          <w:tcPr>
            <w:tcW w:w="1575" w:type="dxa"/>
            <w:vAlign w:val="bottom"/>
          </w:tcPr>
          <w:p w14:paraId="2766EDBC" w14:textId="384C1EBE" w:rsidR="60575781" w:rsidRDefault="294D5ED0" w:rsidP="7999B2E3">
            <w:pPr>
              <w:spacing w:after="0"/>
              <w:jc w:val="right"/>
              <w:rPr>
                <w:color w:val="000000" w:themeColor="text1"/>
                <w:sz w:val="20"/>
                <w:szCs w:val="20"/>
              </w:rPr>
            </w:pPr>
            <w:r w:rsidRPr="7999B2E3">
              <w:rPr>
                <w:color w:val="000000" w:themeColor="text1"/>
                <w:sz w:val="20"/>
                <w:szCs w:val="20"/>
              </w:rPr>
              <w:t>69734,73</w:t>
            </w:r>
          </w:p>
        </w:tc>
        <w:tc>
          <w:tcPr>
            <w:tcW w:w="1500" w:type="dxa"/>
            <w:vAlign w:val="bottom"/>
          </w:tcPr>
          <w:p w14:paraId="5A662E8A"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45 111,21</w:t>
            </w:r>
          </w:p>
        </w:tc>
        <w:tc>
          <w:tcPr>
            <w:tcW w:w="1563" w:type="dxa"/>
            <w:vAlign w:val="bottom"/>
          </w:tcPr>
          <w:p w14:paraId="6A3A09D5" w14:textId="52B1D8E0" w:rsidR="60575781" w:rsidRDefault="294D5ED0" w:rsidP="7999B2E3">
            <w:pPr>
              <w:spacing w:after="0"/>
              <w:jc w:val="right"/>
              <w:rPr>
                <w:color w:val="000000" w:themeColor="text1"/>
                <w:sz w:val="20"/>
                <w:szCs w:val="20"/>
              </w:rPr>
            </w:pPr>
            <w:r w:rsidRPr="7999B2E3">
              <w:rPr>
                <w:color w:val="000000" w:themeColor="text1"/>
                <w:sz w:val="20"/>
                <w:szCs w:val="20"/>
              </w:rPr>
              <w:t>30034,70</w:t>
            </w:r>
          </w:p>
        </w:tc>
      </w:tr>
      <w:tr w:rsidR="0078151B" w:rsidRPr="00940EF3" w14:paraId="118055B3" w14:textId="77777777" w:rsidTr="7999B2E3">
        <w:trPr>
          <w:trHeight w:val="300"/>
        </w:trPr>
        <w:tc>
          <w:tcPr>
            <w:tcW w:w="480" w:type="dxa"/>
          </w:tcPr>
          <w:p w14:paraId="7BC3C136" w14:textId="56903174" w:rsidR="009C3B0D" w:rsidRDefault="4A373935" w:rsidP="7999B2E3">
            <w:pPr>
              <w:jc w:val="center"/>
              <w:rPr>
                <w:rFonts w:eastAsiaTheme="minorEastAsia"/>
                <w:color w:val="000000" w:themeColor="text1"/>
              </w:rPr>
            </w:pPr>
            <w:r w:rsidRPr="7999B2E3">
              <w:rPr>
                <w:rFonts w:eastAsiaTheme="minorEastAsia"/>
                <w:color w:val="000000" w:themeColor="text1"/>
              </w:rPr>
              <w:t>10</w:t>
            </w:r>
          </w:p>
        </w:tc>
        <w:tc>
          <w:tcPr>
            <w:tcW w:w="2490" w:type="dxa"/>
          </w:tcPr>
          <w:p w14:paraId="5F15C001" w14:textId="739B9DDA" w:rsidR="473D43BB" w:rsidRDefault="7629C75E" w:rsidP="7999B2E3">
            <w:pPr>
              <w:spacing w:after="0" w:line="240" w:lineRule="auto"/>
              <w:rPr>
                <w:rFonts w:eastAsiaTheme="minorEastAsia"/>
                <w:color w:val="000000" w:themeColor="text1"/>
                <w:sz w:val="20"/>
                <w:szCs w:val="20"/>
                <w:lang w:eastAsia="pl-PL"/>
              </w:rPr>
            </w:pPr>
            <w:r w:rsidRPr="7999B2E3">
              <w:rPr>
                <w:rFonts w:eastAsiaTheme="minorEastAsia"/>
                <w:color w:val="000000" w:themeColor="text1"/>
                <w:sz w:val="20"/>
                <w:szCs w:val="20"/>
                <w:lang w:eastAsia="pl-PL"/>
              </w:rPr>
              <w:t>Biblioteka Wydziału Chemii</w:t>
            </w:r>
          </w:p>
        </w:tc>
        <w:tc>
          <w:tcPr>
            <w:tcW w:w="1590" w:type="dxa"/>
            <w:vAlign w:val="bottom"/>
          </w:tcPr>
          <w:p w14:paraId="0A2618A2"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636 486,88</w:t>
            </w:r>
          </w:p>
        </w:tc>
        <w:tc>
          <w:tcPr>
            <w:tcW w:w="1575" w:type="dxa"/>
            <w:vAlign w:val="bottom"/>
          </w:tcPr>
          <w:p w14:paraId="342EF06B" w14:textId="7176817A" w:rsidR="60575781" w:rsidRDefault="294D5ED0" w:rsidP="7999B2E3">
            <w:pPr>
              <w:spacing w:after="0"/>
              <w:jc w:val="right"/>
              <w:rPr>
                <w:color w:val="000000" w:themeColor="text1"/>
                <w:sz w:val="20"/>
                <w:szCs w:val="20"/>
              </w:rPr>
            </w:pPr>
            <w:r w:rsidRPr="7999B2E3">
              <w:rPr>
                <w:color w:val="000000" w:themeColor="text1"/>
                <w:sz w:val="20"/>
                <w:szCs w:val="20"/>
              </w:rPr>
              <w:t>496285,87</w:t>
            </w:r>
          </w:p>
        </w:tc>
        <w:tc>
          <w:tcPr>
            <w:tcW w:w="1500" w:type="dxa"/>
            <w:vAlign w:val="bottom"/>
          </w:tcPr>
          <w:p w14:paraId="03CD3F9B"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18 901,26</w:t>
            </w:r>
          </w:p>
        </w:tc>
        <w:tc>
          <w:tcPr>
            <w:tcW w:w="1563" w:type="dxa"/>
            <w:vAlign w:val="bottom"/>
          </w:tcPr>
          <w:p w14:paraId="6AEDDAD2" w14:textId="33F65162" w:rsidR="60575781" w:rsidRDefault="294D5ED0" w:rsidP="7999B2E3">
            <w:pPr>
              <w:spacing w:after="0"/>
              <w:jc w:val="right"/>
              <w:rPr>
                <w:color w:val="000000" w:themeColor="text1"/>
                <w:sz w:val="20"/>
                <w:szCs w:val="20"/>
              </w:rPr>
            </w:pPr>
            <w:r w:rsidRPr="7999B2E3">
              <w:rPr>
                <w:color w:val="000000" w:themeColor="text1"/>
                <w:sz w:val="20"/>
                <w:szCs w:val="20"/>
              </w:rPr>
              <w:t>40517,38</w:t>
            </w:r>
          </w:p>
        </w:tc>
      </w:tr>
      <w:tr w:rsidR="0078151B" w:rsidRPr="00940EF3" w14:paraId="4A7C43D7" w14:textId="77777777" w:rsidTr="7999B2E3">
        <w:trPr>
          <w:trHeight w:val="525"/>
        </w:trPr>
        <w:tc>
          <w:tcPr>
            <w:tcW w:w="480" w:type="dxa"/>
          </w:tcPr>
          <w:p w14:paraId="68747479" w14:textId="250D738A" w:rsidR="009C3B0D" w:rsidRDefault="24CCB3E0" w:rsidP="7999B2E3">
            <w:pPr>
              <w:jc w:val="center"/>
              <w:rPr>
                <w:rFonts w:eastAsiaTheme="minorEastAsia"/>
                <w:color w:val="000000" w:themeColor="text1"/>
              </w:rPr>
            </w:pPr>
            <w:r w:rsidRPr="7999B2E3">
              <w:rPr>
                <w:rFonts w:eastAsiaTheme="minorEastAsia"/>
                <w:color w:val="000000" w:themeColor="text1"/>
              </w:rPr>
              <w:t>11</w:t>
            </w:r>
          </w:p>
        </w:tc>
        <w:tc>
          <w:tcPr>
            <w:tcW w:w="2490" w:type="dxa"/>
          </w:tcPr>
          <w:p w14:paraId="7B13511C" w14:textId="3A0CC0E0" w:rsidR="45CF6605" w:rsidRDefault="151E76CF" w:rsidP="7999B2E3">
            <w:pPr>
              <w:spacing w:after="0" w:line="240" w:lineRule="auto"/>
              <w:rPr>
                <w:rFonts w:eastAsiaTheme="minorEastAsia"/>
                <w:color w:val="000000" w:themeColor="text1"/>
                <w:sz w:val="20"/>
                <w:szCs w:val="20"/>
                <w:lang w:eastAsia="pl-PL"/>
              </w:rPr>
            </w:pPr>
            <w:r w:rsidRPr="7999B2E3">
              <w:rPr>
                <w:rFonts w:eastAsiaTheme="minorEastAsia"/>
                <w:color w:val="000000" w:themeColor="text1"/>
                <w:sz w:val="20"/>
                <w:szCs w:val="20"/>
                <w:lang w:eastAsia="pl-PL"/>
              </w:rPr>
              <w:t>Biblioteka Wydziału Filologii Polskiej i Klasycznej</w:t>
            </w:r>
          </w:p>
        </w:tc>
        <w:tc>
          <w:tcPr>
            <w:tcW w:w="1590" w:type="dxa"/>
            <w:vAlign w:val="bottom"/>
          </w:tcPr>
          <w:p w14:paraId="04DA7232"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98 296</w:t>
            </w:r>
          </w:p>
        </w:tc>
        <w:tc>
          <w:tcPr>
            <w:tcW w:w="1575" w:type="dxa"/>
            <w:vAlign w:val="bottom"/>
          </w:tcPr>
          <w:p w14:paraId="3F61E0C1" w14:textId="63CF7D8A" w:rsidR="60575781" w:rsidRDefault="294D5ED0" w:rsidP="7999B2E3">
            <w:pPr>
              <w:spacing w:after="0"/>
              <w:jc w:val="right"/>
              <w:rPr>
                <w:color w:val="000000" w:themeColor="text1"/>
                <w:sz w:val="20"/>
                <w:szCs w:val="20"/>
              </w:rPr>
            </w:pPr>
            <w:r w:rsidRPr="7999B2E3">
              <w:rPr>
                <w:color w:val="000000" w:themeColor="text1"/>
                <w:sz w:val="20"/>
                <w:szCs w:val="20"/>
              </w:rPr>
              <w:t>82347,04</w:t>
            </w:r>
          </w:p>
        </w:tc>
        <w:tc>
          <w:tcPr>
            <w:tcW w:w="1500" w:type="dxa"/>
            <w:vAlign w:val="bottom"/>
          </w:tcPr>
          <w:p w14:paraId="7F622A46"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97 027</w:t>
            </w:r>
          </w:p>
        </w:tc>
        <w:tc>
          <w:tcPr>
            <w:tcW w:w="1563" w:type="dxa"/>
            <w:vAlign w:val="bottom"/>
          </w:tcPr>
          <w:p w14:paraId="3C5C1975" w14:textId="66289A94" w:rsidR="60575781" w:rsidRDefault="294D5ED0" w:rsidP="7999B2E3">
            <w:pPr>
              <w:spacing w:after="0"/>
              <w:jc w:val="right"/>
              <w:rPr>
                <w:color w:val="000000" w:themeColor="text1"/>
                <w:sz w:val="20"/>
                <w:szCs w:val="20"/>
              </w:rPr>
            </w:pPr>
            <w:r w:rsidRPr="7999B2E3">
              <w:rPr>
                <w:color w:val="000000" w:themeColor="text1"/>
                <w:sz w:val="20"/>
                <w:szCs w:val="20"/>
              </w:rPr>
              <w:t>167492,53</w:t>
            </w:r>
          </w:p>
        </w:tc>
      </w:tr>
      <w:tr w:rsidR="0078151B" w:rsidRPr="00940EF3" w14:paraId="2A9CE123" w14:textId="77777777" w:rsidTr="7999B2E3">
        <w:trPr>
          <w:trHeight w:val="300"/>
        </w:trPr>
        <w:tc>
          <w:tcPr>
            <w:tcW w:w="480" w:type="dxa"/>
          </w:tcPr>
          <w:p w14:paraId="0C590F86" w14:textId="30770755" w:rsidR="009C3B0D" w:rsidRDefault="6C81DDA4" w:rsidP="7999B2E3">
            <w:pPr>
              <w:jc w:val="center"/>
              <w:rPr>
                <w:rFonts w:eastAsiaTheme="minorEastAsia"/>
                <w:color w:val="000000" w:themeColor="text1"/>
              </w:rPr>
            </w:pPr>
            <w:r w:rsidRPr="7999B2E3">
              <w:rPr>
                <w:rFonts w:eastAsiaTheme="minorEastAsia"/>
                <w:color w:val="000000" w:themeColor="text1"/>
              </w:rPr>
              <w:t>12</w:t>
            </w:r>
          </w:p>
        </w:tc>
        <w:tc>
          <w:tcPr>
            <w:tcW w:w="2490" w:type="dxa"/>
          </w:tcPr>
          <w:p w14:paraId="0F5C99A5" w14:textId="360FF4E2" w:rsidR="4D610E4C" w:rsidRDefault="2C743065" w:rsidP="7999B2E3">
            <w:pPr>
              <w:spacing w:after="0" w:line="240" w:lineRule="auto"/>
              <w:rPr>
                <w:rFonts w:eastAsiaTheme="minorEastAsia"/>
                <w:color w:val="000000" w:themeColor="text1"/>
                <w:sz w:val="20"/>
                <w:szCs w:val="20"/>
                <w:lang w:eastAsia="pl-PL"/>
              </w:rPr>
            </w:pPr>
            <w:r w:rsidRPr="7999B2E3">
              <w:rPr>
                <w:rFonts w:eastAsiaTheme="minorEastAsia"/>
                <w:color w:val="000000" w:themeColor="text1"/>
                <w:sz w:val="20"/>
                <w:szCs w:val="20"/>
                <w:lang w:eastAsia="pl-PL"/>
              </w:rPr>
              <w:t>Biblioteka Wydziału Fizyki</w:t>
            </w:r>
          </w:p>
        </w:tc>
        <w:tc>
          <w:tcPr>
            <w:tcW w:w="1590" w:type="dxa"/>
            <w:vAlign w:val="bottom"/>
          </w:tcPr>
          <w:p w14:paraId="3ECFB23C" w14:textId="5B89A9BF"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371 901,07</w:t>
            </w:r>
            <w:r w:rsidR="5B57146A" w:rsidRPr="7999B2E3">
              <w:rPr>
                <w:rFonts w:eastAsiaTheme="minorEastAsia"/>
                <w:color w:val="000000" w:themeColor="text1"/>
                <w:sz w:val="20"/>
                <w:szCs w:val="20"/>
                <w:lang w:eastAsia="pl-PL"/>
              </w:rPr>
              <w:t xml:space="preserve"> + 6894,35</w:t>
            </w:r>
          </w:p>
        </w:tc>
        <w:tc>
          <w:tcPr>
            <w:tcW w:w="1575" w:type="dxa"/>
            <w:vAlign w:val="bottom"/>
          </w:tcPr>
          <w:p w14:paraId="5AB7931C" w14:textId="00A6D381" w:rsidR="60575781" w:rsidRDefault="294D5ED0" w:rsidP="7999B2E3">
            <w:pPr>
              <w:spacing w:after="0"/>
              <w:jc w:val="right"/>
              <w:rPr>
                <w:color w:val="000000" w:themeColor="text1"/>
                <w:sz w:val="20"/>
                <w:szCs w:val="20"/>
              </w:rPr>
            </w:pPr>
            <w:r w:rsidRPr="7999B2E3">
              <w:rPr>
                <w:color w:val="000000" w:themeColor="text1"/>
                <w:sz w:val="20"/>
                <w:szCs w:val="20"/>
              </w:rPr>
              <w:t>415050,44</w:t>
            </w:r>
          </w:p>
        </w:tc>
        <w:tc>
          <w:tcPr>
            <w:tcW w:w="1500" w:type="dxa"/>
            <w:vAlign w:val="bottom"/>
          </w:tcPr>
          <w:p w14:paraId="730ADFD6" w14:textId="1AC4B0BF"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16 986,45</w:t>
            </w:r>
            <w:r w:rsidR="5A768D41" w:rsidRPr="7999B2E3">
              <w:rPr>
                <w:rFonts w:eastAsiaTheme="minorEastAsia"/>
                <w:color w:val="000000" w:themeColor="text1"/>
                <w:sz w:val="20"/>
                <w:szCs w:val="20"/>
                <w:lang w:eastAsia="pl-PL"/>
              </w:rPr>
              <w:t xml:space="preserve"> + 6521,74</w:t>
            </w:r>
          </w:p>
        </w:tc>
        <w:tc>
          <w:tcPr>
            <w:tcW w:w="1563" w:type="dxa"/>
            <w:vAlign w:val="bottom"/>
          </w:tcPr>
          <w:p w14:paraId="7DE561A0" w14:textId="6A602E49" w:rsidR="60575781" w:rsidRDefault="294D5ED0" w:rsidP="7999B2E3">
            <w:pPr>
              <w:spacing w:after="0"/>
              <w:jc w:val="right"/>
              <w:rPr>
                <w:color w:val="000000" w:themeColor="text1"/>
                <w:sz w:val="20"/>
                <w:szCs w:val="20"/>
              </w:rPr>
            </w:pPr>
            <w:r w:rsidRPr="7999B2E3">
              <w:rPr>
                <w:color w:val="000000" w:themeColor="text1"/>
                <w:sz w:val="20"/>
                <w:szCs w:val="20"/>
              </w:rPr>
              <w:t>10922,45</w:t>
            </w:r>
          </w:p>
        </w:tc>
      </w:tr>
      <w:tr w:rsidR="0078151B" w:rsidRPr="00940EF3" w14:paraId="226ACA96" w14:textId="77777777" w:rsidTr="7999B2E3">
        <w:trPr>
          <w:trHeight w:val="300"/>
        </w:trPr>
        <w:tc>
          <w:tcPr>
            <w:tcW w:w="480" w:type="dxa"/>
          </w:tcPr>
          <w:p w14:paraId="273C4471" w14:textId="2CBE8974" w:rsidR="009C3B0D" w:rsidRDefault="13A44CF0" w:rsidP="7999B2E3">
            <w:pPr>
              <w:jc w:val="center"/>
              <w:rPr>
                <w:rFonts w:eastAsiaTheme="minorEastAsia"/>
                <w:color w:val="000000" w:themeColor="text1"/>
              </w:rPr>
            </w:pPr>
            <w:r w:rsidRPr="7999B2E3">
              <w:rPr>
                <w:rFonts w:eastAsiaTheme="minorEastAsia"/>
                <w:color w:val="000000" w:themeColor="text1"/>
              </w:rPr>
              <w:t>1</w:t>
            </w:r>
            <w:r w:rsidR="7BAD5703" w:rsidRPr="7999B2E3">
              <w:rPr>
                <w:rFonts w:eastAsiaTheme="minorEastAsia"/>
                <w:color w:val="000000" w:themeColor="text1"/>
              </w:rPr>
              <w:t>3</w:t>
            </w:r>
          </w:p>
        </w:tc>
        <w:tc>
          <w:tcPr>
            <w:tcW w:w="2490" w:type="dxa"/>
          </w:tcPr>
          <w:p w14:paraId="11467EDC" w14:textId="2F14DAE7" w:rsidR="7E8FC81A" w:rsidRDefault="2DBCD765" w:rsidP="7999B2E3">
            <w:pPr>
              <w:spacing w:after="0" w:line="240" w:lineRule="auto"/>
              <w:rPr>
                <w:rFonts w:eastAsiaTheme="minorEastAsia"/>
                <w:color w:val="000000" w:themeColor="text1"/>
                <w:sz w:val="20"/>
                <w:szCs w:val="20"/>
                <w:lang w:eastAsia="pl-PL"/>
              </w:rPr>
            </w:pPr>
            <w:r w:rsidRPr="7999B2E3">
              <w:rPr>
                <w:rFonts w:eastAsiaTheme="minorEastAsia"/>
                <w:color w:val="000000" w:themeColor="text1"/>
                <w:sz w:val="20"/>
                <w:szCs w:val="20"/>
                <w:lang w:eastAsia="pl-PL"/>
              </w:rPr>
              <w:t xml:space="preserve">Biblioteka Wydziału Matematyki i Informatyki </w:t>
            </w:r>
          </w:p>
        </w:tc>
        <w:tc>
          <w:tcPr>
            <w:tcW w:w="1590" w:type="dxa"/>
            <w:vAlign w:val="bottom"/>
          </w:tcPr>
          <w:p w14:paraId="67D0CE70"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254 955,14</w:t>
            </w:r>
          </w:p>
        </w:tc>
        <w:tc>
          <w:tcPr>
            <w:tcW w:w="1575" w:type="dxa"/>
            <w:vAlign w:val="bottom"/>
          </w:tcPr>
          <w:p w14:paraId="13391934" w14:textId="281852BD" w:rsidR="60575781" w:rsidRDefault="294D5ED0" w:rsidP="7999B2E3">
            <w:pPr>
              <w:spacing w:after="0"/>
              <w:jc w:val="right"/>
              <w:rPr>
                <w:color w:val="000000" w:themeColor="text1"/>
                <w:sz w:val="20"/>
                <w:szCs w:val="20"/>
              </w:rPr>
            </w:pPr>
            <w:r w:rsidRPr="7999B2E3">
              <w:rPr>
                <w:color w:val="000000" w:themeColor="text1"/>
                <w:sz w:val="20"/>
                <w:szCs w:val="20"/>
              </w:rPr>
              <w:t>214478,51</w:t>
            </w:r>
          </w:p>
        </w:tc>
        <w:tc>
          <w:tcPr>
            <w:tcW w:w="1500" w:type="dxa"/>
            <w:vAlign w:val="bottom"/>
          </w:tcPr>
          <w:p w14:paraId="61923FBD"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43 919,67</w:t>
            </w:r>
          </w:p>
        </w:tc>
        <w:tc>
          <w:tcPr>
            <w:tcW w:w="1563" w:type="dxa"/>
            <w:vAlign w:val="bottom"/>
          </w:tcPr>
          <w:p w14:paraId="7659DE97" w14:textId="3CCA274F" w:rsidR="60575781" w:rsidRDefault="294D5ED0" w:rsidP="7999B2E3">
            <w:pPr>
              <w:spacing w:after="0"/>
              <w:jc w:val="right"/>
              <w:rPr>
                <w:color w:val="000000" w:themeColor="text1"/>
                <w:sz w:val="20"/>
                <w:szCs w:val="20"/>
              </w:rPr>
            </w:pPr>
            <w:r w:rsidRPr="7999B2E3">
              <w:rPr>
                <w:color w:val="000000" w:themeColor="text1"/>
                <w:sz w:val="20"/>
                <w:szCs w:val="20"/>
              </w:rPr>
              <w:t>18317,50</w:t>
            </w:r>
          </w:p>
        </w:tc>
      </w:tr>
      <w:tr w:rsidR="0078151B" w:rsidRPr="00940EF3" w14:paraId="13F97DE4" w14:textId="77777777" w:rsidTr="7999B2E3">
        <w:trPr>
          <w:trHeight w:val="300"/>
        </w:trPr>
        <w:tc>
          <w:tcPr>
            <w:tcW w:w="480" w:type="dxa"/>
          </w:tcPr>
          <w:p w14:paraId="303AEADD" w14:textId="46AFE9BF" w:rsidR="009C3B0D" w:rsidRDefault="15F97713" w:rsidP="7999B2E3">
            <w:pPr>
              <w:jc w:val="center"/>
              <w:rPr>
                <w:rFonts w:eastAsiaTheme="minorEastAsia"/>
                <w:color w:val="000000" w:themeColor="text1"/>
              </w:rPr>
            </w:pPr>
            <w:r w:rsidRPr="7999B2E3">
              <w:rPr>
                <w:rFonts w:eastAsiaTheme="minorEastAsia"/>
                <w:color w:val="000000" w:themeColor="text1"/>
              </w:rPr>
              <w:t>1</w:t>
            </w:r>
            <w:r w:rsidR="10C217CB" w:rsidRPr="7999B2E3">
              <w:rPr>
                <w:rFonts w:eastAsiaTheme="minorEastAsia"/>
                <w:color w:val="000000" w:themeColor="text1"/>
              </w:rPr>
              <w:t>4</w:t>
            </w:r>
          </w:p>
        </w:tc>
        <w:tc>
          <w:tcPr>
            <w:tcW w:w="2490" w:type="dxa"/>
          </w:tcPr>
          <w:p w14:paraId="400B6E5C" w14:textId="0C36BB02" w:rsidR="47975C43" w:rsidRDefault="3F1DC8AE" w:rsidP="7999B2E3">
            <w:pPr>
              <w:spacing w:after="0" w:line="240" w:lineRule="auto"/>
              <w:rPr>
                <w:rFonts w:eastAsiaTheme="minorEastAsia"/>
                <w:color w:val="000000" w:themeColor="text1"/>
                <w:sz w:val="20"/>
                <w:szCs w:val="20"/>
                <w:lang w:eastAsia="pl-PL"/>
              </w:rPr>
            </w:pPr>
            <w:r w:rsidRPr="7999B2E3">
              <w:rPr>
                <w:rFonts w:eastAsiaTheme="minorEastAsia"/>
                <w:color w:val="000000" w:themeColor="text1"/>
                <w:sz w:val="20"/>
                <w:szCs w:val="20"/>
                <w:lang w:eastAsia="pl-PL"/>
              </w:rPr>
              <w:t>Biblioteka Wydziału Nauk Politycznych i Dziennikarstwa</w:t>
            </w:r>
          </w:p>
        </w:tc>
        <w:tc>
          <w:tcPr>
            <w:tcW w:w="1590" w:type="dxa"/>
            <w:vAlign w:val="bottom"/>
          </w:tcPr>
          <w:p w14:paraId="070FD970"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53 010,02</w:t>
            </w:r>
          </w:p>
        </w:tc>
        <w:tc>
          <w:tcPr>
            <w:tcW w:w="1575" w:type="dxa"/>
            <w:vAlign w:val="bottom"/>
          </w:tcPr>
          <w:p w14:paraId="6F1994C9" w14:textId="088D3747" w:rsidR="60575781" w:rsidRDefault="294D5ED0" w:rsidP="7999B2E3">
            <w:pPr>
              <w:spacing w:after="0"/>
              <w:jc w:val="right"/>
              <w:rPr>
                <w:color w:val="000000" w:themeColor="text1"/>
                <w:sz w:val="20"/>
                <w:szCs w:val="20"/>
              </w:rPr>
            </w:pPr>
            <w:r w:rsidRPr="7999B2E3">
              <w:rPr>
                <w:color w:val="000000" w:themeColor="text1"/>
                <w:sz w:val="20"/>
                <w:szCs w:val="20"/>
              </w:rPr>
              <w:t>64675,62</w:t>
            </w:r>
          </w:p>
        </w:tc>
        <w:tc>
          <w:tcPr>
            <w:tcW w:w="1500" w:type="dxa"/>
            <w:vAlign w:val="bottom"/>
          </w:tcPr>
          <w:p w14:paraId="3684ED6E"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27 110,86</w:t>
            </w:r>
          </w:p>
        </w:tc>
        <w:tc>
          <w:tcPr>
            <w:tcW w:w="1563" w:type="dxa"/>
            <w:vAlign w:val="bottom"/>
          </w:tcPr>
          <w:p w14:paraId="7BD87E56" w14:textId="05E9BC0B" w:rsidR="60575781" w:rsidRDefault="294D5ED0" w:rsidP="7999B2E3">
            <w:pPr>
              <w:spacing w:after="0"/>
              <w:jc w:val="right"/>
              <w:rPr>
                <w:color w:val="000000" w:themeColor="text1"/>
                <w:sz w:val="20"/>
                <w:szCs w:val="20"/>
              </w:rPr>
            </w:pPr>
            <w:r w:rsidRPr="7999B2E3">
              <w:rPr>
                <w:color w:val="000000" w:themeColor="text1"/>
                <w:sz w:val="20"/>
                <w:szCs w:val="20"/>
              </w:rPr>
              <w:t>59555,22</w:t>
            </w:r>
          </w:p>
        </w:tc>
      </w:tr>
      <w:tr w:rsidR="0078151B" w:rsidRPr="00940EF3" w14:paraId="724E1D1A" w14:textId="77777777" w:rsidTr="7999B2E3">
        <w:trPr>
          <w:trHeight w:val="300"/>
        </w:trPr>
        <w:tc>
          <w:tcPr>
            <w:tcW w:w="480" w:type="dxa"/>
          </w:tcPr>
          <w:p w14:paraId="43557720" w14:textId="55945DA5" w:rsidR="009C3B0D" w:rsidRDefault="187C0F31" w:rsidP="7999B2E3">
            <w:pPr>
              <w:jc w:val="center"/>
              <w:rPr>
                <w:rFonts w:eastAsiaTheme="minorEastAsia"/>
                <w:color w:val="000000" w:themeColor="text1"/>
              </w:rPr>
            </w:pPr>
            <w:r w:rsidRPr="7999B2E3">
              <w:rPr>
                <w:rFonts w:eastAsiaTheme="minorEastAsia"/>
                <w:color w:val="000000" w:themeColor="text1"/>
              </w:rPr>
              <w:t>1</w:t>
            </w:r>
            <w:r w:rsidR="58E3BBFE" w:rsidRPr="7999B2E3">
              <w:rPr>
                <w:rFonts w:eastAsiaTheme="minorEastAsia"/>
                <w:color w:val="000000" w:themeColor="text1"/>
              </w:rPr>
              <w:t>5</w:t>
            </w:r>
          </w:p>
        </w:tc>
        <w:tc>
          <w:tcPr>
            <w:tcW w:w="2490" w:type="dxa"/>
          </w:tcPr>
          <w:p w14:paraId="1D6E28DF" w14:textId="2A09E559" w:rsidR="5A9AE4E4" w:rsidRDefault="34CB2B65" w:rsidP="7999B2E3">
            <w:pPr>
              <w:spacing w:after="0" w:line="240" w:lineRule="auto"/>
              <w:rPr>
                <w:rFonts w:eastAsiaTheme="minorEastAsia"/>
                <w:color w:val="000000" w:themeColor="text1"/>
                <w:sz w:val="20"/>
                <w:szCs w:val="20"/>
                <w:lang w:eastAsia="pl-PL"/>
              </w:rPr>
            </w:pPr>
            <w:r w:rsidRPr="7999B2E3">
              <w:rPr>
                <w:rFonts w:eastAsiaTheme="minorEastAsia"/>
                <w:color w:val="000000" w:themeColor="text1"/>
                <w:sz w:val="20"/>
                <w:szCs w:val="20"/>
                <w:lang w:eastAsia="pl-PL"/>
              </w:rPr>
              <w:t>Biblioteka Wydziału Pedagogiczno-Artystycznego w Kaliszu</w:t>
            </w:r>
          </w:p>
        </w:tc>
        <w:tc>
          <w:tcPr>
            <w:tcW w:w="1590" w:type="dxa"/>
            <w:vAlign w:val="bottom"/>
          </w:tcPr>
          <w:p w14:paraId="0ADE246D" w14:textId="77777777" w:rsidR="60575781" w:rsidRDefault="618C4582" w:rsidP="62891D21">
            <w:pPr>
              <w:spacing w:after="0" w:line="240" w:lineRule="auto"/>
              <w:jc w:val="right"/>
              <w:rPr>
                <w:rFonts w:eastAsiaTheme="minorEastAsia"/>
                <w:color w:val="000000" w:themeColor="text1"/>
                <w:sz w:val="20"/>
                <w:szCs w:val="20"/>
                <w:lang w:eastAsia="pl-PL"/>
              </w:rPr>
            </w:pPr>
            <w:r w:rsidRPr="62891D21">
              <w:rPr>
                <w:rFonts w:eastAsiaTheme="minorEastAsia"/>
                <w:color w:val="000000" w:themeColor="text1"/>
                <w:sz w:val="20"/>
                <w:szCs w:val="20"/>
                <w:lang w:eastAsia="pl-PL"/>
              </w:rPr>
              <w:t>40 158,99</w:t>
            </w:r>
          </w:p>
        </w:tc>
        <w:tc>
          <w:tcPr>
            <w:tcW w:w="1575" w:type="dxa"/>
            <w:vAlign w:val="bottom"/>
          </w:tcPr>
          <w:p w14:paraId="4C711B2D" w14:textId="0B6EB3B7" w:rsidR="60575781" w:rsidRDefault="294D5ED0" w:rsidP="7999B2E3">
            <w:pPr>
              <w:spacing w:after="0"/>
              <w:jc w:val="right"/>
              <w:rPr>
                <w:color w:val="000000" w:themeColor="text1"/>
                <w:sz w:val="20"/>
                <w:szCs w:val="20"/>
              </w:rPr>
            </w:pPr>
            <w:r w:rsidRPr="7999B2E3">
              <w:rPr>
                <w:color w:val="000000" w:themeColor="text1"/>
                <w:sz w:val="20"/>
                <w:szCs w:val="20"/>
              </w:rPr>
              <w:t>40995,90</w:t>
            </w:r>
          </w:p>
        </w:tc>
        <w:tc>
          <w:tcPr>
            <w:tcW w:w="1500" w:type="dxa"/>
            <w:vAlign w:val="bottom"/>
          </w:tcPr>
          <w:p w14:paraId="01E2562D"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54 743,69</w:t>
            </w:r>
          </w:p>
        </w:tc>
        <w:tc>
          <w:tcPr>
            <w:tcW w:w="1563" w:type="dxa"/>
            <w:vAlign w:val="bottom"/>
          </w:tcPr>
          <w:p w14:paraId="18CD8E1F" w14:textId="6A3ACF0D" w:rsidR="60575781" w:rsidRDefault="294D5ED0" w:rsidP="7999B2E3">
            <w:pPr>
              <w:spacing w:after="0"/>
              <w:jc w:val="right"/>
              <w:rPr>
                <w:color w:val="000000" w:themeColor="text1"/>
                <w:sz w:val="20"/>
                <w:szCs w:val="20"/>
              </w:rPr>
            </w:pPr>
            <w:r w:rsidRPr="7999B2E3">
              <w:rPr>
                <w:color w:val="000000" w:themeColor="text1"/>
                <w:sz w:val="20"/>
                <w:szCs w:val="20"/>
              </w:rPr>
              <w:t>41326,80</w:t>
            </w:r>
          </w:p>
        </w:tc>
      </w:tr>
      <w:tr w:rsidR="0078151B" w:rsidRPr="00940EF3" w14:paraId="04BA071C" w14:textId="77777777" w:rsidTr="7999B2E3">
        <w:trPr>
          <w:trHeight w:val="300"/>
        </w:trPr>
        <w:tc>
          <w:tcPr>
            <w:tcW w:w="480" w:type="dxa"/>
          </w:tcPr>
          <w:p w14:paraId="03491741" w14:textId="788BBF41" w:rsidR="009C3B0D" w:rsidRDefault="06F8A0D0" w:rsidP="7999B2E3">
            <w:pPr>
              <w:jc w:val="center"/>
              <w:rPr>
                <w:rFonts w:eastAsiaTheme="minorEastAsia"/>
                <w:color w:val="000000" w:themeColor="text1"/>
              </w:rPr>
            </w:pPr>
            <w:r w:rsidRPr="7999B2E3">
              <w:rPr>
                <w:rFonts w:eastAsiaTheme="minorEastAsia"/>
                <w:color w:val="000000" w:themeColor="text1"/>
              </w:rPr>
              <w:t>16</w:t>
            </w:r>
          </w:p>
        </w:tc>
        <w:tc>
          <w:tcPr>
            <w:tcW w:w="2490" w:type="dxa"/>
          </w:tcPr>
          <w:p w14:paraId="7FDC4AB2" w14:textId="2CDD3031" w:rsidR="16E67809" w:rsidRDefault="6E67C4F5" w:rsidP="62891D21">
            <w:pPr>
              <w:spacing w:after="0"/>
              <w:rPr>
                <w:rFonts w:eastAsiaTheme="minorEastAsia"/>
                <w:color w:val="000000" w:themeColor="text1"/>
                <w:sz w:val="20"/>
                <w:szCs w:val="20"/>
              </w:rPr>
            </w:pPr>
            <w:r w:rsidRPr="62891D21">
              <w:rPr>
                <w:rFonts w:eastAsiaTheme="minorEastAsia"/>
                <w:color w:val="000000" w:themeColor="text1"/>
                <w:sz w:val="20"/>
                <w:szCs w:val="20"/>
              </w:rPr>
              <w:t>Wielkopolska Biblioteka Prawnicza</w:t>
            </w:r>
          </w:p>
        </w:tc>
        <w:tc>
          <w:tcPr>
            <w:tcW w:w="1590" w:type="dxa"/>
            <w:vAlign w:val="bottom"/>
          </w:tcPr>
          <w:p w14:paraId="60281E4C"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521 412,23</w:t>
            </w:r>
          </w:p>
        </w:tc>
        <w:tc>
          <w:tcPr>
            <w:tcW w:w="1575" w:type="dxa"/>
            <w:vAlign w:val="bottom"/>
          </w:tcPr>
          <w:p w14:paraId="6237B3E6" w14:textId="6D72DF29" w:rsidR="60575781" w:rsidRDefault="294D5ED0" w:rsidP="7999B2E3">
            <w:pPr>
              <w:spacing w:after="0"/>
              <w:jc w:val="right"/>
              <w:rPr>
                <w:color w:val="000000" w:themeColor="text1"/>
                <w:sz w:val="20"/>
                <w:szCs w:val="20"/>
              </w:rPr>
            </w:pPr>
            <w:r w:rsidRPr="7999B2E3">
              <w:rPr>
                <w:color w:val="000000" w:themeColor="text1"/>
                <w:sz w:val="20"/>
                <w:szCs w:val="20"/>
              </w:rPr>
              <w:t>470219,29</w:t>
            </w:r>
          </w:p>
        </w:tc>
        <w:tc>
          <w:tcPr>
            <w:tcW w:w="1500" w:type="dxa"/>
            <w:vAlign w:val="bottom"/>
          </w:tcPr>
          <w:p w14:paraId="11F32580"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183 942</w:t>
            </w:r>
          </w:p>
        </w:tc>
        <w:tc>
          <w:tcPr>
            <w:tcW w:w="1563" w:type="dxa"/>
            <w:vAlign w:val="bottom"/>
          </w:tcPr>
          <w:p w14:paraId="40D352DD" w14:textId="2E2A0859" w:rsidR="60575781" w:rsidRDefault="294D5ED0" w:rsidP="7999B2E3">
            <w:pPr>
              <w:spacing w:after="0"/>
              <w:jc w:val="right"/>
              <w:rPr>
                <w:color w:val="000000" w:themeColor="text1"/>
                <w:sz w:val="20"/>
                <w:szCs w:val="20"/>
              </w:rPr>
            </w:pPr>
            <w:r w:rsidRPr="7999B2E3">
              <w:rPr>
                <w:color w:val="000000" w:themeColor="text1"/>
                <w:sz w:val="20"/>
                <w:szCs w:val="20"/>
              </w:rPr>
              <w:t>200244,77</w:t>
            </w:r>
          </w:p>
        </w:tc>
      </w:tr>
      <w:tr w:rsidR="0078151B" w:rsidRPr="00940EF3" w14:paraId="3DA68529" w14:textId="77777777" w:rsidTr="7999B2E3">
        <w:trPr>
          <w:trHeight w:val="300"/>
        </w:trPr>
        <w:tc>
          <w:tcPr>
            <w:tcW w:w="480" w:type="dxa"/>
          </w:tcPr>
          <w:p w14:paraId="1B67ED6A" w14:textId="0694CCCA" w:rsidR="009C3B0D" w:rsidRDefault="61DA6A70" w:rsidP="7999B2E3">
            <w:pPr>
              <w:jc w:val="center"/>
              <w:rPr>
                <w:rFonts w:eastAsiaTheme="minorEastAsia"/>
                <w:color w:val="000000" w:themeColor="text1"/>
              </w:rPr>
            </w:pPr>
            <w:r w:rsidRPr="7999B2E3">
              <w:rPr>
                <w:rFonts w:eastAsiaTheme="minorEastAsia"/>
                <w:color w:val="000000" w:themeColor="text1"/>
              </w:rPr>
              <w:t>17</w:t>
            </w:r>
          </w:p>
        </w:tc>
        <w:tc>
          <w:tcPr>
            <w:tcW w:w="2490" w:type="dxa"/>
          </w:tcPr>
          <w:p w14:paraId="1AC9D3DC" w14:textId="327A8C80" w:rsidR="509F7822" w:rsidRDefault="7F6B3293" w:rsidP="7999B2E3">
            <w:pPr>
              <w:spacing w:after="0" w:line="240" w:lineRule="auto"/>
              <w:rPr>
                <w:rFonts w:eastAsiaTheme="minorEastAsia"/>
                <w:color w:val="000000" w:themeColor="text1"/>
                <w:sz w:val="20"/>
                <w:szCs w:val="20"/>
                <w:lang w:eastAsia="pl-PL"/>
              </w:rPr>
            </w:pPr>
            <w:r w:rsidRPr="7999B2E3">
              <w:rPr>
                <w:rFonts w:eastAsiaTheme="minorEastAsia"/>
                <w:color w:val="000000" w:themeColor="text1"/>
                <w:sz w:val="20"/>
                <w:szCs w:val="20"/>
                <w:lang w:eastAsia="pl-PL"/>
              </w:rPr>
              <w:t xml:space="preserve">Biblioteka Wydziału Teologicznego </w:t>
            </w:r>
          </w:p>
        </w:tc>
        <w:tc>
          <w:tcPr>
            <w:tcW w:w="1590" w:type="dxa"/>
            <w:vAlign w:val="bottom"/>
          </w:tcPr>
          <w:p w14:paraId="7ACE9858" w14:textId="77777777" w:rsidR="60575781" w:rsidRDefault="618C4582" w:rsidP="7999B2E3">
            <w:pPr>
              <w:spacing w:after="0" w:line="240" w:lineRule="auto"/>
              <w:jc w:val="right"/>
              <w:rPr>
                <w:rFonts w:eastAsiaTheme="minorEastAsia"/>
                <w:color w:val="000000" w:themeColor="text1"/>
                <w:sz w:val="20"/>
                <w:szCs w:val="20"/>
              </w:rPr>
            </w:pPr>
            <w:r w:rsidRPr="7999B2E3">
              <w:rPr>
                <w:rFonts w:eastAsiaTheme="minorEastAsia"/>
                <w:color w:val="000000" w:themeColor="text1"/>
                <w:sz w:val="20"/>
                <w:szCs w:val="20"/>
              </w:rPr>
              <w:t>46 000</w:t>
            </w:r>
          </w:p>
        </w:tc>
        <w:tc>
          <w:tcPr>
            <w:tcW w:w="1575" w:type="dxa"/>
            <w:vAlign w:val="bottom"/>
          </w:tcPr>
          <w:p w14:paraId="5B3E7E83" w14:textId="36DFB6B7" w:rsidR="60575781" w:rsidRDefault="294D5ED0" w:rsidP="7999B2E3">
            <w:pPr>
              <w:spacing w:after="0"/>
              <w:jc w:val="right"/>
              <w:rPr>
                <w:color w:val="000000" w:themeColor="text1"/>
                <w:sz w:val="20"/>
                <w:szCs w:val="20"/>
              </w:rPr>
            </w:pPr>
            <w:r w:rsidRPr="7999B2E3">
              <w:rPr>
                <w:color w:val="000000" w:themeColor="text1"/>
                <w:sz w:val="20"/>
                <w:szCs w:val="20"/>
              </w:rPr>
              <w:t>65000,00</w:t>
            </w:r>
          </w:p>
        </w:tc>
        <w:tc>
          <w:tcPr>
            <w:tcW w:w="1500" w:type="dxa"/>
            <w:vAlign w:val="bottom"/>
          </w:tcPr>
          <w:p w14:paraId="00C5BBD3" w14:textId="77777777" w:rsidR="60575781" w:rsidRDefault="618C4582" w:rsidP="7999B2E3">
            <w:pPr>
              <w:spacing w:after="0" w:line="240" w:lineRule="auto"/>
              <w:jc w:val="right"/>
              <w:rPr>
                <w:rFonts w:eastAsiaTheme="minorEastAsia"/>
                <w:color w:val="000000" w:themeColor="text1"/>
                <w:sz w:val="20"/>
                <w:szCs w:val="20"/>
              </w:rPr>
            </w:pPr>
            <w:r w:rsidRPr="7999B2E3">
              <w:rPr>
                <w:rFonts w:eastAsiaTheme="minorEastAsia"/>
                <w:color w:val="000000" w:themeColor="text1"/>
                <w:sz w:val="20"/>
                <w:szCs w:val="20"/>
              </w:rPr>
              <w:t>46 000</w:t>
            </w:r>
          </w:p>
        </w:tc>
        <w:tc>
          <w:tcPr>
            <w:tcW w:w="1563" w:type="dxa"/>
            <w:vAlign w:val="bottom"/>
          </w:tcPr>
          <w:p w14:paraId="6BC0F4C0" w14:textId="2C15A7FC" w:rsidR="60575781" w:rsidRDefault="294D5ED0" w:rsidP="7999B2E3">
            <w:pPr>
              <w:spacing w:after="0"/>
              <w:jc w:val="right"/>
              <w:rPr>
                <w:color w:val="000000" w:themeColor="text1"/>
                <w:sz w:val="20"/>
                <w:szCs w:val="20"/>
              </w:rPr>
            </w:pPr>
            <w:r w:rsidRPr="7999B2E3">
              <w:rPr>
                <w:color w:val="000000" w:themeColor="text1"/>
                <w:sz w:val="20"/>
                <w:szCs w:val="20"/>
              </w:rPr>
              <w:t>65000,00</w:t>
            </w:r>
          </w:p>
        </w:tc>
      </w:tr>
      <w:tr w:rsidR="0078151B" w:rsidRPr="00940EF3" w14:paraId="44AF9010" w14:textId="77777777" w:rsidTr="7999B2E3">
        <w:trPr>
          <w:trHeight w:val="300"/>
        </w:trPr>
        <w:tc>
          <w:tcPr>
            <w:tcW w:w="480" w:type="dxa"/>
          </w:tcPr>
          <w:p w14:paraId="17DC97E5" w14:textId="3418C10A" w:rsidR="009C3B0D" w:rsidRDefault="3AAF0062" w:rsidP="7999B2E3">
            <w:pPr>
              <w:jc w:val="center"/>
              <w:rPr>
                <w:rFonts w:eastAsiaTheme="minorEastAsia"/>
                <w:color w:val="000000" w:themeColor="text1"/>
              </w:rPr>
            </w:pPr>
            <w:r w:rsidRPr="7999B2E3">
              <w:rPr>
                <w:rFonts w:eastAsiaTheme="minorEastAsia"/>
                <w:color w:val="000000" w:themeColor="text1"/>
              </w:rPr>
              <w:t>18</w:t>
            </w:r>
          </w:p>
        </w:tc>
        <w:tc>
          <w:tcPr>
            <w:tcW w:w="2490" w:type="dxa"/>
          </w:tcPr>
          <w:p w14:paraId="4BD78613" w14:textId="69AF2931" w:rsidR="463CC92B" w:rsidRDefault="163D09F1" w:rsidP="7999B2E3">
            <w:pPr>
              <w:spacing w:after="0" w:line="240" w:lineRule="auto"/>
              <w:rPr>
                <w:rFonts w:eastAsiaTheme="minorEastAsia"/>
                <w:color w:val="000000" w:themeColor="text1"/>
                <w:sz w:val="20"/>
                <w:szCs w:val="20"/>
                <w:lang w:eastAsia="pl-PL"/>
              </w:rPr>
            </w:pPr>
            <w:r w:rsidRPr="7999B2E3">
              <w:rPr>
                <w:rFonts w:eastAsiaTheme="minorEastAsia"/>
                <w:color w:val="000000" w:themeColor="text1"/>
                <w:sz w:val="20"/>
                <w:szCs w:val="20"/>
                <w:lang w:eastAsia="pl-PL"/>
              </w:rPr>
              <w:t xml:space="preserve">Ośrodek Kultury </w:t>
            </w:r>
            <w:r w:rsidR="765A731E" w:rsidRPr="7999B2E3">
              <w:rPr>
                <w:rFonts w:eastAsiaTheme="minorEastAsia"/>
                <w:color w:val="000000" w:themeColor="text1"/>
                <w:sz w:val="20"/>
                <w:szCs w:val="20"/>
                <w:lang w:eastAsia="pl-PL"/>
              </w:rPr>
              <w:t>Austriackiej</w:t>
            </w:r>
            <w:r w:rsidRPr="7999B2E3">
              <w:rPr>
                <w:rFonts w:eastAsiaTheme="minorEastAsia"/>
                <w:color w:val="000000" w:themeColor="text1"/>
                <w:sz w:val="20"/>
                <w:szCs w:val="20"/>
                <w:lang w:eastAsia="pl-PL"/>
              </w:rPr>
              <w:t xml:space="preserve"> – Biblioteka Austriacka</w:t>
            </w:r>
          </w:p>
        </w:tc>
        <w:tc>
          <w:tcPr>
            <w:tcW w:w="1590" w:type="dxa"/>
            <w:vAlign w:val="bottom"/>
          </w:tcPr>
          <w:p w14:paraId="4538BD45" w14:textId="77777777" w:rsidR="60575781" w:rsidRDefault="618C4582" w:rsidP="62891D21">
            <w:pPr>
              <w:spacing w:after="0" w:line="240" w:lineRule="auto"/>
              <w:jc w:val="right"/>
              <w:rPr>
                <w:rFonts w:eastAsiaTheme="minorEastAsia"/>
                <w:color w:val="000000" w:themeColor="text1"/>
                <w:sz w:val="20"/>
                <w:szCs w:val="20"/>
                <w:lang w:eastAsia="pl-PL"/>
              </w:rPr>
            </w:pPr>
            <w:r w:rsidRPr="62891D21">
              <w:rPr>
                <w:rFonts w:eastAsiaTheme="minorEastAsia"/>
                <w:color w:val="000000" w:themeColor="text1"/>
                <w:sz w:val="20"/>
                <w:szCs w:val="20"/>
                <w:lang w:eastAsia="pl-PL"/>
              </w:rPr>
              <w:t>87,87</w:t>
            </w:r>
          </w:p>
        </w:tc>
        <w:tc>
          <w:tcPr>
            <w:tcW w:w="1575" w:type="dxa"/>
            <w:vAlign w:val="bottom"/>
          </w:tcPr>
          <w:p w14:paraId="2D48A482" w14:textId="0F6733EC" w:rsidR="60575781" w:rsidRDefault="294D5ED0" w:rsidP="7999B2E3">
            <w:pPr>
              <w:spacing w:after="0"/>
              <w:jc w:val="right"/>
              <w:rPr>
                <w:color w:val="000000" w:themeColor="text1"/>
                <w:sz w:val="20"/>
                <w:szCs w:val="20"/>
              </w:rPr>
            </w:pPr>
            <w:r w:rsidRPr="7999B2E3">
              <w:rPr>
                <w:color w:val="000000" w:themeColor="text1"/>
                <w:sz w:val="20"/>
                <w:szCs w:val="20"/>
              </w:rPr>
              <w:t>90,65</w:t>
            </w:r>
          </w:p>
        </w:tc>
        <w:tc>
          <w:tcPr>
            <w:tcW w:w="1500" w:type="dxa"/>
            <w:vAlign w:val="bottom"/>
          </w:tcPr>
          <w:p w14:paraId="4D2F878A" w14:textId="77777777" w:rsidR="60575781" w:rsidRDefault="618C4582" w:rsidP="7999B2E3">
            <w:pPr>
              <w:spacing w:after="0" w:line="240" w:lineRule="auto"/>
              <w:jc w:val="right"/>
              <w:rPr>
                <w:rFonts w:eastAsiaTheme="minorEastAsia"/>
                <w:color w:val="000000" w:themeColor="text1"/>
                <w:sz w:val="20"/>
                <w:szCs w:val="20"/>
                <w:lang w:eastAsia="pl-PL"/>
              </w:rPr>
            </w:pPr>
            <w:r w:rsidRPr="7999B2E3">
              <w:rPr>
                <w:rFonts w:eastAsiaTheme="minorEastAsia"/>
                <w:color w:val="000000" w:themeColor="text1"/>
                <w:sz w:val="20"/>
                <w:szCs w:val="20"/>
                <w:lang w:eastAsia="pl-PL"/>
              </w:rPr>
              <w:t>18 182,87</w:t>
            </w:r>
          </w:p>
        </w:tc>
        <w:tc>
          <w:tcPr>
            <w:tcW w:w="1563" w:type="dxa"/>
            <w:vAlign w:val="bottom"/>
          </w:tcPr>
          <w:p w14:paraId="13A9D273" w14:textId="6ABE10E5" w:rsidR="60575781" w:rsidRDefault="294D5ED0" w:rsidP="7999B2E3">
            <w:pPr>
              <w:spacing w:after="0"/>
              <w:jc w:val="right"/>
              <w:rPr>
                <w:color w:val="000000" w:themeColor="text1"/>
                <w:sz w:val="20"/>
                <w:szCs w:val="20"/>
              </w:rPr>
            </w:pPr>
            <w:r w:rsidRPr="7999B2E3">
              <w:rPr>
                <w:color w:val="000000" w:themeColor="text1"/>
                <w:sz w:val="20"/>
                <w:szCs w:val="20"/>
              </w:rPr>
              <w:t>90,65</w:t>
            </w:r>
          </w:p>
        </w:tc>
      </w:tr>
      <w:tr w:rsidR="52F39B60" w14:paraId="5D13CCFB" w14:textId="77777777" w:rsidTr="7999B2E3">
        <w:trPr>
          <w:trHeight w:val="300"/>
        </w:trPr>
        <w:tc>
          <w:tcPr>
            <w:tcW w:w="480" w:type="dxa"/>
          </w:tcPr>
          <w:p w14:paraId="0D3CF054" w14:textId="370D56CE" w:rsidR="52F39B60" w:rsidRDefault="52F39B60" w:rsidP="7999B2E3">
            <w:pPr>
              <w:jc w:val="center"/>
              <w:rPr>
                <w:rFonts w:eastAsiaTheme="minorEastAsia"/>
                <w:color w:val="000000" w:themeColor="text1"/>
              </w:rPr>
            </w:pPr>
          </w:p>
        </w:tc>
        <w:tc>
          <w:tcPr>
            <w:tcW w:w="2490" w:type="dxa"/>
          </w:tcPr>
          <w:p w14:paraId="5007C2F0" w14:textId="508688DF" w:rsidR="1F7F2D29" w:rsidRDefault="7F891A6A" w:rsidP="7999B2E3">
            <w:pPr>
              <w:spacing w:line="240" w:lineRule="auto"/>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 xml:space="preserve">Ogółem: </w:t>
            </w:r>
          </w:p>
        </w:tc>
        <w:tc>
          <w:tcPr>
            <w:tcW w:w="1590" w:type="dxa"/>
          </w:tcPr>
          <w:p w14:paraId="3ABD52AC" w14:textId="0603D839" w:rsidR="60575781" w:rsidRDefault="618C4582" w:rsidP="62891D21">
            <w:pPr>
              <w:spacing w:line="240" w:lineRule="auto"/>
              <w:jc w:val="right"/>
              <w:rPr>
                <w:rFonts w:eastAsiaTheme="minorEastAsia"/>
                <w:b/>
                <w:bCs/>
                <w:color w:val="000000" w:themeColor="text1"/>
                <w:sz w:val="20"/>
                <w:szCs w:val="20"/>
                <w:lang w:eastAsia="pl-PL"/>
              </w:rPr>
            </w:pPr>
            <w:r w:rsidRPr="62891D21">
              <w:rPr>
                <w:rFonts w:eastAsiaTheme="minorEastAsia"/>
                <w:b/>
                <w:bCs/>
                <w:color w:val="000000" w:themeColor="text1"/>
                <w:sz w:val="20"/>
                <w:szCs w:val="20"/>
                <w:lang w:eastAsia="pl-PL"/>
              </w:rPr>
              <w:t>3 197 029,43</w:t>
            </w:r>
          </w:p>
        </w:tc>
        <w:tc>
          <w:tcPr>
            <w:tcW w:w="1575" w:type="dxa"/>
          </w:tcPr>
          <w:p w14:paraId="23F82C99" w14:textId="467179D5" w:rsidR="60575781" w:rsidRDefault="294D5ED0" w:rsidP="7999B2E3">
            <w:pPr>
              <w:spacing w:after="0"/>
              <w:jc w:val="right"/>
              <w:rPr>
                <w:b/>
                <w:bCs/>
                <w:color w:val="000000" w:themeColor="text1"/>
                <w:sz w:val="20"/>
                <w:szCs w:val="20"/>
              </w:rPr>
            </w:pPr>
            <w:r w:rsidRPr="7999B2E3">
              <w:rPr>
                <w:b/>
                <w:bCs/>
                <w:color w:val="000000" w:themeColor="text1"/>
                <w:sz w:val="20"/>
                <w:szCs w:val="20"/>
              </w:rPr>
              <w:t>2700462,20</w:t>
            </w:r>
          </w:p>
        </w:tc>
        <w:tc>
          <w:tcPr>
            <w:tcW w:w="1500" w:type="dxa"/>
          </w:tcPr>
          <w:p w14:paraId="110A217A" w14:textId="5182A08A" w:rsidR="60575781" w:rsidRDefault="618C4582" w:rsidP="7999B2E3">
            <w:pPr>
              <w:spacing w:after="0" w:line="240" w:lineRule="auto"/>
              <w:jc w:val="right"/>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1 242 730,82</w:t>
            </w:r>
          </w:p>
        </w:tc>
        <w:tc>
          <w:tcPr>
            <w:tcW w:w="1563" w:type="dxa"/>
          </w:tcPr>
          <w:p w14:paraId="39A59551" w14:textId="08719BF5" w:rsidR="60575781" w:rsidRDefault="0866D572" w:rsidP="7999B2E3">
            <w:pPr>
              <w:spacing w:after="0"/>
              <w:jc w:val="right"/>
              <w:rPr>
                <w:b/>
                <w:bCs/>
                <w:color w:val="000000" w:themeColor="text1"/>
                <w:sz w:val="20"/>
                <w:szCs w:val="20"/>
              </w:rPr>
            </w:pPr>
            <w:r w:rsidRPr="7999B2E3">
              <w:rPr>
                <w:b/>
                <w:bCs/>
                <w:color w:val="000000" w:themeColor="text1"/>
                <w:sz w:val="20"/>
                <w:szCs w:val="20"/>
              </w:rPr>
              <w:t>1</w:t>
            </w:r>
            <w:r w:rsidR="57506C42" w:rsidRPr="7999B2E3">
              <w:rPr>
                <w:b/>
                <w:bCs/>
                <w:color w:val="000000" w:themeColor="text1"/>
                <w:sz w:val="20"/>
                <w:szCs w:val="20"/>
              </w:rPr>
              <w:t xml:space="preserve"> </w:t>
            </w:r>
            <w:r w:rsidRPr="7999B2E3">
              <w:rPr>
                <w:b/>
                <w:bCs/>
                <w:color w:val="000000" w:themeColor="text1"/>
                <w:sz w:val="20"/>
                <w:szCs w:val="20"/>
              </w:rPr>
              <w:t>237</w:t>
            </w:r>
            <w:r w:rsidR="708F40DA" w:rsidRPr="7999B2E3">
              <w:rPr>
                <w:b/>
                <w:bCs/>
                <w:color w:val="000000" w:themeColor="text1"/>
                <w:sz w:val="20"/>
                <w:szCs w:val="20"/>
              </w:rPr>
              <w:t xml:space="preserve"> </w:t>
            </w:r>
            <w:r w:rsidRPr="7999B2E3">
              <w:rPr>
                <w:b/>
                <w:bCs/>
                <w:color w:val="000000" w:themeColor="text1"/>
                <w:sz w:val="20"/>
                <w:szCs w:val="20"/>
              </w:rPr>
              <w:t>604,60</w:t>
            </w:r>
          </w:p>
        </w:tc>
      </w:tr>
    </w:tbl>
    <w:p w14:paraId="160D163C" w14:textId="77777777" w:rsidR="00F26D48" w:rsidRDefault="00F26D48" w:rsidP="7999B2E3">
      <w:pPr>
        <w:spacing w:after="0" w:line="276" w:lineRule="auto"/>
        <w:jc w:val="both"/>
        <w:rPr>
          <w:rFonts w:eastAsiaTheme="minorEastAsia"/>
          <w:b/>
          <w:bCs/>
          <w:color w:val="000000" w:themeColor="text1"/>
          <w:sz w:val="20"/>
          <w:szCs w:val="20"/>
          <w:lang w:eastAsia="pl-PL"/>
        </w:rPr>
      </w:pPr>
    </w:p>
    <w:p w14:paraId="6ADEA06F" w14:textId="43EE0DE9" w:rsidR="00BB67BA" w:rsidRDefault="4ED0E88F" w:rsidP="7999B2E3">
      <w:pPr>
        <w:spacing w:after="0" w:line="276" w:lineRule="auto"/>
        <w:ind w:right="-108" w:firstLine="708"/>
        <w:jc w:val="both"/>
        <w:rPr>
          <w:rFonts w:eastAsiaTheme="minorEastAsia"/>
          <w:b/>
          <w:bCs/>
          <w:color w:val="000000" w:themeColor="text1"/>
          <w:sz w:val="24"/>
          <w:szCs w:val="24"/>
          <w:lang w:eastAsia="pl-PL"/>
        </w:rPr>
      </w:pPr>
      <w:r w:rsidRPr="7999B2E3">
        <w:rPr>
          <w:rFonts w:eastAsiaTheme="minorEastAsia"/>
          <w:color w:val="000000" w:themeColor="text1"/>
          <w:sz w:val="24"/>
          <w:szCs w:val="24"/>
          <w:lang w:eastAsia="pl-PL"/>
        </w:rPr>
        <w:t xml:space="preserve">Ogółem </w:t>
      </w:r>
      <w:r w:rsidRPr="7999B2E3">
        <w:rPr>
          <w:rFonts w:eastAsiaTheme="minorEastAsia"/>
          <w:b/>
          <w:bCs/>
          <w:color w:val="000000" w:themeColor="text1"/>
          <w:sz w:val="24"/>
          <w:szCs w:val="24"/>
          <w:lang w:eastAsia="pl-PL"/>
        </w:rPr>
        <w:t>wydatki bibliotek wynosiły</w:t>
      </w:r>
      <w:r w:rsidR="0F9753B8" w:rsidRPr="7999B2E3">
        <w:rPr>
          <w:rFonts w:eastAsiaTheme="minorEastAsia"/>
          <w:b/>
          <w:bCs/>
          <w:color w:val="000000" w:themeColor="text1"/>
          <w:sz w:val="24"/>
          <w:szCs w:val="24"/>
          <w:lang w:eastAsia="pl-PL"/>
        </w:rPr>
        <w:t xml:space="preserve"> </w:t>
      </w:r>
      <w:r w:rsidR="020DE992" w:rsidRPr="7999B2E3">
        <w:rPr>
          <w:rFonts w:eastAsiaTheme="minorEastAsia"/>
          <w:b/>
          <w:bCs/>
          <w:color w:val="000000" w:themeColor="text1"/>
          <w:sz w:val="24"/>
          <w:szCs w:val="24"/>
          <w:lang w:eastAsia="pl-PL"/>
        </w:rPr>
        <w:t>w r</w:t>
      </w:r>
      <w:r w:rsidR="74B8661E" w:rsidRPr="7999B2E3">
        <w:rPr>
          <w:rFonts w:eastAsiaTheme="minorEastAsia"/>
          <w:b/>
          <w:bCs/>
          <w:color w:val="000000" w:themeColor="text1"/>
          <w:sz w:val="24"/>
          <w:szCs w:val="24"/>
          <w:lang w:eastAsia="pl-PL"/>
        </w:rPr>
        <w:t>oku</w:t>
      </w:r>
      <w:r w:rsidR="020DE992" w:rsidRPr="7999B2E3">
        <w:rPr>
          <w:rFonts w:eastAsiaTheme="minorEastAsia"/>
          <w:b/>
          <w:bCs/>
          <w:color w:val="000000" w:themeColor="text1"/>
          <w:sz w:val="24"/>
          <w:szCs w:val="24"/>
          <w:lang w:eastAsia="pl-PL"/>
        </w:rPr>
        <w:t xml:space="preserve"> </w:t>
      </w:r>
      <w:r w:rsidR="5278DF10" w:rsidRPr="7999B2E3">
        <w:rPr>
          <w:rFonts w:eastAsiaTheme="minorEastAsia"/>
          <w:b/>
          <w:bCs/>
          <w:color w:val="000000" w:themeColor="text1"/>
          <w:sz w:val="24"/>
          <w:szCs w:val="24"/>
          <w:lang w:eastAsia="pl-PL"/>
        </w:rPr>
        <w:t>202</w:t>
      </w:r>
      <w:r w:rsidR="0DC80764" w:rsidRPr="7999B2E3">
        <w:rPr>
          <w:rFonts w:eastAsiaTheme="minorEastAsia"/>
          <w:b/>
          <w:bCs/>
          <w:color w:val="000000" w:themeColor="text1"/>
          <w:sz w:val="24"/>
          <w:szCs w:val="24"/>
          <w:lang w:eastAsia="pl-PL"/>
        </w:rPr>
        <w:t>3</w:t>
      </w:r>
      <w:r w:rsidR="5278DF10" w:rsidRPr="7999B2E3">
        <w:rPr>
          <w:rFonts w:eastAsiaTheme="minorEastAsia"/>
          <w:b/>
          <w:bCs/>
          <w:color w:val="000000" w:themeColor="text1"/>
          <w:sz w:val="24"/>
          <w:szCs w:val="24"/>
          <w:lang w:eastAsia="pl-PL"/>
        </w:rPr>
        <w:t xml:space="preserve"> </w:t>
      </w:r>
      <w:r w:rsidR="3E7F4F9F" w:rsidRPr="7999B2E3">
        <w:rPr>
          <w:rFonts w:eastAsiaTheme="minorEastAsia"/>
          <w:b/>
          <w:bCs/>
          <w:color w:val="000000" w:themeColor="text1"/>
          <w:sz w:val="24"/>
          <w:szCs w:val="24"/>
          <w:lang w:eastAsia="pl-PL"/>
        </w:rPr>
        <w:t>2 700 462,20</w:t>
      </w:r>
      <w:r w:rsidR="0B46AFC0" w:rsidRPr="7999B2E3">
        <w:rPr>
          <w:rFonts w:eastAsiaTheme="minorEastAsia"/>
          <w:b/>
          <w:bCs/>
          <w:color w:val="000000" w:themeColor="text1"/>
          <w:sz w:val="24"/>
          <w:szCs w:val="24"/>
          <w:lang w:eastAsia="pl-PL"/>
        </w:rPr>
        <w:t xml:space="preserve"> </w:t>
      </w:r>
      <w:r w:rsidR="09B90A30" w:rsidRPr="7999B2E3">
        <w:rPr>
          <w:rFonts w:eastAsiaTheme="minorEastAsia"/>
          <w:color w:val="000000" w:themeColor="text1"/>
          <w:sz w:val="24"/>
          <w:szCs w:val="24"/>
          <w:lang w:eastAsia="pl-PL"/>
        </w:rPr>
        <w:t>(202</w:t>
      </w:r>
      <w:r w:rsidR="4A1840F4" w:rsidRPr="7999B2E3">
        <w:rPr>
          <w:rFonts w:eastAsiaTheme="minorEastAsia"/>
          <w:color w:val="000000" w:themeColor="text1"/>
          <w:sz w:val="24"/>
          <w:szCs w:val="24"/>
          <w:lang w:eastAsia="pl-PL"/>
        </w:rPr>
        <w:t>2</w:t>
      </w:r>
      <w:r w:rsidR="09B90A30" w:rsidRPr="7999B2E3">
        <w:rPr>
          <w:rFonts w:eastAsiaTheme="minorEastAsia"/>
          <w:color w:val="000000" w:themeColor="text1"/>
          <w:sz w:val="24"/>
          <w:szCs w:val="24"/>
          <w:lang w:eastAsia="pl-PL"/>
        </w:rPr>
        <w:t xml:space="preserve"> </w:t>
      </w:r>
      <w:r w:rsidR="7531DC99" w:rsidRPr="7999B2E3">
        <w:rPr>
          <w:rFonts w:eastAsiaTheme="minorEastAsia"/>
          <w:color w:val="000000" w:themeColor="text1"/>
          <w:sz w:val="24"/>
          <w:szCs w:val="24"/>
          <w:lang w:eastAsia="pl-PL"/>
        </w:rPr>
        <w:t>–</w:t>
      </w:r>
      <w:r w:rsidR="09B90A30" w:rsidRPr="7999B2E3">
        <w:rPr>
          <w:rFonts w:eastAsiaTheme="minorEastAsia"/>
          <w:color w:val="000000" w:themeColor="text1"/>
          <w:sz w:val="24"/>
          <w:szCs w:val="24"/>
          <w:lang w:eastAsia="pl-PL"/>
        </w:rPr>
        <w:t xml:space="preserve"> </w:t>
      </w:r>
      <w:r w:rsidR="4043DE7A" w:rsidRPr="7999B2E3">
        <w:rPr>
          <w:rFonts w:eastAsiaTheme="minorEastAsia"/>
          <w:color w:val="000000" w:themeColor="text1"/>
          <w:sz w:val="24"/>
          <w:szCs w:val="24"/>
          <w:lang w:eastAsia="pl-PL"/>
        </w:rPr>
        <w:t>3 197 029,43</w:t>
      </w:r>
      <w:r w:rsidR="698F53A3" w:rsidRPr="7999B2E3">
        <w:rPr>
          <w:rFonts w:eastAsiaTheme="minorEastAsia"/>
          <w:color w:val="000000" w:themeColor="text1"/>
          <w:sz w:val="24"/>
          <w:szCs w:val="24"/>
          <w:lang w:eastAsia="pl-PL"/>
        </w:rPr>
        <w:t xml:space="preserve"> zł</w:t>
      </w:r>
      <w:r w:rsidR="6A73169B" w:rsidRPr="7999B2E3">
        <w:rPr>
          <w:rFonts w:eastAsiaTheme="minorEastAsia"/>
          <w:color w:val="000000" w:themeColor="text1"/>
          <w:sz w:val="24"/>
          <w:szCs w:val="24"/>
          <w:lang w:eastAsia="pl-PL"/>
        </w:rPr>
        <w:t>)</w:t>
      </w:r>
      <w:r w:rsidR="77FEF60B" w:rsidRPr="7999B2E3">
        <w:rPr>
          <w:rFonts w:eastAsiaTheme="minorEastAsia"/>
          <w:color w:val="000000" w:themeColor="text1"/>
          <w:sz w:val="24"/>
          <w:szCs w:val="24"/>
          <w:lang w:eastAsia="pl-PL"/>
        </w:rPr>
        <w:t>,</w:t>
      </w:r>
      <w:r w:rsidRPr="7999B2E3">
        <w:rPr>
          <w:rFonts w:eastAsiaTheme="minorEastAsia"/>
          <w:color w:val="000000" w:themeColor="text1"/>
          <w:sz w:val="24"/>
          <w:szCs w:val="24"/>
          <w:lang w:eastAsia="pl-PL"/>
        </w:rPr>
        <w:t xml:space="preserve"> </w:t>
      </w:r>
      <w:r w:rsidR="5F683C32" w:rsidRPr="7999B2E3">
        <w:rPr>
          <w:rFonts w:eastAsiaTheme="minorEastAsia"/>
          <w:color w:val="000000" w:themeColor="text1"/>
          <w:sz w:val="24"/>
          <w:szCs w:val="24"/>
          <w:lang w:eastAsia="pl-PL"/>
        </w:rPr>
        <w:t xml:space="preserve">zatem </w:t>
      </w:r>
      <w:r w:rsidR="5F683C32" w:rsidRPr="7999B2E3">
        <w:rPr>
          <w:rFonts w:eastAsiaTheme="minorEastAsia"/>
          <w:b/>
          <w:bCs/>
          <w:color w:val="000000" w:themeColor="text1"/>
          <w:sz w:val="24"/>
          <w:szCs w:val="24"/>
          <w:lang w:eastAsia="pl-PL"/>
        </w:rPr>
        <w:t xml:space="preserve">wydatkowanie środków finansowych przez biblioteki </w:t>
      </w:r>
      <w:r w:rsidR="5EB14CB3" w:rsidRPr="7999B2E3">
        <w:rPr>
          <w:rFonts w:eastAsiaTheme="minorEastAsia"/>
          <w:b/>
          <w:bCs/>
          <w:color w:val="000000" w:themeColor="text1"/>
          <w:sz w:val="24"/>
          <w:szCs w:val="24"/>
          <w:lang w:eastAsia="pl-PL"/>
        </w:rPr>
        <w:t>zmalało</w:t>
      </w:r>
      <w:r w:rsidR="5F683C32" w:rsidRPr="7999B2E3">
        <w:rPr>
          <w:rFonts w:eastAsiaTheme="minorEastAsia"/>
          <w:b/>
          <w:bCs/>
          <w:color w:val="000000" w:themeColor="text1"/>
          <w:sz w:val="24"/>
          <w:szCs w:val="24"/>
          <w:lang w:eastAsia="pl-PL"/>
        </w:rPr>
        <w:t xml:space="preserve"> o kwotę </w:t>
      </w:r>
      <w:r w:rsidR="617B101D" w:rsidRPr="7999B2E3">
        <w:rPr>
          <w:rFonts w:eastAsiaTheme="minorEastAsia"/>
          <w:b/>
          <w:bCs/>
          <w:color w:val="000000" w:themeColor="text1"/>
          <w:sz w:val="24"/>
          <w:szCs w:val="24"/>
          <w:lang w:eastAsia="pl-PL"/>
        </w:rPr>
        <w:t>496 567,23</w:t>
      </w:r>
      <w:r w:rsidR="5F683C32" w:rsidRPr="7999B2E3">
        <w:rPr>
          <w:rFonts w:eastAsiaTheme="minorEastAsia"/>
          <w:b/>
          <w:bCs/>
          <w:color w:val="000000" w:themeColor="text1"/>
          <w:sz w:val="24"/>
          <w:szCs w:val="24"/>
          <w:lang w:eastAsia="pl-PL"/>
        </w:rPr>
        <w:t xml:space="preserve"> zł</w:t>
      </w:r>
      <w:r w:rsidR="28CA78B4" w:rsidRPr="7999B2E3">
        <w:rPr>
          <w:rFonts w:eastAsiaTheme="minorEastAsia"/>
          <w:b/>
          <w:bCs/>
          <w:color w:val="000000" w:themeColor="text1"/>
          <w:sz w:val="24"/>
          <w:szCs w:val="24"/>
          <w:lang w:eastAsia="pl-PL"/>
        </w:rPr>
        <w:t>.</w:t>
      </w:r>
      <w:r w:rsidR="78D7F37B" w:rsidRPr="7999B2E3">
        <w:rPr>
          <w:rFonts w:eastAsiaTheme="minorEastAsia"/>
          <w:b/>
          <w:bCs/>
          <w:color w:val="000000" w:themeColor="text1"/>
          <w:sz w:val="24"/>
          <w:szCs w:val="24"/>
          <w:lang w:eastAsia="pl-PL"/>
        </w:rPr>
        <w:t xml:space="preserve"> </w:t>
      </w:r>
      <w:r w:rsidR="5F683C32" w:rsidRPr="7999B2E3">
        <w:rPr>
          <w:rFonts w:eastAsiaTheme="minorEastAsia"/>
          <w:color w:val="000000" w:themeColor="text1"/>
          <w:sz w:val="24"/>
          <w:szCs w:val="24"/>
          <w:lang w:eastAsia="pl-PL"/>
        </w:rPr>
        <w:t>w porównaniu do roku 202</w:t>
      </w:r>
      <w:r w:rsidR="1E10A689" w:rsidRPr="7999B2E3">
        <w:rPr>
          <w:rFonts w:eastAsiaTheme="minorEastAsia"/>
          <w:color w:val="000000" w:themeColor="text1"/>
          <w:sz w:val="24"/>
          <w:szCs w:val="24"/>
          <w:lang w:eastAsia="pl-PL"/>
        </w:rPr>
        <w:t>2</w:t>
      </w:r>
      <w:r w:rsidR="5F683C32" w:rsidRPr="7999B2E3">
        <w:rPr>
          <w:rFonts w:eastAsiaTheme="minorEastAsia"/>
          <w:color w:val="000000" w:themeColor="text1"/>
          <w:sz w:val="24"/>
          <w:szCs w:val="24"/>
          <w:lang w:eastAsia="pl-PL"/>
        </w:rPr>
        <w:t>.</w:t>
      </w:r>
      <w:r w:rsidR="5F683C32" w:rsidRPr="7999B2E3">
        <w:rPr>
          <w:rFonts w:eastAsiaTheme="minorEastAsia"/>
          <w:b/>
          <w:bCs/>
          <w:color w:val="000000" w:themeColor="text1"/>
          <w:sz w:val="24"/>
          <w:szCs w:val="24"/>
          <w:lang w:eastAsia="pl-PL"/>
        </w:rPr>
        <w:t xml:space="preserve"> </w:t>
      </w:r>
    </w:p>
    <w:p w14:paraId="2D90E2E2" w14:textId="5624D464" w:rsidR="00BB67BA" w:rsidRDefault="7490593A" w:rsidP="7999B2E3">
      <w:pPr>
        <w:spacing w:after="0" w:line="276" w:lineRule="auto"/>
        <w:ind w:right="-108" w:firstLine="708"/>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 xml:space="preserve">W ramach tych wydatków </w:t>
      </w:r>
      <w:r w:rsidRPr="7999B2E3">
        <w:rPr>
          <w:rFonts w:eastAsiaTheme="minorEastAsia"/>
          <w:b/>
          <w:bCs/>
          <w:color w:val="000000" w:themeColor="text1"/>
          <w:sz w:val="24"/>
          <w:szCs w:val="24"/>
          <w:lang w:eastAsia="pl-PL"/>
        </w:rPr>
        <w:t>odnotowano</w:t>
      </w:r>
      <w:r w:rsidR="339D8D7D" w:rsidRPr="7999B2E3">
        <w:rPr>
          <w:rFonts w:eastAsiaTheme="minorEastAsia"/>
          <w:b/>
          <w:bCs/>
          <w:color w:val="000000" w:themeColor="text1"/>
          <w:sz w:val="24"/>
          <w:szCs w:val="24"/>
          <w:lang w:eastAsia="pl-PL"/>
        </w:rPr>
        <w:t xml:space="preserve"> zakup</w:t>
      </w:r>
      <w:r w:rsidRPr="7999B2E3">
        <w:rPr>
          <w:rFonts w:eastAsiaTheme="minorEastAsia"/>
          <w:b/>
          <w:bCs/>
          <w:color w:val="000000" w:themeColor="text1"/>
          <w:sz w:val="24"/>
          <w:szCs w:val="24"/>
          <w:lang w:eastAsia="pl-PL"/>
        </w:rPr>
        <w:t xml:space="preserve">: baz danych </w:t>
      </w:r>
      <w:r w:rsidR="52B2C019" w:rsidRPr="7999B2E3">
        <w:rPr>
          <w:rFonts w:eastAsiaTheme="minorEastAsia"/>
          <w:b/>
          <w:bCs/>
          <w:color w:val="000000" w:themeColor="text1"/>
          <w:sz w:val="24"/>
          <w:szCs w:val="24"/>
          <w:lang w:eastAsia="pl-PL"/>
        </w:rPr>
        <w:t xml:space="preserve">1 </w:t>
      </w:r>
      <w:r w:rsidR="1B4B3368" w:rsidRPr="7999B2E3">
        <w:rPr>
          <w:rFonts w:eastAsiaTheme="minorEastAsia"/>
          <w:b/>
          <w:bCs/>
          <w:color w:val="000000" w:themeColor="text1"/>
          <w:sz w:val="24"/>
          <w:szCs w:val="24"/>
          <w:lang w:eastAsia="pl-PL"/>
        </w:rPr>
        <w:t>146 031</w:t>
      </w:r>
      <w:r w:rsidR="52B2C019" w:rsidRPr="7999B2E3">
        <w:rPr>
          <w:rFonts w:eastAsiaTheme="minorEastAsia"/>
          <w:b/>
          <w:bCs/>
          <w:color w:val="000000" w:themeColor="text1"/>
          <w:sz w:val="24"/>
          <w:szCs w:val="24"/>
          <w:lang w:eastAsia="pl-PL"/>
        </w:rPr>
        <w:t>,</w:t>
      </w:r>
      <w:r w:rsidR="706E49DA" w:rsidRPr="7999B2E3">
        <w:rPr>
          <w:rFonts w:eastAsiaTheme="minorEastAsia"/>
          <w:b/>
          <w:bCs/>
          <w:color w:val="000000" w:themeColor="text1"/>
          <w:sz w:val="24"/>
          <w:szCs w:val="24"/>
          <w:lang w:eastAsia="pl-PL"/>
        </w:rPr>
        <w:t>20</w:t>
      </w:r>
      <w:r w:rsidR="36211678" w:rsidRPr="7999B2E3">
        <w:rPr>
          <w:rFonts w:eastAsiaTheme="minorEastAsia"/>
          <w:b/>
          <w:bCs/>
          <w:color w:val="000000" w:themeColor="text1"/>
          <w:sz w:val="24"/>
          <w:szCs w:val="24"/>
          <w:lang w:eastAsia="pl-PL"/>
        </w:rPr>
        <w:t xml:space="preserve"> zł, książek </w:t>
      </w:r>
      <w:r w:rsidR="40A8D2F0" w:rsidRPr="7999B2E3">
        <w:rPr>
          <w:rFonts w:eastAsiaTheme="minorEastAsia"/>
          <w:b/>
          <w:bCs/>
          <w:color w:val="000000" w:themeColor="text1"/>
          <w:sz w:val="24"/>
          <w:szCs w:val="24"/>
          <w:lang w:eastAsia="pl-PL"/>
        </w:rPr>
        <w:t>721 994,76</w:t>
      </w:r>
      <w:r w:rsidR="36211678" w:rsidRPr="7999B2E3">
        <w:rPr>
          <w:rFonts w:eastAsiaTheme="minorEastAsia"/>
          <w:b/>
          <w:bCs/>
          <w:color w:val="000000" w:themeColor="text1"/>
          <w:sz w:val="24"/>
          <w:szCs w:val="24"/>
          <w:lang w:eastAsia="pl-PL"/>
        </w:rPr>
        <w:t xml:space="preserve"> zł, </w:t>
      </w:r>
      <w:r w:rsidR="714465C7" w:rsidRPr="7999B2E3">
        <w:rPr>
          <w:rFonts w:eastAsiaTheme="minorEastAsia"/>
          <w:b/>
          <w:bCs/>
          <w:color w:val="000000" w:themeColor="text1"/>
          <w:sz w:val="24"/>
          <w:szCs w:val="24"/>
          <w:lang w:eastAsia="pl-PL"/>
        </w:rPr>
        <w:t>prenumerat</w:t>
      </w:r>
      <w:r w:rsidR="443EC9CB" w:rsidRPr="7999B2E3">
        <w:rPr>
          <w:rFonts w:eastAsiaTheme="minorEastAsia"/>
          <w:b/>
          <w:bCs/>
          <w:color w:val="000000" w:themeColor="text1"/>
          <w:sz w:val="24"/>
          <w:szCs w:val="24"/>
          <w:lang w:eastAsia="pl-PL"/>
        </w:rPr>
        <w:t>y</w:t>
      </w:r>
      <w:r w:rsidR="714465C7" w:rsidRPr="7999B2E3">
        <w:rPr>
          <w:rFonts w:eastAsiaTheme="minorEastAsia"/>
          <w:b/>
          <w:bCs/>
          <w:color w:val="000000" w:themeColor="text1"/>
          <w:sz w:val="24"/>
          <w:szCs w:val="24"/>
          <w:lang w:eastAsia="pl-PL"/>
        </w:rPr>
        <w:t xml:space="preserve"> czasopism </w:t>
      </w:r>
      <w:r w:rsidR="4C585329" w:rsidRPr="7999B2E3">
        <w:rPr>
          <w:rFonts w:eastAsiaTheme="minorEastAsia"/>
          <w:b/>
          <w:bCs/>
          <w:color w:val="000000" w:themeColor="text1"/>
          <w:sz w:val="24"/>
          <w:szCs w:val="24"/>
          <w:lang w:eastAsia="pl-PL"/>
        </w:rPr>
        <w:t>70</w:t>
      </w:r>
      <w:r w:rsidR="409DA7EC" w:rsidRPr="7999B2E3">
        <w:rPr>
          <w:rFonts w:eastAsiaTheme="minorEastAsia"/>
          <w:b/>
          <w:bCs/>
          <w:color w:val="000000" w:themeColor="text1"/>
          <w:sz w:val="24"/>
          <w:szCs w:val="24"/>
          <w:lang w:eastAsia="pl-PL"/>
        </w:rPr>
        <w:t>8</w:t>
      </w:r>
      <w:r w:rsidR="4C585329" w:rsidRPr="7999B2E3">
        <w:rPr>
          <w:rFonts w:eastAsiaTheme="minorEastAsia"/>
          <w:b/>
          <w:bCs/>
          <w:color w:val="000000" w:themeColor="text1"/>
          <w:sz w:val="24"/>
          <w:szCs w:val="24"/>
          <w:lang w:eastAsia="pl-PL"/>
        </w:rPr>
        <w:t xml:space="preserve"> </w:t>
      </w:r>
      <w:r w:rsidR="2DF828EF" w:rsidRPr="7999B2E3">
        <w:rPr>
          <w:rFonts w:eastAsiaTheme="minorEastAsia"/>
          <w:b/>
          <w:bCs/>
          <w:color w:val="000000" w:themeColor="text1"/>
          <w:sz w:val="24"/>
          <w:szCs w:val="24"/>
          <w:lang w:eastAsia="pl-PL"/>
        </w:rPr>
        <w:t>606,10</w:t>
      </w:r>
      <w:r w:rsidR="714465C7" w:rsidRPr="7999B2E3">
        <w:rPr>
          <w:rFonts w:eastAsiaTheme="minorEastAsia"/>
          <w:b/>
          <w:bCs/>
          <w:color w:val="000000" w:themeColor="text1"/>
          <w:sz w:val="24"/>
          <w:szCs w:val="24"/>
          <w:lang w:eastAsia="pl-PL"/>
        </w:rPr>
        <w:t xml:space="preserve"> zł</w:t>
      </w:r>
      <w:r w:rsidR="443EC9CB" w:rsidRPr="7999B2E3">
        <w:rPr>
          <w:rFonts w:eastAsiaTheme="minorEastAsia"/>
          <w:b/>
          <w:bCs/>
          <w:color w:val="000000" w:themeColor="text1"/>
          <w:sz w:val="24"/>
          <w:szCs w:val="24"/>
          <w:lang w:eastAsia="pl-PL"/>
        </w:rPr>
        <w:t>.</w:t>
      </w:r>
      <w:r w:rsidR="2E57B42C" w:rsidRPr="7999B2E3">
        <w:rPr>
          <w:rFonts w:eastAsiaTheme="minorEastAsia"/>
          <w:b/>
          <w:bCs/>
          <w:color w:val="000000" w:themeColor="text1"/>
          <w:sz w:val="24"/>
          <w:szCs w:val="24"/>
          <w:lang w:eastAsia="pl-PL"/>
        </w:rPr>
        <w:t xml:space="preserve"> </w:t>
      </w:r>
      <w:r w:rsidR="1F5BA4F8" w:rsidRPr="7999B2E3">
        <w:rPr>
          <w:rFonts w:eastAsiaTheme="minorEastAsia"/>
          <w:color w:val="000000" w:themeColor="text1"/>
          <w:sz w:val="24"/>
          <w:szCs w:val="24"/>
          <w:lang w:eastAsia="pl-PL"/>
        </w:rPr>
        <w:t>P</w:t>
      </w:r>
      <w:r w:rsidR="4ED0E88F" w:rsidRPr="7999B2E3">
        <w:rPr>
          <w:rFonts w:eastAsiaTheme="minorEastAsia"/>
          <w:color w:val="000000" w:themeColor="text1"/>
          <w:sz w:val="24"/>
          <w:szCs w:val="24"/>
          <w:lang w:eastAsia="pl-PL"/>
        </w:rPr>
        <w:t xml:space="preserve">rzy czym </w:t>
      </w:r>
      <w:r w:rsidR="4ED0E88F" w:rsidRPr="7999B2E3">
        <w:rPr>
          <w:rFonts w:eastAsiaTheme="minorEastAsia"/>
          <w:b/>
          <w:bCs/>
          <w:color w:val="000000" w:themeColor="text1"/>
          <w:sz w:val="24"/>
          <w:szCs w:val="24"/>
          <w:lang w:eastAsia="pl-PL"/>
        </w:rPr>
        <w:t xml:space="preserve">do inwentarza wpisano nabytki z różnych źródeł </w:t>
      </w:r>
      <w:r w:rsidR="1F1630AD" w:rsidRPr="7999B2E3">
        <w:rPr>
          <w:rFonts w:eastAsiaTheme="minorEastAsia"/>
          <w:b/>
          <w:bCs/>
          <w:color w:val="000000" w:themeColor="text1"/>
          <w:sz w:val="24"/>
          <w:szCs w:val="24"/>
          <w:lang w:eastAsia="pl-PL"/>
        </w:rPr>
        <w:t xml:space="preserve">wpływów </w:t>
      </w:r>
      <w:r w:rsidR="4ED0E88F" w:rsidRPr="7999B2E3">
        <w:rPr>
          <w:rFonts w:eastAsiaTheme="minorEastAsia"/>
          <w:b/>
          <w:bCs/>
          <w:color w:val="000000" w:themeColor="text1"/>
          <w:sz w:val="24"/>
          <w:szCs w:val="24"/>
          <w:lang w:eastAsia="pl-PL"/>
        </w:rPr>
        <w:t>o wartości</w:t>
      </w:r>
      <w:r w:rsidR="77FEF60B" w:rsidRPr="7999B2E3">
        <w:rPr>
          <w:rFonts w:eastAsiaTheme="minorEastAsia"/>
          <w:b/>
          <w:bCs/>
          <w:color w:val="000000" w:themeColor="text1"/>
          <w:sz w:val="24"/>
          <w:szCs w:val="24"/>
          <w:lang w:eastAsia="pl-PL"/>
        </w:rPr>
        <w:t xml:space="preserve"> </w:t>
      </w:r>
      <w:r w:rsidR="4401D116" w:rsidRPr="7999B2E3">
        <w:rPr>
          <w:rFonts w:eastAsiaTheme="minorEastAsia"/>
          <w:b/>
          <w:bCs/>
          <w:color w:val="000000" w:themeColor="text1"/>
          <w:sz w:val="24"/>
          <w:szCs w:val="24"/>
          <w:lang w:eastAsia="pl-PL"/>
        </w:rPr>
        <w:t xml:space="preserve">1 237 604,60 </w:t>
      </w:r>
      <w:r w:rsidR="698F53A3" w:rsidRPr="7999B2E3">
        <w:rPr>
          <w:rFonts w:eastAsiaTheme="minorEastAsia"/>
          <w:b/>
          <w:bCs/>
          <w:color w:val="000000" w:themeColor="text1"/>
          <w:sz w:val="24"/>
          <w:szCs w:val="24"/>
          <w:lang w:eastAsia="pl-PL"/>
        </w:rPr>
        <w:t>zł</w:t>
      </w:r>
      <w:r w:rsidR="698F53A3" w:rsidRPr="7999B2E3">
        <w:rPr>
          <w:rFonts w:eastAsiaTheme="minorEastAsia"/>
          <w:color w:val="000000" w:themeColor="text1"/>
          <w:sz w:val="24"/>
          <w:szCs w:val="24"/>
          <w:lang w:eastAsia="pl-PL"/>
        </w:rPr>
        <w:t xml:space="preserve"> </w:t>
      </w:r>
      <w:r w:rsidR="0F9753B8" w:rsidRPr="7999B2E3">
        <w:rPr>
          <w:rFonts w:eastAsiaTheme="minorEastAsia"/>
          <w:color w:val="000000" w:themeColor="text1"/>
          <w:sz w:val="24"/>
          <w:szCs w:val="24"/>
          <w:lang w:eastAsia="pl-PL"/>
        </w:rPr>
        <w:t>(202</w:t>
      </w:r>
      <w:r w:rsidR="2F4D308B" w:rsidRPr="7999B2E3">
        <w:rPr>
          <w:rFonts w:eastAsiaTheme="minorEastAsia"/>
          <w:color w:val="000000" w:themeColor="text1"/>
          <w:sz w:val="24"/>
          <w:szCs w:val="24"/>
          <w:lang w:eastAsia="pl-PL"/>
        </w:rPr>
        <w:t>2</w:t>
      </w:r>
      <w:r w:rsidR="0F9753B8" w:rsidRPr="7999B2E3">
        <w:rPr>
          <w:rFonts w:eastAsiaTheme="minorEastAsia"/>
          <w:color w:val="000000" w:themeColor="text1"/>
          <w:sz w:val="24"/>
          <w:szCs w:val="24"/>
          <w:lang w:eastAsia="pl-PL"/>
        </w:rPr>
        <w:t xml:space="preserve"> – </w:t>
      </w:r>
      <w:r w:rsidR="4DB79630" w:rsidRPr="7999B2E3">
        <w:rPr>
          <w:rFonts w:eastAsiaTheme="minorEastAsia"/>
          <w:color w:val="000000" w:themeColor="text1"/>
          <w:sz w:val="24"/>
          <w:szCs w:val="24"/>
          <w:lang w:eastAsia="pl-PL"/>
        </w:rPr>
        <w:t>1 242 730,82</w:t>
      </w:r>
      <w:r w:rsidR="51F48799" w:rsidRPr="7999B2E3">
        <w:rPr>
          <w:rFonts w:eastAsiaTheme="minorEastAsia"/>
          <w:color w:val="000000" w:themeColor="text1"/>
          <w:sz w:val="24"/>
          <w:szCs w:val="24"/>
          <w:lang w:eastAsia="pl-PL"/>
        </w:rPr>
        <w:t xml:space="preserve"> zł</w:t>
      </w:r>
      <w:r w:rsidR="179AFD34" w:rsidRPr="7999B2E3">
        <w:rPr>
          <w:rFonts w:eastAsiaTheme="minorEastAsia"/>
          <w:color w:val="000000" w:themeColor="text1"/>
          <w:sz w:val="24"/>
          <w:szCs w:val="24"/>
          <w:lang w:eastAsia="pl-PL"/>
        </w:rPr>
        <w:t xml:space="preserve">). </w:t>
      </w:r>
      <w:r w:rsidR="4ED0E88F" w:rsidRPr="7999B2E3">
        <w:rPr>
          <w:rFonts w:eastAsiaTheme="minorEastAsia"/>
          <w:color w:val="000000" w:themeColor="text1"/>
          <w:sz w:val="24"/>
          <w:szCs w:val="24"/>
          <w:lang w:eastAsia="pl-PL"/>
        </w:rPr>
        <w:t xml:space="preserve"> </w:t>
      </w:r>
    </w:p>
    <w:p w14:paraId="05E93A4D" w14:textId="70DB5698" w:rsidR="00420484" w:rsidRPr="00371312" w:rsidRDefault="5225D7CA" w:rsidP="7999B2E3">
      <w:pPr>
        <w:spacing w:after="0" w:line="276" w:lineRule="auto"/>
        <w:ind w:firstLine="708"/>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W podsumowaniu należy podkreślić, że biblioteki nie posiadają funduszy własnych,</w:t>
      </w:r>
      <w:r w:rsidR="43738C54" w:rsidRPr="7999B2E3">
        <w:rPr>
          <w:rFonts w:eastAsiaTheme="minorEastAsia"/>
          <w:color w:val="000000" w:themeColor="text1"/>
          <w:sz w:val="24"/>
          <w:szCs w:val="24"/>
          <w:lang w:eastAsia="pl-PL"/>
        </w:rPr>
        <w:t xml:space="preserve"> </w:t>
      </w:r>
      <w:r w:rsidRPr="7999B2E3">
        <w:rPr>
          <w:rFonts w:eastAsiaTheme="minorEastAsia"/>
          <w:color w:val="000000" w:themeColor="text1"/>
          <w:sz w:val="24"/>
          <w:szCs w:val="24"/>
          <w:lang w:eastAsia="pl-PL"/>
        </w:rPr>
        <w:t xml:space="preserve">a jeżeli </w:t>
      </w:r>
      <w:r w:rsidR="60E63B3D" w:rsidRPr="7999B2E3">
        <w:rPr>
          <w:rFonts w:eastAsiaTheme="minorEastAsia"/>
          <w:color w:val="000000" w:themeColor="text1"/>
          <w:sz w:val="24"/>
          <w:szCs w:val="24"/>
          <w:lang w:eastAsia="pl-PL"/>
        </w:rPr>
        <w:t xml:space="preserve">je </w:t>
      </w:r>
      <w:r w:rsidRPr="7999B2E3">
        <w:rPr>
          <w:rFonts w:eastAsiaTheme="minorEastAsia"/>
          <w:color w:val="000000" w:themeColor="text1"/>
          <w:sz w:val="24"/>
          <w:szCs w:val="24"/>
          <w:lang w:eastAsia="pl-PL"/>
        </w:rPr>
        <w:t>mają</w:t>
      </w:r>
      <w:r w:rsidR="60E63B3D" w:rsidRPr="7999B2E3">
        <w:rPr>
          <w:rFonts w:eastAsiaTheme="minorEastAsia"/>
          <w:color w:val="000000" w:themeColor="text1"/>
          <w:sz w:val="24"/>
          <w:szCs w:val="24"/>
          <w:lang w:eastAsia="pl-PL"/>
        </w:rPr>
        <w:t>,</w:t>
      </w:r>
      <w:r w:rsidRPr="7999B2E3">
        <w:rPr>
          <w:rFonts w:eastAsiaTheme="minorEastAsia"/>
          <w:color w:val="000000" w:themeColor="text1"/>
          <w:sz w:val="24"/>
          <w:szCs w:val="24"/>
          <w:lang w:eastAsia="pl-PL"/>
        </w:rPr>
        <w:t xml:space="preserve"> to </w:t>
      </w:r>
      <w:r w:rsidR="592964DC" w:rsidRPr="7999B2E3">
        <w:rPr>
          <w:rFonts w:eastAsiaTheme="minorEastAsia"/>
          <w:color w:val="000000" w:themeColor="text1"/>
          <w:sz w:val="24"/>
          <w:szCs w:val="24"/>
          <w:lang w:eastAsia="pl-PL"/>
        </w:rPr>
        <w:t xml:space="preserve">są to </w:t>
      </w:r>
      <w:r w:rsidRPr="7999B2E3">
        <w:rPr>
          <w:rFonts w:eastAsiaTheme="minorEastAsia"/>
          <w:color w:val="000000" w:themeColor="text1"/>
          <w:sz w:val="24"/>
          <w:szCs w:val="24"/>
          <w:lang w:eastAsia="pl-PL"/>
        </w:rPr>
        <w:t>niewielkie kwoty uzyskane z tytułu opłat za nieterminowe zwroty książek</w:t>
      </w:r>
      <w:r w:rsidR="484AC315" w:rsidRPr="7999B2E3">
        <w:rPr>
          <w:rFonts w:eastAsiaTheme="minorEastAsia"/>
          <w:color w:val="000000" w:themeColor="text1"/>
          <w:sz w:val="24"/>
          <w:szCs w:val="24"/>
          <w:lang w:eastAsia="pl-PL"/>
        </w:rPr>
        <w:t xml:space="preserve">, a </w:t>
      </w:r>
      <w:r w:rsidR="60E63B3D" w:rsidRPr="7999B2E3">
        <w:rPr>
          <w:rFonts w:eastAsiaTheme="minorEastAsia"/>
          <w:color w:val="000000" w:themeColor="text1"/>
          <w:sz w:val="24"/>
          <w:szCs w:val="24"/>
          <w:lang w:eastAsia="pl-PL"/>
        </w:rPr>
        <w:t xml:space="preserve">także </w:t>
      </w:r>
      <w:r w:rsidRPr="7999B2E3">
        <w:rPr>
          <w:rFonts w:eastAsiaTheme="minorEastAsia"/>
          <w:color w:val="000000" w:themeColor="text1"/>
          <w:sz w:val="24"/>
          <w:szCs w:val="24"/>
          <w:lang w:eastAsia="pl-PL"/>
        </w:rPr>
        <w:t>tytułem zakładania kont bibliotecznych i prolongat. Te środki są z reguły przeznaczane na zakup podręczników, skryptów i czasopism do wykorzystania wewnętrznego lub drobnego sprzętu technicznego przeznaczonego na wyposażenie danej jednostki.</w:t>
      </w:r>
    </w:p>
    <w:p w14:paraId="148BC4E3" w14:textId="1DF38954" w:rsidR="00420484" w:rsidRDefault="5E9253AE" w:rsidP="7999B2E3">
      <w:pPr>
        <w:spacing w:after="0" w:line="276" w:lineRule="auto"/>
        <w:ind w:firstLine="708"/>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Biblioteki</w:t>
      </w:r>
      <w:r w:rsidR="60E63B3D" w:rsidRPr="7999B2E3">
        <w:rPr>
          <w:rFonts w:eastAsiaTheme="minorEastAsia"/>
          <w:color w:val="000000" w:themeColor="text1"/>
          <w:sz w:val="24"/>
          <w:szCs w:val="24"/>
          <w:lang w:eastAsia="pl-PL"/>
        </w:rPr>
        <w:t xml:space="preserve"> są</w:t>
      </w:r>
      <w:r w:rsidR="5225D7CA" w:rsidRPr="7999B2E3">
        <w:rPr>
          <w:rFonts w:eastAsiaTheme="minorEastAsia"/>
          <w:color w:val="000000" w:themeColor="text1"/>
          <w:sz w:val="24"/>
          <w:szCs w:val="24"/>
          <w:lang w:eastAsia="pl-PL"/>
        </w:rPr>
        <w:t xml:space="preserve"> </w:t>
      </w:r>
      <w:r w:rsidR="60E63B3D" w:rsidRPr="7999B2E3">
        <w:rPr>
          <w:rFonts w:eastAsiaTheme="minorEastAsia"/>
          <w:color w:val="000000" w:themeColor="text1"/>
          <w:sz w:val="24"/>
          <w:szCs w:val="24"/>
          <w:lang w:eastAsia="pl-PL"/>
        </w:rPr>
        <w:t>zobowiązane</w:t>
      </w:r>
      <w:r w:rsidRPr="7999B2E3">
        <w:rPr>
          <w:rFonts w:eastAsiaTheme="minorEastAsia"/>
          <w:color w:val="000000" w:themeColor="text1"/>
          <w:sz w:val="24"/>
          <w:szCs w:val="24"/>
          <w:lang w:eastAsia="pl-PL"/>
        </w:rPr>
        <w:t xml:space="preserve"> </w:t>
      </w:r>
      <w:r w:rsidR="5225D7CA" w:rsidRPr="7999B2E3">
        <w:rPr>
          <w:rFonts w:eastAsiaTheme="minorEastAsia"/>
          <w:color w:val="000000" w:themeColor="text1"/>
          <w:sz w:val="24"/>
          <w:szCs w:val="24"/>
          <w:lang w:eastAsia="pl-PL"/>
        </w:rPr>
        <w:t xml:space="preserve">dostosować swoje wydatki do wysokości przyznawanych funduszy w ramach </w:t>
      </w:r>
      <w:r w:rsidR="1F760612" w:rsidRPr="7999B2E3">
        <w:rPr>
          <w:rFonts w:eastAsiaTheme="minorEastAsia"/>
          <w:color w:val="000000" w:themeColor="text1"/>
          <w:sz w:val="24"/>
          <w:szCs w:val="24"/>
          <w:lang w:eastAsia="pl-PL"/>
        </w:rPr>
        <w:t>jednostek</w:t>
      </w:r>
      <w:r w:rsidR="5225D7CA" w:rsidRPr="7999B2E3">
        <w:rPr>
          <w:rFonts w:eastAsiaTheme="minorEastAsia"/>
          <w:color w:val="000000" w:themeColor="text1"/>
          <w:sz w:val="24"/>
          <w:szCs w:val="24"/>
          <w:lang w:eastAsia="pl-PL"/>
        </w:rPr>
        <w:t>. W znacznej ilości bibliotek odnotowano brak środków finansowych na zakup sprzętu komputer</w:t>
      </w:r>
      <w:r w:rsidR="1F760612" w:rsidRPr="7999B2E3">
        <w:rPr>
          <w:rFonts w:eastAsiaTheme="minorEastAsia"/>
          <w:color w:val="000000" w:themeColor="text1"/>
          <w:sz w:val="24"/>
          <w:szCs w:val="24"/>
          <w:lang w:eastAsia="pl-PL"/>
        </w:rPr>
        <w:t>owego, przeprowadzanie remontów</w:t>
      </w:r>
      <w:r w:rsidR="484AC315" w:rsidRPr="7999B2E3">
        <w:rPr>
          <w:rFonts w:eastAsiaTheme="minorEastAsia"/>
          <w:color w:val="000000" w:themeColor="text1"/>
          <w:sz w:val="24"/>
          <w:szCs w:val="24"/>
          <w:lang w:eastAsia="pl-PL"/>
        </w:rPr>
        <w:t xml:space="preserve">, </w:t>
      </w:r>
      <w:r w:rsidR="5225D7CA" w:rsidRPr="7999B2E3">
        <w:rPr>
          <w:rFonts w:eastAsiaTheme="minorEastAsia"/>
          <w:color w:val="000000" w:themeColor="text1"/>
          <w:sz w:val="24"/>
          <w:szCs w:val="24"/>
          <w:lang w:eastAsia="pl-PL"/>
        </w:rPr>
        <w:t>oprawę książek i czasopism.</w:t>
      </w:r>
    </w:p>
    <w:p w14:paraId="047D9BF7" w14:textId="77777777" w:rsidR="00163FD1" w:rsidRPr="00371312" w:rsidRDefault="00163FD1" w:rsidP="7999B2E3">
      <w:pPr>
        <w:spacing w:after="0" w:line="276" w:lineRule="auto"/>
        <w:ind w:firstLine="708"/>
        <w:jc w:val="both"/>
        <w:rPr>
          <w:rFonts w:eastAsiaTheme="minorEastAsia"/>
          <w:color w:val="000000" w:themeColor="text1"/>
          <w:sz w:val="24"/>
          <w:szCs w:val="24"/>
          <w:lang w:eastAsia="pl-PL"/>
        </w:rPr>
      </w:pPr>
    </w:p>
    <w:p w14:paraId="76297FA5" w14:textId="71C27E59" w:rsidR="00061FC9" w:rsidRPr="000A306A" w:rsidRDefault="00420484" w:rsidP="00781509">
      <w:pPr>
        <w:numPr>
          <w:ilvl w:val="0"/>
          <w:numId w:val="17"/>
        </w:numPr>
        <w:spacing w:after="0" w:line="276" w:lineRule="auto"/>
        <w:contextualSpacing/>
        <w:jc w:val="both"/>
        <w:rPr>
          <w:rFonts w:eastAsiaTheme="minorEastAsia"/>
          <w:b/>
          <w:bCs/>
          <w:color w:val="000000" w:themeColor="text1"/>
          <w:sz w:val="24"/>
          <w:szCs w:val="24"/>
          <w:lang w:eastAsia="pl-PL"/>
        </w:rPr>
      </w:pPr>
      <w:r w:rsidRPr="62891D21">
        <w:rPr>
          <w:rFonts w:eastAsiaTheme="minorEastAsia"/>
          <w:b/>
          <w:bCs/>
          <w:color w:val="000000" w:themeColor="text1"/>
          <w:sz w:val="24"/>
          <w:szCs w:val="24"/>
          <w:lang w:eastAsia="pl-PL"/>
        </w:rPr>
        <w:t>GROMADZENIE ZBIORÓW</w:t>
      </w:r>
    </w:p>
    <w:p w14:paraId="79DDD609" w14:textId="77962FCD" w:rsidR="00420484" w:rsidRPr="00371312" w:rsidRDefault="5225D7CA" w:rsidP="7999B2E3">
      <w:pPr>
        <w:spacing w:after="0" w:line="276" w:lineRule="auto"/>
        <w:ind w:firstLine="708"/>
        <w:jc w:val="both"/>
        <w:rPr>
          <w:rFonts w:eastAsiaTheme="minorEastAsia"/>
          <w:color w:val="000000" w:themeColor="text1"/>
          <w:sz w:val="24"/>
          <w:szCs w:val="24"/>
          <w:lang w:eastAsia="pl-PL"/>
        </w:rPr>
      </w:pPr>
      <w:bookmarkStart w:id="2" w:name="_Hlk93406343"/>
      <w:r w:rsidRPr="7999B2E3">
        <w:rPr>
          <w:rFonts w:eastAsiaTheme="minorEastAsia"/>
          <w:color w:val="000000" w:themeColor="text1"/>
          <w:sz w:val="24"/>
          <w:szCs w:val="24"/>
          <w:lang w:eastAsia="pl-PL"/>
        </w:rPr>
        <w:t>Głównym zadaniem polityki gromadzenia poszczególnych jednostek jest tworzenie księgozbiorów specjalistycznych. Podstawowymi źródłami bieżących wpływów są</w:t>
      </w:r>
      <w:r w:rsidR="08439EF5" w:rsidRPr="7999B2E3">
        <w:rPr>
          <w:rFonts w:eastAsiaTheme="minorEastAsia"/>
          <w:color w:val="000000" w:themeColor="text1"/>
          <w:sz w:val="24"/>
          <w:szCs w:val="24"/>
          <w:lang w:eastAsia="pl-PL"/>
        </w:rPr>
        <w:t>:</w:t>
      </w:r>
      <w:r w:rsidRPr="7999B2E3">
        <w:rPr>
          <w:rFonts w:eastAsiaTheme="minorEastAsia"/>
          <w:color w:val="000000" w:themeColor="text1"/>
          <w:sz w:val="24"/>
          <w:szCs w:val="24"/>
          <w:lang w:eastAsia="pl-PL"/>
        </w:rPr>
        <w:t xml:space="preserve"> kupno, wymiana </w:t>
      </w:r>
      <w:r w:rsidR="11F4D397" w:rsidRPr="7999B2E3">
        <w:rPr>
          <w:rFonts w:eastAsiaTheme="minorEastAsia"/>
          <w:color w:val="000000" w:themeColor="text1"/>
          <w:sz w:val="24"/>
          <w:szCs w:val="24"/>
          <w:lang w:eastAsia="pl-PL"/>
        </w:rPr>
        <w:t>oraz</w:t>
      </w:r>
      <w:r w:rsidRPr="7999B2E3">
        <w:rPr>
          <w:rFonts w:eastAsiaTheme="minorEastAsia"/>
          <w:color w:val="000000" w:themeColor="text1"/>
          <w:sz w:val="24"/>
          <w:szCs w:val="24"/>
          <w:lang w:eastAsia="pl-PL"/>
        </w:rPr>
        <w:t xml:space="preserve"> dary.</w:t>
      </w:r>
    </w:p>
    <w:p w14:paraId="300A1E91" w14:textId="43C2BB61" w:rsidR="000B3EE5" w:rsidRPr="00382818" w:rsidRDefault="0D7EFA29" w:rsidP="7999B2E3">
      <w:pPr>
        <w:spacing w:after="0" w:line="276" w:lineRule="auto"/>
        <w:ind w:firstLine="708"/>
        <w:jc w:val="both"/>
        <w:rPr>
          <w:rFonts w:eastAsiaTheme="minorEastAsia"/>
          <w:b/>
          <w:bCs/>
          <w:color w:val="000000" w:themeColor="text1"/>
          <w:sz w:val="24"/>
          <w:szCs w:val="24"/>
          <w:lang w:eastAsia="pl-PL"/>
        </w:rPr>
      </w:pPr>
      <w:r w:rsidRPr="7999B2E3">
        <w:rPr>
          <w:rFonts w:eastAsiaTheme="minorEastAsia"/>
          <w:color w:val="000000" w:themeColor="text1"/>
          <w:sz w:val="24"/>
          <w:szCs w:val="24"/>
          <w:lang w:eastAsia="pl-PL"/>
        </w:rPr>
        <w:t xml:space="preserve">W roku sprawozdawczym </w:t>
      </w:r>
      <w:r w:rsidR="0FDCAC1A" w:rsidRPr="7999B2E3">
        <w:rPr>
          <w:rFonts w:eastAsiaTheme="minorEastAsia"/>
          <w:color w:val="000000" w:themeColor="text1"/>
          <w:sz w:val="24"/>
          <w:szCs w:val="24"/>
          <w:lang w:eastAsia="pl-PL"/>
        </w:rPr>
        <w:t>202</w:t>
      </w:r>
      <w:r w:rsidR="02B842D4" w:rsidRPr="7999B2E3">
        <w:rPr>
          <w:rFonts w:eastAsiaTheme="minorEastAsia"/>
          <w:color w:val="000000" w:themeColor="text1"/>
          <w:sz w:val="24"/>
          <w:szCs w:val="24"/>
          <w:lang w:eastAsia="pl-PL"/>
        </w:rPr>
        <w:t>3</w:t>
      </w:r>
      <w:r w:rsidR="0FDCAC1A" w:rsidRPr="7999B2E3">
        <w:rPr>
          <w:rFonts w:eastAsiaTheme="minorEastAsia"/>
          <w:color w:val="000000" w:themeColor="text1"/>
          <w:sz w:val="24"/>
          <w:szCs w:val="24"/>
          <w:lang w:eastAsia="pl-PL"/>
        </w:rPr>
        <w:t xml:space="preserve"> </w:t>
      </w:r>
      <w:r w:rsidR="55B644DE" w:rsidRPr="7999B2E3">
        <w:rPr>
          <w:rFonts w:eastAsiaTheme="minorEastAsia"/>
          <w:b/>
          <w:bCs/>
          <w:color w:val="000000" w:themeColor="text1"/>
          <w:sz w:val="24"/>
          <w:szCs w:val="24"/>
          <w:lang w:eastAsia="pl-PL"/>
        </w:rPr>
        <w:t xml:space="preserve">zakupiono </w:t>
      </w:r>
      <w:r w:rsidR="4F07050E" w:rsidRPr="7999B2E3">
        <w:rPr>
          <w:rFonts w:eastAsiaTheme="minorEastAsia"/>
          <w:b/>
          <w:bCs/>
          <w:color w:val="000000" w:themeColor="text1"/>
          <w:sz w:val="24"/>
          <w:szCs w:val="24"/>
          <w:lang w:eastAsia="pl-PL"/>
        </w:rPr>
        <w:t>2</w:t>
      </w:r>
      <w:r w:rsidR="21454AD0" w:rsidRPr="7999B2E3">
        <w:rPr>
          <w:rFonts w:eastAsiaTheme="minorEastAsia"/>
          <w:b/>
          <w:bCs/>
          <w:color w:val="000000" w:themeColor="text1"/>
          <w:sz w:val="24"/>
          <w:szCs w:val="24"/>
          <w:lang w:eastAsia="pl-PL"/>
        </w:rPr>
        <w:t>9</w:t>
      </w:r>
      <w:r w:rsidR="4F07050E" w:rsidRPr="7999B2E3">
        <w:rPr>
          <w:rFonts w:eastAsiaTheme="minorEastAsia"/>
          <w:b/>
          <w:bCs/>
          <w:color w:val="000000" w:themeColor="text1"/>
          <w:sz w:val="24"/>
          <w:szCs w:val="24"/>
          <w:lang w:eastAsia="pl-PL"/>
        </w:rPr>
        <w:t xml:space="preserve"> </w:t>
      </w:r>
      <w:r w:rsidR="536CC035" w:rsidRPr="7999B2E3">
        <w:rPr>
          <w:rFonts w:eastAsiaTheme="minorEastAsia"/>
          <w:b/>
          <w:bCs/>
          <w:color w:val="000000" w:themeColor="text1"/>
          <w:sz w:val="24"/>
          <w:szCs w:val="24"/>
          <w:lang w:eastAsia="pl-PL"/>
        </w:rPr>
        <w:t>445</w:t>
      </w:r>
      <w:r w:rsidR="28C00FCF" w:rsidRPr="7999B2E3">
        <w:rPr>
          <w:rFonts w:eastAsiaTheme="minorEastAsia"/>
          <w:b/>
          <w:bCs/>
          <w:color w:val="000000" w:themeColor="text1"/>
          <w:sz w:val="24"/>
          <w:szCs w:val="24"/>
          <w:lang w:eastAsia="pl-PL"/>
        </w:rPr>
        <w:t xml:space="preserve"> </w:t>
      </w:r>
      <w:r w:rsidR="55B644DE" w:rsidRPr="7999B2E3">
        <w:rPr>
          <w:rFonts w:eastAsiaTheme="minorEastAsia"/>
          <w:b/>
          <w:bCs/>
          <w:color w:val="000000" w:themeColor="text1"/>
          <w:sz w:val="24"/>
          <w:szCs w:val="24"/>
          <w:lang w:eastAsia="pl-PL"/>
        </w:rPr>
        <w:t>egzemplarzy</w:t>
      </w:r>
      <w:r w:rsidR="17714CDC" w:rsidRPr="7999B2E3">
        <w:rPr>
          <w:rFonts w:eastAsiaTheme="minorEastAsia"/>
          <w:b/>
          <w:bCs/>
          <w:color w:val="000000" w:themeColor="text1"/>
          <w:sz w:val="24"/>
          <w:szCs w:val="24"/>
          <w:lang w:eastAsia="pl-PL"/>
        </w:rPr>
        <w:t xml:space="preserve"> (</w:t>
      </w:r>
      <w:r w:rsidR="04EB5F6C" w:rsidRPr="7999B2E3">
        <w:rPr>
          <w:rFonts w:eastAsiaTheme="minorEastAsia"/>
          <w:b/>
          <w:bCs/>
          <w:color w:val="000000" w:themeColor="text1"/>
          <w:sz w:val="24"/>
          <w:szCs w:val="24"/>
          <w:lang w:eastAsia="pl-PL"/>
        </w:rPr>
        <w:t>202</w:t>
      </w:r>
      <w:r w:rsidR="48E983B7" w:rsidRPr="7999B2E3">
        <w:rPr>
          <w:rFonts w:eastAsiaTheme="minorEastAsia"/>
          <w:b/>
          <w:bCs/>
          <w:color w:val="000000" w:themeColor="text1"/>
          <w:sz w:val="24"/>
          <w:szCs w:val="24"/>
          <w:lang w:eastAsia="pl-PL"/>
        </w:rPr>
        <w:t>2</w:t>
      </w:r>
      <w:r w:rsidR="04EB5F6C" w:rsidRPr="7999B2E3">
        <w:rPr>
          <w:rFonts w:eastAsiaTheme="minorEastAsia"/>
          <w:b/>
          <w:bCs/>
          <w:color w:val="000000" w:themeColor="text1"/>
          <w:sz w:val="24"/>
          <w:szCs w:val="24"/>
          <w:lang w:eastAsia="pl-PL"/>
        </w:rPr>
        <w:t xml:space="preserve"> – 32 </w:t>
      </w:r>
      <w:r w:rsidR="2F2C5F29" w:rsidRPr="7999B2E3">
        <w:rPr>
          <w:rFonts w:eastAsiaTheme="minorEastAsia"/>
          <w:b/>
          <w:bCs/>
          <w:color w:val="000000" w:themeColor="text1"/>
          <w:sz w:val="24"/>
          <w:szCs w:val="24"/>
          <w:lang w:eastAsia="pl-PL"/>
        </w:rPr>
        <w:t>317</w:t>
      </w:r>
      <w:r w:rsidR="17714CDC" w:rsidRPr="7999B2E3">
        <w:rPr>
          <w:rFonts w:eastAsiaTheme="minorEastAsia"/>
          <w:b/>
          <w:bCs/>
          <w:color w:val="000000" w:themeColor="text1"/>
          <w:sz w:val="24"/>
          <w:szCs w:val="24"/>
          <w:lang w:eastAsia="pl-PL"/>
        </w:rPr>
        <w:t>)</w:t>
      </w:r>
      <w:r w:rsidR="6949916C" w:rsidRPr="7999B2E3">
        <w:rPr>
          <w:rFonts w:eastAsiaTheme="minorEastAsia"/>
          <w:color w:val="000000" w:themeColor="text1"/>
          <w:sz w:val="24"/>
          <w:szCs w:val="24"/>
          <w:lang w:eastAsia="pl-PL"/>
        </w:rPr>
        <w:t xml:space="preserve">, </w:t>
      </w:r>
      <w:r w:rsidR="6949916C" w:rsidRPr="7999B2E3">
        <w:rPr>
          <w:rFonts w:eastAsiaTheme="minorEastAsia"/>
          <w:b/>
          <w:bCs/>
          <w:color w:val="000000" w:themeColor="text1"/>
          <w:sz w:val="24"/>
          <w:szCs w:val="24"/>
          <w:lang w:eastAsia="pl-PL"/>
        </w:rPr>
        <w:t xml:space="preserve">ubytkowano </w:t>
      </w:r>
      <w:r w:rsidR="39D89436" w:rsidRPr="7999B2E3">
        <w:rPr>
          <w:rFonts w:eastAsiaTheme="minorEastAsia"/>
          <w:b/>
          <w:bCs/>
          <w:color w:val="000000" w:themeColor="text1"/>
          <w:sz w:val="24"/>
          <w:szCs w:val="24"/>
          <w:lang w:eastAsia="pl-PL"/>
        </w:rPr>
        <w:t>40</w:t>
      </w:r>
      <w:r w:rsidR="458DB400" w:rsidRPr="7999B2E3">
        <w:rPr>
          <w:rFonts w:eastAsiaTheme="minorEastAsia"/>
          <w:b/>
          <w:bCs/>
          <w:color w:val="000000" w:themeColor="text1"/>
          <w:sz w:val="24"/>
          <w:szCs w:val="24"/>
          <w:lang w:eastAsia="pl-PL"/>
        </w:rPr>
        <w:t xml:space="preserve"> </w:t>
      </w:r>
      <w:r w:rsidR="29BC1F32" w:rsidRPr="7999B2E3">
        <w:rPr>
          <w:rFonts w:eastAsiaTheme="minorEastAsia"/>
          <w:b/>
          <w:bCs/>
          <w:color w:val="000000" w:themeColor="text1"/>
          <w:sz w:val="24"/>
          <w:szCs w:val="24"/>
          <w:lang w:eastAsia="pl-PL"/>
        </w:rPr>
        <w:t>109</w:t>
      </w:r>
      <w:r w:rsidR="5E7CA04C" w:rsidRPr="7999B2E3">
        <w:rPr>
          <w:rFonts w:eastAsiaTheme="minorEastAsia"/>
          <w:b/>
          <w:bCs/>
          <w:color w:val="000000" w:themeColor="text1"/>
          <w:sz w:val="24"/>
          <w:szCs w:val="24"/>
          <w:lang w:eastAsia="pl-PL"/>
        </w:rPr>
        <w:t xml:space="preserve"> </w:t>
      </w:r>
      <w:r w:rsidR="3B8A799F" w:rsidRPr="7999B2E3">
        <w:rPr>
          <w:rFonts w:eastAsiaTheme="minorEastAsia"/>
          <w:b/>
          <w:bCs/>
          <w:color w:val="000000" w:themeColor="text1"/>
          <w:sz w:val="24"/>
          <w:szCs w:val="24"/>
          <w:lang w:eastAsia="pl-PL"/>
        </w:rPr>
        <w:t>e</w:t>
      </w:r>
      <w:r w:rsidR="6949916C" w:rsidRPr="7999B2E3">
        <w:rPr>
          <w:rFonts w:eastAsiaTheme="minorEastAsia"/>
          <w:b/>
          <w:bCs/>
          <w:color w:val="000000" w:themeColor="text1"/>
          <w:sz w:val="24"/>
          <w:szCs w:val="24"/>
          <w:lang w:eastAsia="pl-PL"/>
        </w:rPr>
        <w:t>gzemplarzy</w:t>
      </w:r>
      <w:r w:rsidR="5D1F2F81" w:rsidRPr="7999B2E3">
        <w:rPr>
          <w:rFonts w:eastAsiaTheme="minorEastAsia"/>
          <w:b/>
          <w:bCs/>
          <w:color w:val="000000" w:themeColor="text1"/>
          <w:sz w:val="24"/>
          <w:szCs w:val="24"/>
          <w:lang w:eastAsia="pl-PL"/>
        </w:rPr>
        <w:t xml:space="preserve"> (</w:t>
      </w:r>
      <w:r w:rsidR="369A83B1" w:rsidRPr="7999B2E3">
        <w:rPr>
          <w:rFonts w:eastAsiaTheme="minorEastAsia"/>
          <w:b/>
          <w:bCs/>
          <w:color w:val="000000" w:themeColor="text1"/>
          <w:sz w:val="24"/>
          <w:szCs w:val="24"/>
          <w:lang w:eastAsia="pl-PL"/>
        </w:rPr>
        <w:t>202</w:t>
      </w:r>
      <w:r w:rsidR="45315870" w:rsidRPr="7999B2E3">
        <w:rPr>
          <w:rFonts w:eastAsiaTheme="minorEastAsia"/>
          <w:b/>
          <w:bCs/>
          <w:color w:val="000000" w:themeColor="text1"/>
          <w:sz w:val="24"/>
          <w:szCs w:val="24"/>
          <w:lang w:eastAsia="pl-PL"/>
        </w:rPr>
        <w:t>2</w:t>
      </w:r>
      <w:r w:rsidR="369A83B1" w:rsidRPr="7999B2E3">
        <w:rPr>
          <w:rFonts w:eastAsiaTheme="minorEastAsia"/>
          <w:b/>
          <w:bCs/>
          <w:color w:val="000000" w:themeColor="text1"/>
          <w:sz w:val="24"/>
          <w:szCs w:val="24"/>
          <w:lang w:eastAsia="pl-PL"/>
        </w:rPr>
        <w:t xml:space="preserve"> – </w:t>
      </w:r>
      <w:r w:rsidR="435FF4E2" w:rsidRPr="7999B2E3">
        <w:rPr>
          <w:rFonts w:eastAsiaTheme="minorEastAsia"/>
          <w:b/>
          <w:bCs/>
          <w:color w:val="000000" w:themeColor="text1"/>
          <w:sz w:val="24"/>
          <w:szCs w:val="24"/>
          <w:lang w:eastAsia="pl-PL"/>
        </w:rPr>
        <w:t>12</w:t>
      </w:r>
      <w:r w:rsidR="369A83B1" w:rsidRPr="7999B2E3">
        <w:rPr>
          <w:rFonts w:eastAsiaTheme="minorEastAsia"/>
          <w:b/>
          <w:bCs/>
          <w:color w:val="000000" w:themeColor="text1"/>
          <w:sz w:val="24"/>
          <w:szCs w:val="24"/>
          <w:lang w:eastAsia="pl-PL"/>
        </w:rPr>
        <w:t xml:space="preserve"> </w:t>
      </w:r>
      <w:r w:rsidR="68649C87" w:rsidRPr="7999B2E3">
        <w:rPr>
          <w:rFonts w:eastAsiaTheme="minorEastAsia"/>
          <w:b/>
          <w:bCs/>
          <w:color w:val="000000" w:themeColor="text1"/>
          <w:sz w:val="24"/>
          <w:szCs w:val="24"/>
          <w:lang w:eastAsia="pl-PL"/>
        </w:rPr>
        <w:t>971</w:t>
      </w:r>
      <w:r w:rsidR="74E2F62D" w:rsidRPr="7999B2E3">
        <w:rPr>
          <w:rFonts w:eastAsiaTheme="minorEastAsia"/>
          <w:b/>
          <w:bCs/>
          <w:color w:val="000000" w:themeColor="text1"/>
          <w:sz w:val="24"/>
          <w:szCs w:val="24"/>
          <w:lang w:eastAsia="pl-PL"/>
        </w:rPr>
        <w:t xml:space="preserve"> egz.</w:t>
      </w:r>
      <w:r w:rsidR="5D1F2F81" w:rsidRPr="7999B2E3">
        <w:rPr>
          <w:rFonts w:eastAsiaTheme="minorEastAsia"/>
          <w:b/>
          <w:bCs/>
          <w:color w:val="000000" w:themeColor="text1"/>
          <w:sz w:val="24"/>
          <w:szCs w:val="24"/>
          <w:lang w:eastAsia="pl-PL"/>
        </w:rPr>
        <w:t>)</w:t>
      </w:r>
      <w:r w:rsidR="6949916C" w:rsidRPr="7999B2E3">
        <w:rPr>
          <w:rFonts w:eastAsiaTheme="minorEastAsia"/>
          <w:b/>
          <w:bCs/>
          <w:color w:val="000000" w:themeColor="text1"/>
          <w:sz w:val="24"/>
          <w:szCs w:val="24"/>
          <w:lang w:eastAsia="pl-PL"/>
        </w:rPr>
        <w:t xml:space="preserve">, </w:t>
      </w:r>
      <w:r w:rsidR="6949916C" w:rsidRPr="7999B2E3">
        <w:rPr>
          <w:rFonts w:eastAsiaTheme="minorEastAsia"/>
          <w:color w:val="000000" w:themeColor="text1"/>
          <w:sz w:val="24"/>
          <w:szCs w:val="24"/>
          <w:lang w:eastAsia="pl-PL"/>
        </w:rPr>
        <w:t xml:space="preserve">w związku z tym </w:t>
      </w:r>
      <w:r w:rsidR="6949916C" w:rsidRPr="7999B2E3">
        <w:rPr>
          <w:rFonts w:eastAsiaTheme="minorEastAsia"/>
          <w:b/>
          <w:bCs/>
          <w:color w:val="000000" w:themeColor="text1"/>
          <w:sz w:val="24"/>
          <w:szCs w:val="24"/>
          <w:lang w:eastAsia="pl-PL"/>
        </w:rPr>
        <w:t>stan księgozbiorów na dzień 31.12.202</w:t>
      </w:r>
      <w:r w:rsidR="5577C7F6" w:rsidRPr="7999B2E3">
        <w:rPr>
          <w:rFonts w:eastAsiaTheme="minorEastAsia"/>
          <w:b/>
          <w:bCs/>
          <w:color w:val="000000" w:themeColor="text1"/>
          <w:sz w:val="24"/>
          <w:szCs w:val="24"/>
          <w:lang w:eastAsia="pl-PL"/>
        </w:rPr>
        <w:t>3</w:t>
      </w:r>
      <w:r w:rsidR="6BFC6E93" w:rsidRPr="7999B2E3">
        <w:rPr>
          <w:rFonts w:eastAsiaTheme="minorEastAsia"/>
          <w:b/>
          <w:bCs/>
          <w:color w:val="000000" w:themeColor="text1"/>
          <w:sz w:val="24"/>
          <w:szCs w:val="24"/>
          <w:lang w:eastAsia="pl-PL"/>
        </w:rPr>
        <w:t xml:space="preserve"> </w:t>
      </w:r>
      <w:r w:rsidR="6949916C" w:rsidRPr="7999B2E3">
        <w:rPr>
          <w:rFonts w:eastAsiaTheme="minorEastAsia"/>
          <w:b/>
          <w:bCs/>
          <w:color w:val="000000" w:themeColor="text1"/>
          <w:sz w:val="24"/>
          <w:szCs w:val="24"/>
          <w:lang w:eastAsia="pl-PL"/>
        </w:rPr>
        <w:t xml:space="preserve">roku wynosi </w:t>
      </w:r>
      <w:r w:rsidR="62DD3F80" w:rsidRPr="7999B2E3">
        <w:rPr>
          <w:rFonts w:eastAsiaTheme="minorEastAsia"/>
          <w:b/>
          <w:bCs/>
          <w:color w:val="000000" w:themeColor="text1"/>
          <w:sz w:val="24"/>
          <w:szCs w:val="24"/>
          <w:lang w:eastAsia="pl-PL"/>
        </w:rPr>
        <w:t>2 4</w:t>
      </w:r>
      <w:r w:rsidR="30E50A72" w:rsidRPr="7999B2E3">
        <w:rPr>
          <w:rFonts w:eastAsiaTheme="minorEastAsia"/>
          <w:b/>
          <w:bCs/>
          <w:color w:val="000000" w:themeColor="text1"/>
          <w:sz w:val="24"/>
          <w:szCs w:val="24"/>
          <w:lang w:eastAsia="pl-PL"/>
        </w:rPr>
        <w:t>15</w:t>
      </w:r>
      <w:r w:rsidR="62DD3F80" w:rsidRPr="7999B2E3">
        <w:rPr>
          <w:rFonts w:eastAsiaTheme="minorEastAsia"/>
          <w:b/>
          <w:bCs/>
          <w:color w:val="000000" w:themeColor="text1"/>
          <w:sz w:val="24"/>
          <w:szCs w:val="24"/>
          <w:lang w:eastAsia="pl-PL"/>
        </w:rPr>
        <w:t xml:space="preserve"> </w:t>
      </w:r>
      <w:r w:rsidR="2616908C" w:rsidRPr="7999B2E3">
        <w:rPr>
          <w:rFonts w:eastAsiaTheme="minorEastAsia"/>
          <w:b/>
          <w:bCs/>
          <w:color w:val="000000" w:themeColor="text1"/>
          <w:sz w:val="24"/>
          <w:szCs w:val="24"/>
          <w:lang w:eastAsia="pl-PL"/>
        </w:rPr>
        <w:t>470</w:t>
      </w:r>
      <w:r w:rsidR="6BFC6E93" w:rsidRPr="7999B2E3">
        <w:rPr>
          <w:rFonts w:eastAsiaTheme="minorEastAsia"/>
          <w:b/>
          <w:bCs/>
          <w:color w:val="000000" w:themeColor="text1"/>
          <w:sz w:val="24"/>
          <w:szCs w:val="24"/>
          <w:lang w:eastAsia="pl-PL"/>
        </w:rPr>
        <w:t xml:space="preserve"> </w:t>
      </w:r>
      <w:r w:rsidR="6949916C" w:rsidRPr="7999B2E3">
        <w:rPr>
          <w:rFonts w:eastAsiaTheme="minorEastAsia"/>
          <w:b/>
          <w:bCs/>
          <w:color w:val="000000" w:themeColor="text1"/>
          <w:sz w:val="24"/>
          <w:szCs w:val="24"/>
          <w:lang w:eastAsia="pl-PL"/>
        </w:rPr>
        <w:t>egzemplarz</w:t>
      </w:r>
      <w:r w:rsidR="3B8A799F" w:rsidRPr="7999B2E3">
        <w:rPr>
          <w:rFonts w:eastAsiaTheme="minorEastAsia"/>
          <w:b/>
          <w:bCs/>
          <w:color w:val="000000" w:themeColor="text1"/>
          <w:sz w:val="24"/>
          <w:szCs w:val="24"/>
          <w:lang w:eastAsia="pl-PL"/>
        </w:rPr>
        <w:t>e</w:t>
      </w:r>
      <w:r w:rsidR="2E6EECE2" w:rsidRPr="7999B2E3">
        <w:rPr>
          <w:rFonts w:eastAsiaTheme="minorEastAsia"/>
          <w:b/>
          <w:bCs/>
          <w:color w:val="000000" w:themeColor="text1"/>
          <w:sz w:val="24"/>
          <w:szCs w:val="24"/>
          <w:lang w:eastAsia="pl-PL"/>
        </w:rPr>
        <w:t xml:space="preserve"> (</w:t>
      </w:r>
      <w:r w:rsidR="3FC452F7" w:rsidRPr="7999B2E3">
        <w:rPr>
          <w:rFonts w:eastAsiaTheme="minorEastAsia"/>
          <w:b/>
          <w:bCs/>
          <w:color w:val="000000" w:themeColor="text1"/>
          <w:sz w:val="24"/>
          <w:szCs w:val="24"/>
          <w:lang w:eastAsia="pl-PL"/>
        </w:rPr>
        <w:t>202</w:t>
      </w:r>
      <w:r w:rsidR="77C78F4C" w:rsidRPr="7999B2E3">
        <w:rPr>
          <w:rFonts w:eastAsiaTheme="minorEastAsia"/>
          <w:b/>
          <w:bCs/>
          <w:color w:val="000000" w:themeColor="text1"/>
          <w:sz w:val="24"/>
          <w:szCs w:val="24"/>
          <w:lang w:eastAsia="pl-PL"/>
        </w:rPr>
        <w:t>2</w:t>
      </w:r>
      <w:r w:rsidR="3FC452F7" w:rsidRPr="7999B2E3">
        <w:rPr>
          <w:rFonts w:eastAsiaTheme="minorEastAsia"/>
          <w:b/>
          <w:bCs/>
          <w:color w:val="000000" w:themeColor="text1"/>
          <w:sz w:val="24"/>
          <w:szCs w:val="24"/>
          <w:lang w:eastAsia="pl-PL"/>
        </w:rPr>
        <w:t xml:space="preserve"> – </w:t>
      </w:r>
      <w:r w:rsidR="79986F24" w:rsidRPr="7999B2E3">
        <w:rPr>
          <w:rFonts w:eastAsiaTheme="minorEastAsia"/>
          <w:b/>
          <w:bCs/>
          <w:color w:val="000000" w:themeColor="text1"/>
          <w:sz w:val="24"/>
          <w:szCs w:val="24"/>
          <w:lang w:eastAsia="pl-PL"/>
        </w:rPr>
        <w:t xml:space="preserve">2 426 </w:t>
      </w:r>
      <w:r w:rsidR="2D09CFC8" w:rsidRPr="7999B2E3">
        <w:rPr>
          <w:rFonts w:eastAsiaTheme="minorEastAsia"/>
          <w:b/>
          <w:bCs/>
          <w:color w:val="000000" w:themeColor="text1"/>
          <w:sz w:val="24"/>
          <w:szCs w:val="24"/>
          <w:lang w:eastAsia="pl-PL"/>
        </w:rPr>
        <w:t>134</w:t>
      </w:r>
      <w:r w:rsidR="18ACB8DC" w:rsidRPr="7999B2E3">
        <w:rPr>
          <w:rFonts w:eastAsiaTheme="minorEastAsia"/>
          <w:b/>
          <w:bCs/>
          <w:color w:val="000000" w:themeColor="text1"/>
          <w:sz w:val="24"/>
          <w:szCs w:val="24"/>
          <w:lang w:eastAsia="pl-PL"/>
        </w:rPr>
        <w:t xml:space="preserve"> egz.</w:t>
      </w:r>
      <w:r w:rsidR="2E6EECE2" w:rsidRPr="7999B2E3">
        <w:rPr>
          <w:rFonts w:eastAsiaTheme="minorEastAsia"/>
          <w:b/>
          <w:bCs/>
          <w:color w:val="000000" w:themeColor="text1"/>
          <w:sz w:val="24"/>
          <w:szCs w:val="24"/>
          <w:lang w:eastAsia="pl-PL"/>
        </w:rPr>
        <w:t>)</w:t>
      </w:r>
      <w:r w:rsidR="6949916C" w:rsidRPr="7999B2E3">
        <w:rPr>
          <w:rFonts w:eastAsiaTheme="minorEastAsia"/>
          <w:b/>
          <w:bCs/>
          <w:color w:val="000000" w:themeColor="text1"/>
          <w:sz w:val="24"/>
          <w:szCs w:val="24"/>
          <w:lang w:eastAsia="pl-PL"/>
        </w:rPr>
        <w:t>.</w:t>
      </w:r>
    </w:p>
    <w:p w14:paraId="7A966DF0" w14:textId="1AA189D7" w:rsidR="580DF89F" w:rsidRPr="00382818" w:rsidRDefault="580DF89F" w:rsidP="7999B2E3">
      <w:pPr>
        <w:spacing w:after="0" w:line="276" w:lineRule="auto"/>
        <w:ind w:firstLine="708"/>
        <w:jc w:val="both"/>
        <w:rPr>
          <w:rFonts w:eastAsiaTheme="minorEastAsia"/>
          <w:b/>
          <w:bCs/>
          <w:color w:val="000000" w:themeColor="text1"/>
          <w:sz w:val="24"/>
          <w:szCs w:val="24"/>
          <w:lang w:eastAsia="pl-PL"/>
        </w:rPr>
      </w:pPr>
    </w:p>
    <w:bookmarkEnd w:id="2"/>
    <w:p w14:paraId="3711D588" w14:textId="3A3E9A4E" w:rsidR="38EAF8B8" w:rsidRPr="00371312" w:rsidRDefault="632F6746" w:rsidP="7999B2E3">
      <w:pPr>
        <w:spacing w:after="0" w:line="240" w:lineRule="auto"/>
        <w:jc w:val="both"/>
        <w:rPr>
          <w:rFonts w:eastAsiaTheme="minorEastAsia"/>
          <w:b/>
          <w:bCs/>
          <w:color w:val="000000" w:themeColor="text1"/>
          <w:sz w:val="20"/>
          <w:szCs w:val="20"/>
        </w:rPr>
      </w:pPr>
      <w:r w:rsidRPr="7999B2E3">
        <w:rPr>
          <w:rFonts w:eastAsiaTheme="minorEastAsia"/>
          <w:b/>
          <w:bCs/>
          <w:color w:val="000000" w:themeColor="text1"/>
          <w:sz w:val="20"/>
          <w:szCs w:val="20"/>
        </w:rPr>
        <w:t xml:space="preserve">Tabela </w:t>
      </w:r>
      <w:r w:rsidR="1FB8F67A" w:rsidRPr="7999B2E3">
        <w:rPr>
          <w:rFonts w:eastAsiaTheme="minorEastAsia"/>
          <w:b/>
          <w:bCs/>
          <w:color w:val="000000" w:themeColor="text1"/>
          <w:sz w:val="20"/>
          <w:szCs w:val="20"/>
        </w:rPr>
        <w:t>3</w:t>
      </w:r>
      <w:r w:rsidR="3281E3BD" w:rsidRPr="7999B2E3">
        <w:rPr>
          <w:rFonts w:eastAsiaTheme="minorEastAsia"/>
          <w:b/>
          <w:bCs/>
          <w:color w:val="000000" w:themeColor="text1"/>
          <w:sz w:val="20"/>
          <w:szCs w:val="20"/>
        </w:rPr>
        <w:t xml:space="preserve">. Stan ilościowy zbiorów w poszczególnych bibliotekach </w:t>
      </w:r>
      <w:r w:rsidR="4980AE56" w:rsidRPr="7999B2E3">
        <w:rPr>
          <w:rFonts w:eastAsiaTheme="minorEastAsia"/>
          <w:b/>
          <w:bCs/>
          <w:color w:val="000000" w:themeColor="text1"/>
          <w:sz w:val="20"/>
          <w:szCs w:val="20"/>
        </w:rPr>
        <w:t xml:space="preserve">jednostek organizacyjnych </w:t>
      </w:r>
      <w:r w:rsidR="3281E3BD" w:rsidRPr="7999B2E3">
        <w:rPr>
          <w:rFonts w:eastAsiaTheme="minorEastAsia"/>
          <w:b/>
          <w:bCs/>
          <w:color w:val="000000" w:themeColor="text1"/>
          <w:sz w:val="20"/>
          <w:szCs w:val="20"/>
        </w:rPr>
        <w:t>na dzień 31.12.202</w:t>
      </w:r>
      <w:r w:rsidR="3F0B1CFC" w:rsidRPr="7999B2E3">
        <w:rPr>
          <w:rFonts w:eastAsiaTheme="minorEastAsia"/>
          <w:b/>
          <w:bCs/>
          <w:color w:val="000000" w:themeColor="text1"/>
          <w:sz w:val="20"/>
          <w:szCs w:val="20"/>
        </w:rPr>
        <w:t>2</w:t>
      </w:r>
      <w:r w:rsidR="3281E3BD" w:rsidRPr="7999B2E3">
        <w:rPr>
          <w:rFonts w:eastAsiaTheme="minorEastAsia"/>
          <w:b/>
          <w:bCs/>
          <w:color w:val="000000" w:themeColor="text1"/>
          <w:sz w:val="20"/>
          <w:szCs w:val="20"/>
        </w:rPr>
        <w:t xml:space="preserve"> r. i 31.12.202</w:t>
      </w:r>
      <w:r w:rsidR="11A7B95A" w:rsidRPr="7999B2E3">
        <w:rPr>
          <w:rFonts w:eastAsiaTheme="minorEastAsia"/>
          <w:b/>
          <w:bCs/>
          <w:color w:val="000000" w:themeColor="text1"/>
          <w:sz w:val="20"/>
          <w:szCs w:val="20"/>
        </w:rPr>
        <w:t>3</w:t>
      </w:r>
      <w:r w:rsidR="3281E3BD" w:rsidRPr="7999B2E3">
        <w:rPr>
          <w:rFonts w:eastAsiaTheme="minorEastAsia"/>
          <w:b/>
          <w:bCs/>
          <w:color w:val="000000" w:themeColor="text1"/>
          <w:sz w:val="20"/>
          <w:szCs w:val="20"/>
        </w:rPr>
        <w:t xml:space="preserve"> r.</w:t>
      </w:r>
      <w:r w:rsidR="5373B735" w:rsidRPr="7999B2E3">
        <w:rPr>
          <w:rFonts w:ascii="Calibri" w:eastAsia="Calibri" w:hAnsi="Calibri" w:cs="Calibri"/>
          <w:color w:val="000000" w:themeColor="text1"/>
        </w:rPr>
        <w:t xml:space="preserve"> </w:t>
      </w:r>
    </w:p>
    <w:tbl>
      <w:tblPr>
        <w:tblW w:w="9138" w:type="dxa"/>
        <w:tblInd w:w="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85"/>
        <w:gridCol w:w="2887"/>
        <w:gridCol w:w="1605"/>
        <w:gridCol w:w="1310"/>
        <w:gridCol w:w="1317"/>
        <w:gridCol w:w="1434"/>
      </w:tblGrid>
      <w:tr w:rsidR="62909775" w14:paraId="4157CF3E" w14:textId="77777777" w:rsidTr="7999B2E3">
        <w:trPr>
          <w:trHeight w:val="165"/>
        </w:trPr>
        <w:tc>
          <w:tcPr>
            <w:tcW w:w="585" w:type="dxa"/>
            <w:tcBorders>
              <w:top w:val="single" w:sz="8" w:space="0" w:color="auto"/>
              <w:left w:val="single" w:sz="8" w:space="0" w:color="auto"/>
              <w:bottom w:val="single" w:sz="8" w:space="0" w:color="auto"/>
              <w:right w:val="single" w:sz="8" w:space="0" w:color="auto"/>
            </w:tcBorders>
          </w:tcPr>
          <w:p w14:paraId="63715533" w14:textId="1051FA6B" w:rsidR="62909775" w:rsidRPr="00B00A17" w:rsidRDefault="09707CE0" w:rsidP="62891D21">
            <w:pPr>
              <w:spacing w:after="0"/>
              <w:jc w:val="center"/>
              <w:rPr>
                <w:rFonts w:ascii="Calibri" w:eastAsia="Calibri" w:hAnsi="Calibri" w:cs="Calibri"/>
                <w:color w:val="000000" w:themeColor="text1"/>
                <w:sz w:val="20"/>
                <w:szCs w:val="20"/>
              </w:rPr>
            </w:pPr>
            <w:r w:rsidRPr="7999B2E3">
              <w:rPr>
                <w:rFonts w:ascii="Calibri" w:eastAsia="Calibri" w:hAnsi="Calibri" w:cs="Calibri"/>
                <w:b/>
                <w:bCs/>
                <w:color w:val="000000" w:themeColor="text1"/>
                <w:sz w:val="20"/>
                <w:szCs w:val="20"/>
              </w:rPr>
              <w:t>L.p.</w:t>
            </w:r>
            <w:r w:rsidRPr="7999B2E3">
              <w:rPr>
                <w:rFonts w:ascii="Calibri" w:eastAsia="Calibri" w:hAnsi="Calibri" w:cs="Calibri"/>
                <w:color w:val="000000" w:themeColor="text1"/>
                <w:sz w:val="20"/>
                <w:szCs w:val="20"/>
              </w:rPr>
              <w:t xml:space="preserve"> </w:t>
            </w:r>
          </w:p>
        </w:tc>
        <w:tc>
          <w:tcPr>
            <w:tcW w:w="2887" w:type="dxa"/>
            <w:tcBorders>
              <w:top w:val="single" w:sz="8" w:space="0" w:color="auto"/>
              <w:left w:val="single" w:sz="8" w:space="0" w:color="auto"/>
              <w:bottom w:val="single" w:sz="8" w:space="0" w:color="auto"/>
              <w:right w:val="single" w:sz="8" w:space="0" w:color="auto"/>
            </w:tcBorders>
          </w:tcPr>
          <w:p w14:paraId="4D1F402E" w14:textId="38C1411D" w:rsidR="62909775" w:rsidRPr="00B00A17" w:rsidRDefault="09707CE0" w:rsidP="62891D21">
            <w:pPr>
              <w:spacing w:after="0"/>
              <w:rPr>
                <w:rFonts w:ascii="Calibri" w:eastAsia="Calibri" w:hAnsi="Calibri" w:cs="Calibri"/>
                <w:color w:val="000000" w:themeColor="text1"/>
                <w:sz w:val="20"/>
                <w:szCs w:val="20"/>
              </w:rPr>
            </w:pPr>
            <w:r w:rsidRPr="7999B2E3">
              <w:rPr>
                <w:rFonts w:ascii="Calibri" w:eastAsia="Calibri" w:hAnsi="Calibri" w:cs="Calibri"/>
                <w:b/>
                <w:bCs/>
                <w:color w:val="000000" w:themeColor="text1"/>
                <w:sz w:val="20"/>
                <w:szCs w:val="20"/>
              </w:rPr>
              <w:t>Nazwa biblioteki</w:t>
            </w:r>
            <w:r w:rsidRPr="7999B2E3">
              <w:rPr>
                <w:rFonts w:ascii="Calibri" w:eastAsia="Calibri" w:hAnsi="Calibri" w:cs="Calibri"/>
                <w:color w:val="000000" w:themeColor="text1"/>
                <w:sz w:val="20"/>
                <w:szCs w:val="20"/>
              </w:rPr>
              <w:t xml:space="preserve"> </w:t>
            </w:r>
          </w:p>
          <w:p w14:paraId="2B166E3E" w14:textId="08BAA34F" w:rsidR="62909775" w:rsidRPr="00B00A17" w:rsidRDefault="09707CE0" w:rsidP="62891D21">
            <w:pPr>
              <w:spacing w:after="0"/>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 </w:t>
            </w:r>
          </w:p>
        </w:tc>
        <w:tc>
          <w:tcPr>
            <w:tcW w:w="1605" w:type="dxa"/>
            <w:tcBorders>
              <w:top w:val="single" w:sz="8" w:space="0" w:color="auto"/>
              <w:left w:val="single" w:sz="8" w:space="0" w:color="auto"/>
              <w:bottom w:val="single" w:sz="8" w:space="0" w:color="auto"/>
              <w:right w:val="single" w:sz="8" w:space="0" w:color="auto"/>
            </w:tcBorders>
          </w:tcPr>
          <w:p w14:paraId="01D2ACFB" w14:textId="647140C9" w:rsidR="62909775" w:rsidRPr="00B00A17" w:rsidRDefault="09707CE0" w:rsidP="62891D21">
            <w:pPr>
              <w:spacing w:after="0" w:line="240" w:lineRule="auto"/>
              <w:jc w:val="center"/>
              <w:rPr>
                <w:rFonts w:ascii="Calibri" w:eastAsia="Calibri" w:hAnsi="Calibri" w:cs="Calibri"/>
                <w:color w:val="000000" w:themeColor="text1"/>
                <w:sz w:val="18"/>
                <w:szCs w:val="18"/>
              </w:rPr>
            </w:pPr>
            <w:r w:rsidRPr="62891D21">
              <w:rPr>
                <w:rFonts w:ascii="Calibri" w:eastAsia="Calibri" w:hAnsi="Calibri" w:cs="Calibri"/>
                <w:b/>
                <w:bCs/>
                <w:color w:val="000000" w:themeColor="text1"/>
                <w:sz w:val="18"/>
                <w:szCs w:val="18"/>
              </w:rPr>
              <w:t>Stan księgozbioru na dzień 31.12.202</w:t>
            </w:r>
            <w:r w:rsidR="6018D1F8" w:rsidRPr="62891D21">
              <w:rPr>
                <w:rFonts w:ascii="Calibri" w:eastAsia="Calibri" w:hAnsi="Calibri" w:cs="Calibri"/>
                <w:b/>
                <w:bCs/>
                <w:color w:val="000000" w:themeColor="text1"/>
                <w:sz w:val="18"/>
                <w:szCs w:val="18"/>
              </w:rPr>
              <w:t>2</w:t>
            </w:r>
          </w:p>
          <w:p w14:paraId="0FDF3A79" w14:textId="49CEA898" w:rsidR="62909775" w:rsidRPr="00B00A17" w:rsidRDefault="09707CE0" w:rsidP="7999B2E3">
            <w:pPr>
              <w:spacing w:after="0" w:line="240" w:lineRule="auto"/>
              <w:jc w:val="center"/>
              <w:rPr>
                <w:color w:val="000000" w:themeColor="text1"/>
                <w:sz w:val="18"/>
                <w:szCs w:val="18"/>
              </w:rPr>
            </w:pPr>
            <w:r w:rsidRPr="7999B2E3">
              <w:rPr>
                <w:rFonts w:ascii="Calibri" w:eastAsia="Calibri" w:hAnsi="Calibri" w:cs="Calibri"/>
                <w:b/>
                <w:bCs/>
                <w:color w:val="000000" w:themeColor="text1"/>
                <w:sz w:val="18"/>
                <w:szCs w:val="18"/>
              </w:rPr>
              <w:t>(wydawnictwa zwarte, czasopisma, zbiory specjalne)</w:t>
            </w:r>
            <w:r w:rsidRPr="7999B2E3">
              <w:rPr>
                <w:rFonts w:ascii="Calibri" w:eastAsia="Calibri" w:hAnsi="Calibri" w:cs="Calibri"/>
                <w:color w:val="000000" w:themeColor="text1"/>
                <w:sz w:val="18"/>
                <w:szCs w:val="18"/>
              </w:rPr>
              <w:t xml:space="preserve"> </w:t>
            </w:r>
          </w:p>
        </w:tc>
        <w:tc>
          <w:tcPr>
            <w:tcW w:w="1310" w:type="dxa"/>
            <w:tcBorders>
              <w:top w:val="single" w:sz="8" w:space="0" w:color="auto"/>
              <w:left w:val="single" w:sz="8" w:space="0" w:color="auto"/>
              <w:bottom w:val="single" w:sz="8" w:space="0" w:color="auto"/>
              <w:right w:val="single" w:sz="8" w:space="0" w:color="auto"/>
            </w:tcBorders>
          </w:tcPr>
          <w:p w14:paraId="71035217" w14:textId="07C4A50F" w:rsidR="62909775" w:rsidRPr="00B00A17" w:rsidRDefault="09707CE0" w:rsidP="7999B2E3">
            <w:pPr>
              <w:spacing w:after="0" w:line="240" w:lineRule="auto"/>
              <w:jc w:val="center"/>
              <w:rPr>
                <w:color w:val="000000" w:themeColor="text1"/>
                <w:sz w:val="18"/>
                <w:szCs w:val="18"/>
              </w:rPr>
            </w:pPr>
            <w:r w:rsidRPr="7999B2E3">
              <w:rPr>
                <w:rFonts w:ascii="Calibri" w:eastAsia="Calibri" w:hAnsi="Calibri" w:cs="Calibri"/>
                <w:b/>
                <w:bCs/>
                <w:color w:val="000000" w:themeColor="text1"/>
                <w:sz w:val="18"/>
                <w:szCs w:val="18"/>
              </w:rPr>
              <w:t>Wpływy w ciągu roku 202</w:t>
            </w:r>
            <w:r w:rsidR="44147E49" w:rsidRPr="7999B2E3">
              <w:rPr>
                <w:rFonts w:ascii="Calibri" w:eastAsia="Calibri" w:hAnsi="Calibri" w:cs="Calibri"/>
                <w:b/>
                <w:bCs/>
                <w:color w:val="000000" w:themeColor="text1"/>
                <w:sz w:val="18"/>
                <w:szCs w:val="18"/>
              </w:rPr>
              <w:t>3</w:t>
            </w:r>
            <w:r w:rsidRPr="7999B2E3">
              <w:rPr>
                <w:rFonts w:ascii="Calibri" w:eastAsia="Calibri" w:hAnsi="Calibri" w:cs="Calibri"/>
                <w:color w:val="000000" w:themeColor="text1"/>
                <w:sz w:val="18"/>
                <w:szCs w:val="18"/>
              </w:rPr>
              <w:t xml:space="preserve">  </w:t>
            </w:r>
          </w:p>
        </w:tc>
        <w:tc>
          <w:tcPr>
            <w:tcW w:w="1317" w:type="dxa"/>
            <w:tcBorders>
              <w:top w:val="single" w:sz="8" w:space="0" w:color="auto"/>
              <w:left w:val="single" w:sz="8" w:space="0" w:color="auto"/>
              <w:bottom w:val="single" w:sz="8" w:space="0" w:color="auto"/>
              <w:right w:val="single" w:sz="8" w:space="0" w:color="auto"/>
            </w:tcBorders>
          </w:tcPr>
          <w:p w14:paraId="1139C781" w14:textId="636FA21A" w:rsidR="62909775" w:rsidRPr="00B00A17" w:rsidRDefault="09707CE0" w:rsidP="62891D21">
            <w:pPr>
              <w:spacing w:after="0" w:line="240" w:lineRule="auto"/>
              <w:jc w:val="center"/>
              <w:rPr>
                <w:rFonts w:ascii="Calibri" w:eastAsia="Calibri" w:hAnsi="Calibri" w:cs="Calibri"/>
                <w:color w:val="000000" w:themeColor="text1"/>
                <w:sz w:val="18"/>
                <w:szCs w:val="18"/>
              </w:rPr>
            </w:pPr>
            <w:r w:rsidRPr="62891D21">
              <w:rPr>
                <w:rFonts w:ascii="Calibri" w:eastAsia="Calibri" w:hAnsi="Calibri" w:cs="Calibri"/>
                <w:b/>
                <w:bCs/>
                <w:color w:val="000000" w:themeColor="text1"/>
                <w:sz w:val="18"/>
                <w:szCs w:val="18"/>
              </w:rPr>
              <w:t>Ubytki w ciągu roku 202</w:t>
            </w:r>
            <w:r w:rsidR="0742B22E" w:rsidRPr="62891D21">
              <w:rPr>
                <w:rFonts w:ascii="Calibri" w:eastAsia="Calibri" w:hAnsi="Calibri" w:cs="Calibri"/>
                <w:b/>
                <w:bCs/>
                <w:color w:val="000000" w:themeColor="text1"/>
                <w:sz w:val="18"/>
                <w:szCs w:val="18"/>
              </w:rPr>
              <w:t>3</w:t>
            </w:r>
          </w:p>
        </w:tc>
        <w:tc>
          <w:tcPr>
            <w:tcW w:w="1434" w:type="dxa"/>
            <w:tcBorders>
              <w:top w:val="single" w:sz="8" w:space="0" w:color="auto"/>
              <w:left w:val="single" w:sz="8" w:space="0" w:color="auto"/>
              <w:bottom w:val="single" w:sz="8" w:space="0" w:color="auto"/>
              <w:right w:val="single" w:sz="8" w:space="0" w:color="auto"/>
            </w:tcBorders>
          </w:tcPr>
          <w:p w14:paraId="3474C145" w14:textId="5841FBCA" w:rsidR="62909775" w:rsidRPr="00B00A17" w:rsidRDefault="09707CE0" w:rsidP="00516509">
            <w:pPr>
              <w:spacing w:after="0" w:line="240" w:lineRule="auto"/>
              <w:jc w:val="center"/>
              <w:rPr>
                <w:rFonts w:ascii="Calibri" w:eastAsia="Calibri" w:hAnsi="Calibri" w:cs="Calibri"/>
                <w:color w:val="000000" w:themeColor="text1"/>
                <w:sz w:val="18"/>
                <w:szCs w:val="18"/>
              </w:rPr>
            </w:pPr>
            <w:r w:rsidRPr="62891D21">
              <w:rPr>
                <w:rFonts w:ascii="Calibri" w:eastAsia="Calibri" w:hAnsi="Calibri" w:cs="Calibri"/>
                <w:b/>
                <w:bCs/>
                <w:color w:val="000000" w:themeColor="text1"/>
                <w:sz w:val="18"/>
                <w:szCs w:val="18"/>
              </w:rPr>
              <w:t>Stan na dzień 31.12.202</w:t>
            </w:r>
            <w:r w:rsidR="1B4CD0C5" w:rsidRPr="62891D21">
              <w:rPr>
                <w:rFonts w:ascii="Calibri" w:eastAsia="Calibri" w:hAnsi="Calibri" w:cs="Calibri"/>
                <w:b/>
                <w:bCs/>
                <w:color w:val="000000" w:themeColor="text1"/>
                <w:sz w:val="18"/>
                <w:szCs w:val="18"/>
              </w:rPr>
              <w:t>3</w:t>
            </w:r>
          </w:p>
          <w:p w14:paraId="0094AAC1" w14:textId="78DF12F0" w:rsidR="62909775" w:rsidRPr="002643B1" w:rsidRDefault="09707CE0" w:rsidP="7999B2E3">
            <w:pPr>
              <w:spacing w:after="0" w:line="240" w:lineRule="auto"/>
              <w:jc w:val="center"/>
              <w:rPr>
                <w:color w:val="000000" w:themeColor="text1"/>
                <w:sz w:val="18"/>
                <w:szCs w:val="18"/>
              </w:rPr>
            </w:pPr>
            <w:r w:rsidRPr="7999B2E3">
              <w:rPr>
                <w:rFonts w:ascii="Calibri" w:eastAsia="Calibri" w:hAnsi="Calibri" w:cs="Calibri"/>
                <w:b/>
                <w:bCs/>
                <w:color w:val="000000" w:themeColor="text1"/>
                <w:sz w:val="18"/>
                <w:szCs w:val="18"/>
              </w:rPr>
              <w:t>(wydawnictwa zwarte, czasopisma, zbiory specjalne)</w:t>
            </w:r>
          </w:p>
        </w:tc>
      </w:tr>
      <w:tr w:rsidR="62909775" w14:paraId="250D7E5F" w14:textId="77777777" w:rsidTr="7999B2E3">
        <w:trPr>
          <w:trHeight w:val="525"/>
        </w:trPr>
        <w:tc>
          <w:tcPr>
            <w:tcW w:w="585" w:type="dxa"/>
            <w:tcBorders>
              <w:top w:val="single" w:sz="8" w:space="0" w:color="auto"/>
              <w:left w:val="single" w:sz="8" w:space="0" w:color="auto"/>
              <w:bottom w:val="single" w:sz="8" w:space="0" w:color="auto"/>
              <w:right w:val="single" w:sz="8" w:space="0" w:color="auto"/>
            </w:tcBorders>
          </w:tcPr>
          <w:p w14:paraId="668132CD" w14:textId="436BE10F" w:rsidR="62909775" w:rsidRDefault="09707CE0" w:rsidP="7999B2E3">
            <w:pPr>
              <w:spacing w:after="0"/>
              <w:jc w:val="center"/>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1 </w:t>
            </w:r>
          </w:p>
        </w:tc>
        <w:tc>
          <w:tcPr>
            <w:tcW w:w="2887" w:type="dxa"/>
            <w:tcBorders>
              <w:top w:val="single" w:sz="8" w:space="0" w:color="auto"/>
              <w:left w:val="single" w:sz="8" w:space="0" w:color="auto"/>
              <w:bottom w:val="single" w:sz="8" w:space="0" w:color="auto"/>
              <w:right w:val="single" w:sz="8" w:space="0" w:color="auto"/>
            </w:tcBorders>
          </w:tcPr>
          <w:p w14:paraId="7F3A82AB" w14:textId="195DD0BB" w:rsidR="62909775" w:rsidRDefault="09707CE0" w:rsidP="7999B2E3">
            <w:pPr>
              <w:spacing w:after="0"/>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Biblioteka Collegium Geographicum </w:t>
            </w:r>
          </w:p>
        </w:tc>
        <w:tc>
          <w:tcPr>
            <w:tcW w:w="1605" w:type="dxa"/>
            <w:tcBorders>
              <w:top w:val="single" w:sz="8" w:space="0" w:color="auto"/>
              <w:left w:val="single" w:sz="8" w:space="0" w:color="auto"/>
              <w:bottom w:val="single" w:sz="8" w:space="0" w:color="auto"/>
              <w:right w:val="single" w:sz="8" w:space="0" w:color="auto"/>
            </w:tcBorders>
            <w:vAlign w:val="bottom"/>
          </w:tcPr>
          <w:p w14:paraId="038B593C" w14:textId="1DCEB0F8" w:rsidR="60575781" w:rsidRDefault="294D5ED0" w:rsidP="7999B2E3">
            <w:pPr>
              <w:spacing w:after="0"/>
              <w:jc w:val="right"/>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121 267 </w:t>
            </w:r>
          </w:p>
        </w:tc>
        <w:tc>
          <w:tcPr>
            <w:tcW w:w="1310" w:type="dxa"/>
            <w:tcBorders>
              <w:top w:val="single" w:sz="8" w:space="0" w:color="auto"/>
              <w:left w:val="single" w:sz="8" w:space="0" w:color="auto"/>
              <w:bottom w:val="single" w:sz="8" w:space="0" w:color="auto"/>
              <w:right w:val="single" w:sz="8" w:space="0" w:color="auto"/>
            </w:tcBorders>
            <w:vAlign w:val="bottom"/>
          </w:tcPr>
          <w:p w14:paraId="6497901F" w14:textId="2E57BBD8" w:rsidR="60575781" w:rsidRDefault="294D5ED0" w:rsidP="7999B2E3">
            <w:pPr>
              <w:spacing w:after="0"/>
              <w:jc w:val="right"/>
              <w:rPr>
                <w:color w:val="000000" w:themeColor="text1"/>
                <w:sz w:val="20"/>
                <w:szCs w:val="20"/>
              </w:rPr>
            </w:pPr>
            <w:r w:rsidRPr="7999B2E3">
              <w:rPr>
                <w:color w:val="000000" w:themeColor="text1"/>
                <w:sz w:val="20"/>
                <w:szCs w:val="20"/>
              </w:rPr>
              <w:t>744</w:t>
            </w:r>
          </w:p>
        </w:tc>
        <w:tc>
          <w:tcPr>
            <w:tcW w:w="1317" w:type="dxa"/>
            <w:tcBorders>
              <w:top w:val="single" w:sz="8" w:space="0" w:color="auto"/>
              <w:left w:val="single" w:sz="8" w:space="0" w:color="auto"/>
              <w:bottom w:val="single" w:sz="8" w:space="0" w:color="auto"/>
              <w:right w:val="single" w:sz="8" w:space="0" w:color="auto"/>
            </w:tcBorders>
            <w:vAlign w:val="bottom"/>
          </w:tcPr>
          <w:p w14:paraId="34CA5791" w14:textId="16D6941A" w:rsidR="60575781" w:rsidRDefault="294D5ED0" w:rsidP="7999B2E3">
            <w:pPr>
              <w:spacing w:after="0"/>
              <w:jc w:val="right"/>
              <w:rPr>
                <w:color w:val="000000" w:themeColor="text1"/>
                <w:sz w:val="20"/>
                <w:szCs w:val="20"/>
              </w:rPr>
            </w:pPr>
            <w:r w:rsidRPr="7999B2E3">
              <w:rPr>
                <w:color w:val="000000" w:themeColor="text1"/>
                <w:sz w:val="20"/>
                <w:szCs w:val="20"/>
              </w:rPr>
              <w:t>0</w:t>
            </w:r>
          </w:p>
        </w:tc>
        <w:tc>
          <w:tcPr>
            <w:tcW w:w="1434" w:type="dxa"/>
            <w:tcBorders>
              <w:top w:val="single" w:sz="8" w:space="0" w:color="auto"/>
              <w:left w:val="single" w:sz="8" w:space="0" w:color="auto"/>
              <w:bottom w:val="single" w:sz="8" w:space="0" w:color="auto"/>
              <w:right w:val="single" w:sz="8" w:space="0" w:color="auto"/>
            </w:tcBorders>
            <w:vAlign w:val="bottom"/>
          </w:tcPr>
          <w:p w14:paraId="083B51D9" w14:textId="0599CAC9" w:rsidR="60575781" w:rsidRDefault="294D5ED0" w:rsidP="7999B2E3">
            <w:pPr>
              <w:spacing w:after="0"/>
              <w:jc w:val="right"/>
              <w:rPr>
                <w:color w:val="000000" w:themeColor="text1"/>
                <w:sz w:val="20"/>
                <w:szCs w:val="20"/>
              </w:rPr>
            </w:pPr>
            <w:r w:rsidRPr="7999B2E3">
              <w:rPr>
                <w:color w:val="000000" w:themeColor="text1"/>
                <w:sz w:val="20"/>
                <w:szCs w:val="20"/>
              </w:rPr>
              <w:t>122 011</w:t>
            </w:r>
          </w:p>
        </w:tc>
      </w:tr>
      <w:tr w:rsidR="62909775" w14:paraId="7990353B" w14:textId="77777777" w:rsidTr="7999B2E3">
        <w:trPr>
          <w:trHeight w:val="300"/>
        </w:trPr>
        <w:tc>
          <w:tcPr>
            <w:tcW w:w="585" w:type="dxa"/>
            <w:tcBorders>
              <w:top w:val="single" w:sz="8" w:space="0" w:color="auto"/>
              <w:left w:val="single" w:sz="8" w:space="0" w:color="auto"/>
              <w:bottom w:val="single" w:sz="8" w:space="0" w:color="auto"/>
              <w:right w:val="single" w:sz="8" w:space="0" w:color="auto"/>
            </w:tcBorders>
          </w:tcPr>
          <w:p w14:paraId="3D41A09A" w14:textId="34B6120A" w:rsidR="62909775" w:rsidRDefault="09707CE0" w:rsidP="7999B2E3">
            <w:pPr>
              <w:spacing w:after="0"/>
              <w:jc w:val="center"/>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2 </w:t>
            </w:r>
          </w:p>
        </w:tc>
        <w:tc>
          <w:tcPr>
            <w:tcW w:w="2887" w:type="dxa"/>
            <w:tcBorders>
              <w:top w:val="single" w:sz="8" w:space="0" w:color="auto"/>
              <w:left w:val="single" w:sz="8" w:space="0" w:color="auto"/>
              <w:bottom w:val="single" w:sz="8" w:space="0" w:color="auto"/>
              <w:right w:val="single" w:sz="8" w:space="0" w:color="auto"/>
            </w:tcBorders>
          </w:tcPr>
          <w:p w14:paraId="0D2CE68A" w14:textId="42C82D23" w:rsidR="62909775" w:rsidRDefault="09707CE0" w:rsidP="7999B2E3">
            <w:pPr>
              <w:spacing w:after="0"/>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Biblioteka Collegium Historicum </w:t>
            </w:r>
          </w:p>
        </w:tc>
        <w:tc>
          <w:tcPr>
            <w:tcW w:w="1605" w:type="dxa"/>
            <w:tcBorders>
              <w:top w:val="single" w:sz="8" w:space="0" w:color="auto"/>
              <w:left w:val="single" w:sz="8" w:space="0" w:color="auto"/>
              <w:bottom w:val="single" w:sz="8" w:space="0" w:color="auto"/>
              <w:right w:val="single" w:sz="8" w:space="0" w:color="auto"/>
            </w:tcBorders>
            <w:vAlign w:val="bottom"/>
          </w:tcPr>
          <w:p w14:paraId="22423ED1" w14:textId="452C8AA1" w:rsidR="60575781" w:rsidRDefault="294D5ED0" w:rsidP="7999B2E3">
            <w:pPr>
              <w:spacing w:after="0"/>
              <w:jc w:val="right"/>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392 716 </w:t>
            </w:r>
          </w:p>
        </w:tc>
        <w:tc>
          <w:tcPr>
            <w:tcW w:w="1310" w:type="dxa"/>
            <w:tcBorders>
              <w:top w:val="single" w:sz="8" w:space="0" w:color="auto"/>
              <w:left w:val="single" w:sz="8" w:space="0" w:color="auto"/>
              <w:bottom w:val="single" w:sz="8" w:space="0" w:color="auto"/>
              <w:right w:val="single" w:sz="8" w:space="0" w:color="auto"/>
            </w:tcBorders>
            <w:vAlign w:val="bottom"/>
          </w:tcPr>
          <w:p w14:paraId="0753DF68" w14:textId="1FF13DA1" w:rsidR="60575781" w:rsidRDefault="294D5ED0" w:rsidP="7999B2E3">
            <w:pPr>
              <w:spacing w:after="0"/>
              <w:jc w:val="right"/>
              <w:rPr>
                <w:color w:val="000000" w:themeColor="text1"/>
                <w:sz w:val="20"/>
                <w:szCs w:val="20"/>
              </w:rPr>
            </w:pPr>
            <w:r w:rsidRPr="7999B2E3">
              <w:rPr>
                <w:color w:val="000000" w:themeColor="text1"/>
                <w:sz w:val="20"/>
                <w:szCs w:val="20"/>
              </w:rPr>
              <w:t>4 857</w:t>
            </w:r>
          </w:p>
        </w:tc>
        <w:tc>
          <w:tcPr>
            <w:tcW w:w="1317" w:type="dxa"/>
            <w:tcBorders>
              <w:top w:val="single" w:sz="8" w:space="0" w:color="auto"/>
              <w:left w:val="single" w:sz="8" w:space="0" w:color="auto"/>
              <w:bottom w:val="single" w:sz="8" w:space="0" w:color="auto"/>
              <w:right w:val="single" w:sz="8" w:space="0" w:color="auto"/>
            </w:tcBorders>
            <w:vAlign w:val="bottom"/>
          </w:tcPr>
          <w:p w14:paraId="694DD0CB" w14:textId="7098E3A6" w:rsidR="60575781" w:rsidRDefault="768A8826" w:rsidP="7999B2E3">
            <w:pPr>
              <w:spacing w:after="0"/>
              <w:jc w:val="right"/>
              <w:rPr>
                <w:color w:val="000000" w:themeColor="text1"/>
                <w:sz w:val="20"/>
                <w:szCs w:val="20"/>
              </w:rPr>
            </w:pPr>
            <w:r w:rsidRPr="7999B2E3">
              <w:rPr>
                <w:color w:val="000000" w:themeColor="text1"/>
                <w:sz w:val="20"/>
                <w:szCs w:val="20"/>
              </w:rPr>
              <w:t>30 731</w:t>
            </w:r>
          </w:p>
        </w:tc>
        <w:tc>
          <w:tcPr>
            <w:tcW w:w="1434" w:type="dxa"/>
            <w:tcBorders>
              <w:top w:val="single" w:sz="8" w:space="0" w:color="auto"/>
              <w:left w:val="single" w:sz="8" w:space="0" w:color="auto"/>
              <w:bottom w:val="single" w:sz="8" w:space="0" w:color="auto"/>
              <w:right w:val="single" w:sz="8" w:space="0" w:color="auto"/>
            </w:tcBorders>
            <w:vAlign w:val="bottom"/>
          </w:tcPr>
          <w:p w14:paraId="4122E554" w14:textId="56942A29" w:rsidR="60575781" w:rsidRDefault="768A8826" w:rsidP="7999B2E3">
            <w:pPr>
              <w:spacing w:after="0"/>
              <w:jc w:val="right"/>
              <w:rPr>
                <w:color w:val="000000" w:themeColor="text1"/>
                <w:sz w:val="20"/>
                <w:szCs w:val="20"/>
              </w:rPr>
            </w:pPr>
            <w:r w:rsidRPr="7999B2E3">
              <w:rPr>
                <w:color w:val="000000" w:themeColor="text1"/>
                <w:sz w:val="20"/>
                <w:szCs w:val="20"/>
              </w:rPr>
              <w:t>366 842</w:t>
            </w:r>
          </w:p>
        </w:tc>
      </w:tr>
      <w:tr w:rsidR="62909775" w14:paraId="63D57A7E" w14:textId="77777777" w:rsidTr="7999B2E3">
        <w:trPr>
          <w:trHeight w:val="300"/>
        </w:trPr>
        <w:tc>
          <w:tcPr>
            <w:tcW w:w="585" w:type="dxa"/>
            <w:tcBorders>
              <w:top w:val="single" w:sz="8" w:space="0" w:color="auto"/>
              <w:left w:val="single" w:sz="8" w:space="0" w:color="auto"/>
              <w:bottom w:val="single" w:sz="8" w:space="0" w:color="auto"/>
              <w:right w:val="single" w:sz="8" w:space="0" w:color="auto"/>
            </w:tcBorders>
          </w:tcPr>
          <w:p w14:paraId="77652679" w14:textId="25815C2F" w:rsidR="62909775" w:rsidRDefault="09707CE0" w:rsidP="7999B2E3">
            <w:pPr>
              <w:spacing w:after="0"/>
              <w:jc w:val="center"/>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3 </w:t>
            </w:r>
          </w:p>
        </w:tc>
        <w:tc>
          <w:tcPr>
            <w:tcW w:w="2887" w:type="dxa"/>
            <w:tcBorders>
              <w:top w:val="single" w:sz="8" w:space="0" w:color="auto"/>
              <w:left w:val="single" w:sz="8" w:space="0" w:color="auto"/>
              <w:bottom w:val="single" w:sz="8" w:space="0" w:color="auto"/>
              <w:right w:val="single" w:sz="8" w:space="0" w:color="auto"/>
            </w:tcBorders>
          </w:tcPr>
          <w:p w14:paraId="1CE396E2" w14:textId="05AAEC63" w:rsidR="62909775" w:rsidRDefault="09707CE0" w:rsidP="7999B2E3">
            <w:pPr>
              <w:spacing w:after="0"/>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Biblioteka Collegium Polonicum </w:t>
            </w:r>
          </w:p>
        </w:tc>
        <w:tc>
          <w:tcPr>
            <w:tcW w:w="1605" w:type="dxa"/>
            <w:tcBorders>
              <w:top w:val="single" w:sz="8" w:space="0" w:color="auto"/>
              <w:left w:val="single" w:sz="8" w:space="0" w:color="auto"/>
              <w:bottom w:val="single" w:sz="8" w:space="0" w:color="auto"/>
              <w:right w:val="single" w:sz="8" w:space="0" w:color="auto"/>
            </w:tcBorders>
            <w:vAlign w:val="bottom"/>
          </w:tcPr>
          <w:p w14:paraId="69F7DB20" w14:textId="33D4C4FA" w:rsidR="60575781" w:rsidRDefault="294D5ED0" w:rsidP="7999B2E3">
            <w:pPr>
              <w:spacing w:after="0"/>
              <w:jc w:val="right"/>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73 337 </w:t>
            </w:r>
          </w:p>
        </w:tc>
        <w:tc>
          <w:tcPr>
            <w:tcW w:w="1310" w:type="dxa"/>
            <w:tcBorders>
              <w:top w:val="single" w:sz="8" w:space="0" w:color="auto"/>
              <w:left w:val="single" w:sz="8" w:space="0" w:color="auto"/>
              <w:bottom w:val="single" w:sz="8" w:space="0" w:color="auto"/>
              <w:right w:val="single" w:sz="8" w:space="0" w:color="auto"/>
            </w:tcBorders>
            <w:vAlign w:val="bottom"/>
          </w:tcPr>
          <w:p w14:paraId="796779AF" w14:textId="121D4228" w:rsidR="60575781" w:rsidRDefault="294D5ED0" w:rsidP="7999B2E3">
            <w:pPr>
              <w:spacing w:after="0"/>
              <w:jc w:val="right"/>
              <w:rPr>
                <w:color w:val="000000" w:themeColor="text1"/>
                <w:sz w:val="20"/>
                <w:szCs w:val="20"/>
              </w:rPr>
            </w:pPr>
            <w:r w:rsidRPr="7999B2E3">
              <w:rPr>
                <w:color w:val="000000" w:themeColor="text1"/>
                <w:sz w:val="20"/>
                <w:szCs w:val="20"/>
              </w:rPr>
              <w:t>692</w:t>
            </w:r>
          </w:p>
        </w:tc>
        <w:tc>
          <w:tcPr>
            <w:tcW w:w="1317" w:type="dxa"/>
            <w:tcBorders>
              <w:top w:val="single" w:sz="8" w:space="0" w:color="auto"/>
              <w:left w:val="single" w:sz="8" w:space="0" w:color="auto"/>
              <w:bottom w:val="single" w:sz="8" w:space="0" w:color="auto"/>
              <w:right w:val="single" w:sz="8" w:space="0" w:color="auto"/>
            </w:tcBorders>
            <w:vAlign w:val="bottom"/>
          </w:tcPr>
          <w:p w14:paraId="6AC9FFDD" w14:textId="147F6004" w:rsidR="60575781" w:rsidRDefault="294D5ED0" w:rsidP="7999B2E3">
            <w:pPr>
              <w:spacing w:after="0"/>
              <w:jc w:val="right"/>
              <w:rPr>
                <w:color w:val="000000" w:themeColor="text1"/>
                <w:sz w:val="20"/>
                <w:szCs w:val="20"/>
              </w:rPr>
            </w:pPr>
            <w:r w:rsidRPr="7999B2E3">
              <w:rPr>
                <w:color w:val="000000" w:themeColor="text1"/>
                <w:sz w:val="20"/>
                <w:szCs w:val="20"/>
              </w:rPr>
              <w:t>51</w:t>
            </w:r>
          </w:p>
        </w:tc>
        <w:tc>
          <w:tcPr>
            <w:tcW w:w="1434" w:type="dxa"/>
            <w:tcBorders>
              <w:top w:val="single" w:sz="8" w:space="0" w:color="auto"/>
              <w:left w:val="single" w:sz="8" w:space="0" w:color="auto"/>
              <w:bottom w:val="single" w:sz="8" w:space="0" w:color="auto"/>
              <w:right w:val="single" w:sz="8" w:space="0" w:color="auto"/>
            </w:tcBorders>
            <w:vAlign w:val="bottom"/>
          </w:tcPr>
          <w:p w14:paraId="2325F054" w14:textId="1C6ACBAE" w:rsidR="60575781" w:rsidRDefault="294D5ED0" w:rsidP="7999B2E3">
            <w:pPr>
              <w:spacing w:after="0"/>
              <w:jc w:val="right"/>
              <w:rPr>
                <w:color w:val="000000" w:themeColor="text1"/>
                <w:sz w:val="20"/>
                <w:szCs w:val="20"/>
              </w:rPr>
            </w:pPr>
            <w:r w:rsidRPr="7999B2E3">
              <w:rPr>
                <w:color w:val="000000" w:themeColor="text1"/>
                <w:sz w:val="20"/>
                <w:szCs w:val="20"/>
              </w:rPr>
              <w:t>73 978</w:t>
            </w:r>
          </w:p>
        </w:tc>
      </w:tr>
      <w:tr w:rsidR="62909775" w14:paraId="73CD5BD3" w14:textId="77777777" w:rsidTr="7999B2E3">
        <w:trPr>
          <w:trHeight w:val="300"/>
        </w:trPr>
        <w:tc>
          <w:tcPr>
            <w:tcW w:w="585" w:type="dxa"/>
            <w:tcBorders>
              <w:top w:val="single" w:sz="8" w:space="0" w:color="auto"/>
              <w:left w:val="single" w:sz="8" w:space="0" w:color="auto"/>
              <w:bottom w:val="single" w:sz="8" w:space="0" w:color="auto"/>
              <w:right w:val="single" w:sz="8" w:space="0" w:color="auto"/>
            </w:tcBorders>
          </w:tcPr>
          <w:p w14:paraId="15E0C496" w14:textId="2C0B532E" w:rsidR="62909775" w:rsidRDefault="09707CE0" w:rsidP="7999B2E3">
            <w:pPr>
              <w:spacing w:after="0"/>
              <w:jc w:val="center"/>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4 </w:t>
            </w:r>
          </w:p>
        </w:tc>
        <w:tc>
          <w:tcPr>
            <w:tcW w:w="2887" w:type="dxa"/>
            <w:tcBorders>
              <w:top w:val="single" w:sz="8" w:space="0" w:color="auto"/>
              <w:left w:val="single" w:sz="8" w:space="0" w:color="auto"/>
              <w:bottom w:val="single" w:sz="8" w:space="0" w:color="auto"/>
              <w:right w:val="single" w:sz="8" w:space="0" w:color="auto"/>
            </w:tcBorders>
          </w:tcPr>
          <w:p w14:paraId="49669398" w14:textId="0F4FE508" w:rsidR="62909775" w:rsidRDefault="09707CE0" w:rsidP="7999B2E3">
            <w:pPr>
              <w:spacing w:after="0"/>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Biblioteka Filologiczna NOVUM </w:t>
            </w:r>
          </w:p>
        </w:tc>
        <w:tc>
          <w:tcPr>
            <w:tcW w:w="1605" w:type="dxa"/>
            <w:tcBorders>
              <w:top w:val="single" w:sz="8" w:space="0" w:color="auto"/>
              <w:left w:val="single" w:sz="8" w:space="0" w:color="auto"/>
              <w:bottom w:val="single" w:sz="8" w:space="0" w:color="auto"/>
              <w:right w:val="single" w:sz="8" w:space="0" w:color="auto"/>
            </w:tcBorders>
            <w:vAlign w:val="bottom"/>
          </w:tcPr>
          <w:p w14:paraId="49B3B04F" w14:textId="15699870" w:rsidR="60575781" w:rsidRDefault="294D5ED0" w:rsidP="7999B2E3">
            <w:pPr>
              <w:spacing w:after="0"/>
              <w:jc w:val="right"/>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452 214 </w:t>
            </w:r>
          </w:p>
        </w:tc>
        <w:tc>
          <w:tcPr>
            <w:tcW w:w="1310" w:type="dxa"/>
            <w:tcBorders>
              <w:top w:val="single" w:sz="8" w:space="0" w:color="auto"/>
              <w:left w:val="single" w:sz="8" w:space="0" w:color="auto"/>
              <w:bottom w:val="single" w:sz="8" w:space="0" w:color="auto"/>
              <w:right w:val="single" w:sz="8" w:space="0" w:color="auto"/>
            </w:tcBorders>
            <w:vAlign w:val="bottom"/>
          </w:tcPr>
          <w:p w14:paraId="60865A5C" w14:textId="1C74DC38" w:rsidR="60575781" w:rsidRDefault="294D5ED0" w:rsidP="7999B2E3">
            <w:pPr>
              <w:spacing w:after="0"/>
              <w:jc w:val="right"/>
              <w:rPr>
                <w:color w:val="000000" w:themeColor="text1"/>
                <w:sz w:val="20"/>
                <w:szCs w:val="20"/>
              </w:rPr>
            </w:pPr>
            <w:r w:rsidRPr="7999B2E3">
              <w:rPr>
                <w:color w:val="000000" w:themeColor="text1"/>
                <w:sz w:val="20"/>
                <w:szCs w:val="20"/>
              </w:rPr>
              <w:t>2 490</w:t>
            </w:r>
          </w:p>
        </w:tc>
        <w:tc>
          <w:tcPr>
            <w:tcW w:w="1317" w:type="dxa"/>
            <w:tcBorders>
              <w:top w:val="single" w:sz="8" w:space="0" w:color="auto"/>
              <w:left w:val="single" w:sz="8" w:space="0" w:color="auto"/>
              <w:bottom w:val="single" w:sz="8" w:space="0" w:color="auto"/>
              <w:right w:val="single" w:sz="8" w:space="0" w:color="auto"/>
            </w:tcBorders>
            <w:vAlign w:val="bottom"/>
          </w:tcPr>
          <w:p w14:paraId="2CE58EA8" w14:textId="3BEFB2A9" w:rsidR="60575781" w:rsidRDefault="294D5ED0" w:rsidP="7999B2E3">
            <w:pPr>
              <w:spacing w:after="0"/>
              <w:jc w:val="right"/>
              <w:rPr>
                <w:color w:val="000000" w:themeColor="text1"/>
                <w:sz w:val="20"/>
                <w:szCs w:val="20"/>
              </w:rPr>
            </w:pPr>
            <w:r w:rsidRPr="7999B2E3">
              <w:rPr>
                <w:color w:val="000000" w:themeColor="text1"/>
                <w:sz w:val="20"/>
                <w:szCs w:val="20"/>
              </w:rPr>
              <w:t>6181</w:t>
            </w:r>
          </w:p>
        </w:tc>
        <w:tc>
          <w:tcPr>
            <w:tcW w:w="1434" w:type="dxa"/>
            <w:tcBorders>
              <w:top w:val="single" w:sz="8" w:space="0" w:color="auto"/>
              <w:left w:val="single" w:sz="8" w:space="0" w:color="auto"/>
              <w:bottom w:val="single" w:sz="8" w:space="0" w:color="auto"/>
              <w:right w:val="single" w:sz="8" w:space="0" w:color="auto"/>
            </w:tcBorders>
            <w:vAlign w:val="bottom"/>
          </w:tcPr>
          <w:p w14:paraId="1CCE857B" w14:textId="507E462A" w:rsidR="60575781" w:rsidRDefault="294D5ED0" w:rsidP="7999B2E3">
            <w:pPr>
              <w:spacing w:after="0"/>
              <w:jc w:val="right"/>
              <w:rPr>
                <w:color w:val="000000" w:themeColor="text1"/>
                <w:sz w:val="20"/>
                <w:szCs w:val="20"/>
              </w:rPr>
            </w:pPr>
            <w:r w:rsidRPr="7999B2E3">
              <w:rPr>
                <w:color w:val="000000" w:themeColor="text1"/>
                <w:sz w:val="20"/>
                <w:szCs w:val="20"/>
              </w:rPr>
              <w:t>448 523</w:t>
            </w:r>
          </w:p>
        </w:tc>
      </w:tr>
      <w:tr w:rsidR="62909775" w14:paraId="2CC2AB7A" w14:textId="77777777" w:rsidTr="7999B2E3">
        <w:trPr>
          <w:trHeight w:val="525"/>
        </w:trPr>
        <w:tc>
          <w:tcPr>
            <w:tcW w:w="585" w:type="dxa"/>
            <w:tcBorders>
              <w:top w:val="single" w:sz="8" w:space="0" w:color="auto"/>
              <w:left w:val="single" w:sz="8" w:space="0" w:color="auto"/>
              <w:bottom w:val="single" w:sz="8" w:space="0" w:color="auto"/>
              <w:right w:val="single" w:sz="8" w:space="0" w:color="auto"/>
            </w:tcBorders>
          </w:tcPr>
          <w:p w14:paraId="4F89E360" w14:textId="6EA05812" w:rsidR="62909775" w:rsidRDefault="09707CE0" w:rsidP="7999B2E3">
            <w:pPr>
              <w:spacing w:after="0"/>
              <w:jc w:val="center"/>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5 </w:t>
            </w:r>
          </w:p>
        </w:tc>
        <w:tc>
          <w:tcPr>
            <w:tcW w:w="2887" w:type="dxa"/>
            <w:tcBorders>
              <w:top w:val="single" w:sz="8" w:space="0" w:color="auto"/>
              <w:left w:val="single" w:sz="8" w:space="0" w:color="auto"/>
              <w:bottom w:val="single" w:sz="8" w:space="0" w:color="auto"/>
              <w:right w:val="single" w:sz="8" w:space="0" w:color="auto"/>
            </w:tcBorders>
          </w:tcPr>
          <w:p w14:paraId="3A69E8E7" w14:textId="3F865DED" w:rsidR="62909775" w:rsidRDefault="09707CE0" w:rsidP="7999B2E3">
            <w:pPr>
              <w:spacing w:after="0"/>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Biblioteka Instytutu Kultury Europejskiej w Gnieźnie </w:t>
            </w:r>
          </w:p>
        </w:tc>
        <w:tc>
          <w:tcPr>
            <w:tcW w:w="1605" w:type="dxa"/>
            <w:tcBorders>
              <w:top w:val="single" w:sz="8" w:space="0" w:color="auto"/>
              <w:left w:val="single" w:sz="8" w:space="0" w:color="auto"/>
              <w:bottom w:val="single" w:sz="8" w:space="0" w:color="auto"/>
              <w:right w:val="single" w:sz="8" w:space="0" w:color="auto"/>
            </w:tcBorders>
            <w:vAlign w:val="bottom"/>
          </w:tcPr>
          <w:p w14:paraId="108CC6FF" w14:textId="1191079B" w:rsidR="60575781" w:rsidRDefault="294D5ED0" w:rsidP="62891D21">
            <w:pPr>
              <w:spacing w:after="0"/>
              <w:jc w:val="right"/>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62 424 </w:t>
            </w:r>
          </w:p>
        </w:tc>
        <w:tc>
          <w:tcPr>
            <w:tcW w:w="1310" w:type="dxa"/>
            <w:tcBorders>
              <w:top w:val="single" w:sz="8" w:space="0" w:color="auto"/>
              <w:left w:val="single" w:sz="8" w:space="0" w:color="auto"/>
              <w:bottom w:val="single" w:sz="8" w:space="0" w:color="auto"/>
              <w:right w:val="single" w:sz="8" w:space="0" w:color="auto"/>
            </w:tcBorders>
            <w:vAlign w:val="bottom"/>
          </w:tcPr>
          <w:p w14:paraId="3CAE88D8" w14:textId="31331672" w:rsidR="60575781" w:rsidRDefault="294D5ED0" w:rsidP="7999B2E3">
            <w:pPr>
              <w:spacing w:after="0"/>
              <w:jc w:val="right"/>
              <w:rPr>
                <w:color w:val="000000" w:themeColor="text1"/>
                <w:sz w:val="20"/>
                <w:szCs w:val="20"/>
              </w:rPr>
            </w:pPr>
            <w:r w:rsidRPr="7999B2E3">
              <w:rPr>
                <w:color w:val="000000" w:themeColor="text1"/>
                <w:sz w:val="20"/>
                <w:szCs w:val="20"/>
              </w:rPr>
              <w:t>730</w:t>
            </w:r>
          </w:p>
        </w:tc>
        <w:tc>
          <w:tcPr>
            <w:tcW w:w="1317" w:type="dxa"/>
            <w:tcBorders>
              <w:top w:val="single" w:sz="8" w:space="0" w:color="auto"/>
              <w:left w:val="single" w:sz="8" w:space="0" w:color="auto"/>
              <w:bottom w:val="single" w:sz="8" w:space="0" w:color="auto"/>
              <w:right w:val="single" w:sz="8" w:space="0" w:color="auto"/>
            </w:tcBorders>
            <w:vAlign w:val="bottom"/>
          </w:tcPr>
          <w:p w14:paraId="3B0EB097" w14:textId="027D3507" w:rsidR="60575781" w:rsidRDefault="294D5ED0" w:rsidP="7999B2E3">
            <w:pPr>
              <w:spacing w:after="0"/>
              <w:jc w:val="right"/>
              <w:rPr>
                <w:color w:val="000000" w:themeColor="text1"/>
                <w:sz w:val="20"/>
                <w:szCs w:val="20"/>
              </w:rPr>
            </w:pPr>
            <w:r w:rsidRPr="7999B2E3">
              <w:rPr>
                <w:color w:val="000000" w:themeColor="text1"/>
                <w:sz w:val="20"/>
                <w:szCs w:val="20"/>
              </w:rPr>
              <w:t>43</w:t>
            </w:r>
          </w:p>
        </w:tc>
        <w:tc>
          <w:tcPr>
            <w:tcW w:w="1434" w:type="dxa"/>
            <w:tcBorders>
              <w:top w:val="single" w:sz="8" w:space="0" w:color="auto"/>
              <w:left w:val="single" w:sz="8" w:space="0" w:color="auto"/>
              <w:bottom w:val="single" w:sz="8" w:space="0" w:color="auto"/>
              <w:right w:val="single" w:sz="8" w:space="0" w:color="auto"/>
            </w:tcBorders>
            <w:vAlign w:val="bottom"/>
          </w:tcPr>
          <w:p w14:paraId="4BBC22B0" w14:textId="5632B506" w:rsidR="60575781" w:rsidRDefault="294D5ED0" w:rsidP="7999B2E3">
            <w:pPr>
              <w:spacing w:after="0"/>
              <w:jc w:val="right"/>
              <w:rPr>
                <w:color w:val="000000" w:themeColor="text1"/>
                <w:sz w:val="20"/>
                <w:szCs w:val="20"/>
              </w:rPr>
            </w:pPr>
            <w:r w:rsidRPr="7999B2E3">
              <w:rPr>
                <w:color w:val="000000" w:themeColor="text1"/>
                <w:sz w:val="20"/>
                <w:szCs w:val="20"/>
              </w:rPr>
              <w:t xml:space="preserve">63 </w:t>
            </w:r>
            <w:r w:rsidR="56FC74A2" w:rsidRPr="7999B2E3">
              <w:rPr>
                <w:color w:val="000000" w:themeColor="text1"/>
                <w:sz w:val="20"/>
                <w:szCs w:val="20"/>
              </w:rPr>
              <w:t>111</w:t>
            </w:r>
          </w:p>
        </w:tc>
      </w:tr>
      <w:tr w:rsidR="62909775" w14:paraId="00A1B8C0" w14:textId="77777777" w:rsidTr="7999B2E3">
        <w:trPr>
          <w:trHeight w:val="300"/>
        </w:trPr>
        <w:tc>
          <w:tcPr>
            <w:tcW w:w="585" w:type="dxa"/>
            <w:tcBorders>
              <w:top w:val="single" w:sz="8" w:space="0" w:color="auto"/>
              <w:left w:val="single" w:sz="8" w:space="0" w:color="auto"/>
              <w:bottom w:val="single" w:sz="8" w:space="0" w:color="auto"/>
              <w:right w:val="single" w:sz="8" w:space="0" w:color="auto"/>
            </w:tcBorders>
          </w:tcPr>
          <w:p w14:paraId="71FA60A0" w14:textId="4EDD3BAA" w:rsidR="62909775" w:rsidRDefault="09707CE0" w:rsidP="7999B2E3">
            <w:pPr>
              <w:spacing w:after="0"/>
              <w:jc w:val="center"/>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6 </w:t>
            </w:r>
          </w:p>
        </w:tc>
        <w:tc>
          <w:tcPr>
            <w:tcW w:w="2887" w:type="dxa"/>
            <w:tcBorders>
              <w:top w:val="single" w:sz="8" w:space="0" w:color="auto"/>
              <w:left w:val="single" w:sz="8" w:space="0" w:color="auto"/>
              <w:bottom w:val="single" w:sz="8" w:space="0" w:color="auto"/>
              <w:right w:val="single" w:sz="8" w:space="0" w:color="auto"/>
            </w:tcBorders>
          </w:tcPr>
          <w:p w14:paraId="035C551E" w14:textId="3CEF807A" w:rsidR="62909775" w:rsidRDefault="09707CE0" w:rsidP="7999B2E3">
            <w:pPr>
              <w:spacing w:after="0"/>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Biblioteka Kampusu Ogrody </w:t>
            </w:r>
          </w:p>
        </w:tc>
        <w:tc>
          <w:tcPr>
            <w:tcW w:w="1605" w:type="dxa"/>
            <w:tcBorders>
              <w:top w:val="single" w:sz="8" w:space="0" w:color="auto"/>
              <w:left w:val="single" w:sz="8" w:space="0" w:color="auto"/>
              <w:bottom w:val="single" w:sz="8" w:space="0" w:color="auto"/>
              <w:right w:val="single" w:sz="8" w:space="0" w:color="auto"/>
            </w:tcBorders>
            <w:vAlign w:val="bottom"/>
          </w:tcPr>
          <w:p w14:paraId="691B4A9F" w14:textId="79CEF97D" w:rsidR="60575781" w:rsidRDefault="294D5ED0" w:rsidP="62891D21">
            <w:pPr>
              <w:spacing w:after="0"/>
              <w:jc w:val="right"/>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193 859 </w:t>
            </w:r>
          </w:p>
        </w:tc>
        <w:tc>
          <w:tcPr>
            <w:tcW w:w="1310" w:type="dxa"/>
            <w:tcBorders>
              <w:top w:val="single" w:sz="8" w:space="0" w:color="auto"/>
              <w:left w:val="single" w:sz="8" w:space="0" w:color="auto"/>
              <w:bottom w:val="single" w:sz="8" w:space="0" w:color="auto"/>
              <w:right w:val="single" w:sz="8" w:space="0" w:color="auto"/>
            </w:tcBorders>
            <w:vAlign w:val="bottom"/>
          </w:tcPr>
          <w:p w14:paraId="6CF45324" w14:textId="75ABB40A" w:rsidR="60575781" w:rsidRDefault="294D5ED0" w:rsidP="7999B2E3">
            <w:pPr>
              <w:spacing w:after="0"/>
              <w:jc w:val="right"/>
              <w:rPr>
                <w:color w:val="000000" w:themeColor="text1"/>
                <w:sz w:val="20"/>
                <w:szCs w:val="20"/>
              </w:rPr>
            </w:pPr>
            <w:r w:rsidRPr="7999B2E3">
              <w:rPr>
                <w:color w:val="000000" w:themeColor="text1"/>
                <w:sz w:val="20"/>
                <w:szCs w:val="20"/>
              </w:rPr>
              <w:t>1 391</w:t>
            </w:r>
          </w:p>
        </w:tc>
        <w:tc>
          <w:tcPr>
            <w:tcW w:w="1317" w:type="dxa"/>
            <w:tcBorders>
              <w:top w:val="single" w:sz="8" w:space="0" w:color="auto"/>
              <w:left w:val="single" w:sz="8" w:space="0" w:color="auto"/>
              <w:bottom w:val="single" w:sz="8" w:space="0" w:color="auto"/>
              <w:right w:val="single" w:sz="8" w:space="0" w:color="auto"/>
            </w:tcBorders>
            <w:vAlign w:val="bottom"/>
          </w:tcPr>
          <w:p w14:paraId="5CDEEEDC" w14:textId="3B7C3096" w:rsidR="60575781" w:rsidRDefault="294D5ED0" w:rsidP="7999B2E3">
            <w:pPr>
              <w:spacing w:after="0"/>
              <w:jc w:val="right"/>
              <w:rPr>
                <w:color w:val="000000" w:themeColor="text1"/>
                <w:sz w:val="20"/>
                <w:szCs w:val="20"/>
              </w:rPr>
            </w:pPr>
            <w:r w:rsidRPr="7999B2E3">
              <w:rPr>
                <w:color w:val="000000" w:themeColor="text1"/>
                <w:sz w:val="20"/>
                <w:szCs w:val="20"/>
              </w:rPr>
              <w:t>696</w:t>
            </w:r>
          </w:p>
        </w:tc>
        <w:tc>
          <w:tcPr>
            <w:tcW w:w="1434" w:type="dxa"/>
            <w:tcBorders>
              <w:top w:val="single" w:sz="8" w:space="0" w:color="auto"/>
              <w:left w:val="single" w:sz="8" w:space="0" w:color="auto"/>
              <w:bottom w:val="single" w:sz="8" w:space="0" w:color="auto"/>
              <w:right w:val="single" w:sz="8" w:space="0" w:color="auto"/>
            </w:tcBorders>
            <w:vAlign w:val="bottom"/>
          </w:tcPr>
          <w:p w14:paraId="07836AD4" w14:textId="1F11B2DC" w:rsidR="60575781" w:rsidRDefault="294D5ED0" w:rsidP="7999B2E3">
            <w:pPr>
              <w:spacing w:after="0"/>
              <w:jc w:val="right"/>
              <w:rPr>
                <w:color w:val="000000" w:themeColor="text1"/>
                <w:sz w:val="20"/>
                <w:szCs w:val="20"/>
              </w:rPr>
            </w:pPr>
            <w:r w:rsidRPr="7999B2E3">
              <w:rPr>
                <w:color w:val="000000" w:themeColor="text1"/>
                <w:sz w:val="20"/>
                <w:szCs w:val="20"/>
              </w:rPr>
              <w:t>194 554</w:t>
            </w:r>
          </w:p>
        </w:tc>
      </w:tr>
      <w:tr w:rsidR="62909775" w14:paraId="1AA6AA6E" w14:textId="77777777" w:rsidTr="7999B2E3">
        <w:trPr>
          <w:trHeight w:val="525"/>
        </w:trPr>
        <w:tc>
          <w:tcPr>
            <w:tcW w:w="585" w:type="dxa"/>
            <w:tcBorders>
              <w:top w:val="single" w:sz="8" w:space="0" w:color="auto"/>
              <w:left w:val="single" w:sz="8" w:space="0" w:color="auto"/>
              <w:bottom w:val="single" w:sz="8" w:space="0" w:color="auto"/>
              <w:right w:val="single" w:sz="8" w:space="0" w:color="auto"/>
            </w:tcBorders>
          </w:tcPr>
          <w:p w14:paraId="51727F62" w14:textId="224CA6D1" w:rsidR="62909775" w:rsidRDefault="09707CE0" w:rsidP="7999B2E3">
            <w:pPr>
              <w:spacing w:after="0"/>
              <w:jc w:val="center"/>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7 </w:t>
            </w:r>
          </w:p>
        </w:tc>
        <w:tc>
          <w:tcPr>
            <w:tcW w:w="2887" w:type="dxa"/>
            <w:tcBorders>
              <w:top w:val="single" w:sz="8" w:space="0" w:color="auto"/>
              <w:left w:val="single" w:sz="8" w:space="0" w:color="auto"/>
              <w:bottom w:val="single" w:sz="8" w:space="0" w:color="auto"/>
              <w:right w:val="single" w:sz="8" w:space="0" w:color="auto"/>
            </w:tcBorders>
          </w:tcPr>
          <w:p w14:paraId="18B4B87C" w14:textId="78686775" w:rsidR="62909775" w:rsidRDefault="09707CE0" w:rsidP="7999B2E3">
            <w:pPr>
              <w:spacing w:after="0"/>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Biblioteka Nadnoteckiego Instytutu UAM w Pile </w:t>
            </w:r>
          </w:p>
        </w:tc>
        <w:tc>
          <w:tcPr>
            <w:tcW w:w="1605" w:type="dxa"/>
            <w:tcBorders>
              <w:top w:val="single" w:sz="8" w:space="0" w:color="auto"/>
              <w:left w:val="single" w:sz="8" w:space="0" w:color="auto"/>
              <w:bottom w:val="single" w:sz="8" w:space="0" w:color="auto"/>
              <w:right w:val="single" w:sz="8" w:space="0" w:color="auto"/>
            </w:tcBorders>
            <w:vAlign w:val="bottom"/>
          </w:tcPr>
          <w:p w14:paraId="0451E3F1" w14:textId="75C89485" w:rsidR="60575781" w:rsidRDefault="294D5ED0" w:rsidP="7999B2E3">
            <w:pPr>
              <w:spacing w:after="0"/>
              <w:jc w:val="right"/>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15 777 </w:t>
            </w:r>
          </w:p>
        </w:tc>
        <w:tc>
          <w:tcPr>
            <w:tcW w:w="1310" w:type="dxa"/>
            <w:tcBorders>
              <w:top w:val="single" w:sz="8" w:space="0" w:color="auto"/>
              <w:left w:val="single" w:sz="8" w:space="0" w:color="auto"/>
              <w:bottom w:val="single" w:sz="8" w:space="0" w:color="auto"/>
              <w:right w:val="single" w:sz="8" w:space="0" w:color="auto"/>
            </w:tcBorders>
            <w:vAlign w:val="bottom"/>
          </w:tcPr>
          <w:p w14:paraId="6ED052BF" w14:textId="7F44A356" w:rsidR="60575781" w:rsidRDefault="294D5ED0" w:rsidP="7999B2E3">
            <w:pPr>
              <w:spacing w:after="0"/>
              <w:jc w:val="right"/>
              <w:rPr>
                <w:color w:val="000000" w:themeColor="text1"/>
                <w:sz w:val="20"/>
                <w:szCs w:val="20"/>
              </w:rPr>
            </w:pPr>
            <w:r w:rsidRPr="7999B2E3">
              <w:rPr>
                <w:color w:val="000000" w:themeColor="text1"/>
                <w:sz w:val="20"/>
                <w:szCs w:val="20"/>
              </w:rPr>
              <w:t>985</w:t>
            </w:r>
          </w:p>
        </w:tc>
        <w:tc>
          <w:tcPr>
            <w:tcW w:w="1317" w:type="dxa"/>
            <w:tcBorders>
              <w:top w:val="single" w:sz="8" w:space="0" w:color="auto"/>
              <w:left w:val="single" w:sz="8" w:space="0" w:color="auto"/>
              <w:bottom w:val="single" w:sz="8" w:space="0" w:color="auto"/>
              <w:right w:val="single" w:sz="8" w:space="0" w:color="auto"/>
            </w:tcBorders>
            <w:vAlign w:val="bottom"/>
          </w:tcPr>
          <w:p w14:paraId="20935A93" w14:textId="1CD80236" w:rsidR="60575781" w:rsidRDefault="294D5ED0" w:rsidP="7999B2E3">
            <w:pPr>
              <w:spacing w:after="0"/>
              <w:jc w:val="right"/>
              <w:rPr>
                <w:color w:val="000000" w:themeColor="text1"/>
                <w:sz w:val="20"/>
                <w:szCs w:val="20"/>
              </w:rPr>
            </w:pPr>
            <w:r w:rsidRPr="7999B2E3">
              <w:rPr>
                <w:color w:val="000000" w:themeColor="text1"/>
                <w:sz w:val="20"/>
                <w:szCs w:val="20"/>
              </w:rPr>
              <w:t>0</w:t>
            </w:r>
          </w:p>
        </w:tc>
        <w:tc>
          <w:tcPr>
            <w:tcW w:w="1434" w:type="dxa"/>
            <w:tcBorders>
              <w:top w:val="single" w:sz="8" w:space="0" w:color="auto"/>
              <w:left w:val="single" w:sz="8" w:space="0" w:color="auto"/>
              <w:bottom w:val="single" w:sz="8" w:space="0" w:color="auto"/>
              <w:right w:val="single" w:sz="8" w:space="0" w:color="auto"/>
            </w:tcBorders>
            <w:vAlign w:val="bottom"/>
          </w:tcPr>
          <w:p w14:paraId="415B843D" w14:textId="25EFAE7A" w:rsidR="60575781" w:rsidRDefault="294D5ED0" w:rsidP="7999B2E3">
            <w:pPr>
              <w:spacing w:after="0"/>
              <w:jc w:val="right"/>
              <w:rPr>
                <w:color w:val="000000" w:themeColor="text1"/>
                <w:sz w:val="20"/>
                <w:szCs w:val="20"/>
              </w:rPr>
            </w:pPr>
            <w:r w:rsidRPr="7999B2E3">
              <w:rPr>
                <w:color w:val="000000" w:themeColor="text1"/>
                <w:sz w:val="20"/>
                <w:szCs w:val="20"/>
              </w:rPr>
              <w:t>16 762</w:t>
            </w:r>
          </w:p>
        </w:tc>
      </w:tr>
      <w:tr w:rsidR="62909775" w14:paraId="28EA1766" w14:textId="77777777" w:rsidTr="7999B2E3">
        <w:trPr>
          <w:trHeight w:val="525"/>
        </w:trPr>
        <w:tc>
          <w:tcPr>
            <w:tcW w:w="585" w:type="dxa"/>
            <w:tcBorders>
              <w:top w:val="single" w:sz="8" w:space="0" w:color="auto"/>
              <w:left w:val="single" w:sz="8" w:space="0" w:color="auto"/>
              <w:bottom w:val="single" w:sz="8" w:space="0" w:color="auto"/>
              <w:right w:val="single" w:sz="8" w:space="0" w:color="auto"/>
            </w:tcBorders>
          </w:tcPr>
          <w:p w14:paraId="57D272AD" w14:textId="5D506CCF" w:rsidR="62909775" w:rsidRDefault="09707CE0" w:rsidP="7999B2E3">
            <w:pPr>
              <w:spacing w:after="0"/>
              <w:jc w:val="center"/>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8 </w:t>
            </w:r>
          </w:p>
        </w:tc>
        <w:tc>
          <w:tcPr>
            <w:tcW w:w="2887" w:type="dxa"/>
            <w:tcBorders>
              <w:top w:val="single" w:sz="8" w:space="0" w:color="auto"/>
              <w:left w:val="single" w:sz="8" w:space="0" w:color="auto"/>
              <w:bottom w:val="single" w:sz="8" w:space="0" w:color="auto"/>
              <w:right w:val="single" w:sz="8" w:space="0" w:color="auto"/>
            </w:tcBorders>
          </w:tcPr>
          <w:p w14:paraId="7DC05758" w14:textId="39821FB0" w:rsidR="62909775" w:rsidRDefault="33711596" w:rsidP="7999B2E3">
            <w:pPr>
              <w:spacing w:after="0"/>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Biblioteka Studium </w:t>
            </w:r>
            <w:r w:rsidR="24B660BE" w:rsidRPr="7999B2E3">
              <w:rPr>
                <w:rFonts w:ascii="Calibri" w:eastAsia="Calibri" w:hAnsi="Calibri" w:cs="Calibri"/>
                <w:color w:val="000000" w:themeColor="text1"/>
                <w:sz w:val="20"/>
                <w:szCs w:val="20"/>
              </w:rPr>
              <w:t>Językowego</w:t>
            </w:r>
            <w:r w:rsidRPr="7999B2E3">
              <w:rPr>
                <w:rFonts w:ascii="Calibri" w:eastAsia="Calibri" w:hAnsi="Calibri" w:cs="Calibri"/>
                <w:color w:val="000000" w:themeColor="text1"/>
                <w:sz w:val="20"/>
                <w:szCs w:val="20"/>
              </w:rPr>
              <w:t xml:space="preserve"> UAM </w:t>
            </w:r>
          </w:p>
        </w:tc>
        <w:tc>
          <w:tcPr>
            <w:tcW w:w="1605" w:type="dxa"/>
            <w:tcBorders>
              <w:top w:val="single" w:sz="8" w:space="0" w:color="auto"/>
              <w:left w:val="single" w:sz="8" w:space="0" w:color="auto"/>
              <w:bottom w:val="single" w:sz="8" w:space="0" w:color="auto"/>
              <w:right w:val="single" w:sz="8" w:space="0" w:color="auto"/>
            </w:tcBorders>
            <w:vAlign w:val="bottom"/>
          </w:tcPr>
          <w:p w14:paraId="77CFE0EE" w14:textId="4D98344C" w:rsidR="60575781" w:rsidRDefault="294D5ED0" w:rsidP="7999B2E3">
            <w:pPr>
              <w:spacing w:after="0"/>
              <w:jc w:val="right"/>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6 253 </w:t>
            </w:r>
          </w:p>
        </w:tc>
        <w:tc>
          <w:tcPr>
            <w:tcW w:w="1310" w:type="dxa"/>
            <w:tcBorders>
              <w:top w:val="single" w:sz="8" w:space="0" w:color="auto"/>
              <w:left w:val="single" w:sz="8" w:space="0" w:color="auto"/>
              <w:bottom w:val="single" w:sz="8" w:space="0" w:color="auto"/>
              <w:right w:val="single" w:sz="8" w:space="0" w:color="auto"/>
            </w:tcBorders>
            <w:vAlign w:val="bottom"/>
          </w:tcPr>
          <w:p w14:paraId="5208566E" w14:textId="2F934EC4" w:rsidR="60575781" w:rsidRDefault="294D5ED0" w:rsidP="7999B2E3">
            <w:pPr>
              <w:spacing w:after="0"/>
              <w:jc w:val="right"/>
              <w:rPr>
                <w:color w:val="000000" w:themeColor="text1"/>
                <w:sz w:val="20"/>
                <w:szCs w:val="20"/>
              </w:rPr>
            </w:pPr>
            <w:r w:rsidRPr="7999B2E3">
              <w:rPr>
                <w:color w:val="000000" w:themeColor="text1"/>
                <w:sz w:val="20"/>
                <w:szCs w:val="20"/>
              </w:rPr>
              <w:t>88</w:t>
            </w:r>
          </w:p>
        </w:tc>
        <w:tc>
          <w:tcPr>
            <w:tcW w:w="1317" w:type="dxa"/>
            <w:tcBorders>
              <w:top w:val="single" w:sz="8" w:space="0" w:color="auto"/>
              <w:left w:val="single" w:sz="8" w:space="0" w:color="auto"/>
              <w:bottom w:val="single" w:sz="8" w:space="0" w:color="auto"/>
              <w:right w:val="single" w:sz="8" w:space="0" w:color="auto"/>
            </w:tcBorders>
            <w:vAlign w:val="bottom"/>
          </w:tcPr>
          <w:p w14:paraId="26381A5F" w14:textId="23B6C124" w:rsidR="60575781" w:rsidRDefault="294D5ED0" w:rsidP="7999B2E3">
            <w:pPr>
              <w:spacing w:after="0"/>
              <w:jc w:val="right"/>
              <w:rPr>
                <w:color w:val="000000" w:themeColor="text1"/>
                <w:sz w:val="20"/>
                <w:szCs w:val="20"/>
              </w:rPr>
            </w:pPr>
            <w:r w:rsidRPr="7999B2E3">
              <w:rPr>
                <w:color w:val="000000" w:themeColor="text1"/>
                <w:sz w:val="20"/>
                <w:szCs w:val="20"/>
              </w:rPr>
              <w:t>0</w:t>
            </w:r>
          </w:p>
        </w:tc>
        <w:tc>
          <w:tcPr>
            <w:tcW w:w="1434" w:type="dxa"/>
            <w:tcBorders>
              <w:top w:val="single" w:sz="8" w:space="0" w:color="auto"/>
              <w:left w:val="single" w:sz="8" w:space="0" w:color="auto"/>
              <w:bottom w:val="single" w:sz="8" w:space="0" w:color="auto"/>
              <w:right w:val="single" w:sz="8" w:space="0" w:color="auto"/>
            </w:tcBorders>
            <w:vAlign w:val="bottom"/>
          </w:tcPr>
          <w:p w14:paraId="71065514" w14:textId="51D11FF6" w:rsidR="60575781" w:rsidRDefault="294D5ED0" w:rsidP="7999B2E3">
            <w:pPr>
              <w:spacing w:after="0"/>
              <w:jc w:val="right"/>
              <w:rPr>
                <w:color w:val="000000" w:themeColor="text1"/>
                <w:sz w:val="20"/>
                <w:szCs w:val="20"/>
              </w:rPr>
            </w:pPr>
            <w:r w:rsidRPr="7999B2E3">
              <w:rPr>
                <w:color w:val="000000" w:themeColor="text1"/>
                <w:sz w:val="20"/>
                <w:szCs w:val="20"/>
              </w:rPr>
              <w:t>6 341</w:t>
            </w:r>
          </w:p>
        </w:tc>
      </w:tr>
      <w:tr w:rsidR="62909775" w14:paraId="454728EE" w14:textId="77777777" w:rsidTr="7999B2E3">
        <w:trPr>
          <w:trHeight w:val="180"/>
        </w:trPr>
        <w:tc>
          <w:tcPr>
            <w:tcW w:w="585" w:type="dxa"/>
            <w:tcBorders>
              <w:top w:val="single" w:sz="8" w:space="0" w:color="auto"/>
              <w:left w:val="single" w:sz="8" w:space="0" w:color="auto"/>
              <w:bottom w:val="single" w:sz="8" w:space="0" w:color="auto"/>
              <w:right w:val="single" w:sz="8" w:space="0" w:color="auto"/>
            </w:tcBorders>
          </w:tcPr>
          <w:p w14:paraId="7CFF9AC4" w14:textId="30161A6A" w:rsidR="62909775" w:rsidRDefault="09707CE0" w:rsidP="7999B2E3">
            <w:pPr>
              <w:spacing w:after="0"/>
              <w:jc w:val="center"/>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9 </w:t>
            </w:r>
          </w:p>
        </w:tc>
        <w:tc>
          <w:tcPr>
            <w:tcW w:w="2887" w:type="dxa"/>
            <w:tcBorders>
              <w:top w:val="single" w:sz="8" w:space="0" w:color="auto"/>
              <w:left w:val="single" w:sz="8" w:space="0" w:color="auto"/>
              <w:bottom w:val="single" w:sz="8" w:space="0" w:color="auto"/>
              <w:right w:val="single" w:sz="8" w:space="0" w:color="auto"/>
            </w:tcBorders>
          </w:tcPr>
          <w:p w14:paraId="46218FAF" w14:textId="257CAEBE" w:rsidR="62909775" w:rsidRDefault="09707CE0" w:rsidP="7999B2E3">
            <w:pPr>
              <w:spacing w:after="0"/>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Biblioteka Wydziału Biologii </w:t>
            </w:r>
          </w:p>
        </w:tc>
        <w:tc>
          <w:tcPr>
            <w:tcW w:w="1605" w:type="dxa"/>
            <w:tcBorders>
              <w:top w:val="single" w:sz="8" w:space="0" w:color="auto"/>
              <w:left w:val="single" w:sz="8" w:space="0" w:color="auto"/>
              <w:bottom w:val="single" w:sz="8" w:space="0" w:color="auto"/>
              <w:right w:val="single" w:sz="8" w:space="0" w:color="auto"/>
            </w:tcBorders>
            <w:vAlign w:val="bottom"/>
          </w:tcPr>
          <w:p w14:paraId="7E465FED" w14:textId="36E731B3" w:rsidR="60575781" w:rsidRDefault="294D5ED0" w:rsidP="7999B2E3">
            <w:pPr>
              <w:spacing w:after="0"/>
              <w:jc w:val="right"/>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58 924 </w:t>
            </w:r>
          </w:p>
        </w:tc>
        <w:tc>
          <w:tcPr>
            <w:tcW w:w="1310" w:type="dxa"/>
            <w:tcBorders>
              <w:top w:val="single" w:sz="8" w:space="0" w:color="auto"/>
              <w:left w:val="single" w:sz="8" w:space="0" w:color="auto"/>
              <w:bottom w:val="single" w:sz="8" w:space="0" w:color="auto"/>
              <w:right w:val="single" w:sz="8" w:space="0" w:color="auto"/>
            </w:tcBorders>
            <w:vAlign w:val="bottom"/>
          </w:tcPr>
          <w:p w14:paraId="4105FA99" w14:textId="7C771057" w:rsidR="60575781" w:rsidRDefault="294D5ED0" w:rsidP="7999B2E3">
            <w:pPr>
              <w:spacing w:after="0"/>
              <w:jc w:val="right"/>
              <w:rPr>
                <w:color w:val="000000" w:themeColor="text1"/>
                <w:sz w:val="20"/>
                <w:szCs w:val="20"/>
              </w:rPr>
            </w:pPr>
            <w:r w:rsidRPr="7999B2E3">
              <w:rPr>
                <w:color w:val="000000" w:themeColor="text1"/>
                <w:sz w:val="20"/>
                <w:szCs w:val="20"/>
              </w:rPr>
              <w:t>417</w:t>
            </w:r>
          </w:p>
        </w:tc>
        <w:tc>
          <w:tcPr>
            <w:tcW w:w="1317" w:type="dxa"/>
            <w:tcBorders>
              <w:top w:val="single" w:sz="8" w:space="0" w:color="auto"/>
              <w:left w:val="single" w:sz="8" w:space="0" w:color="auto"/>
              <w:bottom w:val="single" w:sz="8" w:space="0" w:color="auto"/>
              <w:right w:val="single" w:sz="8" w:space="0" w:color="auto"/>
            </w:tcBorders>
            <w:vAlign w:val="bottom"/>
          </w:tcPr>
          <w:p w14:paraId="7ECB9BC7" w14:textId="12E04358" w:rsidR="60575781" w:rsidRDefault="294D5ED0" w:rsidP="7999B2E3">
            <w:pPr>
              <w:spacing w:after="0"/>
              <w:jc w:val="right"/>
              <w:rPr>
                <w:color w:val="000000" w:themeColor="text1"/>
                <w:sz w:val="20"/>
                <w:szCs w:val="20"/>
              </w:rPr>
            </w:pPr>
            <w:r w:rsidRPr="7999B2E3">
              <w:rPr>
                <w:color w:val="000000" w:themeColor="text1"/>
                <w:sz w:val="20"/>
                <w:szCs w:val="20"/>
              </w:rPr>
              <w:t>477</w:t>
            </w:r>
          </w:p>
        </w:tc>
        <w:tc>
          <w:tcPr>
            <w:tcW w:w="1434" w:type="dxa"/>
            <w:tcBorders>
              <w:top w:val="single" w:sz="8" w:space="0" w:color="auto"/>
              <w:left w:val="single" w:sz="8" w:space="0" w:color="auto"/>
              <w:bottom w:val="single" w:sz="8" w:space="0" w:color="auto"/>
              <w:right w:val="single" w:sz="8" w:space="0" w:color="auto"/>
            </w:tcBorders>
            <w:vAlign w:val="bottom"/>
          </w:tcPr>
          <w:p w14:paraId="622D6A58" w14:textId="1EFDCF51" w:rsidR="60575781" w:rsidRDefault="294D5ED0" w:rsidP="7999B2E3">
            <w:pPr>
              <w:spacing w:after="0"/>
              <w:jc w:val="right"/>
              <w:rPr>
                <w:color w:val="000000" w:themeColor="text1"/>
                <w:sz w:val="20"/>
                <w:szCs w:val="20"/>
              </w:rPr>
            </w:pPr>
            <w:r w:rsidRPr="7999B2E3">
              <w:rPr>
                <w:color w:val="000000" w:themeColor="text1"/>
                <w:sz w:val="20"/>
                <w:szCs w:val="20"/>
              </w:rPr>
              <w:t>58 864</w:t>
            </w:r>
          </w:p>
        </w:tc>
      </w:tr>
      <w:tr w:rsidR="62909775" w14:paraId="7A4E5B2F" w14:textId="77777777" w:rsidTr="7999B2E3">
        <w:trPr>
          <w:trHeight w:val="300"/>
        </w:trPr>
        <w:tc>
          <w:tcPr>
            <w:tcW w:w="585" w:type="dxa"/>
            <w:tcBorders>
              <w:top w:val="single" w:sz="8" w:space="0" w:color="auto"/>
              <w:left w:val="single" w:sz="8" w:space="0" w:color="auto"/>
              <w:bottom w:val="single" w:sz="8" w:space="0" w:color="auto"/>
              <w:right w:val="single" w:sz="8" w:space="0" w:color="auto"/>
            </w:tcBorders>
          </w:tcPr>
          <w:p w14:paraId="6D2D8D93" w14:textId="75920C46" w:rsidR="62909775" w:rsidRDefault="09707CE0" w:rsidP="7999B2E3">
            <w:pPr>
              <w:spacing w:after="0"/>
              <w:jc w:val="center"/>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10 </w:t>
            </w:r>
          </w:p>
        </w:tc>
        <w:tc>
          <w:tcPr>
            <w:tcW w:w="2887" w:type="dxa"/>
            <w:tcBorders>
              <w:top w:val="single" w:sz="8" w:space="0" w:color="auto"/>
              <w:left w:val="single" w:sz="8" w:space="0" w:color="auto"/>
              <w:bottom w:val="single" w:sz="8" w:space="0" w:color="auto"/>
              <w:right w:val="single" w:sz="8" w:space="0" w:color="auto"/>
            </w:tcBorders>
          </w:tcPr>
          <w:p w14:paraId="30630F44" w14:textId="18CDA5B1" w:rsidR="62909775" w:rsidRDefault="09707CE0" w:rsidP="7999B2E3">
            <w:pPr>
              <w:spacing w:after="0"/>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Biblioteka Wydziału Chemii </w:t>
            </w:r>
          </w:p>
        </w:tc>
        <w:tc>
          <w:tcPr>
            <w:tcW w:w="1605" w:type="dxa"/>
            <w:tcBorders>
              <w:top w:val="single" w:sz="8" w:space="0" w:color="auto"/>
              <w:left w:val="single" w:sz="8" w:space="0" w:color="auto"/>
              <w:bottom w:val="single" w:sz="8" w:space="0" w:color="auto"/>
              <w:right w:val="single" w:sz="8" w:space="0" w:color="auto"/>
            </w:tcBorders>
            <w:vAlign w:val="bottom"/>
          </w:tcPr>
          <w:p w14:paraId="4401F64F" w14:textId="663B7CA5" w:rsidR="60575781" w:rsidRDefault="294D5ED0" w:rsidP="62891D21">
            <w:pPr>
              <w:spacing w:after="0"/>
              <w:jc w:val="right"/>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52 463 </w:t>
            </w:r>
          </w:p>
        </w:tc>
        <w:tc>
          <w:tcPr>
            <w:tcW w:w="1310" w:type="dxa"/>
            <w:tcBorders>
              <w:top w:val="single" w:sz="8" w:space="0" w:color="auto"/>
              <w:left w:val="single" w:sz="8" w:space="0" w:color="auto"/>
              <w:bottom w:val="single" w:sz="8" w:space="0" w:color="auto"/>
              <w:right w:val="single" w:sz="8" w:space="0" w:color="auto"/>
            </w:tcBorders>
            <w:vAlign w:val="bottom"/>
          </w:tcPr>
          <w:p w14:paraId="419C61C9" w14:textId="1E43DFF1" w:rsidR="60575781" w:rsidRDefault="294D5ED0" w:rsidP="7999B2E3">
            <w:pPr>
              <w:spacing w:after="0"/>
              <w:jc w:val="right"/>
              <w:rPr>
                <w:color w:val="000000" w:themeColor="text1"/>
                <w:sz w:val="20"/>
                <w:szCs w:val="20"/>
              </w:rPr>
            </w:pPr>
            <w:r w:rsidRPr="7999B2E3">
              <w:rPr>
                <w:color w:val="000000" w:themeColor="text1"/>
                <w:sz w:val="20"/>
                <w:szCs w:val="20"/>
              </w:rPr>
              <w:t>639</w:t>
            </w:r>
          </w:p>
        </w:tc>
        <w:tc>
          <w:tcPr>
            <w:tcW w:w="1317" w:type="dxa"/>
            <w:tcBorders>
              <w:top w:val="single" w:sz="8" w:space="0" w:color="auto"/>
              <w:left w:val="single" w:sz="8" w:space="0" w:color="auto"/>
              <w:bottom w:val="single" w:sz="8" w:space="0" w:color="auto"/>
              <w:right w:val="single" w:sz="8" w:space="0" w:color="auto"/>
            </w:tcBorders>
            <w:vAlign w:val="bottom"/>
          </w:tcPr>
          <w:p w14:paraId="0829D922" w14:textId="17EA831D" w:rsidR="60575781" w:rsidRDefault="294D5ED0" w:rsidP="7999B2E3">
            <w:pPr>
              <w:spacing w:after="0"/>
              <w:jc w:val="right"/>
              <w:rPr>
                <w:color w:val="000000" w:themeColor="text1"/>
                <w:sz w:val="20"/>
                <w:szCs w:val="20"/>
              </w:rPr>
            </w:pPr>
            <w:r w:rsidRPr="7999B2E3">
              <w:rPr>
                <w:color w:val="000000" w:themeColor="text1"/>
                <w:sz w:val="20"/>
                <w:szCs w:val="20"/>
              </w:rPr>
              <w:t>25</w:t>
            </w:r>
          </w:p>
        </w:tc>
        <w:tc>
          <w:tcPr>
            <w:tcW w:w="1434" w:type="dxa"/>
            <w:tcBorders>
              <w:top w:val="single" w:sz="8" w:space="0" w:color="auto"/>
              <w:left w:val="single" w:sz="8" w:space="0" w:color="auto"/>
              <w:bottom w:val="single" w:sz="8" w:space="0" w:color="auto"/>
              <w:right w:val="single" w:sz="8" w:space="0" w:color="auto"/>
            </w:tcBorders>
            <w:vAlign w:val="bottom"/>
          </w:tcPr>
          <w:p w14:paraId="58DA815D" w14:textId="2935A848" w:rsidR="60575781" w:rsidRDefault="294D5ED0" w:rsidP="7999B2E3">
            <w:pPr>
              <w:spacing w:after="0"/>
              <w:jc w:val="right"/>
              <w:rPr>
                <w:color w:val="000000" w:themeColor="text1"/>
                <w:sz w:val="20"/>
                <w:szCs w:val="20"/>
              </w:rPr>
            </w:pPr>
            <w:r w:rsidRPr="7999B2E3">
              <w:rPr>
                <w:color w:val="000000" w:themeColor="text1"/>
                <w:sz w:val="20"/>
                <w:szCs w:val="20"/>
              </w:rPr>
              <w:t xml:space="preserve">53 </w:t>
            </w:r>
            <w:r w:rsidR="2CB05385" w:rsidRPr="7999B2E3">
              <w:rPr>
                <w:color w:val="000000" w:themeColor="text1"/>
                <w:sz w:val="20"/>
                <w:szCs w:val="20"/>
              </w:rPr>
              <w:t>007</w:t>
            </w:r>
          </w:p>
        </w:tc>
      </w:tr>
      <w:tr w:rsidR="62909775" w14:paraId="0A77CF6B" w14:textId="77777777" w:rsidTr="7999B2E3">
        <w:trPr>
          <w:trHeight w:val="180"/>
        </w:trPr>
        <w:tc>
          <w:tcPr>
            <w:tcW w:w="585" w:type="dxa"/>
            <w:tcBorders>
              <w:top w:val="single" w:sz="8" w:space="0" w:color="auto"/>
              <w:left w:val="single" w:sz="8" w:space="0" w:color="auto"/>
              <w:bottom w:val="single" w:sz="8" w:space="0" w:color="auto"/>
              <w:right w:val="single" w:sz="8" w:space="0" w:color="auto"/>
            </w:tcBorders>
          </w:tcPr>
          <w:p w14:paraId="3BFC309E" w14:textId="5030C9C9" w:rsidR="62909775" w:rsidRDefault="09707CE0" w:rsidP="7999B2E3">
            <w:pPr>
              <w:spacing w:after="0"/>
              <w:jc w:val="center"/>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11 </w:t>
            </w:r>
          </w:p>
        </w:tc>
        <w:tc>
          <w:tcPr>
            <w:tcW w:w="2887" w:type="dxa"/>
            <w:tcBorders>
              <w:top w:val="single" w:sz="8" w:space="0" w:color="auto"/>
              <w:left w:val="single" w:sz="8" w:space="0" w:color="auto"/>
              <w:bottom w:val="single" w:sz="8" w:space="0" w:color="auto"/>
              <w:right w:val="single" w:sz="8" w:space="0" w:color="auto"/>
            </w:tcBorders>
          </w:tcPr>
          <w:p w14:paraId="08BE79D8" w14:textId="0F43053B" w:rsidR="62909775" w:rsidRDefault="09707CE0" w:rsidP="7999B2E3">
            <w:pPr>
              <w:spacing w:after="0"/>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Biblioteka Wydziału Filologii Polskiej i Klasycznej </w:t>
            </w:r>
          </w:p>
        </w:tc>
        <w:tc>
          <w:tcPr>
            <w:tcW w:w="1605" w:type="dxa"/>
            <w:tcBorders>
              <w:top w:val="single" w:sz="8" w:space="0" w:color="auto"/>
              <w:left w:val="single" w:sz="8" w:space="0" w:color="auto"/>
              <w:bottom w:val="single" w:sz="8" w:space="0" w:color="auto"/>
              <w:right w:val="single" w:sz="8" w:space="0" w:color="auto"/>
            </w:tcBorders>
            <w:vAlign w:val="bottom"/>
          </w:tcPr>
          <w:p w14:paraId="5BE4BED9" w14:textId="70FB770F" w:rsidR="60575781" w:rsidRDefault="1AA1CE3F" w:rsidP="7999B2E3">
            <w:pPr>
              <w:spacing w:after="0"/>
              <w:jc w:val="right"/>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 </w:t>
            </w:r>
            <w:r w:rsidR="294D5ED0" w:rsidRPr="7999B2E3">
              <w:rPr>
                <w:rFonts w:ascii="Calibri" w:eastAsia="Calibri" w:hAnsi="Calibri" w:cs="Calibri"/>
                <w:color w:val="000000" w:themeColor="text1"/>
                <w:sz w:val="20"/>
                <w:szCs w:val="20"/>
              </w:rPr>
              <w:t>252 043</w:t>
            </w:r>
          </w:p>
        </w:tc>
        <w:tc>
          <w:tcPr>
            <w:tcW w:w="1310" w:type="dxa"/>
            <w:tcBorders>
              <w:top w:val="single" w:sz="8" w:space="0" w:color="auto"/>
              <w:left w:val="single" w:sz="8" w:space="0" w:color="auto"/>
              <w:bottom w:val="single" w:sz="8" w:space="0" w:color="auto"/>
              <w:right w:val="single" w:sz="8" w:space="0" w:color="auto"/>
            </w:tcBorders>
            <w:vAlign w:val="bottom"/>
          </w:tcPr>
          <w:p w14:paraId="7D9AE4B2" w14:textId="21125F63" w:rsidR="60575781" w:rsidRDefault="294D5ED0" w:rsidP="7999B2E3">
            <w:pPr>
              <w:spacing w:after="0"/>
              <w:jc w:val="right"/>
              <w:rPr>
                <w:color w:val="000000" w:themeColor="text1"/>
                <w:sz w:val="20"/>
                <w:szCs w:val="20"/>
              </w:rPr>
            </w:pPr>
            <w:r w:rsidRPr="7999B2E3">
              <w:rPr>
                <w:color w:val="000000" w:themeColor="text1"/>
                <w:sz w:val="20"/>
                <w:szCs w:val="20"/>
              </w:rPr>
              <w:t>2 601</w:t>
            </w:r>
          </w:p>
        </w:tc>
        <w:tc>
          <w:tcPr>
            <w:tcW w:w="1317" w:type="dxa"/>
            <w:tcBorders>
              <w:top w:val="single" w:sz="8" w:space="0" w:color="auto"/>
              <w:left w:val="single" w:sz="8" w:space="0" w:color="auto"/>
              <w:bottom w:val="single" w:sz="8" w:space="0" w:color="auto"/>
              <w:right w:val="single" w:sz="8" w:space="0" w:color="auto"/>
            </w:tcBorders>
            <w:vAlign w:val="bottom"/>
          </w:tcPr>
          <w:p w14:paraId="164C2279" w14:textId="6BD7BC7D" w:rsidR="60575781" w:rsidRDefault="294D5ED0" w:rsidP="7999B2E3">
            <w:pPr>
              <w:spacing w:after="0"/>
              <w:jc w:val="right"/>
              <w:rPr>
                <w:color w:val="000000" w:themeColor="text1"/>
                <w:sz w:val="20"/>
                <w:szCs w:val="20"/>
              </w:rPr>
            </w:pPr>
            <w:r w:rsidRPr="7999B2E3">
              <w:rPr>
                <w:color w:val="000000" w:themeColor="text1"/>
                <w:sz w:val="20"/>
                <w:szCs w:val="20"/>
              </w:rPr>
              <w:t>0</w:t>
            </w:r>
          </w:p>
        </w:tc>
        <w:tc>
          <w:tcPr>
            <w:tcW w:w="1434" w:type="dxa"/>
            <w:tcBorders>
              <w:top w:val="single" w:sz="8" w:space="0" w:color="auto"/>
              <w:left w:val="single" w:sz="8" w:space="0" w:color="auto"/>
              <w:bottom w:val="single" w:sz="8" w:space="0" w:color="auto"/>
              <w:right w:val="single" w:sz="8" w:space="0" w:color="auto"/>
            </w:tcBorders>
            <w:vAlign w:val="bottom"/>
          </w:tcPr>
          <w:p w14:paraId="33D497D3" w14:textId="5916D3A3" w:rsidR="60575781" w:rsidRDefault="294D5ED0" w:rsidP="7999B2E3">
            <w:pPr>
              <w:spacing w:after="0"/>
              <w:jc w:val="right"/>
              <w:rPr>
                <w:color w:val="000000" w:themeColor="text1"/>
                <w:sz w:val="20"/>
                <w:szCs w:val="20"/>
              </w:rPr>
            </w:pPr>
            <w:r w:rsidRPr="7999B2E3">
              <w:rPr>
                <w:color w:val="000000" w:themeColor="text1"/>
                <w:sz w:val="20"/>
                <w:szCs w:val="20"/>
              </w:rPr>
              <w:t>254 644</w:t>
            </w:r>
          </w:p>
        </w:tc>
      </w:tr>
      <w:tr w:rsidR="62909775" w14:paraId="6C423239" w14:textId="77777777" w:rsidTr="7999B2E3">
        <w:trPr>
          <w:trHeight w:val="300"/>
        </w:trPr>
        <w:tc>
          <w:tcPr>
            <w:tcW w:w="585" w:type="dxa"/>
            <w:tcBorders>
              <w:top w:val="single" w:sz="8" w:space="0" w:color="auto"/>
              <w:left w:val="single" w:sz="8" w:space="0" w:color="auto"/>
              <w:bottom w:val="single" w:sz="8" w:space="0" w:color="auto"/>
              <w:right w:val="single" w:sz="8" w:space="0" w:color="auto"/>
            </w:tcBorders>
          </w:tcPr>
          <w:p w14:paraId="0E7B4106" w14:textId="1E70066E" w:rsidR="62909775" w:rsidRDefault="09707CE0" w:rsidP="7999B2E3">
            <w:pPr>
              <w:spacing w:after="0"/>
              <w:jc w:val="center"/>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12 </w:t>
            </w:r>
          </w:p>
        </w:tc>
        <w:tc>
          <w:tcPr>
            <w:tcW w:w="2887" w:type="dxa"/>
            <w:tcBorders>
              <w:top w:val="single" w:sz="8" w:space="0" w:color="auto"/>
              <w:left w:val="single" w:sz="8" w:space="0" w:color="auto"/>
              <w:bottom w:val="single" w:sz="8" w:space="0" w:color="auto"/>
              <w:right w:val="single" w:sz="8" w:space="0" w:color="auto"/>
            </w:tcBorders>
          </w:tcPr>
          <w:p w14:paraId="22A71F5D" w14:textId="3CC1F8C2" w:rsidR="62909775" w:rsidRDefault="09707CE0" w:rsidP="7999B2E3">
            <w:pPr>
              <w:spacing w:after="0"/>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Biblioteka Wydziału Fizyki </w:t>
            </w:r>
          </w:p>
        </w:tc>
        <w:tc>
          <w:tcPr>
            <w:tcW w:w="1605" w:type="dxa"/>
            <w:tcBorders>
              <w:top w:val="single" w:sz="8" w:space="0" w:color="auto"/>
              <w:left w:val="single" w:sz="8" w:space="0" w:color="auto"/>
              <w:bottom w:val="single" w:sz="8" w:space="0" w:color="auto"/>
              <w:right w:val="single" w:sz="8" w:space="0" w:color="auto"/>
            </w:tcBorders>
            <w:vAlign w:val="bottom"/>
          </w:tcPr>
          <w:p w14:paraId="78F5B1F7" w14:textId="25EF2B42" w:rsidR="60575781" w:rsidRDefault="070C389C" w:rsidP="7999B2E3">
            <w:pPr>
              <w:spacing w:after="0"/>
              <w:jc w:val="right"/>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72 880</w:t>
            </w:r>
          </w:p>
        </w:tc>
        <w:tc>
          <w:tcPr>
            <w:tcW w:w="1310" w:type="dxa"/>
            <w:tcBorders>
              <w:top w:val="single" w:sz="8" w:space="0" w:color="auto"/>
              <w:left w:val="single" w:sz="8" w:space="0" w:color="auto"/>
              <w:bottom w:val="single" w:sz="8" w:space="0" w:color="auto"/>
              <w:right w:val="single" w:sz="8" w:space="0" w:color="auto"/>
            </w:tcBorders>
            <w:vAlign w:val="bottom"/>
          </w:tcPr>
          <w:p w14:paraId="3CCAEF97" w14:textId="71CD1E63" w:rsidR="60575781" w:rsidRDefault="294D5ED0" w:rsidP="7999B2E3">
            <w:pPr>
              <w:spacing w:after="0"/>
              <w:jc w:val="right"/>
              <w:rPr>
                <w:color w:val="000000" w:themeColor="text1"/>
                <w:sz w:val="20"/>
                <w:szCs w:val="20"/>
              </w:rPr>
            </w:pPr>
            <w:r w:rsidRPr="7999B2E3">
              <w:rPr>
                <w:color w:val="000000" w:themeColor="text1"/>
                <w:sz w:val="20"/>
                <w:szCs w:val="20"/>
              </w:rPr>
              <w:t>384</w:t>
            </w:r>
          </w:p>
        </w:tc>
        <w:tc>
          <w:tcPr>
            <w:tcW w:w="1317" w:type="dxa"/>
            <w:tcBorders>
              <w:top w:val="single" w:sz="8" w:space="0" w:color="auto"/>
              <w:left w:val="single" w:sz="8" w:space="0" w:color="auto"/>
              <w:bottom w:val="single" w:sz="8" w:space="0" w:color="auto"/>
              <w:right w:val="single" w:sz="8" w:space="0" w:color="auto"/>
            </w:tcBorders>
            <w:vAlign w:val="bottom"/>
          </w:tcPr>
          <w:p w14:paraId="524F38ED" w14:textId="375F6E5B" w:rsidR="60575781" w:rsidRDefault="294D5ED0" w:rsidP="7999B2E3">
            <w:pPr>
              <w:spacing w:after="0"/>
              <w:jc w:val="right"/>
              <w:rPr>
                <w:color w:val="000000" w:themeColor="text1"/>
                <w:sz w:val="20"/>
                <w:szCs w:val="20"/>
              </w:rPr>
            </w:pPr>
            <w:r w:rsidRPr="7999B2E3">
              <w:rPr>
                <w:color w:val="000000" w:themeColor="text1"/>
                <w:sz w:val="20"/>
                <w:szCs w:val="20"/>
              </w:rPr>
              <w:t>0</w:t>
            </w:r>
          </w:p>
        </w:tc>
        <w:tc>
          <w:tcPr>
            <w:tcW w:w="1434" w:type="dxa"/>
            <w:tcBorders>
              <w:top w:val="single" w:sz="8" w:space="0" w:color="auto"/>
              <w:left w:val="single" w:sz="8" w:space="0" w:color="auto"/>
              <w:bottom w:val="single" w:sz="8" w:space="0" w:color="auto"/>
              <w:right w:val="single" w:sz="8" w:space="0" w:color="auto"/>
            </w:tcBorders>
            <w:vAlign w:val="bottom"/>
          </w:tcPr>
          <w:p w14:paraId="71526810" w14:textId="4A0DB6F7" w:rsidR="60575781" w:rsidRDefault="294D5ED0" w:rsidP="7999B2E3">
            <w:pPr>
              <w:spacing w:after="0"/>
              <w:jc w:val="right"/>
              <w:rPr>
                <w:color w:val="000000" w:themeColor="text1"/>
                <w:sz w:val="20"/>
                <w:szCs w:val="20"/>
              </w:rPr>
            </w:pPr>
            <w:r w:rsidRPr="7999B2E3">
              <w:rPr>
                <w:color w:val="000000" w:themeColor="text1"/>
                <w:sz w:val="20"/>
                <w:szCs w:val="20"/>
              </w:rPr>
              <w:t>73 264</w:t>
            </w:r>
          </w:p>
        </w:tc>
      </w:tr>
      <w:tr w:rsidR="62909775" w14:paraId="3123A5D0" w14:textId="77777777" w:rsidTr="7999B2E3">
        <w:trPr>
          <w:trHeight w:val="180"/>
        </w:trPr>
        <w:tc>
          <w:tcPr>
            <w:tcW w:w="585" w:type="dxa"/>
            <w:tcBorders>
              <w:top w:val="single" w:sz="8" w:space="0" w:color="auto"/>
              <w:left w:val="single" w:sz="8" w:space="0" w:color="auto"/>
              <w:bottom w:val="single" w:sz="8" w:space="0" w:color="auto"/>
              <w:right w:val="single" w:sz="8" w:space="0" w:color="auto"/>
            </w:tcBorders>
          </w:tcPr>
          <w:p w14:paraId="3FDCCABC" w14:textId="2102050A" w:rsidR="62909775" w:rsidRDefault="09707CE0" w:rsidP="7999B2E3">
            <w:pPr>
              <w:spacing w:after="0"/>
              <w:jc w:val="center"/>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13 </w:t>
            </w:r>
          </w:p>
        </w:tc>
        <w:tc>
          <w:tcPr>
            <w:tcW w:w="2887" w:type="dxa"/>
            <w:tcBorders>
              <w:top w:val="single" w:sz="8" w:space="0" w:color="auto"/>
              <w:left w:val="single" w:sz="8" w:space="0" w:color="auto"/>
              <w:bottom w:val="single" w:sz="8" w:space="0" w:color="auto"/>
              <w:right w:val="single" w:sz="8" w:space="0" w:color="auto"/>
            </w:tcBorders>
          </w:tcPr>
          <w:p w14:paraId="00A51AE0" w14:textId="4ED055C9" w:rsidR="62909775" w:rsidRDefault="09707CE0" w:rsidP="7999B2E3">
            <w:pPr>
              <w:spacing w:after="0"/>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Biblioteka Wydziału Matematyki i Informatyki </w:t>
            </w:r>
          </w:p>
        </w:tc>
        <w:tc>
          <w:tcPr>
            <w:tcW w:w="1605" w:type="dxa"/>
            <w:tcBorders>
              <w:top w:val="single" w:sz="8" w:space="0" w:color="auto"/>
              <w:left w:val="single" w:sz="8" w:space="0" w:color="auto"/>
              <w:bottom w:val="single" w:sz="8" w:space="0" w:color="auto"/>
              <w:right w:val="single" w:sz="8" w:space="0" w:color="auto"/>
            </w:tcBorders>
            <w:vAlign w:val="bottom"/>
          </w:tcPr>
          <w:p w14:paraId="47DB9B57" w14:textId="7A53BC88" w:rsidR="60575781" w:rsidRDefault="294D5ED0" w:rsidP="0B7606B1">
            <w:pPr>
              <w:spacing w:after="0"/>
              <w:jc w:val="right"/>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74 </w:t>
            </w:r>
            <w:r w:rsidR="187AF834" w:rsidRPr="7999B2E3">
              <w:rPr>
                <w:rFonts w:ascii="Calibri" w:eastAsia="Calibri" w:hAnsi="Calibri" w:cs="Calibri"/>
                <w:color w:val="000000" w:themeColor="text1"/>
                <w:sz w:val="20"/>
                <w:szCs w:val="20"/>
              </w:rPr>
              <w:t>320</w:t>
            </w:r>
            <w:r w:rsidRPr="7999B2E3">
              <w:rPr>
                <w:rFonts w:ascii="Calibri" w:eastAsia="Calibri" w:hAnsi="Calibri" w:cs="Calibri"/>
                <w:color w:val="000000" w:themeColor="text1"/>
                <w:sz w:val="20"/>
                <w:szCs w:val="20"/>
              </w:rPr>
              <w:t xml:space="preserve"> </w:t>
            </w:r>
          </w:p>
        </w:tc>
        <w:tc>
          <w:tcPr>
            <w:tcW w:w="1310" w:type="dxa"/>
            <w:tcBorders>
              <w:top w:val="single" w:sz="8" w:space="0" w:color="auto"/>
              <w:left w:val="single" w:sz="8" w:space="0" w:color="auto"/>
              <w:bottom w:val="single" w:sz="8" w:space="0" w:color="auto"/>
              <w:right w:val="single" w:sz="8" w:space="0" w:color="auto"/>
            </w:tcBorders>
            <w:vAlign w:val="bottom"/>
          </w:tcPr>
          <w:p w14:paraId="42535ACF" w14:textId="53E3A504" w:rsidR="60575781" w:rsidRDefault="294D5ED0" w:rsidP="7999B2E3">
            <w:pPr>
              <w:spacing w:after="0"/>
              <w:jc w:val="right"/>
              <w:rPr>
                <w:color w:val="000000" w:themeColor="text1"/>
                <w:sz w:val="20"/>
                <w:szCs w:val="20"/>
              </w:rPr>
            </w:pPr>
            <w:r w:rsidRPr="7999B2E3">
              <w:rPr>
                <w:color w:val="000000" w:themeColor="text1"/>
                <w:sz w:val="20"/>
                <w:szCs w:val="20"/>
              </w:rPr>
              <w:t>604</w:t>
            </w:r>
          </w:p>
        </w:tc>
        <w:tc>
          <w:tcPr>
            <w:tcW w:w="1317" w:type="dxa"/>
            <w:tcBorders>
              <w:top w:val="single" w:sz="8" w:space="0" w:color="auto"/>
              <w:left w:val="single" w:sz="8" w:space="0" w:color="auto"/>
              <w:bottom w:val="single" w:sz="8" w:space="0" w:color="auto"/>
              <w:right w:val="single" w:sz="8" w:space="0" w:color="auto"/>
            </w:tcBorders>
            <w:vAlign w:val="bottom"/>
          </w:tcPr>
          <w:p w14:paraId="74363370" w14:textId="546E43DC" w:rsidR="60575781" w:rsidRDefault="294D5ED0" w:rsidP="7999B2E3">
            <w:pPr>
              <w:spacing w:after="0"/>
              <w:jc w:val="right"/>
              <w:rPr>
                <w:color w:val="000000" w:themeColor="text1"/>
                <w:sz w:val="20"/>
                <w:szCs w:val="20"/>
              </w:rPr>
            </w:pPr>
            <w:r w:rsidRPr="7999B2E3">
              <w:rPr>
                <w:color w:val="000000" w:themeColor="text1"/>
                <w:sz w:val="20"/>
                <w:szCs w:val="20"/>
              </w:rPr>
              <w:t>528</w:t>
            </w:r>
          </w:p>
        </w:tc>
        <w:tc>
          <w:tcPr>
            <w:tcW w:w="1434" w:type="dxa"/>
            <w:tcBorders>
              <w:top w:val="single" w:sz="8" w:space="0" w:color="auto"/>
              <w:left w:val="single" w:sz="8" w:space="0" w:color="auto"/>
              <w:bottom w:val="single" w:sz="8" w:space="0" w:color="auto"/>
              <w:right w:val="single" w:sz="8" w:space="0" w:color="auto"/>
            </w:tcBorders>
            <w:vAlign w:val="bottom"/>
          </w:tcPr>
          <w:p w14:paraId="15DB1F42" w14:textId="4B7339FD" w:rsidR="60575781" w:rsidRDefault="294D5ED0" w:rsidP="7999B2E3">
            <w:pPr>
              <w:spacing w:after="0"/>
              <w:jc w:val="right"/>
              <w:rPr>
                <w:color w:val="000000" w:themeColor="text1"/>
                <w:sz w:val="20"/>
                <w:szCs w:val="20"/>
              </w:rPr>
            </w:pPr>
            <w:r w:rsidRPr="7999B2E3">
              <w:rPr>
                <w:color w:val="000000" w:themeColor="text1"/>
                <w:sz w:val="20"/>
                <w:szCs w:val="20"/>
              </w:rPr>
              <w:t>74 396</w:t>
            </w:r>
          </w:p>
        </w:tc>
      </w:tr>
      <w:tr w:rsidR="62909775" w14:paraId="096FEA06" w14:textId="77777777" w:rsidTr="7999B2E3">
        <w:trPr>
          <w:trHeight w:val="180"/>
        </w:trPr>
        <w:tc>
          <w:tcPr>
            <w:tcW w:w="585" w:type="dxa"/>
            <w:tcBorders>
              <w:top w:val="single" w:sz="8" w:space="0" w:color="auto"/>
              <w:left w:val="single" w:sz="8" w:space="0" w:color="auto"/>
              <w:bottom w:val="single" w:sz="8" w:space="0" w:color="auto"/>
              <w:right w:val="single" w:sz="8" w:space="0" w:color="auto"/>
            </w:tcBorders>
          </w:tcPr>
          <w:p w14:paraId="4D25AD94" w14:textId="537C2827" w:rsidR="62909775" w:rsidRDefault="09707CE0" w:rsidP="7999B2E3">
            <w:pPr>
              <w:spacing w:after="0"/>
              <w:jc w:val="center"/>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14 </w:t>
            </w:r>
          </w:p>
        </w:tc>
        <w:tc>
          <w:tcPr>
            <w:tcW w:w="2887" w:type="dxa"/>
            <w:tcBorders>
              <w:top w:val="single" w:sz="8" w:space="0" w:color="auto"/>
              <w:left w:val="single" w:sz="8" w:space="0" w:color="auto"/>
              <w:bottom w:val="single" w:sz="8" w:space="0" w:color="auto"/>
              <w:right w:val="single" w:sz="8" w:space="0" w:color="auto"/>
            </w:tcBorders>
          </w:tcPr>
          <w:p w14:paraId="05F75446" w14:textId="412FC5D4" w:rsidR="62909775" w:rsidRDefault="09707CE0" w:rsidP="7999B2E3">
            <w:pPr>
              <w:spacing w:after="0"/>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Biblioteka Wydziału Nauk Politycznych i Dziennikarstwa </w:t>
            </w:r>
          </w:p>
        </w:tc>
        <w:tc>
          <w:tcPr>
            <w:tcW w:w="1605" w:type="dxa"/>
            <w:tcBorders>
              <w:top w:val="single" w:sz="8" w:space="0" w:color="auto"/>
              <w:left w:val="single" w:sz="8" w:space="0" w:color="auto"/>
              <w:bottom w:val="single" w:sz="8" w:space="0" w:color="auto"/>
              <w:right w:val="single" w:sz="8" w:space="0" w:color="auto"/>
            </w:tcBorders>
            <w:vAlign w:val="bottom"/>
          </w:tcPr>
          <w:p w14:paraId="1FD4DAD4" w14:textId="2998F7CC" w:rsidR="60575781" w:rsidRDefault="294D5ED0" w:rsidP="62891D21">
            <w:pPr>
              <w:spacing w:after="0"/>
              <w:jc w:val="right"/>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60 316 </w:t>
            </w:r>
          </w:p>
        </w:tc>
        <w:tc>
          <w:tcPr>
            <w:tcW w:w="1310" w:type="dxa"/>
            <w:tcBorders>
              <w:top w:val="single" w:sz="8" w:space="0" w:color="auto"/>
              <w:left w:val="single" w:sz="8" w:space="0" w:color="auto"/>
              <w:bottom w:val="single" w:sz="8" w:space="0" w:color="auto"/>
              <w:right w:val="single" w:sz="8" w:space="0" w:color="auto"/>
            </w:tcBorders>
            <w:vAlign w:val="bottom"/>
          </w:tcPr>
          <w:p w14:paraId="207CE7FD" w14:textId="0A97AB21" w:rsidR="60575781" w:rsidRDefault="294D5ED0" w:rsidP="7999B2E3">
            <w:pPr>
              <w:spacing w:after="0"/>
              <w:jc w:val="right"/>
              <w:rPr>
                <w:color w:val="000000" w:themeColor="text1"/>
                <w:sz w:val="20"/>
                <w:szCs w:val="20"/>
              </w:rPr>
            </w:pPr>
            <w:r w:rsidRPr="7999B2E3">
              <w:rPr>
                <w:color w:val="000000" w:themeColor="text1"/>
                <w:sz w:val="20"/>
                <w:szCs w:val="20"/>
              </w:rPr>
              <w:t>2685</w:t>
            </w:r>
          </w:p>
        </w:tc>
        <w:tc>
          <w:tcPr>
            <w:tcW w:w="1317" w:type="dxa"/>
            <w:tcBorders>
              <w:top w:val="single" w:sz="8" w:space="0" w:color="auto"/>
              <w:left w:val="single" w:sz="8" w:space="0" w:color="auto"/>
              <w:bottom w:val="single" w:sz="8" w:space="0" w:color="auto"/>
              <w:right w:val="single" w:sz="8" w:space="0" w:color="auto"/>
            </w:tcBorders>
            <w:vAlign w:val="bottom"/>
          </w:tcPr>
          <w:p w14:paraId="78C17399" w14:textId="37363486" w:rsidR="60575781" w:rsidRDefault="294D5ED0" w:rsidP="7999B2E3">
            <w:pPr>
              <w:spacing w:after="0"/>
              <w:jc w:val="right"/>
              <w:rPr>
                <w:color w:val="000000" w:themeColor="text1"/>
                <w:sz w:val="20"/>
                <w:szCs w:val="20"/>
              </w:rPr>
            </w:pPr>
            <w:r w:rsidRPr="7999B2E3">
              <w:rPr>
                <w:color w:val="000000" w:themeColor="text1"/>
                <w:sz w:val="20"/>
                <w:szCs w:val="20"/>
              </w:rPr>
              <w:t>906</w:t>
            </w:r>
          </w:p>
        </w:tc>
        <w:tc>
          <w:tcPr>
            <w:tcW w:w="1434" w:type="dxa"/>
            <w:tcBorders>
              <w:top w:val="single" w:sz="8" w:space="0" w:color="auto"/>
              <w:left w:val="single" w:sz="8" w:space="0" w:color="auto"/>
              <w:bottom w:val="single" w:sz="8" w:space="0" w:color="auto"/>
              <w:right w:val="single" w:sz="8" w:space="0" w:color="auto"/>
            </w:tcBorders>
            <w:vAlign w:val="bottom"/>
          </w:tcPr>
          <w:p w14:paraId="26673159" w14:textId="30B9A38E" w:rsidR="60575781" w:rsidRDefault="294D5ED0" w:rsidP="7999B2E3">
            <w:pPr>
              <w:spacing w:after="0"/>
              <w:jc w:val="right"/>
              <w:rPr>
                <w:color w:val="000000" w:themeColor="text1"/>
                <w:sz w:val="20"/>
                <w:szCs w:val="20"/>
              </w:rPr>
            </w:pPr>
            <w:r w:rsidRPr="7999B2E3">
              <w:rPr>
                <w:color w:val="000000" w:themeColor="text1"/>
                <w:sz w:val="20"/>
                <w:szCs w:val="20"/>
              </w:rPr>
              <w:t xml:space="preserve">62 </w:t>
            </w:r>
            <w:r w:rsidR="1FF02DD1" w:rsidRPr="7999B2E3">
              <w:rPr>
                <w:color w:val="000000" w:themeColor="text1"/>
                <w:sz w:val="20"/>
                <w:szCs w:val="20"/>
              </w:rPr>
              <w:t>095</w:t>
            </w:r>
          </w:p>
        </w:tc>
      </w:tr>
      <w:tr w:rsidR="62909775" w14:paraId="6DA843AB" w14:textId="77777777" w:rsidTr="7999B2E3">
        <w:trPr>
          <w:trHeight w:val="795"/>
        </w:trPr>
        <w:tc>
          <w:tcPr>
            <w:tcW w:w="585" w:type="dxa"/>
            <w:tcBorders>
              <w:top w:val="single" w:sz="8" w:space="0" w:color="auto"/>
              <w:left w:val="single" w:sz="8" w:space="0" w:color="auto"/>
              <w:bottom w:val="single" w:sz="8" w:space="0" w:color="auto"/>
              <w:right w:val="single" w:sz="8" w:space="0" w:color="auto"/>
            </w:tcBorders>
          </w:tcPr>
          <w:p w14:paraId="3B0CDF25" w14:textId="6CB59734" w:rsidR="62909775" w:rsidRDefault="09707CE0" w:rsidP="7999B2E3">
            <w:pPr>
              <w:spacing w:after="0"/>
              <w:jc w:val="center"/>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15 </w:t>
            </w:r>
          </w:p>
        </w:tc>
        <w:tc>
          <w:tcPr>
            <w:tcW w:w="2887" w:type="dxa"/>
            <w:tcBorders>
              <w:top w:val="single" w:sz="8" w:space="0" w:color="auto"/>
              <w:left w:val="single" w:sz="8" w:space="0" w:color="auto"/>
              <w:bottom w:val="single" w:sz="8" w:space="0" w:color="auto"/>
              <w:right w:val="single" w:sz="8" w:space="0" w:color="auto"/>
            </w:tcBorders>
          </w:tcPr>
          <w:p w14:paraId="2F443861" w14:textId="52BB95B2" w:rsidR="62909775" w:rsidRDefault="09707CE0" w:rsidP="7999B2E3">
            <w:pPr>
              <w:spacing w:after="0"/>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Biblioteka Wydziału Pedagogiczno-Artystycznego w Kaliszu </w:t>
            </w:r>
          </w:p>
        </w:tc>
        <w:tc>
          <w:tcPr>
            <w:tcW w:w="1605" w:type="dxa"/>
            <w:tcBorders>
              <w:top w:val="single" w:sz="8" w:space="0" w:color="auto"/>
              <w:left w:val="single" w:sz="8" w:space="0" w:color="auto"/>
              <w:bottom w:val="single" w:sz="8" w:space="0" w:color="auto"/>
              <w:right w:val="single" w:sz="8" w:space="0" w:color="auto"/>
            </w:tcBorders>
            <w:vAlign w:val="bottom"/>
          </w:tcPr>
          <w:p w14:paraId="3BE19BC0" w14:textId="748D4224" w:rsidR="60575781" w:rsidRDefault="294D5ED0" w:rsidP="62891D21">
            <w:pPr>
              <w:spacing w:after="0"/>
              <w:jc w:val="right"/>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46 406 </w:t>
            </w:r>
          </w:p>
        </w:tc>
        <w:tc>
          <w:tcPr>
            <w:tcW w:w="1310" w:type="dxa"/>
            <w:tcBorders>
              <w:top w:val="single" w:sz="8" w:space="0" w:color="auto"/>
              <w:left w:val="single" w:sz="8" w:space="0" w:color="auto"/>
              <w:bottom w:val="single" w:sz="8" w:space="0" w:color="auto"/>
              <w:right w:val="single" w:sz="8" w:space="0" w:color="auto"/>
            </w:tcBorders>
            <w:vAlign w:val="bottom"/>
          </w:tcPr>
          <w:p w14:paraId="17D0523B" w14:textId="2754C92A" w:rsidR="60575781" w:rsidRDefault="294D5ED0" w:rsidP="7999B2E3">
            <w:pPr>
              <w:spacing w:after="0"/>
              <w:jc w:val="right"/>
              <w:rPr>
                <w:color w:val="000000" w:themeColor="text1"/>
                <w:sz w:val="20"/>
                <w:szCs w:val="20"/>
              </w:rPr>
            </w:pPr>
            <w:r w:rsidRPr="7999B2E3">
              <w:rPr>
                <w:color w:val="000000" w:themeColor="text1"/>
                <w:sz w:val="20"/>
                <w:szCs w:val="20"/>
              </w:rPr>
              <w:t>1608</w:t>
            </w:r>
          </w:p>
        </w:tc>
        <w:tc>
          <w:tcPr>
            <w:tcW w:w="1317" w:type="dxa"/>
            <w:tcBorders>
              <w:top w:val="single" w:sz="8" w:space="0" w:color="auto"/>
              <w:left w:val="single" w:sz="8" w:space="0" w:color="auto"/>
              <w:bottom w:val="single" w:sz="8" w:space="0" w:color="auto"/>
              <w:right w:val="single" w:sz="8" w:space="0" w:color="auto"/>
            </w:tcBorders>
            <w:vAlign w:val="bottom"/>
          </w:tcPr>
          <w:p w14:paraId="228BB977" w14:textId="413FB727" w:rsidR="60575781" w:rsidRDefault="294D5ED0" w:rsidP="7999B2E3">
            <w:pPr>
              <w:spacing w:after="0"/>
              <w:jc w:val="right"/>
              <w:rPr>
                <w:color w:val="000000" w:themeColor="text1"/>
                <w:sz w:val="20"/>
                <w:szCs w:val="20"/>
              </w:rPr>
            </w:pPr>
            <w:r w:rsidRPr="7999B2E3">
              <w:rPr>
                <w:color w:val="000000" w:themeColor="text1"/>
                <w:sz w:val="20"/>
                <w:szCs w:val="20"/>
              </w:rPr>
              <w:t>190</w:t>
            </w:r>
          </w:p>
        </w:tc>
        <w:tc>
          <w:tcPr>
            <w:tcW w:w="1434" w:type="dxa"/>
            <w:tcBorders>
              <w:top w:val="single" w:sz="8" w:space="0" w:color="auto"/>
              <w:left w:val="single" w:sz="8" w:space="0" w:color="auto"/>
              <w:bottom w:val="single" w:sz="8" w:space="0" w:color="auto"/>
              <w:right w:val="single" w:sz="8" w:space="0" w:color="auto"/>
            </w:tcBorders>
            <w:vAlign w:val="bottom"/>
          </w:tcPr>
          <w:p w14:paraId="6CE9F3C7" w14:textId="54088485" w:rsidR="60575781" w:rsidRDefault="294D5ED0" w:rsidP="7999B2E3">
            <w:pPr>
              <w:spacing w:after="0"/>
              <w:jc w:val="right"/>
              <w:rPr>
                <w:color w:val="000000" w:themeColor="text1"/>
                <w:sz w:val="20"/>
                <w:szCs w:val="20"/>
              </w:rPr>
            </w:pPr>
            <w:r w:rsidRPr="7999B2E3">
              <w:rPr>
                <w:color w:val="000000" w:themeColor="text1"/>
                <w:sz w:val="20"/>
                <w:szCs w:val="20"/>
              </w:rPr>
              <w:t>47 824</w:t>
            </w:r>
          </w:p>
        </w:tc>
      </w:tr>
      <w:tr w:rsidR="62909775" w14:paraId="1E4DFDF5" w14:textId="77777777" w:rsidTr="7999B2E3">
        <w:trPr>
          <w:trHeight w:val="180"/>
        </w:trPr>
        <w:tc>
          <w:tcPr>
            <w:tcW w:w="585" w:type="dxa"/>
            <w:tcBorders>
              <w:top w:val="single" w:sz="8" w:space="0" w:color="auto"/>
              <w:left w:val="single" w:sz="8" w:space="0" w:color="auto"/>
              <w:bottom w:val="single" w:sz="8" w:space="0" w:color="auto"/>
              <w:right w:val="single" w:sz="8" w:space="0" w:color="auto"/>
            </w:tcBorders>
          </w:tcPr>
          <w:p w14:paraId="74D88A86" w14:textId="5FABFCFE" w:rsidR="62909775" w:rsidRDefault="09707CE0" w:rsidP="7999B2E3">
            <w:pPr>
              <w:spacing w:after="0"/>
              <w:jc w:val="center"/>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16 </w:t>
            </w:r>
          </w:p>
        </w:tc>
        <w:tc>
          <w:tcPr>
            <w:tcW w:w="2887" w:type="dxa"/>
            <w:tcBorders>
              <w:top w:val="single" w:sz="8" w:space="0" w:color="auto"/>
              <w:left w:val="single" w:sz="8" w:space="0" w:color="auto"/>
              <w:bottom w:val="single" w:sz="8" w:space="0" w:color="auto"/>
              <w:right w:val="single" w:sz="8" w:space="0" w:color="auto"/>
            </w:tcBorders>
          </w:tcPr>
          <w:p w14:paraId="389948D7" w14:textId="65807829" w:rsidR="62909775" w:rsidRDefault="52394415" w:rsidP="7999B2E3">
            <w:pPr>
              <w:spacing w:after="0"/>
              <w:rPr>
                <w:rFonts w:ascii="Calibri" w:eastAsia="Calibri" w:hAnsi="Calibri" w:cs="Calibri"/>
                <w:color w:val="000000" w:themeColor="text1"/>
                <w:sz w:val="20"/>
                <w:szCs w:val="20"/>
              </w:rPr>
            </w:pPr>
            <w:r w:rsidRPr="7999B2E3">
              <w:rPr>
                <w:rFonts w:eastAsiaTheme="minorEastAsia"/>
                <w:color w:val="000000" w:themeColor="text1"/>
                <w:sz w:val="20"/>
                <w:szCs w:val="20"/>
              </w:rPr>
              <w:t>Wielkopolska Biblioteka Prawnicza</w:t>
            </w:r>
          </w:p>
        </w:tc>
        <w:tc>
          <w:tcPr>
            <w:tcW w:w="1605" w:type="dxa"/>
            <w:tcBorders>
              <w:top w:val="single" w:sz="8" w:space="0" w:color="auto"/>
              <w:left w:val="single" w:sz="8" w:space="0" w:color="auto"/>
              <w:bottom w:val="single" w:sz="8" w:space="0" w:color="auto"/>
              <w:right w:val="single" w:sz="8" w:space="0" w:color="auto"/>
            </w:tcBorders>
            <w:vAlign w:val="bottom"/>
          </w:tcPr>
          <w:p w14:paraId="405450A5" w14:textId="02B41168" w:rsidR="60575781" w:rsidRDefault="294D5ED0" w:rsidP="62891D21">
            <w:pPr>
              <w:spacing w:after="0"/>
              <w:jc w:val="right"/>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284 788 </w:t>
            </w:r>
          </w:p>
        </w:tc>
        <w:tc>
          <w:tcPr>
            <w:tcW w:w="1310" w:type="dxa"/>
            <w:tcBorders>
              <w:top w:val="single" w:sz="8" w:space="0" w:color="auto"/>
              <w:left w:val="single" w:sz="8" w:space="0" w:color="auto"/>
              <w:bottom w:val="single" w:sz="8" w:space="0" w:color="auto"/>
              <w:right w:val="single" w:sz="8" w:space="0" w:color="auto"/>
            </w:tcBorders>
            <w:vAlign w:val="bottom"/>
          </w:tcPr>
          <w:p w14:paraId="477081B0" w14:textId="3EDD9723" w:rsidR="60575781" w:rsidRDefault="73B789C0" w:rsidP="7999B2E3">
            <w:pPr>
              <w:spacing w:after="0"/>
              <w:jc w:val="right"/>
              <w:rPr>
                <w:color w:val="000000" w:themeColor="text1"/>
                <w:sz w:val="20"/>
                <w:szCs w:val="20"/>
              </w:rPr>
            </w:pPr>
            <w:r w:rsidRPr="7999B2E3">
              <w:rPr>
                <w:color w:val="000000" w:themeColor="text1"/>
                <w:sz w:val="20"/>
                <w:szCs w:val="20"/>
              </w:rPr>
              <w:t>2873</w:t>
            </w:r>
          </w:p>
        </w:tc>
        <w:tc>
          <w:tcPr>
            <w:tcW w:w="1317" w:type="dxa"/>
            <w:tcBorders>
              <w:top w:val="single" w:sz="8" w:space="0" w:color="auto"/>
              <w:left w:val="single" w:sz="8" w:space="0" w:color="auto"/>
              <w:bottom w:val="single" w:sz="8" w:space="0" w:color="auto"/>
              <w:right w:val="single" w:sz="8" w:space="0" w:color="auto"/>
            </w:tcBorders>
            <w:vAlign w:val="bottom"/>
          </w:tcPr>
          <w:p w14:paraId="5BE93FE9" w14:textId="4932CC82" w:rsidR="60575781" w:rsidRDefault="294D5ED0" w:rsidP="7999B2E3">
            <w:pPr>
              <w:spacing w:after="0"/>
              <w:jc w:val="right"/>
              <w:rPr>
                <w:color w:val="000000" w:themeColor="text1"/>
                <w:sz w:val="20"/>
                <w:szCs w:val="20"/>
              </w:rPr>
            </w:pPr>
            <w:r w:rsidRPr="7999B2E3">
              <w:rPr>
                <w:color w:val="000000" w:themeColor="text1"/>
                <w:sz w:val="20"/>
                <w:szCs w:val="20"/>
              </w:rPr>
              <w:t>281</w:t>
            </w:r>
          </w:p>
        </w:tc>
        <w:tc>
          <w:tcPr>
            <w:tcW w:w="1434" w:type="dxa"/>
            <w:tcBorders>
              <w:top w:val="single" w:sz="8" w:space="0" w:color="auto"/>
              <w:left w:val="single" w:sz="8" w:space="0" w:color="auto"/>
              <w:bottom w:val="single" w:sz="8" w:space="0" w:color="auto"/>
              <w:right w:val="single" w:sz="8" w:space="0" w:color="auto"/>
            </w:tcBorders>
            <w:vAlign w:val="bottom"/>
          </w:tcPr>
          <w:p w14:paraId="594EE278" w14:textId="1C1B3AAE" w:rsidR="60575781" w:rsidRDefault="294D5ED0" w:rsidP="7999B2E3">
            <w:pPr>
              <w:spacing w:after="0"/>
              <w:jc w:val="right"/>
              <w:rPr>
                <w:color w:val="000000" w:themeColor="text1"/>
                <w:sz w:val="20"/>
                <w:szCs w:val="20"/>
              </w:rPr>
            </w:pPr>
            <w:r w:rsidRPr="7999B2E3">
              <w:rPr>
                <w:color w:val="000000" w:themeColor="text1"/>
                <w:sz w:val="20"/>
                <w:szCs w:val="20"/>
              </w:rPr>
              <w:t>287 380</w:t>
            </w:r>
          </w:p>
        </w:tc>
      </w:tr>
      <w:tr w:rsidR="62909775" w14:paraId="3BC38490" w14:textId="77777777" w:rsidTr="7999B2E3">
        <w:trPr>
          <w:trHeight w:val="180"/>
        </w:trPr>
        <w:tc>
          <w:tcPr>
            <w:tcW w:w="585" w:type="dxa"/>
            <w:tcBorders>
              <w:top w:val="single" w:sz="8" w:space="0" w:color="auto"/>
              <w:left w:val="single" w:sz="8" w:space="0" w:color="auto"/>
              <w:bottom w:val="single" w:sz="8" w:space="0" w:color="auto"/>
              <w:right w:val="single" w:sz="8" w:space="0" w:color="auto"/>
            </w:tcBorders>
          </w:tcPr>
          <w:p w14:paraId="4DBA07DA" w14:textId="2C7F0111" w:rsidR="62909775" w:rsidRDefault="09707CE0" w:rsidP="7999B2E3">
            <w:pPr>
              <w:spacing w:after="0"/>
              <w:jc w:val="center"/>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17 </w:t>
            </w:r>
          </w:p>
        </w:tc>
        <w:tc>
          <w:tcPr>
            <w:tcW w:w="2887" w:type="dxa"/>
            <w:tcBorders>
              <w:top w:val="single" w:sz="8" w:space="0" w:color="auto"/>
              <w:left w:val="single" w:sz="8" w:space="0" w:color="auto"/>
              <w:bottom w:val="single" w:sz="8" w:space="0" w:color="auto"/>
              <w:right w:val="single" w:sz="8" w:space="0" w:color="auto"/>
            </w:tcBorders>
          </w:tcPr>
          <w:p w14:paraId="46F721C3" w14:textId="757F3E4A" w:rsidR="62909775" w:rsidRDefault="09707CE0" w:rsidP="7999B2E3">
            <w:pPr>
              <w:spacing w:after="0"/>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Biblioteka Wydziału Teologicznego </w:t>
            </w:r>
          </w:p>
        </w:tc>
        <w:tc>
          <w:tcPr>
            <w:tcW w:w="1605" w:type="dxa"/>
            <w:tcBorders>
              <w:top w:val="single" w:sz="8" w:space="0" w:color="auto"/>
              <w:left w:val="single" w:sz="8" w:space="0" w:color="auto"/>
              <w:bottom w:val="single" w:sz="8" w:space="0" w:color="auto"/>
              <w:right w:val="single" w:sz="8" w:space="0" w:color="auto"/>
            </w:tcBorders>
            <w:vAlign w:val="bottom"/>
          </w:tcPr>
          <w:p w14:paraId="5D056F1B" w14:textId="368D0206" w:rsidR="60575781" w:rsidRDefault="294D5ED0" w:rsidP="62891D21">
            <w:pPr>
              <w:spacing w:after="0"/>
              <w:jc w:val="right"/>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193 459 </w:t>
            </w:r>
          </w:p>
        </w:tc>
        <w:tc>
          <w:tcPr>
            <w:tcW w:w="1310" w:type="dxa"/>
            <w:tcBorders>
              <w:top w:val="single" w:sz="8" w:space="0" w:color="auto"/>
              <w:left w:val="single" w:sz="8" w:space="0" w:color="auto"/>
              <w:bottom w:val="single" w:sz="8" w:space="0" w:color="auto"/>
              <w:right w:val="single" w:sz="8" w:space="0" w:color="auto"/>
            </w:tcBorders>
            <w:vAlign w:val="bottom"/>
          </w:tcPr>
          <w:p w14:paraId="4DC3A868" w14:textId="6BA53FF4" w:rsidR="60575781" w:rsidRDefault="294D5ED0" w:rsidP="7999B2E3">
            <w:pPr>
              <w:spacing w:after="0"/>
              <w:jc w:val="right"/>
              <w:rPr>
                <w:color w:val="000000" w:themeColor="text1"/>
                <w:sz w:val="20"/>
                <w:szCs w:val="20"/>
              </w:rPr>
            </w:pPr>
            <w:r w:rsidRPr="7999B2E3">
              <w:rPr>
                <w:color w:val="000000" w:themeColor="text1"/>
                <w:sz w:val="20"/>
                <w:szCs w:val="20"/>
              </w:rPr>
              <w:t>5 200</w:t>
            </w:r>
          </w:p>
        </w:tc>
        <w:tc>
          <w:tcPr>
            <w:tcW w:w="1317" w:type="dxa"/>
            <w:tcBorders>
              <w:top w:val="single" w:sz="8" w:space="0" w:color="auto"/>
              <w:left w:val="single" w:sz="8" w:space="0" w:color="auto"/>
              <w:bottom w:val="single" w:sz="8" w:space="0" w:color="auto"/>
              <w:right w:val="single" w:sz="8" w:space="0" w:color="auto"/>
            </w:tcBorders>
            <w:vAlign w:val="bottom"/>
          </w:tcPr>
          <w:p w14:paraId="1A705957" w14:textId="497A65B1" w:rsidR="60575781" w:rsidRDefault="294D5ED0" w:rsidP="7999B2E3">
            <w:pPr>
              <w:spacing w:after="0"/>
              <w:jc w:val="right"/>
              <w:rPr>
                <w:color w:val="000000" w:themeColor="text1"/>
                <w:sz w:val="20"/>
                <w:szCs w:val="20"/>
              </w:rPr>
            </w:pPr>
            <w:r w:rsidRPr="7999B2E3">
              <w:rPr>
                <w:color w:val="000000" w:themeColor="text1"/>
                <w:sz w:val="20"/>
                <w:szCs w:val="20"/>
              </w:rPr>
              <w:t>0</w:t>
            </w:r>
          </w:p>
        </w:tc>
        <w:tc>
          <w:tcPr>
            <w:tcW w:w="1434" w:type="dxa"/>
            <w:tcBorders>
              <w:top w:val="single" w:sz="8" w:space="0" w:color="auto"/>
              <w:left w:val="single" w:sz="8" w:space="0" w:color="auto"/>
              <w:bottom w:val="single" w:sz="8" w:space="0" w:color="auto"/>
              <w:right w:val="single" w:sz="8" w:space="0" w:color="auto"/>
            </w:tcBorders>
            <w:vAlign w:val="bottom"/>
          </w:tcPr>
          <w:p w14:paraId="7F1087EF" w14:textId="1E8FBE02" w:rsidR="60575781" w:rsidRDefault="294D5ED0" w:rsidP="7999B2E3">
            <w:pPr>
              <w:spacing w:after="0"/>
              <w:jc w:val="right"/>
              <w:rPr>
                <w:color w:val="000000" w:themeColor="text1"/>
                <w:sz w:val="20"/>
                <w:szCs w:val="20"/>
              </w:rPr>
            </w:pPr>
            <w:r w:rsidRPr="7999B2E3">
              <w:rPr>
                <w:color w:val="000000" w:themeColor="text1"/>
                <w:sz w:val="20"/>
                <w:szCs w:val="20"/>
              </w:rPr>
              <w:t>198 659</w:t>
            </w:r>
          </w:p>
        </w:tc>
      </w:tr>
      <w:tr w:rsidR="62909775" w14:paraId="25529502" w14:textId="77777777" w:rsidTr="7999B2E3">
        <w:trPr>
          <w:trHeight w:val="525"/>
        </w:trPr>
        <w:tc>
          <w:tcPr>
            <w:tcW w:w="585" w:type="dxa"/>
            <w:tcBorders>
              <w:top w:val="single" w:sz="8" w:space="0" w:color="auto"/>
              <w:left w:val="single" w:sz="8" w:space="0" w:color="auto"/>
              <w:bottom w:val="single" w:sz="8" w:space="0" w:color="auto"/>
              <w:right w:val="single" w:sz="8" w:space="0" w:color="auto"/>
            </w:tcBorders>
          </w:tcPr>
          <w:p w14:paraId="4D68B309" w14:textId="76A6FCA4" w:rsidR="62909775" w:rsidRDefault="09707CE0" w:rsidP="7999B2E3">
            <w:pPr>
              <w:spacing w:after="0"/>
              <w:jc w:val="center"/>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18 </w:t>
            </w:r>
          </w:p>
        </w:tc>
        <w:tc>
          <w:tcPr>
            <w:tcW w:w="2887" w:type="dxa"/>
            <w:tcBorders>
              <w:top w:val="single" w:sz="8" w:space="0" w:color="auto"/>
              <w:left w:val="single" w:sz="8" w:space="0" w:color="auto"/>
              <w:bottom w:val="single" w:sz="8" w:space="0" w:color="auto"/>
              <w:right w:val="single" w:sz="8" w:space="0" w:color="auto"/>
            </w:tcBorders>
          </w:tcPr>
          <w:p w14:paraId="17A19975" w14:textId="6E4C0E96" w:rsidR="62909775" w:rsidRDefault="09707CE0" w:rsidP="7999B2E3">
            <w:pPr>
              <w:spacing w:after="0"/>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Ośrodek Kultury Austriackiej - </w:t>
            </w:r>
          </w:p>
          <w:p w14:paraId="29230EB1" w14:textId="37DC6C62" w:rsidR="62909775" w:rsidRDefault="09707CE0" w:rsidP="7999B2E3">
            <w:pPr>
              <w:spacing w:after="0"/>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 Biblioteka Austriacka </w:t>
            </w:r>
          </w:p>
        </w:tc>
        <w:tc>
          <w:tcPr>
            <w:tcW w:w="1605" w:type="dxa"/>
            <w:tcBorders>
              <w:top w:val="single" w:sz="8" w:space="0" w:color="auto"/>
              <w:left w:val="single" w:sz="8" w:space="0" w:color="auto"/>
              <w:bottom w:val="single" w:sz="8" w:space="0" w:color="auto"/>
              <w:right w:val="single" w:sz="8" w:space="0" w:color="auto"/>
            </w:tcBorders>
            <w:vAlign w:val="bottom"/>
          </w:tcPr>
          <w:p w14:paraId="404BD33A" w14:textId="26282FCA" w:rsidR="60575781" w:rsidRDefault="294D5ED0" w:rsidP="62891D21">
            <w:pPr>
              <w:spacing w:after="0"/>
              <w:jc w:val="right"/>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12 688 </w:t>
            </w:r>
          </w:p>
        </w:tc>
        <w:tc>
          <w:tcPr>
            <w:tcW w:w="1310" w:type="dxa"/>
            <w:tcBorders>
              <w:top w:val="single" w:sz="8" w:space="0" w:color="auto"/>
              <w:left w:val="single" w:sz="8" w:space="0" w:color="auto"/>
              <w:bottom w:val="single" w:sz="8" w:space="0" w:color="auto"/>
              <w:right w:val="single" w:sz="8" w:space="0" w:color="auto"/>
            </w:tcBorders>
            <w:vAlign w:val="bottom"/>
          </w:tcPr>
          <w:p w14:paraId="008F75DA" w14:textId="0F9E4862" w:rsidR="60575781" w:rsidRDefault="294D5ED0" w:rsidP="7999B2E3">
            <w:pPr>
              <w:spacing w:after="0"/>
              <w:jc w:val="right"/>
              <w:rPr>
                <w:color w:val="000000" w:themeColor="text1"/>
                <w:sz w:val="20"/>
                <w:szCs w:val="20"/>
              </w:rPr>
            </w:pPr>
            <w:r w:rsidRPr="7999B2E3">
              <w:rPr>
                <w:color w:val="000000" w:themeColor="text1"/>
                <w:sz w:val="20"/>
                <w:szCs w:val="20"/>
              </w:rPr>
              <w:t>457</w:t>
            </w:r>
          </w:p>
        </w:tc>
        <w:tc>
          <w:tcPr>
            <w:tcW w:w="1317" w:type="dxa"/>
            <w:tcBorders>
              <w:top w:val="single" w:sz="8" w:space="0" w:color="auto"/>
              <w:left w:val="single" w:sz="8" w:space="0" w:color="auto"/>
              <w:bottom w:val="single" w:sz="8" w:space="0" w:color="auto"/>
              <w:right w:val="single" w:sz="8" w:space="0" w:color="auto"/>
            </w:tcBorders>
            <w:vAlign w:val="bottom"/>
          </w:tcPr>
          <w:p w14:paraId="1876333A" w14:textId="38188F31" w:rsidR="60575781" w:rsidRDefault="294D5ED0" w:rsidP="7999B2E3">
            <w:pPr>
              <w:spacing w:after="0"/>
              <w:jc w:val="right"/>
              <w:rPr>
                <w:color w:val="000000" w:themeColor="text1"/>
                <w:sz w:val="20"/>
                <w:szCs w:val="20"/>
              </w:rPr>
            </w:pPr>
            <w:r w:rsidRPr="7999B2E3">
              <w:rPr>
                <w:color w:val="000000" w:themeColor="text1"/>
                <w:sz w:val="20"/>
                <w:szCs w:val="20"/>
              </w:rPr>
              <w:t>0</w:t>
            </w:r>
          </w:p>
        </w:tc>
        <w:tc>
          <w:tcPr>
            <w:tcW w:w="1434" w:type="dxa"/>
            <w:tcBorders>
              <w:top w:val="single" w:sz="8" w:space="0" w:color="auto"/>
              <w:left w:val="single" w:sz="8" w:space="0" w:color="auto"/>
              <w:bottom w:val="single" w:sz="8" w:space="0" w:color="auto"/>
              <w:right w:val="single" w:sz="8" w:space="0" w:color="auto"/>
            </w:tcBorders>
            <w:vAlign w:val="bottom"/>
          </w:tcPr>
          <w:p w14:paraId="10AF8C8E" w14:textId="7A1BED60" w:rsidR="60575781" w:rsidRDefault="294D5ED0" w:rsidP="7999B2E3">
            <w:pPr>
              <w:spacing w:after="0"/>
              <w:jc w:val="right"/>
              <w:rPr>
                <w:color w:val="000000" w:themeColor="text1"/>
                <w:sz w:val="20"/>
                <w:szCs w:val="20"/>
              </w:rPr>
            </w:pPr>
            <w:r w:rsidRPr="7999B2E3">
              <w:rPr>
                <w:color w:val="000000" w:themeColor="text1"/>
                <w:sz w:val="20"/>
                <w:szCs w:val="20"/>
              </w:rPr>
              <w:t>13 1</w:t>
            </w:r>
            <w:r w:rsidR="716DCF7E" w:rsidRPr="7999B2E3">
              <w:rPr>
                <w:color w:val="000000" w:themeColor="text1"/>
                <w:sz w:val="20"/>
                <w:szCs w:val="20"/>
              </w:rPr>
              <w:t>4</w:t>
            </w:r>
            <w:r w:rsidRPr="7999B2E3">
              <w:rPr>
                <w:color w:val="000000" w:themeColor="text1"/>
                <w:sz w:val="20"/>
                <w:szCs w:val="20"/>
              </w:rPr>
              <w:t>5</w:t>
            </w:r>
          </w:p>
        </w:tc>
      </w:tr>
      <w:tr w:rsidR="62909775" w14:paraId="682965ED" w14:textId="77777777" w:rsidTr="7999B2E3">
        <w:trPr>
          <w:trHeight w:val="180"/>
        </w:trPr>
        <w:tc>
          <w:tcPr>
            <w:tcW w:w="585" w:type="dxa"/>
            <w:tcBorders>
              <w:top w:val="single" w:sz="8" w:space="0" w:color="auto"/>
              <w:left w:val="single" w:sz="8" w:space="0" w:color="auto"/>
              <w:bottom w:val="single" w:sz="8" w:space="0" w:color="auto"/>
              <w:right w:val="single" w:sz="8" w:space="0" w:color="auto"/>
            </w:tcBorders>
            <w:vAlign w:val="center"/>
          </w:tcPr>
          <w:p w14:paraId="570393DF" w14:textId="31FED401" w:rsidR="62909775" w:rsidRDefault="09707CE0" w:rsidP="62891D21">
            <w:pPr>
              <w:spacing w:after="0"/>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 </w:t>
            </w:r>
          </w:p>
        </w:tc>
        <w:tc>
          <w:tcPr>
            <w:tcW w:w="2887" w:type="dxa"/>
            <w:tcBorders>
              <w:top w:val="single" w:sz="8" w:space="0" w:color="auto"/>
              <w:left w:val="single" w:sz="8" w:space="0" w:color="auto"/>
              <w:bottom w:val="single" w:sz="8" w:space="0" w:color="auto"/>
              <w:right w:val="single" w:sz="8" w:space="0" w:color="auto"/>
            </w:tcBorders>
          </w:tcPr>
          <w:p w14:paraId="6E6E0E14" w14:textId="76A3F455" w:rsidR="62909775" w:rsidRDefault="09707CE0" w:rsidP="62891D21">
            <w:pPr>
              <w:spacing w:after="0"/>
              <w:rPr>
                <w:rFonts w:ascii="Calibri" w:eastAsia="Calibri" w:hAnsi="Calibri" w:cs="Calibri"/>
                <w:color w:val="000000" w:themeColor="text1"/>
                <w:sz w:val="20"/>
                <w:szCs w:val="20"/>
              </w:rPr>
            </w:pPr>
            <w:r w:rsidRPr="62891D21">
              <w:rPr>
                <w:rFonts w:ascii="Calibri" w:eastAsia="Calibri" w:hAnsi="Calibri" w:cs="Calibri"/>
                <w:b/>
                <w:bCs/>
                <w:color w:val="000000" w:themeColor="text1"/>
                <w:sz w:val="20"/>
                <w:szCs w:val="20"/>
              </w:rPr>
              <w:t>Ogółem</w:t>
            </w:r>
            <w:r w:rsidR="249D1D8F" w:rsidRPr="62891D21">
              <w:rPr>
                <w:rFonts w:ascii="Calibri" w:eastAsia="Calibri" w:hAnsi="Calibri" w:cs="Calibri"/>
                <w:b/>
                <w:bCs/>
                <w:color w:val="000000" w:themeColor="text1"/>
                <w:sz w:val="20"/>
                <w:szCs w:val="20"/>
              </w:rPr>
              <w:t>:</w:t>
            </w:r>
          </w:p>
        </w:tc>
        <w:tc>
          <w:tcPr>
            <w:tcW w:w="1605" w:type="dxa"/>
            <w:tcBorders>
              <w:top w:val="single" w:sz="8" w:space="0" w:color="auto"/>
              <w:left w:val="single" w:sz="8" w:space="0" w:color="auto"/>
              <w:bottom w:val="single" w:sz="8" w:space="0" w:color="auto"/>
              <w:right w:val="single" w:sz="8" w:space="0" w:color="auto"/>
            </w:tcBorders>
            <w:vAlign w:val="bottom"/>
          </w:tcPr>
          <w:p w14:paraId="272E9271" w14:textId="69AAEDE8" w:rsidR="60575781" w:rsidRDefault="6A4771D8" w:rsidP="7999B2E3">
            <w:pPr>
              <w:spacing w:after="0"/>
              <w:jc w:val="right"/>
              <w:rPr>
                <w:rFonts w:ascii="Calibri" w:eastAsia="Calibri" w:hAnsi="Calibri" w:cs="Calibri"/>
                <w:b/>
                <w:bCs/>
                <w:color w:val="000000" w:themeColor="text1"/>
                <w:sz w:val="20"/>
                <w:szCs w:val="20"/>
              </w:rPr>
            </w:pPr>
            <w:r w:rsidRPr="7999B2E3">
              <w:rPr>
                <w:rFonts w:ascii="Calibri" w:eastAsia="Calibri" w:hAnsi="Calibri" w:cs="Calibri"/>
                <w:b/>
                <w:bCs/>
                <w:color w:val="000000" w:themeColor="text1"/>
                <w:sz w:val="20"/>
                <w:szCs w:val="20"/>
              </w:rPr>
              <w:t xml:space="preserve">2 426 </w:t>
            </w:r>
            <w:r w:rsidR="1954E20F" w:rsidRPr="7999B2E3">
              <w:rPr>
                <w:rFonts w:ascii="Calibri" w:eastAsia="Calibri" w:hAnsi="Calibri" w:cs="Calibri"/>
                <w:b/>
                <w:bCs/>
                <w:color w:val="000000" w:themeColor="text1"/>
                <w:sz w:val="20"/>
                <w:szCs w:val="20"/>
              </w:rPr>
              <w:t>1</w:t>
            </w:r>
            <w:r w:rsidRPr="7999B2E3">
              <w:rPr>
                <w:rFonts w:ascii="Calibri" w:eastAsia="Calibri" w:hAnsi="Calibri" w:cs="Calibri"/>
                <w:b/>
                <w:bCs/>
                <w:color w:val="000000" w:themeColor="text1"/>
                <w:sz w:val="20"/>
                <w:szCs w:val="20"/>
              </w:rPr>
              <w:t>34</w:t>
            </w:r>
          </w:p>
        </w:tc>
        <w:tc>
          <w:tcPr>
            <w:tcW w:w="1310" w:type="dxa"/>
            <w:tcBorders>
              <w:top w:val="single" w:sz="8" w:space="0" w:color="auto"/>
              <w:left w:val="single" w:sz="8" w:space="0" w:color="auto"/>
              <w:bottom w:val="single" w:sz="8" w:space="0" w:color="auto"/>
              <w:right w:val="single" w:sz="8" w:space="0" w:color="auto"/>
            </w:tcBorders>
            <w:vAlign w:val="bottom"/>
          </w:tcPr>
          <w:p w14:paraId="188BDA08" w14:textId="2954E3BA" w:rsidR="60575781" w:rsidRDefault="2A532C04" w:rsidP="7999B2E3">
            <w:pPr>
              <w:spacing w:after="0"/>
              <w:jc w:val="right"/>
              <w:rPr>
                <w:b/>
                <w:bCs/>
                <w:color w:val="000000" w:themeColor="text1"/>
                <w:sz w:val="20"/>
                <w:szCs w:val="20"/>
              </w:rPr>
            </w:pPr>
            <w:r w:rsidRPr="7999B2E3">
              <w:rPr>
                <w:b/>
                <w:bCs/>
                <w:color w:val="000000" w:themeColor="text1"/>
                <w:sz w:val="20"/>
                <w:szCs w:val="20"/>
              </w:rPr>
              <w:t>29 445</w:t>
            </w:r>
          </w:p>
        </w:tc>
        <w:tc>
          <w:tcPr>
            <w:tcW w:w="1317" w:type="dxa"/>
            <w:tcBorders>
              <w:top w:val="single" w:sz="8" w:space="0" w:color="auto"/>
              <w:left w:val="single" w:sz="8" w:space="0" w:color="auto"/>
              <w:bottom w:val="single" w:sz="8" w:space="0" w:color="auto"/>
              <w:right w:val="single" w:sz="8" w:space="0" w:color="auto"/>
            </w:tcBorders>
            <w:vAlign w:val="bottom"/>
          </w:tcPr>
          <w:p w14:paraId="6F221B9B" w14:textId="296DCE12" w:rsidR="60575781" w:rsidRDefault="73FC317F" w:rsidP="7999B2E3">
            <w:pPr>
              <w:spacing w:after="0"/>
              <w:jc w:val="right"/>
              <w:rPr>
                <w:b/>
                <w:bCs/>
                <w:color w:val="000000" w:themeColor="text1"/>
                <w:sz w:val="20"/>
                <w:szCs w:val="20"/>
              </w:rPr>
            </w:pPr>
            <w:r w:rsidRPr="7999B2E3">
              <w:rPr>
                <w:b/>
                <w:bCs/>
                <w:color w:val="000000" w:themeColor="text1"/>
                <w:sz w:val="20"/>
                <w:szCs w:val="20"/>
              </w:rPr>
              <w:t>40 109</w:t>
            </w:r>
          </w:p>
        </w:tc>
        <w:tc>
          <w:tcPr>
            <w:tcW w:w="1434" w:type="dxa"/>
            <w:tcBorders>
              <w:top w:val="single" w:sz="8" w:space="0" w:color="auto"/>
              <w:left w:val="single" w:sz="8" w:space="0" w:color="auto"/>
              <w:bottom w:val="single" w:sz="8" w:space="0" w:color="auto"/>
              <w:right w:val="single" w:sz="8" w:space="0" w:color="auto"/>
            </w:tcBorders>
            <w:vAlign w:val="bottom"/>
          </w:tcPr>
          <w:p w14:paraId="44DAD298" w14:textId="2DF2FB14" w:rsidR="60575781" w:rsidRDefault="165DE5FB" w:rsidP="0E3AC6F4">
            <w:pPr>
              <w:spacing w:after="0"/>
              <w:jc w:val="right"/>
              <w:rPr>
                <w:b/>
                <w:bCs/>
                <w:color w:val="000000" w:themeColor="text1"/>
                <w:sz w:val="20"/>
                <w:szCs w:val="20"/>
              </w:rPr>
            </w:pPr>
            <w:r w:rsidRPr="7999B2E3">
              <w:rPr>
                <w:b/>
                <w:bCs/>
                <w:color w:val="000000" w:themeColor="text1"/>
                <w:sz w:val="20"/>
                <w:szCs w:val="20"/>
              </w:rPr>
              <w:t>2 41</w:t>
            </w:r>
            <w:r w:rsidR="272E4068" w:rsidRPr="7999B2E3">
              <w:rPr>
                <w:b/>
                <w:bCs/>
                <w:color w:val="000000" w:themeColor="text1"/>
                <w:sz w:val="20"/>
                <w:szCs w:val="20"/>
              </w:rPr>
              <w:t>5</w:t>
            </w:r>
            <w:r w:rsidRPr="7999B2E3">
              <w:rPr>
                <w:b/>
                <w:bCs/>
                <w:color w:val="000000" w:themeColor="text1"/>
                <w:sz w:val="20"/>
                <w:szCs w:val="20"/>
              </w:rPr>
              <w:t xml:space="preserve"> </w:t>
            </w:r>
            <w:r w:rsidR="0E92FC4C" w:rsidRPr="7999B2E3">
              <w:rPr>
                <w:b/>
                <w:bCs/>
                <w:color w:val="000000" w:themeColor="text1"/>
                <w:sz w:val="20"/>
                <w:szCs w:val="20"/>
              </w:rPr>
              <w:t>4</w:t>
            </w:r>
            <w:r w:rsidR="4236E0EE" w:rsidRPr="7999B2E3">
              <w:rPr>
                <w:b/>
                <w:bCs/>
                <w:color w:val="000000" w:themeColor="text1"/>
                <w:sz w:val="20"/>
                <w:szCs w:val="20"/>
              </w:rPr>
              <w:t>7</w:t>
            </w:r>
            <w:r w:rsidR="0E92FC4C" w:rsidRPr="7999B2E3">
              <w:rPr>
                <w:b/>
                <w:bCs/>
                <w:color w:val="000000" w:themeColor="text1"/>
                <w:sz w:val="20"/>
                <w:szCs w:val="20"/>
              </w:rPr>
              <w:t>0</w:t>
            </w:r>
          </w:p>
        </w:tc>
      </w:tr>
    </w:tbl>
    <w:p w14:paraId="53274628" w14:textId="5496C117" w:rsidR="38EAF8B8" w:rsidRDefault="38EAF8B8" w:rsidP="7999B2E3">
      <w:pPr>
        <w:spacing w:after="0" w:line="276" w:lineRule="auto"/>
        <w:jc w:val="both"/>
        <w:rPr>
          <w:rFonts w:ascii="Calibri" w:eastAsia="Calibri" w:hAnsi="Calibri" w:cs="Calibri"/>
          <w:color w:val="000000" w:themeColor="text1"/>
        </w:rPr>
      </w:pPr>
    </w:p>
    <w:p w14:paraId="61265C82" w14:textId="24203EC8" w:rsidR="00D65C5A" w:rsidRPr="00371312" w:rsidRDefault="41CFCE9F" w:rsidP="7999B2E3">
      <w:pPr>
        <w:spacing w:after="0" w:line="276" w:lineRule="auto"/>
        <w:ind w:firstLine="708"/>
        <w:jc w:val="both"/>
        <w:rPr>
          <w:rFonts w:eastAsiaTheme="minorEastAsia"/>
          <w:b/>
          <w:bCs/>
          <w:color w:val="000000" w:themeColor="text1"/>
          <w:sz w:val="24"/>
          <w:szCs w:val="24"/>
          <w:lang w:eastAsia="pl-PL"/>
        </w:rPr>
      </w:pPr>
      <w:r w:rsidRPr="7999B2E3">
        <w:rPr>
          <w:rFonts w:eastAsiaTheme="minorEastAsia"/>
          <w:color w:val="000000" w:themeColor="text1"/>
          <w:sz w:val="24"/>
          <w:szCs w:val="24"/>
          <w:lang w:eastAsia="pl-PL"/>
        </w:rPr>
        <w:t>Na dzień 31.12.20</w:t>
      </w:r>
      <w:r w:rsidR="47386F63" w:rsidRPr="7999B2E3">
        <w:rPr>
          <w:rFonts w:eastAsiaTheme="minorEastAsia"/>
          <w:color w:val="000000" w:themeColor="text1"/>
          <w:sz w:val="24"/>
          <w:szCs w:val="24"/>
          <w:lang w:eastAsia="pl-PL"/>
        </w:rPr>
        <w:t>2</w:t>
      </w:r>
      <w:r w:rsidR="762637A7" w:rsidRPr="7999B2E3">
        <w:rPr>
          <w:rFonts w:eastAsiaTheme="minorEastAsia"/>
          <w:color w:val="000000" w:themeColor="text1"/>
          <w:sz w:val="24"/>
          <w:szCs w:val="24"/>
          <w:lang w:eastAsia="pl-PL"/>
        </w:rPr>
        <w:t>3</w:t>
      </w:r>
      <w:r w:rsidR="05C9F7EB" w:rsidRPr="7999B2E3">
        <w:rPr>
          <w:rFonts w:eastAsiaTheme="minorEastAsia"/>
          <w:color w:val="000000" w:themeColor="text1"/>
          <w:sz w:val="24"/>
          <w:szCs w:val="24"/>
          <w:lang w:eastAsia="pl-PL"/>
        </w:rPr>
        <w:t xml:space="preserve"> r. </w:t>
      </w:r>
      <w:r w:rsidR="05C9F7EB" w:rsidRPr="7999B2E3">
        <w:rPr>
          <w:rFonts w:eastAsiaTheme="minorEastAsia"/>
          <w:b/>
          <w:bCs/>
          <w:color w:val="000000" w:themeColor="text1"/>
          <w:sz w:val="24"/>
          <w:szCs w:val="24"/>
          <w:lang w:eastAsia="pl-PL"/>
        </w:rPr>
        <w:t>zarejestrowano</w:t>
      </w:r>
      <w:r w:rsidR="47386F63" w:rsidRPr="7999B2E3">
        <w:rPr>
          <w:rFonts w:eastAsiaTheme="minorEastAsia"/>
          <w:b/>
          <w:bCs/>
          <w:color w:val="000000" w:themeColor="text1"/>
          <w:sz w:val="24"/>
          <w:szCs w:val="24"/>
          <w:lang w:eastAsia="pl-PL"/>
        </w:rPr>
        <w:t xml:space="preserve"> </w:t>
      </w:r>
      <w:r w:rsidR="1BFA9868" w:rsidRPr="7999B2E3">
        <w:rPr>
          <w:rFonts w:eastAsiaTheme="minorEastAsia"/>
          <w:b/>
          <w:bCs/>
          <w:color w:val="000000" w:themeColor="text1"/>
          <w:sz w:val="24"/>
          <w:szCs w:val="24"/>
          <w:lang w:eastAsia="pl-PL"/>
        </w:rPr>
        <w:t>1046</w:t>
      </w:r>
      <w:r w:rsidR="1E8C3406" w:rsidRPr="7999B2E3">
        <w:rPr>
          <w:rFonts w:eastAsiaTheme="minorEastAsia"/>
          <w:b/>
          <w:bCs/>
          <w:color w:val="000000" w:themeColor="text1"/>
          <w:sz w:val="24"/>
          <w:szCs w:val="24"/>
          <w:lang w:eastAsia="pl-PL"/>
        </w:rPr>
        <w:t xml:space="preserve"> </w:t>
      </w:r>
      <w:r w:rsidR="561D9282" w:rsidRPr="7999B2E3">
        <w:rPr>
          <w:rFonts w:eastAsiaTheme="minorEastAsia"/>
          <w:b/>
          <w:bCs/>
          <w:color w:val="000000" w:themeColor="text1"/>
          <w:sz w:val="24"/>
          <w:szCs w:val="24"/>
          <w:lang w:eastAsia="pl-PL"/>
        </w:rPr>
        <w:t>(202</w:t>
      </w:r>
      <w:r w:rsidR="3F1525CA" w:rsidRPr="7999B2E3">
        <w:rPr>
          <w:rFonts w:eastAsiaTheme="minorEastAsia"/>
          <w:b/>
          <w:bCs/>
          <w:color w:val="000000" w:themeColor="text1"/>
          <w:sz w:val="24"/>
          <w:szCs w:val="24"/>
          <w:lang w:eastAsia="pl-PL"/>
        </w:rPr>
        <w:t>2</w:t>
      </w:r>
      <w:r w:rsidR="561D9282" w:rsidRPr="7999B2E3">
        <w:rPr>
          <w:rFonts w:eastAsiaTheme="minorEastAsia"/>
          <w:b/>
          <w:bCs/>
          <w:color w:val="000000" w:themeColor="text1"/>
          <w:sz w:val="24"/>
          <w:szCs w:val="24"/>
          <w:lang w:eastAsia="pl-PL"/>
        </w:rPr>
        <w:t xml:space="preserve"> – 1</w:t>
      </w:r>
      <w:r w:rsidR="7B803A05" w:rsidRPr="7999B2E3">
        <w:rPr>
          <w:rFonts w:eastAsiaTheme="minorEastAsia"/>
          <w:b/>
          <w:bCs/>
          <w:color w:val="000000" w:themeColor="text1"/>
          <w:sz w:val="24"/>
          <w:szCs w:val="24"/>
          <w:lang w:eastAsia="pl-PL"/>
        </w:rPr>
        <w:t>084</w:t>
      </w:r>
      <w:r w:rsidR="561D9282" w:rsidRPr="7999B2E3">
        <w:rPr>
          <w:rFonts w:eastAsiaTheme="minorEastAsia"/>
          <w:b/>
          <w:bCs/>
          <w:color w:val="000000" w:themeColor="text1"/>
          <w:sz w:val="24"/>
          <w:szCs w:val="24"/>
          <w:lang w:eastAsia="pl-PL"/>
        </w:rPr>
        <w:t>)</w:t>
      </w:r>
      <w:r w:rsidR="05C9F7EB" w:rsidRPr="7999B2E3">
        <w:rPr>
          <w:rFonts w:eastAsiaTheme="minorEastAsia"/>
          <w:b/>
          <w:bCs/>
          <w:color w:val="000000" w:themeColor="text1"/>
          <w:sz w:val="24"/>
          <w:szCs w:val="24"/>
          <w:lang w:eastAsia="pl-PL"/>
        </w:rPr>
        <w:t xml:space="preserve"> </w:t>
      </w:r>
      <w:r w:rsidR="0DAB0CE1" w:rsidRPr="7999B2E3">
        <w:rPr>
          <w:rFonts w:eastAsiaTheme="minorEastAsia"/>
          <w:b/>
          <w:bCs/>
          <w:color w:val="000000" w:themeColor="text1"/>
          <w:sz w:val="24"/>
          <w:szCs w:val="24"/>
          <w:lang w:eastAsia="pl-PL"/>
        </w:rPr>
        <w:t xml:space="preserve">bieżących tytułów </w:t>
      </w:r>
      <w:r w:rsidR="05C9F7EB" w:rsidRPr="7999B2E3">
        <w:rPr>
          <w:rFonts w:eastAsiaTheme="minorEastAsia"/>
          <w:b/>
          <w:bCs/>
          <w:color w:val="000000" w:themeColor="text1"/>
          <w:sz w:val="24"/>
          <w:szCs w:val="24"/>
          <w:lang w:eastAsia="pl-PL"/>
        </w:rPr>
        <w:t>czasopism</w:t>
      </w:r>
      <w:r w:rsidR="54B64F9D" w:rsidRPr="7999B2E3">
        <w:rPr>
          <w:rFonts w:eastAsiaTheme="minorEastAsia"/>
          <w:color w:val="000000" w:themeColor="text1"/>
          <w:sz w:val="24"/>
          <w:szCs w:val="24"/>
          <w:lang w:eastAsia="pl-PL"/>
        </w:rPr>
        <w:t>,</w:t>
      </w:r>
      <w:r w:rsidR="05C9F7EB" w:rsidRPr="7999B2E3">
        <w:rPr>
          <w:rFonts w:eastAsiaTheme="minorEastAsia"/>
          <w:color w:val="000000" w:themeColor="text1"/>
          <w:sz w:val="24"/>
          <w:szCs w:val="24"/>
          <w:lang w:eastAsia="pl-PL"/>
        </w:rPr>
        <w:t xml:space="preserve"> </w:t>
      </w:r>
      <w:r w:rsidR="7B910501" w:rsidRPr="7999B2E3">
        <w:rPr>
          <w:rFonts w:eastAsiaTheme="minorEastAsia"/>
          <w:color w:val="000000" w:themeColor="text1"/>
          <w:sz w:val="24"/>
          <w:szCs w:val="24"/>
          <w:lang w:eastAsia="pl-PL"/>
        </w:rPr>
        <w:t xml:space="preserve">w tym </w:t>
      </w:r>
      <w:r w:rsidR="05C9F7EB" w:rsidRPr="7999B2E3">
        <w:rPr>
          <w:rFonts w:eastAsiaTheme="minorEastAsia"/>
          <w:color w:val="000000" w:themeColor="text1"/>
          <w:sz w:val="24"/>
          <w:szCs w:val="24"/>
          <w:lang w:eastAsia="pl-PL"/>
        </w:rPr>
        <w:t xml:space="preserve">polskich </w:t>
      </w:r>
      <w:r w:rsidR="3BD1E36E" w:rsidRPr="7999B2E3">
        <w:rPr>
          <w:rFonts w:eastAsiaTheme="minorEastAsia"/>
          <w:color w:val="000000" w:themeColor="text1"/>
          <w:sz w:val="24"/>
          <w:szCs w:val="24"/>
          <w:lang w:eastAsia="pl-PL"/>
        </w:rPr>
        <w:t>(</w:t>
      </w:r>
      <w:r w:rsidR="68BB1E98" w:rsidRPr="7999B2E3">
        <w:rPr>
          <w:rFonts w:eastAsiaTheme="minorEastAsia"/>
          <w:color w:val="000000" w:themeColor="text1"/>
          <w:sz w:val="24"/>
          <w:szCs w:val="24"/>
          <w:lang w:eastAsia="pl-PL"/>
        </w:rPr>
        <w:t>6</w:t>
      </w:r>
      <w:r w:rsidR="0E169464" w:rsidRPr="7999B2E3">
        <w:rPr>
          <w:rFonts w:eastAsiaTheme="minorEastAsia"/>
          <w:color w:val="000000" w:themeColor="text1"/>
          <w:sz w:val="24"/>
          <w:szCs w:val="24"/>
          <w:lang w:eastAsia="pl-PL"/>
        </w:rPr>
        <w:t>11</w:t>
      </w:r>
      <w:r w:rsidR="3BD1E36E" w:rsidRPr="7999B2E3">
        <w:rPr>
          <w:rFonts w:eastAsiaTheme="minorEastAsia"/>
          <w:color w:val="000000" w:themeColor="text1"/>
          <w:sz w:val="24"/>
          <w:szCs w:val="24"/>
          <w:lang w:eastAsia="pl-PL"/>
        </w:rPr>
        <w:t xml:space="preserve">) </w:t>
      </w:r>
      <w:r w:rsidR="05C9F7EB" w:rsidRPr="7999B2E3">
        <w:rPr>
          <w:rFonts w:eastAsiaTheme="minorEastAsia"/>
          <w:color w:val="000000" w:themeColor="text1"/>
          <w:sz w:val="24"/>
          <w:szCs w:val="24"/>
          <w:lang w:eastAsia="pl-PL"/>
        </w:rPr>
        <w:t xml:space="preserve">i zagranicznych </w:t>
      </w:r>
      <w:r w:rsidR="3BD1E36E" w:rsidRPr="7999B2E3">
        <w:rPr>
          <w:rFonts w:eastAsiaTheme="minorEastAsia"/>
          <w:color w:val="000000" w:themeColor="text1"/>
          <w:sz w:val="24"/>
          <w:szCs w:val="24"/>
          <w:lang w:eastAsia="pl-PL"/>
        </w:rPr>
        <w:t>(</w:t>
      </w:r>
      <w:r w:rsidR="2259FCD5" w:rsidRPr="7999B2E3">
        <w:rPr>
          <w:rFonts w:eastAsiaTheme="minorEastAsia"/>
          <w:color w:val="000000" w:themeColor="text1"/>
          <w:sz w:val="24"/>
          <w:szCs w:val="24"/>
          <w:lang w:eastAsia="pl-PL"/>
        </w:rPr>
        <w:t>435</w:t>
      </w:r>
      <w:r w:rsidR="3BD1E36E" w:rsidRPr="7999B2E3">
        <w:rPr>
          <w:rFonts w:eastAsiaTheme="minorEastAsia"/>
          <w:color w:val="000000" w:themeColor="text1"/>
          <w:sz w:val="24"/>
          <w:szCs w:val="24"/>
          <w:lang w:eastAsia="pl-PL"/>
        </w:rPr>
        <w:t xml:space="preserve">) </w:t>
      </w:r>
      <w:r w:rsidR="2B0E7A00" w:rsidRPr="7999B2E3">
        <w:rPr>
          <w:rFonts w:eastAsiaTheme="minorEastAsia"/>
          <w:color w:val="000000" w:themeColor="text1"/>
          <w:sz w:val="24"/>
          <w:szCs w:val="24"/>
          <w:lang w:eastAsia="pl-PL"/>
        </w:rPr>
        <w:t xml:space="preserve">zakupionych </w:t>
      </w:r>
      <w:r w:rsidR="05C9F7EB" w:rsidRPr="7999B2E3">
        <w:rPr>
          <w:rFonts w:eastAsiaTheme="minorEastAsia"/>
          <w:color w:val="000000" w:themeColor="text1"/>
          <w:sz w:val="24"/>
          <w:szCs w:val="24"/>
          <w:lang w:eastAsia="pl-PL"/>
        </w:rPr>
        <w:t xml:space="preserve">w ramach prenumeraty. Analizując </w:t>
      </w:r>
      <w:r w:rsidR="1872313E" w:rsidRPr="7999B2E3">
        <w:rPr>
          <w:rFonts w:eastAsiaTheme="minorEastAsia"/>
          <w:color w:val="000000" w:themeColor="text1"/>
          <w:sz w:val="24"/>
          <w:szCs w:val="24"/>
          <w:lang w:eastAsia="pl-PL"/>
        </w:rPr>
        <w:t xml:space="preserve">wpływy </w:t>
      </w:r>
      <w:r w:rsidR="05C9F7EB" w:rsidRPr="7999B2E3">
        <w:rPr>
          <w:rFonts w:eastAsiaTheme="minorEastAsia"/>
          <w:color w:val="000000" w:themeColor="text1"/>
          <w:sz w:val="24"/>
          <w:szCs w:val="24"/>
          <w:lang w:eastAsia="pl-PL"/>
        </w:rPr>
        <w:t xml:space="preserve">czasopism </w:t>
      </w:r>
      <w:r w:rsidR="05C9F7EB" w:rsidRPr="7999B2E3">
        <w:rPr>
          <w:rFonts w:eastAsiaTheme="minorEastAsia"/>
          <w:b/>
          <w:bCs/>
          <w:color w:val="000000" w:themeColor="text1"/>
          <w:sz w:val="24"/>
          <w:szCs w:val="24"/>
          <w:lang w:eastAsia="pl-PL"/>
        </w:rPr>
        <w:t xml:space="preserve">pod względem tytułowym odnotowano na stanie bibliotek </w:t>
      </w:r>
      <w:r w:rsidR="4099A22D" w:rsidRPr="7999B2E3">
        <w:rPr>
          <w:rFonts w:eastAsiaTheme="minorEastAsia"/>
          <w:b/>
          <w:bCs/>
          <w:color w:val="000000" w:themeColor="text1"/>
          <w:sz w:val="24"/>
          <w:szCs w:val="24"/>
          <w:lang w:eastAsia="pl-PL"/>
        </w:rPr>
        <w:t>12313</w:t>
      </w:r>
      <w:r w:rsidR="3360102E" w:rsidRPr="7999B2E3">
        <w:rPr>
          <w:rFonts w:eastAsiaTheme="minorEastAsia"/>
          <w:b/>
          <w:bCs/>
          <w:color w:val="000000" w:themeColor="text1"/>
          <w:sz w:val="24"/>
          <w:szCs w:val="24"/>
          <w:lang w:eastAsia="pl-PL"/>
        </w:rPr>
        <w:t xml:space="preserve"> </w:t>
      </w:r>
      <w:r w:rsidR="3BD1E36E" w:rsidRPr="7999B2E3">
        <w:rPr>
          <w:rFonts w:eastAsiaTheme="minorEastAsia"/>
          <w:b/>
          <w:bCs/>
          <w:color w:val="000000" w:themeColor="text1"/>
          <w:sz w:val="24"/>
          <w:szCs w:val="24"/>
          <w:lang w:eastAsia="pl-PL"/>
        </w:rPr>
        <w:t>(202</w:t>
      </w:r>
      <w:r w:rsidR="2E0AD2F5" w:rsidRPr="7999B2E3">
        <w:rPr>
          <w:rFonts w:eastAsiaTheme="minorEastAsia"/>
          <w:b/>
          <w:bCs/>
          <w:color w:val="000000" w:themeColor="text1"/>
          <w:sz w:val="24"/>
          <w:szCs w:val="24"/>
          <w:lang w:eastAsia="pl-PL"/>
        </w:rPr>
        <w:t>2</w:t>
      </w:r>
      <w:r w:rsidR="3BD1E36E" w:rsidRPr="7999B2E3">
        <w:rPr>
          <w:rFonts w:eastAsiaTheme="minorEastAsia"/>
          <w:b/>
          <w:bCs/>
          <w:color w:val="000000" w:themeColor="text1"/>
          <w:sz w:val="24"/>
          <w:szCs w:val="24"/>
          <w:lang w:eastAsia="pl-PL"/>
        </w:rPr>
        <w:t xml:space="preserve"> – </w:t>
      </w:r>
      <w:r w:rsidR="1B433710" w:rsidRPr="7999B2E3">
        <w:rPr>
          <w:rFonts w:eastAsiaTheme="minorEastAsia"/>
          <w:b/>
          <w:bCs/>
          <w:color w:val="000000" w:themeColor="text1"/>
          <w:sz w:val="24"/>
          <w:szCs w:val="24"/>
          <w:lang w:eastAsia="pl-PL"/>
        </w:rPr>
        <w:t>11729</w:t>
      </w:r>
      <w:r w:rsidR="3BD1E36E" w:rsidRPr="7999B2E3">
        <w:rPr>
          <w:rFonts w:eastAsiaTheme="minorEastAsia"/>
          <w:b/>
          <w:bCs/>
          <w:color w:val="000000" w:themeColor="text1"/>
          <w:sz w:val="24"/>
          <w:szCs w:val="24"/>
          <w:lang w:eastAsia="pl-PL"/>
        </w:rPr>
        <w:t>)</w:t>
      </w:r>
      <w:r w:rsidR="47386F63" w:rsidRPr="7999B2E3">
        <w:rPr>
          <w:rFonts w:eastAsiaTheme="minorEastAsia"/>
          <w:b/>
          <w:bCs/>
          <w:color w:val="000000" w:themeColor="text1"/>
          <w:sz w:val="24"/>
          <w:szCs w:val="24"/>
          <w:lang w:eastAsia="pl-PL"/>
        </w:rPr>
        <w:t xml:space="preserve"> </w:t>
      </w:r>
      <w:r w:rsidR="05C9F7EB" w:rsidRPr="7999B2E3">
        <w:rPr>
          <w:rFonts w:eastAsiaTheme="minorEastAsia"/>
          <w:b/>
          <w:bCs/>
          <w:color w:val="000000" w:themeColor="text1"/>
          <w:sz w:val="24"/>
          <w:szCs w:val="24"/>
          <w:lang w:eastAsia="pl-PL"/>
        </w:rPr>
        <w:t>tytułów ogółem</w:t>
      </w:r>
      <w:r w:rsidR="63A6B2DB" w:rsidRPr="7999B2E3">
        <w:rPr>
          <w:rFonts w:eastAsiaTheme="minorEastAsia"/>
          <w:b/>
          <w:bCs/>
          <w:color w:val="000000" w:themeColor="text1"/>
          <w:sz w:val="24"/>
          <w:szCs w:val="24"/>
          <w:lang w:eastAsia="pl-PL"/>
        </w:rPr>
        <w:t>,</w:t>
      </w:r>
      <w:r w:rsidR="05C9F7EB" w:rsidRPr="7999B2E3">
        <w:rPr>
          <w:rFonts w:eastAsiaTheme="minorEastAsia"/>
          <w:b/>
          <w:bCs/>
          <w:color w:val="000000" w:themeColor="text1"/>
          <w:sz w:val="24"/>
          <w:szCs w:val="24"/>
          <w:lang w:eastAsia="pl-PL"/>
        </w:rPr>
        <w:t xml:space="preserve"> w tym </w:t>
      </w:r>
      <w:r w:rsidR="1DEB0B91" w:rsidRPr="7999B2E3">
        <w:rPr>
          <w:rFonts w:eastAsiaTheme="minorEastAsia"/>
          <w:b/>
          <w:bCs/>
          <w:color w:val="000000" w:themeColor="text1"/>
          <w:sz w:val="24"/>
          <w:szCs w:val="24"/>
          <w:lang w:eastAsia="pl-PL"/>
        </w:rPr>
        <w:t>6349</w:t>
      </w:r>
      <w:r w:rsidR="4AE7FA24" w:rsidRPr="7999B2E3">
        <w:rPr>
          <w:rFonts w:eastAsiaTheme="minorEastAsia"/>
          <w:b/>
          <w:bCs/>
          <w:color w:val="000000" w:themeColor="text1"/>
          <w:sz w:val="24"/>
          <w:szCs w:val="24"/>
          <w:lang w:eastAsia="pl-PL"/>
        </w:rPr>
        <w:t xml:space="preserve"> (202</w:t>
      </w:r>
      <w:r w:rsidR="5A896669" w:rsidRPr="7999B2E3">
        <w:rPr>
          <w:rFonts w:eastAsiaTheme="minorEastAsia"/>
          <w:b/>
          <w:bCs/>
          <w:color w:val="000000" w:themeColor="text1"/>
          <w:sz w:val="24"/>
          <w:szCs w:val="24"/>
          <w:lang w:eastAsia="pl-PL"/>
        </w:rPr>
        <w:t>2</w:t>
      </w:r>
      <w:r w:rsidR="4AE7FA24" w:rsidRPr="7999B2E3">
        <w:rPr>
          <w:rFonts w:eastAsiaTheme="minorEastAsia"/>
          <w:b/>
          <w:bCs/>
          <w:color w:val="000000" w:themeColor="text1"/>
          <w:sz w:val="24"/>
          <w:szCs w:val="24"/>
          <w:lang w:eastAsia="pl-PL"/>
        </w:rPr>
        <w:t xml:space="preserve"> – </w:t>
      </w:r>
      <w:r w:rsidR="028622E5" w:rsidRPr="7999B2E3">
        <w:rPr>
          <w:rFonts w:eastAsiaTheme="minorEastAsia"/>
          <w:b/>
          <w:bCs/>
          <w:color w:val="000000" w:themeColor="text1"/>
          <w:sz w:val="24"/>
          <w:szCs w:val="24"/>
          <w:lang w:eastAsia="pl-PL"/>
        </w:rPr>
        <w:t>6</w:t>
      </w:r>
      <w:r w:rsidR="28E86BE8" w:rsidRPr="7999B2E3">
        <w:rPr>
          <w:rFonts w:eastAsiaTheme="minorEastAsia"/>
          <w:b/>
          <w:bCs/>
          <w:color w:val="000000" w:themeColor="text1"/>
          <w:sz w:val="24"/>
          <w:szCs w:val="24"/>
          <w:lang w:eastAsia="pl-PL"/>
        </w:rPr>
        <w:t>349</w:t>
      </w:r>
      <w:r w:rsidR="4AE7FA24" w:rsidRPr="7999B2E3">
        <w:rPr>
          <w:rFonts w:eastAsiaTheme="minorEastAsia"/>
          <w:b/>
          <w:bCs/>
          <w:color w:val="000000" w:themeColor="text1"/>
          <w:sz w:val="24"/>
          <w:szCs w:val="24"/>
          <w:lang w:eastAsia="pl-PL"/>
        </w:rPr>
        <w:t>)</w:t>
      </w:r>
      <w:r w:rsidR="05C9F7EB" w:rsidRPr="7999B2E3">
        <w:rPr>
          <w:rFonts w:eastAsiaTheme="minorEastAsia"/>
          <w:b/>
          <w:bCs/>
          <w:color w:val="000000" w:themeColor="text1"/>
          <w:sz w:val="24"/>
          <w:szCs w:val="24"/>
          <w:lang w:eastAsia="pl-PL"/>
        </w:rPr>
        <w:t xml:space="preserve"> tytułów zagranicznych. </w:t>
      </w:r>
    </w:p>
    <w:p w14:paraId="40D864A1" w14:textId="1B04A44D" w:rsidR="00420484" w:rsidRPr="007B34CA" w:rsidRDefault="7456B417" w:rsidP="7999B2E3">
      <w:pPr>
        <w:spacing w:after="0" w:line="276" w:lineRule="auto"/>
        <w:ind w:firstLine="708"/>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 xml:space="preserve">Dane z zakresu e-czasopism </w:t>
      </w:r>
      <w:r w:rsidR="08FE0E7D" w:rsidRPr="7999B2E3">
        <w:rPr>
          <w:rFonts w:eastAsiaTheme="minorEastAsia"/>
          <w:color w:val="000000" w:themeColor="text1"/>
          <w:sz w:val="24"/>
          <w:szCs w:val="24"/>
          <w:lang w:eastAsia="pl-PL"/>
        </w:rPr>
        <w:t>wskazuje</w:t>
      </w:r>
      <w:r w:rsidR="0E547FBD" w:rsidRPr="7999B2E3">
        <w:rPr>
          <w:rFonts w:eastAsiaTheme="minorEastAsia"/>
          <w:color w:val="000000" w:themeColor="text1"/>
          <w:sz w:val="24"/>
          <w:szCs w:val="24"/>
          <w:lang w:eastAsia="pl-PL"/>
        </w:rPr>
        <w:t xml:space="preserve"> w swoim sprawozdaniu</w:t>
      </w:r>
      <w:r w:rsidRPr="7999B2E3">
        <w:rPr>
          <w:rFonts w:eastAsiaTheme="minorEastAsia"/>
          <w:color w:val="000000" w:themeColor="text1"/>
          <w:sz w:val="24"/>
          <w:szCs w:val="24"/>
          <w:lang w:eastAsia="pl-PL"/>
        </w:rPr>
        <w:t xml:space="preserve"> Biblioteka Uniwersytecka </w:t>
      </w:r>
      <w:r w:rsidR="08FE0E7D" w:rsidRPr="7999B2E3">
        <w:rPr>
          <w:rFonts w:eastAsiaTheme="minorEastAsia"/>
          <w:color w:val="000000" w:themeColor="text1"/>
          <w:sz w:val="24"/>
          <w:szCs w:val="24"/>
          <w:lang w:eastAsia="pl-PL"/>
        </w:rPr>
        <w:t xml:space="preserve">dla całego </w:t>
      </w:r>
      <w:r w:rsidRPr="7999B2E3">
        <w:rPr>
          <w:rFonts w:eastAsiaTheme="minorEastAsia"/>
          <w:color w:val="000000" w:themeColor="text1"/>
          <w:sz w:val="24"/>
          <w:szCs w:val="24"/>
          <w:lang w:eastAsia="pl-PL"/>
        </w:rPr>
        <w:t>system</w:t>
      </w:r>
      <w:r w:rsidR="08FE0E7D" w:rsidRPr="7999B2E3">
        <w:rPr>
          <w:rFonts w:eastAsiaTheme="minorEastAsia"/>
          <w:color w:val="000000" w:themeColor="text1"/>
          <w:sz w:val="24"/>
          <w:szCs w:val="24"/>
          <w:lang w:eastAsia="pl-PL"/>
        </w:rPr>
        <w:t>u</w:t>
      </w:r>
      <w:r w:rsidRPr="7999B2E3">
        <w:rPr>
          <w:rFonts w:eastAsiaTheme="minorEastAsia"/>
          <w:color w:val="000000" w:themeColor="text1"/>
          <w:sz w:val="24"/>
          <w:szCs w:val="24"/>
          <w:lang w:eastAsia="pl-PL"/>
        </w:rPr>
        <w:t xml:space="preserve"> </w:t>
      </w:r>
      <w:r w:rsidR="7E693D36" w:rsidRPr="7999B2E3">
        <w:rPr>
          <w:rFonts w:eastAsiaTheme="minorEastAsia"/>
          <w:color w:val="000000" w:themeColor="text1"/>
          <w:sz w:val="24"/>
          <w:szCs w:val="24"/>
          <w:lang w:eastAsia="pl-PL"/>
        </w:rPr>
        <w:t>biblioteczn</w:t>
      </w:r>
      <w:r w:rsidR="0EBEB3CD" w:rsidRPr="7999B2E3">
        <w:rPr>
          <w:rFonts w:eastAsiaTheme="minorEastAsia"/>
          <w:color w:val="000000" w:themeColor="text1"/>
          <w:sz w:val="24"/>
          <w:szCs w:val="24"/>
          <w:lang w:eastAsia="pl-PL"/>
        </w:rPr>
        <w:t>o</w:t>
      </w:r>
      <w:r w:rsidR="51B782CA" w:rsidRPr="7999B2E3">
        <w:rPr>
          <w:rFonts w:eastAsiaTheme="minorEastAsia"/>
          <w:color w:val="000000" w:themeColor="text1"/>
          <w:sz w:val="24"/>
          <w:szCs w:val="24"/>
          <w:lang w:eastAsia="pl-PL"/>
        </w:rPr>
        <w:t>-</w:t>
      </w:r>
      <w:r w:rsidRPr="7999B2E3">
        <w:rPr>
          <w:rFonts w:eastAsiaTheme="minorEastAsia"/>
          <w:color w:val="000000" w:themeColor="text1"/>
          <w:sz w:val="24"/>
          <w:szCs w:val="24"/>
          <w:lang w:eastAsia="pl-PL"/>
        </w:rPr>
        <w:t>informacyjn</w:t>
      </w:r>
      <w:r w:rsidR="0EBEB3CD" w:rsidRPr="7999B2E3">
        <w:rPr>
          <w:rFonts w:eastAsiaTheme="minorEastAsia"/>
          <w:color w:val="000000" w:themeColor="text1"/>
          <w:sz w:val="24"/>
          <w:szCs w:val="24"/>
          <w:lang w:eastAsia="pl-PL"/>
        </w:rPr>
        <w:t>ego</w:t>
      </w:r>
      <w:r w:rsidRPr="7999B2E3">
        <w:rPr>
          <w:rFonts w:eastAsiaTheme="minorEastAsia"/>
          <w:color w:val="000000" w:themeColor="text1"/>
          <w:sz w:val="24"/>
          <w:szCs w:val="24"/>
          <w:lang w:eastAsia="pl-PL"/>
        </w:rPr>
        <w:t xml:space="preserve"> UAM</w:t>
      </w:r>
      <w:r w:rsidR="00C3277E" w:rsidRPr="7999B2E3">
        <w:rPr>
          <w:rFonts w:eastAsiaTheme="minorEastAsia"/>
          <w:color w:val="000000" w:themeColor="text1"/>
          <w:sz w:val="24"/>
          <w:szCs w:val="24"/>
          <w:lang w:eastAsia="pl-PL"/>
        </w:rPr>
        <w:t>, jednak finasowanie tych zasobów pozostaje w gestii wydziałów.</w:t>
      </w:r>
    </w:p>
    <w:p w14:paraId="4EBE3640" w14:textId="2C526212" w:rsidR="2E372690" w:rsidRDefault="2E372690" w:rsidP="7999B2E3">
      <w:pPr>
        <w:keepNext/>
        <w:spacing w:after="0" w:line="240" w:lineRule="auto"/>
        <w:jc w:val="both"/>
        <w:outlineLvl w:val="4"/>
        <w:rPr>
          <w:rFonts w:eastAsiaTheme="minorEastAsia"/>
          <w:color w:val="000000" w:themeColor="text1"/>
          <w:sz w:val="24"/>
          <w:szCs w:val="24"/>
          <w:lang w:eastAsia="pl-PL"/>
        </w:rPr>
      </w:pPr>
    </w:p>
    <w:p w14:paraId="745E86CF" w14:textId="4E3C171A" w:rsidR="2E372690" w:rsidRDefault="73E344FE" w:rsidP="62891D21">
      <w:pPr>
        <w:keepNext/>
        <w:spacing w:after="0" w:line="240" w:lineRule="auto"/>
        <w:jc w:val="both"/>
        <w:rPr>
          <w:rFonts w:eastAsiaTheme="minorEastAsia"/>
          <w:color w:val="000000" w:themeColor="text1"/>
          <w:sz w:val="20"/>
          <w:szCs w:val="20"/>
        </w:rPr>
      </w:pPr>
      <w:r w:rsidRPr="62891D21">
        <w:rPr>
          <w:rFonts w:eastAsiaTheme="minorEastAsia"/>
          <w:b/>
          <w:bCs/>
          <w:color w:val="000000" w:themeColor="text1"/>
          <w:sz w:val="20"/>
          <w:szCs w:val="20"/>
        </w:rPr>
        <w:t xml:space="preserve">Tabela </w:t>
      </w:r>
      <w:r w:rsidR="1561C9B9" w:rsidRPr="62891D21">
        <w:rPr>
          <w:rFonts w:eastAsiaTheme="minorEastAsia"/>
          <w:b/>
          <w:bCs/>
          <w:color w:val="000000" w:themeColor="text1"/>
          <w:sz w:val="20"/>
          <w:szCs w:val="20"/>
        </w:rPr>
        <w:t>4</w:t>
      </w:r>
      <w:r w:rsidRPr="62891D21">
        <w:rPr>
          <w:rFonts w:eastAsiaTheme="minorEastAsia"/>
          <w:b/>
          <w:bCs/>
          <w:color w:val="000000" w:themeColor="text1"/>
          <w:sz w:val="20"/>
          <w:szCs w:val="20"/>
        </w:rPr>
        <w:t xml:space="preserve">. </w:t>
      </w:r>
      <w:r w:rsidR="7159369E" w:rsidRPr="62891D21">
        <w:rPr>
          <w:rFonts w:eastAsiaTheme="minorEastAsia"/>
          <w:b/>
          <w:bCs/>
          <w:color w:val="000000" w:themeColor="text1"/>
          <w:sz w:val="20"/>
          <w:szCs w:val="20"/>
        </w:rPr>
        <w:t xml:space="preserve">Zestawienie tytułowe czasopism w bibliotekach </w:t>
      </w:r>
      <w:r w:rsidR="37C2C92E" w:rsidRPr="62891D21">
        <w:rPr>
          <w:rFonts w:eastAsiaTheme="minorEastAsia"/>
          <w:b/>
          <w:bCs/>
          <w:color w:val="000000" w:themeColor="text1"/>
          <w:sz w:val="20"/>
          <w:szCs w:val="20"/>
        </w:rPr>
        <w:t xml:space="preserve">jednostek organizacyjnych </w:t>
      </w:r>
      <w:r w:rsidR="7159369E" w:rsidRPr="62891D21">
        <w:rPr>
          <w:rFonts w:eastAsiaTheme="minorEastAsia"/>
          <w:b/>
          <w:bCs/>
          <w:color w:val="000000" w:themeColor="text1"/>
          <w:sz w:val="20"/>
          <w:szCs w:val="20"/>
        </w:rPr>
        <w:t>w roku 202</w:t>
      </w:r>
      <w:r w:rsidR="284D6A3E" w:rsidRPr="62891D21">
        <w:rPr>
          <w:rFonts w:eastAsiaTheme="minorEastAsia"/>
          <w:b/>
          <w:bCs/>
          <w:color w:val="000000" w:themeColor="text1"/>
          <w:sz w:val="20"/>
          <w:szCs w:val="20"/>
        </w:rPr>
        <w:t>2</w:t>
      </w:r>
      <w:r w:rsidR="7159369E" w:rsidRPr="62891D21">
        <w:rPr>
          <w:rFonts w:eastAsiaTheme="minorEastAsia"/>
          <w:b/>
          <w:bCs/>
          <w:color w:val="000000" w:themeColor="text1"/>
          <w:sz w:val="20"/>
          <w:szCs w:val="20"/>
        </w:rPr>
        <w:t xml:space="preserve"> i 202</w:t>
      </w:r>
      <w:r w:rsidR="349310AE" w:rsidRPr="62891D21">
        <w:rPr>
          <w:rFonts w:eastAsiaTheme="minorEastAsia"/>
          <w:b/>
          <w:bCs/>
          <w:color w:val="000000" w:themeColor="text1"/>
          <w:sz w:val="20"/>
          <w:szCs w:val="20"/>
        </w:rPr>
        <w:t>3</w:t>
      </w:r>
    </w:p>
    <w:tbl>
      <w:tblPr>
        <w:tblW w:w="0" w:type="auto"/>
        <w:tblLayout w:type="fixed"/>
        <w:tblLook w:val="0000" w:firstRow="0" w:lastRow="0" w:firstColumn="0" w:lastColumn="0" w:noHBand="0" w:noVBand="0"/>
      </w:tblPr>
      <w:tblGrid>
        <w:gridCol w:w="3508"/>
        <w:gridCol w:w="1627"/>
        <w:gridCol w:w="1403"/>
        <w:gridCol w:w="1269"/>
        <w:gridCol w:w="1254"/>
      </w:tblGrid>
      <w:tr w:rsidR="2E372690" w14:paraId="0D50A05D" w14:textId="77777777" w:rsidTr="7999B2E3">
        <w:trPr>
          <w:trHeight w:val="259"/>
        </w:trPr>
        <w:tc>
          <w:tcPr>
            <w:tcW w:w="3508" w:type="dxa"/>
            <w:vMerge w:val="restart"/>
            <w:tcBorders>
              <w:top w:val="single" w:sz="6" w:space="0" w:color="auto"/>
              <w:left w:val="single" w:sz="6" w:space="0" w:color="auto"/>
              <w:bottom w:val="single" w:sz="6" w:space="0" w:color="auto"/>
              <w:right w:val="single" w:sz="6" w:space="0" w:color="auto"/>
            </w:tcBorders>
            <w:tcMar>
              <w:left w:w="60" w:type="dxa"/>
              <w:right w:w="60" w:type="dxa"/>
            </w:tcMar>
          </w:tcPr>
          <w:p w14:paraId="2DBF5E97" w14:textId="21FC0C44" w:rsidR="2E372690" w:rsidRDefault="609BBA5D" w:rsidP="7999B2E3">
            <w:pPr>
              <w:keepNext/>
              <w:spacing w:after="0" w:line="240" w:lineRule="auto"/>
              <w:jc w:val="both"/>
              <w:rPr>
                <w:rFonts w:eastAsiaTheme="minorEastAsia"/>
                <w:color w:val="000000" w:themeColor="text1"/>
                <w:sz w:val="20"/>
                <w:szCs w:val="20"/>
              </w:rPr>
            </w:pPr>
            <w:r w:rsidRPr="7999B2E3">
              <w:rPr>
                <w:rFonts w:eastAsiaTheme="minorEastAsia"/>
                <w:b/>
                <w:bCs/>
                <w:color w:val="000000" w:themeColor="text1"/>
                <w:sz w:val="20"/>
                <w:szCs w:val="20"/>
              </w:rPr>
              <w:t>Czasopisma zarejestrowane</w:t>
            </w:r>
          </w:p>
        </w:tc>
        <w:tc>
          <w:tcPr>
            <w:tcW w:w="3030" w:type="dxa"/>
            <w:gridSpan w:val="2"/>
            <w:tcBorders>
              <w:top w:val="single" w:sz="6" w:space="0" w:color="auto"/>
              <w:left w:val="single" w:sz="6" w:space="0" w:color="auto"/>
              <w:bottom w:val="single" w:sz="6" w:space="0" w:color="auto"/>
              <w:right w:val="single" w:sz="6" w:space="0" w:color="auto"/>
            </w:tcBorders>
            <w:tcMar>
              <w:left w:w="60" w:type="dxa"/>
              <w:right w:w="60" w:type="dxa"/>
            </w:tcMar>
          </w:tcPr>
          <w:p w14:paraId="1C783B15" w14:textId="2D36A4D7" w:rsidR="2E372690" w:rsidRDefault="609BBA5D" w:rsidP="7999B2E3">
            <w:pPr>
              <w:spacing w:after="0" w:line="240" w:lineRule="auto"/>
              <w:jc w:val="center"/>
              <w:rPr>
                <w:rFonts w:eastAsiaTheme="minorEastAsia"/>
                <w:color w:val="000000" w:themeColor="text1"/>
                <w:sz w:val="20"/>
                <w:szCs w:val="20"/>
              </w:rPr>
            </w:pPr>
            <w:r w:rsidRPr="7999B2E3">
              <w:rPr>
                <w:rFonts w:eastAsiaTheme="minorEastAsia"/>
                <w:b/>
                <w:bCs/>
                <w:color w:val="000000" w:themeColor="text1"/>
                <w:sz w:val="20"/>
                <w:szCs w:val="20"/>
              </w:rPr>
              <w:t>Ilość tytułów</w:t>
            </w:r>
          </w:p>
        </w:tc>
        <w:tc>
          <w:tcPr>
            <w:tcW w:w="2523" w:type="dxa"/>
            <w:gridSpan w:val="2"/>
            <w:tcBorders>
              <w:top w:val="single" w:sz="6" w:space="0" w:color="auto"/>
              <w:left w:val="single" w:sz="6" w:space="0" w:color="auto"/>
              <w:bottom w:val="single" w:sz="6" w:space="0" w:color="auto"/>
              <w:right w:val="single" w:sz="6" w:space="0" w:color="auto"/>
            </w:tcBorders>
            <w:tcMar>
              <w:left w:w="60" w:type="dxa"/>
              <w:right w:w="60" w:type="dxa"/>
            </w:tcMar>
          </w:tcPr>
          <w:p w14:paraId="18EA4E99" w14:textId="0EE9EEB7" w:rsidR="2E372690" w:rsidRDefault="609BBA5D" w:rsidP="7999B2E3">
            <w:pPr>
              <w:spacing w:after="0" w:line="240" w:lineRule="auto"/>
              <w:jc w:val="center"/>
              <w:rPr>
                <w:rFonts w:eastAsiaTheme="minorEastAsia"/>
                <w:color w:val="000000" w:themeColor="text1"/>
                <w:sz w:val="20"/>
                <w:szCs w:val="20"/>
              </w:rPr>
            </w:pPr>
            <w:r w:rsidRPr="7999B2E3">
              <w:rPr>
                <w:rFonts w:eastAsiaTheme="minorEastAsia"/>
                <w:b/>
                <w:bCs/>
                <w:color w:val="000000" w:themeColor="text1"/>
                <w:sz w:val="20"/>
                <w:szCs w:val="20"/>
              </w:rPr>
              <w:t>W tym prenumerata</w:t>
            </w:r>
          </w:p>
        </w:tc>
      </w:tr>
      <w:tr w:rsidR="2E372690" w14:paraId="787468BD" w14:textId="77777777" w:rsidTr="7999B2E3">
        <w:trPr>
          <w:trHeight w:val="281"/>
        </w:trPr>
        <w:tc>
          <w:tcPr>
            <w:tcW w:w="3508" w:type="dxa"/>
            <w:vMerge/>
            <w:vAlign w:val="center"/>
          </w:tcPr>
          <w:p w14:paraId="78BE6C05" w14:textId="77777777" w:rsidR="00993C51" w:rsidRDefault="00993C51"/>
        </w:tc>
        <w:tc>
          <w:tcPr>
            <w:tcW w:w="1627" w:type="dxa"/>
            <w:tcBorders>
              <w:top w:val="single" w:sz="6" w:space="0" w:color="auto"/>
              <w:left w:val="single" w:sz="6" w:space="0" w:color="auto"/>
              <w:bottom w:val="single" w:sz="6" w:space="0" w:color="auto"/>
              <w:right w:val="single" w:sz="6" w:space="0" w:color="auto"/>
            </w:tcBorders>
            <w:tcMar>
              <w:left w:w="60" w:type="dxa"/>
              <w:right w:w="60" w:type="dxa"/>
            </w:tcMar>
          </w:tcPr>
          <w:p w14:paraId="418C9857" w14:textId="38935BA4" w:rsidR="7A889A5F" w:rsidRDefault="74D80BB9" w:rsidP="7999B2E3">
            <w:pPr>
              <w:spacing w:after="0" w:line="240" w:lineRule="auto"/>
              <w:jc w:val="right"/>
              <w:rPr>
                <w:rFonts w:eastAsiaTheme="minorEastAsia"/>
                <w:color w:val="000000" w:themeColor="text1"/>
                <w:sz w:val="20"/>
                <w:szCs w:val="20"/>
              </w:rPr>
            </w:pPr>
            <w:r w:rsidRPr="7999B2E3">
              <w:rPr>
                <w:rFonts w:eastAsiaTheme="minorEastAsia"/>
                <w:b/>
                <w:bCs/>
                <w:color w:val="000000" w:themeColor="text1"/>
                <w:sz w:val="20"/>
                <w:szCs w:val="20"/>
              </w:rPr>
              <w:t>2022</w:t>
            </w:r>
          </w:p>
        </w:tc>
        <w:tc>
          <w:tcPr>
            <w:tcW w:w="1403" w:type="dxa"/>
            <w:tcBorders>
              <w:top w:val="single" w:sz="6" w:space="0" w:color="auto"/>
              <w:left w:val="single" w:sz="6" w:space="0" w:color="auto"/>
              <w:bottom w:val="single" w:sz="6" w:space="0" w:color="auto"/>
              <w:right w:val="single" w:sz="6" w:space="0" w:color="auto"/>
            </w:tcBorders>
            <w:tcMar>
              <w:left w:w="60" w:type="dxa"/>
              <w:right w:w="60" w:type="dxa"/>
            </w:tcMar>
          </w:tcPr>
          <w:p w14:paraId="2404E81E" w14:textId="1E4887DD" w:rsidR="2E372690" w:rsidRDefault="7F11B846" w:rsidP="7999B2E3">
            <w:pPr>
              <w:spacing w:after="0" w:line="240" w:lineRule="auto"/>
              <w:jc w:val="right"/>
              <w:rPr>
                <w:rFonts w:eastAsiaTheme="minorEastAsia"/>
                <w:b/>
                <w:bCs/>
                <w:color w:val="000000" w:themeColor="text1"/>
                <w:sz w:val="20"/>
                <w:szCs w:val="20"/>
              </w:rPr>
            </w:pPr>
            <w:r w:rsidRPr="7999B2E3">
              <w:rPr>
                <w:rFonts w:eastAsiaTheme="minorEastAsia"/>
                <w:b/>
                <w:bCs/>
                <w:color w:val="000000" w:themeColor="text1"/>
                <w:sz w:val="20"/>
                <w:szCs w:val="20"/>
              </w:rPr>
              <w:t>2023</w:t>
            </w:r>
          </w:p>
        </w:tc>
        <w:tc>
          <w:tcPr>
            <w:tcW w:w="1269" w:type="dxa"/>
            <w:tcBorders>
              <w:top w:val="single" w:sz="6" w:space="0" w:color="auto"/>
              <w:left w:val="single" w:sz="6" w:space="0" w:color="auto"/>
              <w:bottom w:val="single" w:sz="6" w:space="0" w:color="auto"/>
              <w:right w:val="single" w:sz="6" w:space="0" w:color="auto"/>
            </w:tcBorders>
            <w:tcMar>
              <w:left w:w="60" w:type="dxa"/>
              <w:right w:w="60" w:type="dxa"/>
            </w:tcMar>
          </w:tcPr>
          <w:p w14:paraId="66623D13" w14:textId="66D3F258" w:rsidR="7A889A5F" w:rsidRDefault="74D80BB9" w:rsidP="7999B2E3">
            <w:pPr>
              <w:spacing w:after="0" w:line="240" w:lineRule="auto"/>
              <w:jc w:val="right"/>
              <w:rPr>
                <w:rFonts w:eastAsiaTheme="minorEastAsia"/>
                <w:color w:val="000000" w:themeColor="text1"/>
                <w:sz w:val="20"/>
                <w:szCs w:val="20"/>
              </w:rPr>
            </w:pPr>
            <w:r w:rsidRPr="7999B2E3">
              <w:rPr>
                <w:rFonts w:eastAsiaTheme="minorEastAsia"/>
                <w:b/>
                <w:bCs/>
                <w:color w:val="000000" w:themeColor="text1"/>
                <w:sz w:val="20"/>
                <w:szCs w:val="20"/>
              </w:rPr>
              <w:t>2022</w:t>
            </w:r>
          </w:p>
        </w:tc>
        <w:tc>
          <w:tcPr>
            <w:tcW w:w="1254" w:type="dxa"/>
            <w:tcBorders>
              <w:top w:val="single" w:sz="6" w:space="0" w:color="auto"/>
              <w:left w:val="single" w:sz="6" w:space="0" w:color="auto"/>
              <w:bottom w:val="single" w:sz="6" w:space="0" w:color="auto"/>
              <w:right w:val="single" w:sz="6" w:space="0" w:color="auto"/>
            </w:tcBorders>
            <w:tcMar>
              <w:left w:w="60" w:type="dxa"/>
              <w:right w:w="60" w:type="dxa"/>
            </w:tcMar>
          </w:tcPr>
          <w:p w14:paraId="67BBF8EB" w14:textId="0B49E64E" w:rsidR="2E372690" w:rsidRDefault="597E17DA" w:rsidP="7999B2E3">
            <w:pPr>
              <w:spacing w:after="0" w:line="240" w:lineRule="auto"/>
              <w:jc w:val="right"/>
              <w:rPr>
                <w:rFonts w:eastAsiaTheme="minorEastAsia"/>
                <w:b/>
                <w:bCs/>
                <w:color w:val="000000" w:themeColor="text1"/>
                <w:sz w:val="20"/>
                <w:szCs w:val="20"/>
              </w:rPr>
            </w:pPr>
            <w:r w:rsidRPr="7999B2E3">
              <w:rPr>
                <w:rFonts w:eastAsiaTheme="minorEastAsia"/>
                <w:b/>
                <w:bCs/>
                <w:color w:val="000000" w:themeColor="text1"/>
                <w:sz w:val="20"/>
                <w:szCs w:val="20"/>
              </w:rPr>
              <w:t>2023</w:t>
            </w:r>
          </w:p>
        </w:tc>
      </w:tr>
      <w:tr w:rsidR="2E372690" w14:paraId="56FDD548" w14:textId="77777777" w:rsidTr="7999B2E3">
        <w:trPr>
          <w:trHeight w:val="317"/>
        </w:trPr>
        <w:tc>
          <w:tcPr>
            <w:tcW w:w="3508" w:type="dxa"/>
            <w:tcBorders>
              <w:top w:val="single" w:sz="6" w:space="0" w:color="auto"/>
              <w:left w:val="single" w:sz="6" w:space="0" w:color="auto"/>
              <w:bottom w:val="single" w:sz="6" w:space="0" w:color="auto"/>
              <w:right w:val="single" w:sz="6" w:space="0" w:color="auto"/>
            </w:tcBorders>
            <w:tcMar>
              <w:left w:w="60" w:type="dxa"/>
              <w:right w:w="60" w:type="dxa"/>
            </w:tcMar>
          </w:tcPr>
          <w:p w14:paraId="1620BB95" w14:textId="20A063C5" w:rsidR="2E372690" w:rsidRDefault="609BBA5D" w:rsidP="7999B2E3">
            <w:pPr>
              <w:keepNext/>
              <w:spacing w:after="0" w:line="240" w:lineRule="auto"/>
              <w:jc w:val="both"/>
              <w:rPr>
                <w:rFonts w:eastAsiaTheme="minorEastAsia"/>
                <w:color w:val="000000" w:themeColor="text1"/>
                <w:sz w:val="20"/>
                <w:szCs w:val="20"/>
              </w:rPr>
            </w:pPr>
            <w:r w:rsidRPr="7999B2E3">
              <w:rPr>
                <w:rFonts w:eastAsiaTheme="minorEastAsia"/>
                <w:color w:val="000000" w:themeColor="text1"/>
                <w:sz w:val="20"/>
                <w:szCs w:val="20"/>
              </w:rPr>
              <w:t>Polskie</w:t>
            </w:r>
          </w:p>
        </w:tc>
        <w:tc>
          <w:tcPr>
            <w:tcW w:w="1627" w:type="dxa"/>
            <w:tcBorders>
              <w:top w:val="single" w:sz="6" w:space="0" w:color="auto"/>
              <w:left w:val="single" w:sz="6" w:space="0" w:color="auto"/>
              <w:bottom w:val="single" w:sz="6" w:space="0" w:color="auto"/>
              <w:right w:val="single" w:sz="6" w:space="0" w:color="auto"/>
            </w:tcBorders>
            <w:tcMar>
              <w:left w:w="60" w:type="dxa"/>
              <w:right w:w="60" w:type="dxa"/>
            </w:tcMar>
          </w:tcPr>
          <w:p w14:paraId="65787D09" w14:textId="0A693A0D" w:rsidR="7A889A5F" w:rsidRDefault="74D80BB9" w:rsidP="7999B2E3">
            <w:pPr>
              <w:spacing w:after="0" w:line="240" w:lineRule="auto"/>
              <w:jc w:val="right"/>
              <w:rPr>
                <w:rFonts w:eastAsiaTheme="minorEastAsia"/>
                <w:color w:val="000000" w:themeColor="text1"/>
                <w:sz w:val="20"/>
                <w:szCs w:val="20"/>
              </w:rPr>
            </w:pPr>
            <w:r w:rsidRPr="7999B2E3">
              <w:rPr>
                <w:rFonts w:eastAsiaTheme="minorEastAsia"/>
                <w:color w:val="000000" w:themeColor="text1"/>
                <w:sz w:val="20"/>
                <w:szCs w:val="20"/>
              </w:rPr>
              <w:t>5 470</w:t>
            </w:r>
          </w:p>
        </w:tc>
        <w:tc>
          <w:tcPr>
            <w:tcW w:w="1403" w:type="dxa"/>
            <w:tcBorders>
              <w:top w:val="single" w:sz="6" w:space="0" w:color="auto"/>
              <w:left w:val="single" w:sz="6" w:space="0" w:color="auto"/>
              <w:bottom w:val="single" w:sz="6" w:space="0" w:color="auto"/>
              <w:right w:val="single" w:sz="6" w:space="0" w:color="auto"/>
            </w:tcBorders>
            <w:tcMar>
              <w:left w:w="60" w:type="dxa"/>
              <w:right w:w="60" w:type="dxa"/>
            </w:tcMar>
          </w:tcPr>
          <w:p w14:paraId="5B755C63" w14:textId="44DA8520" w:rsidR="2E372690" w:rsidRDefault="08A7EC73" w:rsidP="7999B2E3">
            <w:pPr>
              <w:spacing w:after="0" w:line="240" w:lineRule="auto"/>
              <w:jc w:val="right"/>
              <w:rPr>
                <w:rFonts w:eastAsiaTheme="minorEastAsia"/>
                <w:color w:val="000000" w:themeColor="text1"/>
                <w:sz w:val="20"/>
                <w:szCs w:val="20"/>
              </w:rPr>
            </w:pPr>
            <w:r w:rsidRPr="7999B2E3">
              <w:rPr>
                <w:rFonts w:eastAsiaTheme="minorEastAsia"/>
                <w:color w:val="000000" w:themeColor="text1"/>
                <w:sz w:val="20"/>
                <w:szCs w:val="20"/>
              </w:rPr>
              <w:t>5964</w:t>
            </w:r>
          </w:p>
        </w:tc>
        <w:tc>
          <w:tcPr>
            <w:tcW w:w="1269" w:type="dxa"/>
            <w:tcBorders>
              <w:top w:val="single" w:sz="6" w:space="0" w:color="auto"/>
              <w:left w:val="single" w:sz="6" w:space="0" w:color="auto"/>
              <w:bottom w:val="single" w:sz="6" w:space="0" w:color="auto"/>
              <w:right w:val="single" w:sz="6" w:space="0" w:color="auto"/>
            </w:tcBorders>
            <w:tcMar>
              <w:left w:w="60" w:type="dxa"/>
              <w:right w:w="60" w:type="dxa"/>
            </w:tcMar>
          </w:tcPr>
          <w:p w14:paraId="015A816E" w14:textId="6402A6F2" w:rsidR="7A889A5F" w:rsidRDefault="74D80BB9" w:rsidP="7999B2E3">
            <w:pPr>
              <w:spacing w:after="0" w:line="240" w:lineRule="auto"/>
              <w:jc w:val="right"/>
              <w:rPr>
                <w:rFonts w:eastAsiaTheme="minorEastAsia"/>
                <w:color w:val="000000" w:themeColor="text1"/>
                <w:sz w:val="20"/>
                <w:szCs w:val="20"/>
              </w:rPr>
            </w:pPr>
            <w:r w:rsidRPr="7999B2E3">
              <w:rPr>
                <w:rFonts w:eastAsiaTheme="minorEastAsia"/>
                <w:color w:val="000000" w:themeColor="text1"/>
                <w:sz w:val="20"/>
                <w:szCs w:val="20"/>
              </w:rPr>
              <w:t>642</w:t>
            </w:r>
          </w:p>
        </w:tc>
        <w:tc>
          <w:tcPr>
            <w:tcW w:w="1254" w:type="dxa"/>
            <w:tcBorders>
              <w:top w:val="single" w:sz="6" w:space="0" w:color="auto"/>
              <w:left w:val="single" w:sz="6" w:space="0" w:color="auto"/>
              <w:bottom w:val="single" w:sz="6" w:space="0" w:color="auto"/>
              <w:right w:val="single" w:sz="6" w:space="0" w:color="auto"/>
            </w:tcBorders>
            <w:tcMar>
              <w:left w:w="60" w:type="dxa"/>
              <w:right w:w="60" w:type="dxa"/>
            </w:tcMar>
          </w:tcPr>
          <w:p w14:paraId="68730E06" w14:textId="1F2F5DF1" w:rsidR="2E372690" w:rsidRDefault="461307C6" w:rsidP="7999B2E3">
            <w:pPr>
              <w:spacing w:after="0" w:line="240" w:lineRule="auto"/>
              <w:jc w:val="right"/>
              <w:rPr>
                <w:rFonts w:eastAsiaTheme="minorEastAsia"/>
                <w:color w:val="000000" w:themeColor="text1"/>
                <w:sz w:val="20"/>
                <w:szCs w:val="20"/>
              </w:rPr>
            </w:pPr>
            <w:r w:rsidRPr="7999B2E3">
              <w:rPr>
                <w:rFonts w:eastAsiaTheme="minorEastAsia"/>
                <w:color w:val="000000" w:themeColor="text1"/>
                <w:sz w:val="20"/>
                <w:szCs w:val="20"/>
              </w:rPr>
              <w:t>611</w:t>
            </w:r>
          </w:p>
        </w:tc>
      </w:tr>
      <w:tr w:rsidR="2E372690" w14:paraId="2AFC1C09" w14:textId="77777777" w:rsidTr="7999B2E3">
        <w:trPr>
          <w:trHeight w:val="216"/>
        </w:trPr>
        <w:tc>
          <w:tcPr>
            <w:tcW w:w="3508" w:type="dxa"/>
            <w:tcBorders>
              <w:top w:val="single" w:sz="6" w:space="0" w:color="auto"/>
              <w:left w:val="single" w:sz="6" w:space="0" w:color="auto"/>
              <w:bottom w:val="single" w:sz="6" w:space="0" w:color="auto"/>
              <w:right w:val="single" w:sz="6" w:space="0" w:color="auto"/>
            </w:tcBorders>
            <w:tcMar>
              <w:left w:w="60" w:type="dxa"/>
              <w:right w:w="60" w:type="dxa"/>
            </w:tcMar>
          </w:tcPr>
          <w:p w14:paraId="58F077EF" w14:textId="3C13FCC2" w:rsidR="2E372690" w:rsidRDefault="609BBA5D" w:rsidP="7999B2E3">
            <w:pPr>
              <w:spacing w:after="0" w:line="240" w:lineRule="auto"/>
              <w:jc w:val="both"/>
              <w:rPr>
                <w:rFonts w:eastAsiaTheme="minorEastAsia"/>
                <w:color w:val="000000" w:themeColor="text1"/>
                <w:sz w:val="20"/>
                <w:szCs w:val="20"/>
              </w:rPr>
            </w:pPr>
            <w:r w:rsidRPr="7999B2E3">
              <w:rPr>
                <w:rFonts w:eastAsiaTheme="minorEastAsia"/>
                <w:color w:val="000000" w:themeColor="text1"/>
                <w:sz w:val="20"/>
                <w:szCs w:val="20"/>
              </w:rPr>
              <w:t>Zagraniczne</w:t>
            </w:r>
          </w:p>
        </w:tc>
        <w:tc>
          <w:tcPr>
            <w:tcW w:w="1627" w:type="dxa"/>
            <w:tcBorders>
              <w:top w:val="single" w:sz="6" w:space="0" w:color="auto"/>
              <w:left w:val="single" w:sz="6" w:space="0" w:color="auto"/>
              <w:bottom w:val="single" w:sz="6" w:space="0" w:color="auto"/>
              <w:right w:val="single" w:sz="6" w:space="0" w:color="auto"/>
            </w:tcBorders>
            <w:tcMar>
              <w:left w:w="60" w:type="dxa"/>
              <w:right w:w="60" w:type="dxa"/>
            </w:tcMar>
          </w:tcPr>
          <w:p w14:paraId="23D0F4BB" w14:textId="5F540E70" w:rsidR="7A889A5F" w:rsidRDefault="74D80BB9" w:rsidP="7999B2E3">
            <w:pPr>
              <w:spacing w:after="0" w:line="240" w:lineRule="auto"/>
              <w:jc w:val="right"/>
              <w:rPr>
                <w:rFonts w:eastAsiaTheme="minorEastAsia"/>
                <w:color w:val="000000" w:themeColor="text1"/>
                <w:sz w:val="20"/>
                <w:szCs w:val="20"/>
              </w:rPr>
            </w:pPr>
            <w:r w:rsidRPr="7999B2E3">
              <w:rPr>
                <w:rFonts w:eastAsiaTheme="minorEastAsia"/>
                <w:color w:val="000000" w:themeColor="text1"/>
                <w:sz w:val="20"/>
                <w:szCs w:val="20"/>
              </w:rPr>
              <w:t>6 259</w:t>
            </w:r>
          </w:p>
        </w:tc>
        <w:tc>
          <w:tcPr>
            <w:tcW w:w="1403" w:type="dxa"/>
            <w:tcBorders>
              <w:top w:val="single" w:sz="6" w:space="0" w:color="auto"/>
              <w:left w:val="single" w:sz="6" w:space="0" w:color="auto"/>
              <w:bottom w:val="single" w:sz="6" w:space="0" w:color="auto"/>
              <w:right w:val="single" w:sz="6" w:space="0" w:color="auto"/>
            </w:tcBorders>
            <w:tcMar>
              <w:left w:w="60" w:type="dxa"/>
              <w:right w:w="60" w:type="dxa"/>
            </w:tcMar>
          </w:tcPr>
          <w:p w14:paraId="2500AAA3" w14:textId="580AE108" w:rsidR="2E372690" w:rsidRDefault="2B1E404A" w:rsidP="7999B2E3">
            <w:pPr>
              <w:spacing w:after="0" w:line="240" w:lineRule="auto"/>
              <w:jc w:val="right"/>
              <w:rPr>
                <w:rFonts w:eastAsiaTheme="minorEastAsia"/>
                <w:color w:val="000000" w:themeColor="text1"/>
                <w:sz w:val="20"/>
                <w:szCs w:val="20"/>
              </w:rPr>
            </w:pPr>
            <w:r w:rsidRPr="7999B2E3">
              <w:rPr>
                <w:rFonts w:eastAsiaTheme="minorEastAsia"/>
                <w:color w:val="000000" w:themeColor="text1"/>
                <w:sz w:val="20"/>
                <w:szCs w:val="20"/>
              </w:rPr>
              <w:t>6349</w:t>
            </w:r>
          </w:p>
        </w:tc>
        <w:tc>
          <w:tcPr>
            <w:tcW w:w="1269" w:type="dxa"/>
            <w:tcBorders>
              <w:top w:val="single" w:sz="6" w:space="0" w:color="auto"/>
              <w:left w:val="single" w:sz="6" w:space="0" w:color="auto"/>
              <w:bottom w:val="single" w:sz="6" w:space="0" w:color="auto"/>
              <w:right w:val="single" w:sz="6" w:space="0" w:color="auto"/>
            </w:tcBorders>
            <w:tcMar>
              <w:left w:w="60" w:type="dxa"/>
              <w:right w:w="60" w:type="dxa"/>
            </w:tcMar>
          </w:tcPr>
          <w:p w14:paraId="289FBEDB" w14:textId="15BB1183" w:rsidR="7A889A5F" w:rsidRDefault="74D80BB9" w:rsidP="7999B2E3">
            <w:pPr>
              <w:spacing w:after="0" w:line="240" w:lineRule="auto"/>
              <w:jc w:val="right"/>
              <w:rPr>
                <w:rFonts w:eastAsiaTheme="minorEastAsia"/>
                <w:color w:val="000000" w:themeColor="text1"/>
                <w:sz w:val="20"/>
                <w:szCs w:val="20"/>
              </w:rPr>
            </w:pPr>
            <w:r w:rsidRPr="7999B2E3">
              <w:rPr>
                <w:rFonts w:eastAsiaTheme="minorEastAsia"/>
                <w:color w:val="000000" w:themeColor="text1"/>
                <w:sz w:val="20"/>
                <w:szCs w:val="20"/>
              </w:rPr>
              <w:t>442</w:t>
            </w:r>
          </w:p>
        </w:tc>
        <w:tc>
          <w:tcPr>
            <w:tcW w:w="1254" w:type="dxa"/>
            <w:tcBorders>
              <w:top w:val="single" w:sz="6" w:space="0" w:color="auto"/>
              <w:left w:val="single" w:sz="6" w:space="0" w:color="auto"/>
              <w:bottom w:val="single" w:sz="6" w:space="0" w:color="auto"/>
              <w:right w:val="single" w:sz="6" w:space="0" w:color="auto"/>
            </w:tcBorders>
            <w:tcMar>
              <w:left w:w="60" w:type="dxa"/>
              <w:right w:w="60" w:type="dxa"/>
            </w:tcMar>
          </w:tcPr>
          <w:p w14:paraId="296E5CD8" w14:textId="59C9080C" w:rsidR="2E372690" w:rsidRDefault="7A2E034C" w:rsidP="7999B2E3">
            <w:pPr>
              <w:spacing w:after="0" w:line="240" w:lineRule="auto"/>
              <w:jc w:val="right"/>
              <w:rPr>
                <w:rFonts w:eastAsiaTheme="minorEastAsia"/>
                <w:color w:val="000000" w:themeColor="text1"/>
                <w:sz w:val="20"/>
                <w:szCs w:val="20"/>
              </w:rPr>
            </w:pPr>
            <w:r w:rsidRPr="7999B2E3">
              <w:rPr>
                <w:rFonts w:eastAsiaTheme="minorEastAsia"/>
                <w:color w:val="000000" w:themeColor="text1"/>
                <w:sz w:val="20"/>
                <w:szCs w:val="20"/>
              </w:rPr>
              <w:t>435</w:t>
            </w:r>
          </w:p>
        </w:tc>
      </w:tr>
      <w:tr w:rsidR="2E372690" w14:paraId="79C5D40B" w14:textId="77777777" w:rsidTr="7999B2E3">
        <w:trPr>
          <w:trHeight w:val="233"/>
        </w:trPr>
        <w:tc>
          <w:tcPr>
            <w:tcW w:w="3508" w:type="dxa"/>
            <w:tcBorders>
              <w:top w:val="single" w:sz="6" w:space="0" w:color="auto"/>
              <w:left w:val="single" w:sz="6" w:space="0" w:color="auto"/>
              <w:bottom w:val="single" w:sz="6" w:space="0" w:color="auto"/>
              <w:right w:val="single" w:sz="6" w:space="0" w:color="auto"/>
            </w:tcBorders>
            <w:tcMar>
              <w:left w:w="60" w:type="dxa"/>
              <w:right w:w="60" w:type="dxa"/>
            </w:tcMar>
          </w:tcPr>
          <w:p w14:paraId="75F371FB" w14:textId="45EC8801" w:rsidR="2E372690" w:rsidRDefault="609BBA5D" w:rsidP="7999B2E3">
            <w:pPr>
              <w:spacing w:after="0" w:line="240" w:lineRule="auto"/>
              <w:jc w:val="both"/>
              <w:rPr>
                <w:rFonts w:eastAsiaTheme="minorEastAsia"/>
                <w:color w:val="000000" w:themeColor="text1"/>
                <w:sz w:val="20"/>
                <w:szCs w:val="20"/>
              </w:rPr>
            </w:pPr>
            <w:r w:rsidRPr="7999B2E3">
              <w:rPr>
                <w:rFonts w:eastAsiaTheme="minorEastAsia"/>
                <w:color w:val="000000" w:themeColor="text1"/>
                <w:sz w:val="20"/>
                <w:szCs w:val="20"/>
              </w:rPr>
              <w:t>E-czasopisma</w:t>
            </w:r>
          </w:p>
        </w:tc>
        <w:tc>
          <w:tcPr>
            <w:tcW w:w="1627" w:type="dxa"/>
            <w:tcBorders>
              <w:top w:val="single" w:sz="6" w:space="0" w:color="auto"/>
              <w:left w:val="single" w:sz="6" w:space="0" w:color="auto"/>
              <w:bottom w:val="single" w:sz="6" w:space="0" w:color="auto"/>
              <w:right w:val="single" w:sz="6" w:space="0" w:color="auto"/>
            </w:tcBorders>
            <w:tcMar>
              <w:left w:w="60" w:type="dxa"/>
              <w:right w:w="60" w:type="dxa"/>
            </w:tcMar>
          </w:tcPr>
          <w:p w14:paraId="66237EE1" w14:textId="77781FB0" w:rsidR="7A889A5F" w:rsidRDefault="74D80BB9" w:rsidP="7999B2E3">
            <w:pPr>
              <w:spacing w:after="0" w:line="240" w:lineRule="auto"/>
              <w:jc w:val="right"/>
              <w:rPr>
                <w:rFonts w:eastAsiaTheme="minorEastAsia"/>
                <w:color w:val="000000" w:themeColor="text1"/>
                <w:sz w:val="20"/>
                <w:szCs w:val="20"/>
              </w:rPr>
            </w:pPr>
            <w:r w:rsidRPr="7999B2E3">
              <w:rPr>
                <w:rFonts w:eastAsiaTheme="minorEastAsia"/>
                <w:color w:val="000000" w:themeColor="text1"/>
                <w:sz w:val="20"/>
                <w:szCs w:val="20"/>
              </w:rPr>
              <w:t>0</w:t>
            </w:r>
          </w:p>
        </w:tc>
        <w:tc>
          <w:tcPr>
            <w:tcW w:w="1403" w:type="dxa"/>
            <w:tcBorders>
              <w:top w:val="single" w:sz="6" w:space="0" w:color="auto"/>
              <w:left w:val="single" w:sz="6" w:space="0" w:color="auto"/>
              <w:bottom w:val="single" w:sz="6" w:space="0" w:color="auto"/>
              <w:right w:val="single" w:sz="6" w:space="0" w:color="auto"/>
            </w:tcBorders>
            <w:tcMar>
              <w:left w:w="60" w:type="dxa"/>
              <w:right w:w="60" w:type="dxa"/>
            </w:tcMar>
          </w:tcPr>
          <w:p w14:paraId="782F441D" w14:textId="2B417D57" w:rsidR="2E372690" w:rsidRDefault="5B6D2E09" w:rsidP="7999B2E3">
            <w:pPr>
              <w:spacing w:after="0" w:line="240" w:lineRule="auto"/>
              <w:jc w:val="right"/>
              <w:rPr>
                <w:rFonts w:eastAsiaTheme="minorEastAsia"/>
                <w:color w:val="000000" w:themeColor="text1"/>
                <w:sz w:val="20"/>
                <w:szCs w:val="20"/>
              </w:rPr>
            </w:pPr>
            <w:r w:rsidRPr="7999B2E3">
              <w:rPr>
                <w:rFonts w:eastAsiaTheme="minorEastAsia"/>
                <w:color w:val="000000" w:themeColor="text1"/>
                <w:sz w:val="20"/>
                <w:szCs w:val="20"/>
              </w:rPr>
              <w:t>0</w:t>
            </w:r>
          </w:p>
        </w:tc>
        <w:tc>
          <w:tcPr>
            <w:tcW w:w="1269" w:type="dxa"/>
            <w:tcBorders>
              <w:top w:val="single" w:sz="6" w:space="0" w:color="auto"/>
              <w:left w:val="single" w:sz="6" w:space="0" w:color="auto"/>
              <w:bottom w:val="single" w:sz="6" w:space="0" w:color="auto"/>
              <w:right w:val="single" w:sz="6" w:space="0" w:color="auto"/>
            </w:tcBorders>
            <w:tcMar>
              <w:left w:w="60" w:type="dxa"/>
              <w:right w:w="60" w:type="dxa"/>
            </w:tcMar>
          </w:tcPr>
          <w:p w14:paraId="24D1295E" w14:textId="34D648A7" w:rsidR="7A889A5F" w:rsidRDefault="74D80BB9" w:rsidP="7999B2E3">
            <w:pPr>
              <w:spacing w:after="0" w:line="240" w:lineRule="auto"/>
              <w:jc w:val="right"/>
              <w:rPr>
                <w:rFonts w:eastAsiaTheme="minorEastAsia"/>
                <w:color w:val="000000" w:themeColor="text1"/>
                <w:sz w:val="20"/>
                <w:szCs w:val="20"/>
              </w:rPr>
            </w:pPr>
            <w:r w:rsidRPr="7999B2E3">
              <w:rPr>
                <w:rFonts w:eastAsiaTheme="minorEastAsia"/>
                <w:color w:val="000000" w:themeColor="text1"/>
                <w:sz w:val="20"/>
                <w:szCs w:val="20"/>
              </w:rPr>
              <w:t>0</w:t>
            </w:r>
          </w:p>
        </w:tc>
        <w:tc>
          <w:tcPr>
            <w:tcW w:w="1254" w:type="dxa"/>
            <w:tcBorders>
              <w:top w:val="single" w:sz="6" w:space="0" w:color="auto"/>
              <w:left w:val="single" w:sz="6" w:space="0" w:color="auto"/>
              <w:bottom w:val="single" w:sz="6" w:space="0" w:color="auto"/>
              <w:right w:val="single" w:sz="6" w:space="0" w:color="auto"/>
            </w:tcBorders>
            <w:tcMar>
              <w:left w:w="60" w:type="dxa"/>
              <w:right w:w="60" w:type="dxa"/>
            </w:tcMar>
          </w:tcPr>
          <w:p w14:paraId="5705F7E4" w14:textId="2E31D048" w:rsidR="2E372690" w:rsidRDefault="09C7E006" w:rsidP="7999B2E3">
            <w:pPr>
              <w:spacing w:after="0" w:line="240" w:lineRule="auto"/>
              <w:jc w:val="right"/>
              <w:rPr>
                <w:rFonts w:eastAsiaTheme="minorEastAsia"/>
                <w:color w:val="000000" w:themeColor="text1"/>
                <w:sz w:val="20"/>
                <w:szCs w:val="20"/>
              </w:rPr>
            </w:pPr>
            <w:r w:rsidRPr="7999B2E3">
              <w:rPr>
                <w:rFonts w:eastAsiaTheme="minorEastAsia"/>
                <w:color w:val="000000" w:themeColor="text1"/>
                <w:sz w:val="20"/>
                <w:szCs w:val="20"/>
              </w:rPr>
              <w:t>0</w:t>
            </w:r>
          </w:p>
        </w:tc>
      </w:tr>
      <w:tr w:rsidR="2E372690" w14:paraId="199CCE96" w14:textId="77777777" w:rsidTr="7999B2E3">
        <w:trPr>
          <w:trHeight w:val="252"/>
        </w:trPr>
        <w:tc>
          <w:tcPr>
            <w:tcW w:w="3508" w:type="dxa"/>
            <w:tcBorders>
              <w:top w:val="single" w:sz="6" w:space="0" w:color="auto"/>
              <w:left w:val="single" w:sz="6" w:space="0" w:color="auto"/>
              <w:bottom w:val="single" w:sz="6" w:space="0" w:color="auto"/>
              <w:right w:val="single" w:sz="6" w:space="0" w:color="auto"/>
            </w:tcBorders>
            <w:tcMar>
              <w:left w:w="60" w:type="dxa"/>
              <w:right w:w="60" w:type="dxa"/>
            </w:tcMar>
          </w:tcPr>
          <w:p w14:paraId="67716A02" w14:textId="0604420A" w:rsidR="2E372690" w:rsidRDefault="6F6DC6A9" w:rsidP="7999B2E3">
            <w:pPr>
              <w:spacing w:after="0" w:line="240" w:lineRule="auto"/>
              <w:jc w:val="both"/>
              <w:rPr>
                <w:rFonts w:eastAsiaTheme="minorEastAsia"/>
                <w:b/>
                <w:bCs/>
                <w:color w:val="000000" w:themeColor="text1"/>
                <w:sz w:val="20"/>
                <w:szCs w:val="20"/>
              </w:rPr>
            </w:pPr>
            <w:r w:rsidRPr="7999B2E3">
              <w:rPr>
                <w:rFonts w:eastAsiaTheme="minorEastAsia"/>
                <w:b/>
                <w:bCs/>
                <w:color w:val="000000" w:themeColor="text1"/>
                <w:sz w:val="20"/>
                <w:szCs w:val="20"/>
              </w:rPr>
              <w:t>Ogółem</w:t>
            </w:r>
            <w:r w:rsidR="40EB456E" w:rsidRPr="7999B2E3">
              <w:rPr>
                <w:rFonts w:eastAsiaTheme="minorEastAsia"/>
                <w:b/>
                <w:bCs/>
                <w:color w:val="000000" w:themeColor="text1"/>
                <w:sz w:val="20"/>
                <w:szCs w:val="20"/>
              </w:rPr>
              <w:t>:</w:t>
            </w:r>
          </w:p>
        </w:tc>
        <w:tc>
          <w:tcPr>
            <w:tcW w:w="1627" w:type="dxa"/>
            <w:tcBorders>
              <w:top w:val="single" w:sz="6" w:space="0" w:color="auto"/>
              <w:left w:val="single" w:sz="6" w:space="0" w:color="auto"/>
              <w:bottom w:val="single" w:sz="6" w:space="0" w:color="auto"/>
              <w:right w:val="single" w:sz="6" w:space="0" w:color="auto"/>
            </w:tcBorders>
            <w:tcMar>
              <w:left w:w="60" w:type="dxa"/>
              <w:right w:w="60" w:type="dxa"/>
            </w:tcMar>
          </w:tcPr>
          <w:p w14:paraId="6CED8E33" w14:textId="708C712A" w:rsidR="7A889A5F" w:rsidRDefault="74D80BB9" w:rsidP="7999B2E3">
            <w:pPr>
              <w:spacing w:after="0" w:line="240" w:lineRule="auto"/>
              <w:jc w:val="right"/>
              <w:rPr>
                <w:rFonts w:eastAsiaTheme="minorEastAsia"/>
                <w:b/>
                <w:bCs/>
                <w:color w:val="000000" w:themeColor="text1"/>
                <w:sz w:val="20"/>
                <w:szCs w:val="20"/>
              </w:rPr>
            </w:pPr>
            <w:r w:rsidRPr="7999B2E3">
              <w:rPr>
                <w:rFonts w:eastAsiaTheme="minorEastAsia"/>
                <w:b/>
                <w:bCs/>
                <w:color w:val="000000" w:themeColor="text1"/>
                <w:sz w:val="20"/>
                <w:szCs w:val="20"/>
              </w:rPr>
              <w:t>11 729</w:t>
            </w:r>
          </w:p>
        </w:tc>
        <w:tc>
          <w:tcPr>
            <w:tcW w:w="1403" w:type="dxa"/>
            <w:tcBorders>
              <w:top w:val="single" w:sz="6" w:space="0" w:color="auto"/>
              <w:left w:val="single" w:sz="6" w:space="0" w:color="auto"/>
              <w:bottom w:val="single" w:sz="6" w:space="0" w:color="auto"/>
              <w:right w:val="single" w:sz="6" w:space="0" w:color="auto"/>
            </w:tcBorders>
            <w:tcMar>
              <w:left w:w="60" w:type="dxa"/>
              <w:right w:w="60" w:type="dxa"/>
            </w:tcMar>
          </w:tcPr>
          <w:p w14:paraId="6836CDEA" w14:textId="761C76E3" w:rsidR="2E372690" w:rsidRDefault="37339136" w:rsidP="7999B2E3">
            <w:pPr>
              <w:spacing w:after="0" w:line="240" w:lineRule="auto"/>
              <w:jc w:val="right"/>
              <w:rPr>
                <w:rFonts w:eastAsiaTheme="minorEastAsia"/>
                <w:b/>
                <w:bCs/>
                <w:color w:val="000000" w:themeColor="text1"/>
                <w:sz w:val="20"/>
                <w:szCs w:val="20"/>
              </w:rPr>
            </w:pPr>
            <w:r w:rsidRPr="7999B2E3">
              <w:rPr>
                <w:rFonts w:eastAsiaTheme="minorEastAsia"/>
                <w:b/>
                <w:bCs/>
                <w:color w:val="000000" w:themeColor="text1"/>
                <w:sz w:val="20"/>
                <w:szCs w:val="20"/>
              </w:rPr>
              <w:t>12313</w:t>
            </w:r>
          </w:p>
        </w:tc>
        <w:tc>
          <w:tcPr>
            <w:tcW w:w="1269" w:type="dxa"/>
            <w:tcBorders>
              <w:top w:val="single" w:sz="6" w:space="0" w:color="auto"/>
              <w:left w:val="single" w:sz="6" w:space="0" w:color="auto"/>
              <w:bottom w:val="single" w:sz="6" w:space="0" w:color="auto"/>
              <w:right w:val="single" w:sz="6" w:space="0" w:color="auto"/>
            </w:tcBorders>
            <w:tcMar>
              <w:left w:w="60" w:type="dxa"/>
              <w:right w:w="60" w:type="dxa"/>
            </w:tcMar>
          </w:tcPr>
          <w:p w14:paraId="68055F84" w14:textId="467416A7" w:rsidR="7A889A5F" w:rsidRDefault="74D80BB9" w:rsidP="7999B2E3">
            <w:pPr>
              <w:spacing w:after="0" w:line="240" w:lineRule="auto"/>
              <w:jc w:val="right"/>
              <w:rPr>
                <w:rFonts w:eastAsiaTheme="minorEastAsia"/>
                <w:b/>
                <w:bCs/>
                <w:color w:val="000000" w:themeColor="text1"/>
                <w:sz w:val="20"/>
                <w:szCs w:val="20"/>
              </w:rPr>
            </w:pPr>
            <w:r w:rsidRPr="7999B2E3">
              <w:rPr>
                <w:rFonts w:eastAsiaTheme="minorEastAsia"/>
                <w:b/>
                <w:bCs/>
                <w:color w:val="000000" w:themeColor="text1"/>
                <w:sz w:val="20"/>
                <w:szCs w:val="20"/>
              </w:rPr>
              <w:t>1084</w:t>
            </w:r>
          </w:p>
        </w:tc>
        <w:tc>
          <w:tcPr>
            <w:tcW w:w="1254" w:type="dxa"/>
            <w:tcBorders>
              <w:top w:val="single" w:sz="6" w:space="0" w:color="auto"/>
              <w:left w:val="single" w:sz="6" w:space="0" w:color="auto"/>
              <w:bottom w:val="single" w:sz="6" w:space="0" w:color="auto"/>
              <w:right w:val="single" w:sz="6" w:space="0" w:color="auto"/>
            </w:tcBorders>
            <w:tcMar>
              <w:left w:w="60" w:type="dxa"/>
              <w:right w:w="60" w:type="dxa"/>
            </w:tcMar>
          </w:tcPr>
          <w:p w14:paraId="6A057E28" w14:textId="56745C94" w:rsidR="2E372690" w:rsidRDefault="362D2F28" w:rsidP="7999B2E3">
            <w:pPr>
              <w:spacing w:after="0" w:line="240" w:lineRule="auto"/>
              <w:jc w:val="right"/>
              <w:rPr>
                <w:rFonts w:eastAsiaTheme="minorEastAsia"/>
                <w:b/>
                <w:bCs/>
                <w:color w:val="000000" w:themeColor="text1"/>
                <w:sz w:val="20"/>
                <w:szCs w:val="20"/>
              </w:rPr>
            </w:pPr>
            <w:r w:rsidRPr="7999B2E3">
              <w:rPr>
                <w:rFonts w:eastAsiaTheme="minorEastAsia"/>
                <w:b/>
                <w:bCs/>
                <w:color w:val="000000" w:themeColor="text1"/>
                <w:sz w:val="20"/>
                <w:szCs w:val="20"/>
              </w:rPr>
              <w:t>1046</w:t>
            </w:r>
          </w:p>
        </w:tc>
      </w:tr>
      <w:tr w:rsidR="2E372690" w14:paraId="78051230" w14:textId="77777777" w:rsidTr="7999B2E3">
        <w:trPr>
          <w:trHeight w:val="300"/>
        </w:trPr>
        <w:tc>
          <w:tcPr>
            <w:tcW w:w="6538" w:type="dxa"/>
            <w:gridSpan w:val="3"/>
            <w:tcBorders>
              <w:top w:val="single" w:sz="6" w:space="0" w:color="auto"/>
              <w:left w:val="single" w:sz="6" w:space="0" w:color="auto"/>
              <w:bottom w:val="single" w:sz="6" w:space="0" w:color="auto"/>
              <w:right w:val="single" w:sz="6" w:space="0" w:color="auto"/>
            </w:tcBorders>
            <w:tcMar>
              <w:left w:w="60" w:type="dxa"/>
              <w:right w:w="60" w:type="dxa"/>
            </w:tcMar>
          </w:tcPr>
          <w:p w14:paraId="1A1DCFD5" w14:textId="2D416DE5" w:rsidR="2E372690" w:rsidRDefault="609BBA5D" w:rsidP="7999B2E3">
            <w:pPr>
              <w:keepNext/>
              <w:spacing w:after="0" w:line="240" w:lineRule="auto"/>
              <w:rPr>
                <w:rFonts w:eastAsiaTheme="minorEastAsia"/>
                <w:color w:val="000000" w:themeColor="text1"/>
                <w:sz w:val="20"/>
                <w:szCs w:val="20"/>
              </w:rPr>
            </w:pPr>
            <w:r w:rsidRPr="7999B2E3">
              <w:rPr>
                <w:rFonts w:eastAsiaTheme="minorEastAsia"/>
                <w:color w:val="000000" w:themeColor="text1"/>
                <w:sz w:val="20"/>
                <w:szCs w:val="20"/>
              </w:rPr>
              <w:t>W tym Biblioteka Uniwersytecka – depozyt</w:t>
            </w:r>
          </w:p>
        </w:tc>
        <w:tc>
          <w:tcPr>
            <w:tcW w:w="1269" w:type="dxa"/>
            <w:tcBorders>
              <w:top w:val="single" w:sz="6" w:space="0" w:color="auto"/>
              <w:left w:val="single" w:sz="6" w:space="0" w:color="auto"/>
              <w:bottom w:val="single" w:sz="6" w:space="0" w:color="auto"/>
              <w:right w:val="single" w:sz="6" w:space="0" w:color="auto"/>
            </w:tcBorders>
            <w:tcMar>
              <w:left w:w="60" w:type="dxa"/>
              <w:right w:w="60" w:type="dxa"/>
            </w:tcMar>
          </w:tcPr>
          <w:p w14:paraId="31E8AD59" w14:textId="1DBEAEB5" w:rsidR="2E372690" w:rsidRDefault="2E372690" w:rsidP="7999B2E3">
            <w:pPr>
              <w:spacing w:after="0" w:line="240" w:lineRule="auto"/>
              <w:jc w:val="right"/>
              <w:rPr>
                <w:rFonts w:eastAsiaTheme="minorEastAsia"/>
                <w:color w:val="000000" w:themeColor="text1"/>
                <w:sz w:val="20"/>
                <w:szCs w:val="20"/>
              </w:rPr>
            </w:pPr>
          </w:p>
        </w:tc>
        <w:tc>
          <w:tcPr>
            <w:tcW w:w="1254" w:type="dxa"/>
            <w:tcBorders>
              <w:top w:val="single" w:sz="6" w:space="0" w:color="auto"/>
              <w:left w:val="single" w:sz="6" w:space="0" w:color="auto"/>
              <w:bottom w:val="single" w:sz="6" w:space="0" w:color="auto"/>
              <w:right w:val="single" w:sz="6" w:space="0" w:color="auto"/>
            </w:tcBorders>
            <w:tcMar>
              <w:left w:w="60" w:type="dxa"/>
              <w:right w:w="60" w:type="dxa"/>
            </w:tcMar>
          </w:tcPr>
          <w:p w14:paraId="514E58F7" w14:textId="0FE75D98" w:rsidR="2E372690" w:rsidRDefault="609BBA5D" w:rsidP="7999B2E3">
            <w:pPr>
              <w:spacing w:after="0" w:line="240" w:lineRule="auto"/>
              <w:jc w:val="right"/>
              <w:rPr>
                <w:rFonts w:eastAsiaTheme="minorEastAsia"/>
                <w:color w:val="000000" w:themeColor="text1"/>
                <w:sz w:val="20"/>
                <w:szCs w:val="20"/>
              </w:rPr>
            </w:pPr>
            <w:r w:rsidRPr="7999B2E3">
              <w:rPr>
                <w:rFonts w:eastAsiaTheme="minorEastAsia"/>
                <w:color w:val="000000" w:themeColor="text1"/>
                <w:sz w:val="20"/>
                <w:szCs w:val="20"/>
              </w:rPr>
              <w:t>0</w:t>
            </w:r>
          </w:p>
        </w:tc>
      </w:tr>
    </w:tbl>
    <w:p w14:paraId="32FDCEF1" w14:textId="6AE503FB" w:rsidR="2E372690" w:rsidRDefault="2E372690" w:rsidP="7999B2E3">
      <w:pPr>
        <w:keepNext/>
        <w:spacing w:after="0" w:line="240" w:lineRule="auto"/>
        <w:jc w:val="both"/>
        <w:outlineLvl w:val="4"/>
        <w:rPr>
          <w:rFonts w:eastAsiaTheme="minorEastAsia"/>
          <w:color w:val="000000" w:themeColor="text1"/>
          <w:sz w:val="24"/>
          <w:szCs w:val="24"/>
          <w:lang w:eastAsia="pl-PL"/>
        </w:rPr>
      </w:pPr>
    </w:p>
    <w:p w14:paraId="29AC5C70" w14:textId="05DFF778" w:rsidR="009442BD" w:rsidRPr="00586161" w:rsidRDefault="7032422D" w:rsidP="7999B2E3">
      <w:pPr>
        <w:keepNext/>
        <w:spacing w:after="0" w:line="276" w:lineRule="auto"/>
        <w:ind w:firstLine="708"/>
        <w:jc w:val="both"/>
        <w:outlineLvl w:val="4"/>
        <w:rPr>
          <w:rFonts w:eastAsiaTheme="minorEastAsia"/>
          <w:b/>
          <w:bCs/>
          <w:color w:val="000000" w:themeColor="text1"/>
          <w:sz w:val="24"/>
          <w:szCs w:val="24"/>
          <w:lang w:eastAsia="pl-PL"/>
        </w:rPr>
      </w:pPr>
      <w:r w:rsidRPr="7999B2E3">
        <w:rPr>
          <w:rFonts w:eastAsiaTheme="minorEastAsia"/>
          <w:color w:val="000000" w:themeColor="text1"/>
          <w:sz w:val="24"/>
          <w:szCs w:val="24"/>
          <w:lang w:eastAsia="pl-PL"/>
        </w:rPr>
        <w:t xml:space="preserve">Ważnym źródłem pozyskiwania zbiorów była również </w:t>
      </w:r>
      <w:r w:rsidRPr="7999B2E3">
        <w:rPr>
          <w:rFonts w:eastAsiaTheme="minorEastAsia"/>
          <w:b/>
          <w:bCs/>
          <w:color w:val="000000" w:themeColor="text1"/>
          <w:sz w:val="24"/>
          <w:szCs w:val="24"/>
          <w:lang w:eastAsia="pl-PL"/>
        </w:rPr>
        <w:t>wymiana</w:t>
      </w:r>
      <w:r w:rsidRPr="7999B2E3">
        <w:rPr>
          <w:rFonts w:eastAsiaTheme="minorEastAsia"/>
          <w:color w:val="000000" w:themeColor="text1"/>
          <w:sz w:val="24"/>
          <w:szCs w:val="24"/>
          <w:lang w:eastAsia="pl-PL"/>
        </w:rPr>
        <w:t xml:space="preserve">. W przypadku kilku bibliotek ma </w:t>
      </w:r>
      <w:r w:rsidR="3A62D365" w:rsidRPr="7999B2E3">
        <w:rPr>
          <w:rFonts w:eastAsiaTheme="minorEastAsia"/>
          <w:color w:val="000000" w:themeColor="text1"/>
          <w:sz w:val="24"/>
          <w:szCs w:val="24"/>
          <w:lang w:eastAsia="pl-PL"/>
        </w:rPr>
        <w:t xml:space="preserve">ona </w:t>
      </w:r>
      <w:r w:rsidRPr="7999B2E3">
        <w:rPr>
          <w:rFonts w:eastAsiaTheme="minorEastAsia"/>
          <w:color w:val="000000" w:themeColor="text1"/>
          <w:sz w:val="24"/>
          <w:szCs w:val="24"/>
          <w:lang w:eastAsia="pl-PL"/>
        </w:rPr>
        <w:t xml:space="preserve">długoletnią tradycję i pozwala na zdobycie cennych materiałów konferencyjnych, seminaryjnych i regionalnych. </w:t>
      </w:r>
      <w:r w:rsidRPr="7999B2E3">
        <w:rPr>
          <w:rFonts w:eastAsiaTheme="minorEastAsia"/>
          <w:b/>
          <w:bCs/>
          <w:color w:val="000000" w:themeColor="text1"/>
          <w:sz w:val="24"/>
          <w:szCs w:val="24"/>
          <w:lang w:eastAsia="pl-PL"/>
        </w:rPr>
        <w:t>Najszerszą wymianę wydawnictw zwartych i czasopism prowadzą:</w:t>
      </w:r>
      <w:r w:rsidRPr="7999B2E3">
        <w:rPr>
          <w:rFonts w:eastAsiaTheme="minorEastAsia"/>
          <w:color w:val="000000" w:themeColor="text1"/>
          <w:sz w:val="24"/>
          <w:szCs w:val="24"/>
          <w:lang w:eastAsia="pl-PL"/>
        </w:rPr>
        <w:t xml:space="preserve"> </w:t>
      </w:r>
      <w:r w:rsidR="1AD91C4E" w:rsidRPr="7999B2E3">
        <w:rPr>
          <w:rFonts w:eastAsiaTheme="minorEastAsia"/>
          <w:b/>
          <w:bCs/>
          <w:color w:val="000000" w:themeColor="text1"/>
          <w:sz w:val="24"/>
          <w:szCs w:val="24"/>
          <w:lang w:eastAsia="pl-PL"/>
        </w:rPr>
        <w:t>Biblioteka Collegium Historicum</w:t>
      </w:r>
      <w:r w:rsidRPr="7999B2E3">
        <w:rPr>
          <w:rFonts w:eastAsiaTheme="minorEastAsia"/>
          <w:color w:val="000000" w:themeColor="text1"/>
          <w:sz w:val="24"/>
          <w:szCs w:val="24"/>
          <w:lang w:eastAsia="pl-PL"/>
        </w:rPr>
        <w:t>: kontrahentów polskich</w:t>
      </w:r>
      <w:r w:rsidR="5C085D90" w:rsidRPr="7999B2E3">
        <w:rPr>
          <w:rFonts w:eastAsiaTheme="minorEastAsia"/>
          <w:color w:val="000000" w:themeColor="text1"/>
          <w:sz w:val="24"/>
          <w:szCs w:val="24"/>
          <w:lang w:eastAsia="pl-PL"/>
        </w:rPr>
        <w:t xml:space="preserve"> </w:t>
      </w:r>
      <w:r w:rsidR="1F6B5B9E" w:rsidRPr="7999B2E3">
        <w:rPr>
          <w:rFonts w:eastAsiaTheme="minorEastAsia"/>
          <w:color w:val="000000" w:themeColor="text1"/>
          <w:sz w:val="24"/>
          <w:szCs w:val="24"/>
          <w:lang w:eastAsia="pl-PL"/>
        </w:rPr>
        <w:t>125</w:t>
      </w:r>
      <w:r w:rsidR="384E4461" w:rsidRPr="7999B2E3">
        <w:rPr>
          <w:rFonts w:eastAsiaTheme="minorEastAsia"/>
          <w:color w:val="000000" w:themeColor="text1"/>
          <w:sz w:val="24"/>
          <w:szCs w:val="24"/>
          <w:lang w:eastAsia="pl-PL"/>
        </w:rPr>
        <w:t xml:space="preserve"> (202</w:t>
      </w:r>
      <w:r w:rsidR="18FA472B" w:rsidRPr="7999B2E3">
        <w:rPr>
          <w:rFonts w:eastAsiaTheme="minorEastAsia"/>
          <w:color w:val="000000" w:themeColor="text1"/>
          <w:sz w:val="24"/>
          <w:szCs w:val="24"/>
          <w:lang w:eastAsia="pl-PL"/>
        </w:rPr>
        <w:t>2</w:t>
      </w:r>
      <w:r w:rsidR="384E4461" w:rsidRPr="7999B2E3">
        <w:rPr>
          <w:rFonts w:eastAsiaTheme="minorEastAsia"/>
          <w:color w:val="000000" w:themeColor="text1"/>
          <w:sz w:val="24"/>
          <w:szCs w:val="24"/>
          <w:lang w:eastAsia="pl-PL"/>
        </w:rPr>
        <w:t xml:space="preserve"> – 1</w:t>
      </w:r>
      <w:r w:rsidR="30C3E7F1" w:rsidRPr="7999B2E3">
        <w:rPr>
          <w:rFonts w:eastAsiaTheme="minorEastAsia"/>
          <w:color w:val="000000" w:themeColor="text1"/>
          <w:sz w:val="24"/>
          <w:szCs w:val="24"/>
          <w:lang w:eastAsia="pl-PL"/>
        </w:rPr>
        <w:t>21</w:t>
      </w:r>
      <w:r w:rsidR="384E4461" w:rsidRPr="7999B2E3">
        <w:rPr>
          <w:rFonts w:eastAsiaTheme="minorEastAsia"/>
          <w:color w:val="000000" w:themeColor="text1"/>
          <w:sz w:val="24"/>
          <w:szCs w:val="24"/>
          <w:lang w:eastAsia="pl-PL"/>
        </w:rPr>
        <w:t>)</w:t>
      </w:r>
      <w:r w:rsidRPr="7999B2E3">
        <w:rPr>
          <w:rFonts w:eastAsiaTheme="minorEastAsia"/>
          <w:color w:val="000000" w:themeColor="text1"/>
          <w:sz w:val="24"/>
          <w:szCs w:val="24"/>
          <w:lang w:eastAsia="pl-PL"/>
        </w:rPr>
        <w:t>, zagranicznych</w:t>
      </w:r>
      <w:r w:rsidR="384E4461" w:rsidRPr="7999B2E3">
        <w:rPr>
          <w:rFonts w:eastAsiaTheme="minorEastAsia"/>
          <w:color w:val="000000" w:themeColor="text1"/>
          <w:sz w:val="24"/>
          <w:szCs w:val="24"/>
          <w:lang w:eastAsia="pl-PL"/>
        </w:rPr>
        <w:t xml:space="preserve"> </w:t>
      </w:r>
      <w:r w:rsidR="7B0C1518" w:rsidRPr="7999B2E3">
        <w:rPr>
          <w:rFonts w:eastAsiaTheme="minorEastAsia"/>
          <w:color w:val="000000" w:themeColor="text1"/>
          <w:sz w:val="24"/>
          <w:szCs w:val="24"/>
          <w:lang w:eastAsia="pl-PL"/>
        </w:rPr>
        <w:t>174</w:t>
      </w:r>
      <w:r w:rsidR="384E4461" w:rsidRPr="7999B2E3">
        <w:rPr>
          <w:rFonts w:eastAsiaTheme="minorEastAsia"/>
          <w:color w:val="000000" w:themeColor="text1"/>
          <w:sz w:val="24"/>
          <w:szCs w:val="24"/>
          <w:lang w:eastAsia="pl-PL"/>
        </w:rPr>
        <w:t xml:space="preserve"> (202</w:t>
      </w:r>
      <w:r w:rsidR="01CC47E8" w:rsidRPr="7999B2E3">
        <w:rPr>
          <w:rFonts w:eastAsiaTheme="minorEastAsia"/>
          <w:color w:val="000000" w:themeColor="text1"/>
          <w:sz w:val="24"/>
          <w:szCs w:val="24"/>
          <w:lang w:eastAsia="pl-PL"/>
        </w:rPr>
        <w:t>2</w:t>
      </w:r>
      <w:r w:rsidR="384E4461" w:rsidRPr="7999B2E3">
        <w:rPr>
          <w:rFonts w:eastAsiaTheme="minorEastAsia"/>
          <w:color w:val="000000" w:themeColor="text1"/>
          <w:sz w:val="24"/>
          <w:szCs w:val="24"/>
          <w:lang w:eastAsia="pl-PL"/>
        </w:rPr>
        <w:t xml:space="preserve"> – </w:t>
      </w:r>
      <w:r w:rsidR="1B083915" w:rsidRPr="7999B2E3">
        <w:rPr>
          <w:rFonts w:eastAsiaTheme="minorEastAsia"/>
          <w:color w:val="000000" w:themeColor="text1"/>
          <w:sz w:val="24"/>
          <w:szCs w:val="24"/>
          <w:lang w:eastAsia="pl-PL"/>
        </w:rPr>
        <w:t>171</w:t>
      </w:r>
      <w:r w:rsidR="384E4461" w:rsidRPr="7999B2E3">
        <w:rPr>
          <w:rFonts w:eastAsiaTheme="minorEastAsia"/>
          <w:color w:val="000000" w:themeColor="text1"/>
          <w:sz w:val="24"/>
          <w:szCs w:val="24"/>
          <w:lang w:eastAsia="pl-PL"/>
        </w:rPr>
        <w:t>)</w:t>
      </w:r>
      <w:r w:rsidRPr="7999B2E3">
        <w:rPr>
          <w:rFonts w:eastAsiaTheme="minorEastAsia"/>
          <w:color w:val="000000" w:themeColor="text1"/>
          <w:sz w:val="24"/>
          <w:szCs w:val="24"/>
          <w:lang w:eastAsia="pl-PL"/>
        </w:rPr>
        <w:t>;</w:t>
      </w:r>
      <w:r w:rsidR="384E4461" w:rsidRPr="7999B2E3">
        <w:rPr>
          <w:rFonts w:eastAsiaTheme="minorEastAsia"/>
          <w:b/>
          <w:bCs/>
          <w:color w:val="000000" w:themeColor="text1"/>
          <w:sz w:val="24"/>
          <w:szCs w:val="24"/>
          <w:lang w:eastAsia="pl-PL"/>
        </w:rPr>
        <w:t xml:space="preserve"> Biblioteka Collegium</w:t>
      </w:r>
      <w:r w:rsidR="384E4461" w:rsidRPr="7999B2E3">
        <w:rPr>
          <w:rFonts w:eastAsiaTheme="minorEastAsia"/>
          <w:color w:val="000000" w:themeColor="text1"/>
          <w:sz w:val="24"/>
          <w:szCs w:val="24"/>
          <w:lang w:eastAsia="pl-PL"/>
        </w:rPr>
        <w:t xml:space="preserve"> </w:t>
      </w:r>
      <w:r w:rsidR="384E4461" w:rsidRPr="7999B2E3">
        <w:rPr>
          <w:rFonts w:eastAsiaTheme="minorEastAsia"/>
          <w:b/>
          <w:bCs/>
          <w:color w:val="000000" w:themeColor="text1"/>
          <w:sz w:val="24"/>
          <w:szCs w:val="24"/>
          <w:lang w:eastAsia="pl-PL"/>
        </w:rPr>
        <w:t>Geographicum</w:t>
      </w:r>
      <w:r w:rsidR="384E4461" w:rsidRPr="7999B2E3">
        <w:rPr>
          <w:rFonts w:eastAsiaTheme="minorEastAsia"/>
          <w:color w:val="000000" w:themeColor="text1"/>
          <w:sz w:val="24"/>
          <w:szCs w:val="24"/>
          <w:lang w:eastAsia="pl-PL"/>
        </w:rPr>
        <w:t>:</w:t>
      </w:r>
      <w:r w:rsidR="384E4461" w:rsidRPr="7999B2E3">
        <w:rPr>
          <w:rFonts w:eastAsiaTheme="minorEastAsia"/>
          <w:color w:val="000000" w:themeColor="text1"/>
        </w:rPr>
        <w:t xml:space="preserve"> </w:t>
      </w:r>
      <w:r w:rsidR="384E4461" w:rsidRPr="7999B2E3">
        <w:rPr>
          <w:rFonts w:eastAsiaTheme="minorEastAsia"/>
          <w:color w:val="000000" w:themeColor="text1"/>
          <w:sz w:val="24"/>
          <w:szCs w:val="24"/>
          <w:lang w:eastAsia="pl-PL"/>
        </w:rPr>
        <w:t>kontrahentów polskich 36 (202</w:t>
      </w:r>
      <w:r w:rsidR="71E2F244" w:rsidRPr="7999B2E3">
        <w:rPr>
          <w:rFonts w:eastAsiaTheme="minorEastAsia"/>
          <w:color w:val="000000" w:themeColor="text1"/>
          <w:sz w:val="24"/>
          <w:szCs w:val="24"/>
          <w:lang w:eastAsia="pl-PL"/>
        </w:rPr>
        <w:t>2</w:t>
      </w:r>
      <w:r w:rsidR="384E4461" w:rsidRPr="7999B2E3">
        <w:rPr>
          <w:rFonts w:eastAsiaTheme="minorEastAsia"/>
          <w:color w:val="000000" w:themeColor="text1"/>
          <w:sz w:val="24"/>
          <w:szCs w:val="24"/>
          <w:lang w:eastAsia="pl-PL"/>
        </w:rPr>
        <w:t xml:space="preserve"> – 3</w:t>
      </w:r>
      <w:r w:rsidR="64D9369C" w:rsidRPr="7999B2E3">
        <w:rPr>
          <w:rFonts w:eastAsiaTheme="minorEastAsia"/>
          <w:color w:val="000000" w:themeColor="text1"/>
          <w:sz w:val="24"/>
          <w:szCs w:val="24"/>
          <w:lang w:eastAsia="pl-PL"/>
        </w:rPr>
        <w:t>6</w:t>
      </w:r>
      <w:r w:rsidR="384E4461" w:rsidRPr="7999B2E3">
        <w:rPr>
          <w:rFonts w:eastAsiaTheme="minorEastAsia"/>
          <w:color w:val="000000" w:themeColor="text1"/>
          <w:sz w:val="24"/>
          <w:szCs w:val="24"/>
          <w:lang w:eastAsia="pl-PL"/>
        </w:rPr>
        <w:t xml:space="preserve">), kontrahentów zagranicznych </w:t>
      </w:r>
      <w:r w:rsidR="793BF621" w:rsidRPr="7999B2E3">
        <w:rPr>
          <w:rFonts w:eastAsiaTheme="minorEastAsia"/>
          <w:color w:val="000000" w:themeColor="text1"/>
          <w:sz w:val="24"/>
          <w:szCs w:val="24"/>
          <w:lang w:eastAsia="pl-PL"/>
        </w:rPr>
        <w:t>39</w:t>
      </w:r>
      <w:r w:rsidR="384E4461" w:rsidRPr="7999B2E3">
        <w:rPr>
          <w:rFonts w:eastAsiaTheme="minorEastAsia"/>
          <w:color w:val="000000" w:themeColor="text1"/>
          <w:sz w:val="24"/>
          <w:szCs w:val="24"/>
          <w:lang w:eastAsia="pl-PL"/>
        </w:rPr>
        <w:t xml:space="preserve"> (202</w:t>
      </w:r>
      <w:r w:rsidR="64B799C0" w:rsidRPr="7999B2E3">
        <w:rPr>
          <w:rFonts w:eastAsiaTheme="minorEastAsia"/>
          <w:color w:val="000000" w:themeColor="text1"/>
          <w:sz w:val="24"/>
          <w:szCs w:val="24"/>
          <w:lang w:eastAsia="pl-PL"/>
        </w:rPr>
        <w:t>2</w:t>
      </w:r>
      <w:r w:rsidR="2FE6ECFC" w:rsidRPr="7999B2E3">
        <w:rPr>
          <w:rFonts w:eastAsiaTheme="minorEastAsia"/>
          <w:color w:val="000000" w:themeColor="text1"/>
          <w:sz w:val="24"/>
          <w:szCs w:val="24"/>
          <w:lang w:eastAsia="pl-PL"/>
        </w:rPr>
        <w:t xml:space="preserve"> </w:t>
      </w:r>
      <w:r w:rsidR="384E4461" w:rsidRPr="7999B2E3">
        <w:rPr>
          <w:rFonts w:eastAsiaTheme="minorEastAsia"/>
          <w:color w:val="000000" w:themeColor="text1"/>
          <w:sz w:val="24"/>
          <w:szCs w:val="24"/>
          <w:lang w:eastAsia="pl-PL"/>
        </w:rPr>
        <w:t>– 4</w:t>
      </w:r>
      <w:r w:rsidR="47A22AF9" w:rsidRPr="7999B2E3">
        <w:rPr>
          <w:rFonts w:eastAsiaTheme="minorEastAsia"/>
          <w:color w:val="000000" w:themeColor="text1"/>
          <w:sz w:val="24"/>
          <w:szCs w:val="24"/>
          <w:lang w:eastAsia="pl-PL"/>
        </w:rPr>
        <w:t>0</w:t>
      </w:r>
      <w:r w:rsidR="384E4461" w:rsidRPr="7999B2E3">
        <w:rPr>
          <w:rFonts w:eastAsiaTheme="minorEastAsia"/>
          <w:color w:val="000000" w:themeColor="text1"/>
          <w:sz w:val="24"/>
          <w:szCs w:val="24"/>
          <w:lang w:eastAsia="pl-PL"/>
        </w:rPr>
        <w:t>);</w:t>
      </w:r>
      <w:r w:rsidRPr="7999B2E3">
        <w:rPr>
          <w:rFonts w:eastAsiaTheme="minorEastAsia"/>
          <w:color w:val="000000" w:themeColor="text1"/>
          <w:sz w:val="24"/>
          <w:szCs w:val="24"/>
          <w:lang w:eastAsia="pl-PL"/>
        </w:rPr>
        <w:t xml:space="preserve"> </w:t>
      </w:r>
      <w:r w:rsidRPr="7999B2E3">
        <w:rPr>
          <w:rFonts w:eastAsiaTheme="minorEastAsia"/>
          <w:b/>
          <w:bCs/>
          <w:color w:val="000000" w:themeColor="text1"/>
          <w:sz w:val="24"/>
          <w:szCs w:val="24"/>
          <w:lang w:eastAsia="pl-PL"/>
        </w:rPr>
        <w:t>Biblioteka Wydziału Teologicznego</w:t>
      </w:r>
      <w:r w:rsidRPr="7999B2E3">
        <w:rPr>
          <w:rFonts w:eastAsiaTheme="minorEastAsia"/>
          <w:color w:val="000000" w:themeColor="text1"/>
          <w:sz w:val="24"/>
          <w:szCs w:val="24"/>
          <w:lang w:eastAsia="pl-PL"/>
        </w:rPr>
        <w:t>: kontrahentów polskich</w:t>
      </w:r>
      <w:r w:rsidR="744F4BBB" w:rsidRPr="7999B2E3">
        <w:rPr>
          <w:rFonts w:eastAsiaTheme="minorEastAsia"/>
          <w:color w:val="000000" w:themeColor="text1"/>
          <w:sz w:val="24"/>
          <w:szCs w:val="24"/>
          <w:lang w:eastAsia="pl-PL"/>
        </w:rPr>
        <w:t xml:space="preserve"> </w:t>
      </w:r>
      <w:r w:rsidR="384E4461" w:rsidRPr="7999B2E3">
        <w:rPr>
          <w:rFonts w:eastAsiaTheme="minorEastAsia"/>
          <w:color w:val="000000" w:themeColor="text1"/>
          <w:sz w:val="24"/>
          <w:szCs w:val="24"/>
          <w:lang w:eastAsia="pl-PL"/>
        </w:rPr>
        <w:t>16 (202</w:t>
      </w:r>
      <w:r w:rsidR="462E73BD" w:rsidRPr="7999B2E3">
        <w:rPr>
          <w:rFonts w:eastAsiaTheme="minorEastAsia"/>
          <w:color w:val="000000" w:themeColor="text1"/>
          <w:sz w:val="24"/>
          <w:szCs w:val="24"/>
          <w:lang w:eastAsia="pl-PL"/>
        </w:rPr>
        <w:t>2</w:t>
      </w:r>
      <w:r w:rsidR="384E4461" w:rsidRPr="7999B2E3">
        <w:rPr>
          <w:rFonts w:eastAsiaTheme="minorEastAsia"/>
          <w:color w:val="000000" w:themeColor="text1"/>
          <w:sz w:val="24"/>
          <w:szCs w:val="24"/>
          <w:lang w:eastAsia="pl-PL"/>
        </w:rPr>
        <w:t xml:space="preserve"> – </w:t>
      </w:r>
      <w:r w:rsidR="6BFA7B2A" w:rsidRPr="7999B2E3">
        <w:rPr>
          <w:rFonts w:eastAsiaTheme="minorEastAsia"/>
          <w:color w:val="000000" w:themeColor="text1"/>
          <w:sz w:val="24"/>
          <w:szCs w:val="24"/>
          <w:lang w:eastAsia="pl-PL"/>
        </w:rPr>
        <w:t>16</w:t>
      </w:r>
      <w:r w:rsidR="384E4461" w:rsidRPr="7999B2E3">
        <w:rPr>
          <w:rFonts w:eastAsiaTheme="minorEastAsia"/>
          <w:color w:val="000000" w:themeColor="text1"/>
          <w:sz w:val="24"/>
          <w:szCs w:val="24"/>
          <w:lang w:eastAsia="pl-PL"/>
        </w:rPr>
        <w:t>)</w:t>
      </w:r>
      <w:r w:rsidRPr="7999B2E3">
        <w:rPr>
          <w:rFonts w:eastAsiaTheme="minorEastAsia"/>
          <w:color w:val="000000" w:themeColor="text1"/>
          <w:sz w:val="24"/>
          <w:szCs w:val="24"/>
          <w:lang w:eastAsia="pl-PL"/>
        </w:rPr>
        <w:t xml:space="preserve">, kontrahentów zagranicznych </w:t>
      </w:r>
      <w:r w:rsidR="384E4461" w:rsidRPr="7999B2E3">
        <w:rPr>
          <w:rFonts w:eastAsiaTheme="minorEastAsia"/>
          <w:color w:val="000000" w:themeColor="text1"/>
          <w:sz w:val="24"/>
          <w:szCs w:val="24"/>
          <w:lang w:eastAsia="pl-PL"/>
        </w:rPr>
        <w:t>2</w:t>
      </w:r>
      <w:r w:rsidR="1868FC73" w:rsidRPr="7999B2E3">
        <w:rPr>
          <w:rFonts w:eastAsiaTheme="minorEastAsia"/>
          <w:color w:val="000000" w:themeColor="text1"/>
          <w:sz w:val="24"/>
          <w:szCs w:val="24"/>
          <w:lang w:eastAsia="pl-PL"/>
        </w:rPr>
        <w:t>0</w:t>
      </w:r>
      <w:r w:rsidR="384E4461" w:rsidRPr="7999B2E3">
        <w:rPr>
          <w:rFonts w:eastAsiaTheme="minorEastAsia"/>
          <w:color w:val="000000" w:themeColor="text1"/>
          <w:sz w:val="24"/>
          <w:szCs w:val="24"/>
          <w:lang w:eastAsia="pl-PL"/>
        </w:rPr>
        <w:t xml:space="preserve"> (202</w:t>
      </w:r>
      <w:r w:rsidR="1409445E" w:rsidRPr="7999B2E3">
        <w:rPr>
          <w:rFonts w:eastAsiaTheme="minorEastAsia"/>
          <w:color w:val="000000" w:themeColor="text1"/>
          <w:sz w:val="24"/>
          <w:szCs w:val="24"/>
          <w:lang w:eastAsia="pl-PL"/>
        </w:rPr>
        <w:t>2</w:t>
      </w:r>
      <w:r w:rsidR="384E4461" w:rsidRPr="7999B2E3">
        <w:rPr>
          <w:rFonts w:eastAsiaTheme="minorEastAsia"/>
          <w:color w:val="000000" w:themeColor="text1"/>
          <w:sz w:val="24"/>
          <w:szCs w:val="24"/>
          <w:lang w:eastAsia="pl-PL"/>
        </w:rPr>
        <w:t xml:space="preserve"> – </w:t>
      </w:r>
      <w:r w:rsidR="1236B90B" w:rsidRPr="7999B2E3">
        <w:rPr>
          <w:rFonts w:eastAsiaTheme="minorEastAsia"/>
          <w:color w:val="000000" w:themeColor="text1"/>
          <w:sz w:val="24"/>
          <w:szCs w:val="24"/>
          <w:lang w:eastAsia="pl-PL"/>
        </w:rPr>
        <w:t>2</w:t>
      </w:r>
      <w:r w:rsidR="4F2FEBF8" w:rsidRPr="7999B2E3">
        <w:rPr>
          <w:rFonts w:eastAsiaTheme="minorEastAsia"/>
          <w:color w:val="000000" w:themeColor="text1"/>
          <w:sz w:val="24"/>
          <w:szCs w:val="24"/>
          <w:lang w:eastAsia="pl-PL"/>
        </w:rPr>
        <w:t>0</w:t>
      </w:r>
      <w:r w:rsidR="384E4461" w:rsidRPr="7999B2E3">
        <w:rPr>
          <w:rFonts w:eastAsiaTheme="minorEastAsia"/>
          <w:color w:val="000000" w:themeColor="text1"/>
          <w:sz w:val="24"/>
          <w:szCs w:val="24"/>
          <w:lang w:eastAsia="pl-PL"/>
        </w:rPr>
        <w:t>)</w:t>
      </w:r>
      <w:r w:rsidRPr="7999B2E3">
        <w:rPr>
          <w:rFonts w:eastAsiaTheme="minorEastAsia"/>
          <w:color w:val="000000" w:themeColor="text1"/>
          <w:sz w:val="24"/>
          <w:szCs w:val="24"/>
          <w:lang w:eastAsia="pl-PL"/>
        </w:rPr>
        <w:t xml:space="preserve">. </w:t>
      </w:r>
      <w:r w:rsidRPr="7999B2E3">
        <w:rPr>
          <w:rFonts w:eastAsiaTheme="minorEastAsia"/>
          <w:b/>
          <w:bCs/>
          <w:color w:val="000000" w:themeColor="text1"/>
          <w:sz w:val="24"/>
          <w:szCs w:val="24"/>
          <w:lang w:eastAsia="pl-PL"/>
        </w:rPr>
        <w:t>W analizowanym roku</w:t>
      </w:r>
      <w:r w:rsidRPr="7999B2E3">
        <w:rPr>
          <w:rFonts w:eastAsiaTheme="minorEastAsia"/>
          <w:color w:val="000000" w:themeColor="text1"/>
          <w:sz w:val="24"/>
          <w:szCs w:val="24"/>
          <w:lang w:eastAsia="pl-PL"/>
        </w:rPr>
        <w:t xml:space="preserve"> </w:t>
      </w:r>
      <w:r w:rsidRPr="7999B2E3">
        <w:rPr>
          <w:rFonts w:eastAsiaTheme="minorEastAsia"/>
          <w:b/>
          <w:bCs/>
          <w:color w:val="000000" w:themeColor="text1"/>
          <w:sz w:val="24"/>
          <w:szCs w:val="24"/>
          <w:lang w:eastAsia="pl-PL"/>
        </w:rPr>
        <w:t xml:space="preserve">odnotowano </w:t>
      </w:r>
      <w:r w:rsidR="6EA163C2" w:rsidRPr="7999B2E3">
        <w:rPr>
          <w:rFonts w:eastAsiaTheme="minorEastAsia"/>
          <w:b/>
          <w:bCs/>
          <w:color w:val="000000" w:themeColor="text1"/>
          <w:sz w:val="24"/>
          <w:szCs w:val="24"/>
          <w:lang w:eastAsia="pl-PL"/>
        </w:rPr>
        <w:t xml:space="preserve">łącznie </w:t>
      </w:r>
      <w:r w:rsidR="142171F0" w:rsidRPr="7999B2E3">
        <w:rPr>
          <w:rFonts w:eastAsiaTheme="minorEastAsia"/>
          <w:b/>
          <w:bCs/>
          <w:color w:val="000000" w:themeColor="text1"/>
          <w:sz w:val="24"/>
          <w:szCs w:val="24"/>
          <w:lang w:eastAsia="pl-PL"/>
        </w:rPr>
        <w:t>195</w:t>
      </w:r>
      <w:r w:rsidR="744F4BBB" w:rsidRPr="7999B2E3">
        <w:rPr>
          <w:rFonts w:eastAsiaTheme="minorEastAsia"/>
          <w:b/>
          <w:bCs/>
          <w:color w:val="000000" w:themeColor="text1"/>
          <w:sz w:val="24"/>
          <w:szCs w:val="24"/>
          <w:lang w:eastAsia="pl-PL"/>
        </w:rPr>
        <w:t xml:space="preserve"> </w:t>
      </w:r>
      <w:r w:rsidR="6EA163C2" w:rsidRPr="7999B2E3">
        <w:rPr>
          <w:rFonts w:eastAsiaTheme="minorEastAsia"/>
          <w:b/>
          <w:bCs/>
          <w:color w:val="000000" w:themeColor="text1"/>
          <w:sz w:val="24"/>
          <w:szCs w:val="24"/>
          <w:lang w:eastAsia="pl-PL"/>
        </w:rPr>
        <w:t xml:space="preserve">kontrahentów polskich </w:t>
      </w:r>
      <w:r w:rsidR="744F4BBB" w:rsidRPr="7999B2E3">
        <w:rPr>
          <w:rFonts w:eastAsiaTheme="minorEastAsia"/>
          <w:b/>
          <w:bCs/>
          <w:color w:val="000000" w:themeColor="text1"/>
          <w:sz w:val="24"/>
          <w:szCs w:val="24"/>
          <w:lang w:eastAsia="pl-PL"/>
        </w:rPr>
        <w:t>(</w:t>
      </w:r>
      <w:r w:rsidR="384E4461" w:rsidRPr="7999B2E3">
        <w:rPr>
          <w:rFonts w:eastAsiaTheme="minorEastAsia"/>
          <w:b/>
          <w:bCs/>
          <w:color w:val="000000" w:themeColor="text1"/>
          <w:sz w:val="24"/>
          <w:szCs w:val="24"/>
          <w:lang w:eastAsia="pl-PL"/>
        </w:rPr>
        <w:t>202</w:t>
      </w:r>
      <w:r w:rsidR="2BE4B4D7" w:rsidRPr="7999B2E3">
        <w:rPr>
          <w:rFonts w:eastAsiaTheme="minorEastAsia"/>
          <w:b/>
          <w:bCs/>
          <w:color w:val="000000" w:themeColor="text1"/>
          <w:sz w:val="24"/>
          <w:szCs w:val="24"/>
          <w:lang w:eastAsia="pl-PL"/>
        </w:rPr>
        <w:t>2</w:t>
      </w:r>
      <w:r w:rsidR="384E4461" w:rsidRPr="7999B2E3">
        <w:rPr>
          <w:rFonts w:eastAsiaTheme="minorEastAsia"/>
          <w:b/>
          <w:bCs/>
          <w:color w:val="000000" w:themeColor="text1"/>
          <w:sz w:val="24"/>
          <w:szCs w:val="24"/>
          <w:lang w:eastAsia="pl-PL"/>
        </w:rPr>
        <w:t xml:space="preserve"> – 2</w:t>
      </w:r>
      <w:r w:rsidR="3B187E41" w:rsidRPr="7999B2E3">
        <w:rPr>
          <w:rFonts w:eastAsiaTheme="minorEastAsia"/>
          <w:b/>
          <w:bCs/>
          <w:color w:val="000000" w:themeColor="text1"/>
          <w:sz w:val="24"/>
          <w:szCs w:val="24"/>
          <w:lang w:eastAsia="pl-PL"/>
        </w:rPr>
        <w:t>00</w:t>
      </w:r>
      <w:r w:rsidR="744F4BBB" w:rsidRPr="7999B2E3">
        <w:rPr>
          <w:rFonts w:eastAsiaTheme="minorEastAsia"/>
          <w:b/>
          <w:bCs/>
          <w:color w:val="000000" w:themeColor="text1"/>
          <w:sz w:val="24"/>
          <w:szCs w:val="24"/>
          <w:lang w:eastAsia="pl-PL"/>
        </w:rPr>
        <w:t>)</w:t>
      </w:r>
      <w:r w:rsidRPr="7999B2E3">
        <w:rPr>
          <w:rFonts w:eastAsiaTheme="minorEastAsia"/>
          <w:b/>
          <w:bCs/>
          <w:color w:val="000000" w:themeColor="text1"/>
          <w:sz w:val="24"/>
          <w:szCs w:val="24"/>
          <w:lang w:eastAsia="pl-PL"/>
        </w:rPr>
        <w:t xml:space="preserve"> i </w:t>
      </w:r>
      <w:r w:rsidR="5A2BEE12" w:rsidRPr="7999B2E3">
        <w:rPr>
          <w:rFonts w:eastAsiaTheme="minorEastAsia"/>
          <w:b/>
          <w:bCs/>
          <w:color w:val="000000" w:themeColor="text1"/>
          <w:sz w:val="24"/>
          <w:szCs w:val="24"/>
          <w:lang w:eastAsia="pl-PL"/>
        </w:rPr>
        <w:t>2</w:t>
      </w:r>
      <w:r w:rsidR="2FC8DAB7" w:rsidRPr="7999B2E3">
        <w:rPr>
          <w:rFonts w:eastAsiaTheme="minorEastAsia"/>
          <w:b/>
          <w:bCs/>
          <w:color w:val="000000" w:themeColor="text1"/>
          <w:sz w:val="24"/>
          <w:szCs w:val="24"/>
          <w:lang w:eastAsia="pl-PL"/>
        </w:rPr>
        <w:t>64</w:t>
      </w:r>
      <w:r w:rsidR="744F4BBB" w:rsidRPr="7999B2E3">
        <w:rPr>
          <w:rFonts w:eastAsiaTheme="minorEastAsia"/>
          <w:b/>
          <w:bCs/>
          <w:color w:val="000000" w:themeColor="text1"/>
          <w:sz w:val="24"/>
          <w:szCs w:val="24"/>
          <w:lang w:eastAsia="pl-PL"/>
        </w:rPr>
        <w:t xml:space="preserve"> </w:t>
      </w:r>
      <w:r w:rsidR="3BB84C9E" w:rsidRPr="7999B2E3">
        <w:rPr>
          <w:rFonts w:eastAsiaTheme="minorEastAsia"/>
          <w:b/>
          <w:bCs/>
          <w:color w:val="000000" w:themeColor="text1"/>
          <w:sz w:val="24"/>
          <w:szCs w:val="24"/>
          <w:lang w:eastAsia="pl-PL"/>
        </w:rPr>
        <w:t xml:space="preserve">kontrahentów zagranicznych </w:t>
      </w:r>
      <w:r w:rsidR="4508AAEC" w:rsidRPr="7999B2E3">
        <w:rPr>
          <w:rFonts w:eastAsiaTheme="minorEastAsia"/>
          <w:b/>
          <w:bCs/>
          <w:color w:val="000000" w:themeColor="text1"/>
          <w:sz w:val="24"/>
          <w:szCs w:val="24"/>
          <w:lang w:eastAsia="pl-PL"/>
        </w:rPr>
        <w:t>(202</w:t>
      </w:r>
      <w:r w:rsidR="5ED50491" w:rsidRPr="7999B2E3">
        <w:rPr>
          <w:rFonts w:eastAsiaTheme="minorEastAsia"/>
          <w:b/>
          <w:bCs/>
          <w:color w:val="000000" w:themeColor="text1"/>
          <w:sz w:val="24"/>
          <w:szCs w:val="24"/>
          <w:lang w:eastAsia="pl-PL"/>
        </w:rPr>
        <w:t>2</w:t>
      </w:r>
      <w:r w:rsidR="4508AAEC" w:rsidRPr="7999B2E3">
        <w:rPr>
          <w:rFonts w:eastAsiaTheme="minorEastAsia"/>
          <w:b/>
          <w:bCs/>
          <w:color w:val="000000" w:themeColor="text1"/>
          <w:sz w:val="24"/>
          <w:szCs w:val="24"/>
          <w:lang w:eastAsia="pl-PL"/>
        </w:rPr>
        <w:t xml:space="preserve"> – </w:t>
      </w:r>
      <w:r w:rsidR="11F2CE2E" w:rsidRPr="7999B2E3">
        <w:rPr>
          <w:rFonts w:eastAsiaTheme="minorEastAsia"/>
          <w:b/>
          <w:bCs/>
          <w:color w:val="000000" w:themeColor="text1"/>
          <w:sz w:val="24"/>
          <w:szCs w:val="24"/>
          <w:lang w:eastAsia="pl-PL"/>
        </w:rPr>
        <w:t>257</w:t>
      </w:r>
      <w:r w:rsidR="4508AAEC" w:rsidRPr="7999B2E3">
        <w:rPr>
          <w:rFonts w:eastAsiaTheme="minorEastAsia"/>
          <w:b/>
          <w:bCs/>
          <w:color w:val="000000" w:themeColor="text1"/>
          <w:sz w:val="24"/>
          <w:szCs w:val="24"/>
          <w:lang w:eastAsia="pl-PL"/>
        </w:rPr>
        <w:t>)</w:t>
      </w:r>
      <w:r w:rsidR="6EA163C2" w:rsidRPr="7999B2E3">
        <w:rPr>
          <w:rFonts w:eastAsiaTheme="minorEastAsia"/>
          <w:b/>
          <w:bCs/>
          <w:color w:val="000000" w:themeColor="text1"/>
          <w:sz w:val="24"/>
          <w:szCs w:val="24"/>
          <w:lang w:eastAsia="pl-PL"/>
        </w:rPr>
        <w:t>.</w:t>
      </w:r>
    </w:p>
    <w:p w14:paraId="00D87E78" w14:textId="77777777" w:rsidR="00B54DD9" w:rsidRPr="00371312" w:rsidRDefault="00B54DD9" w:rsidP="7999B2E3">
      <w:pPr>
        <w:spacing w:after="0" w:line="276" w:lineRule="auto"/>
        <w:jc w:val="both"/>
        <w:rPr>
          <w:rFonts w:eastAsiaTheme="minorEastAsia"/>
          <w:color w:val="000000" w:themeColor="text1"/>
          <w:sz w:val="24"/>
          <w:szCs w:val="24"/>
          <w:lang w:eastAsia="pl-PL"/>
        </w:rPr>
      </w:pPr>
    </w:p>
    <w:p w14:paraId="0F94E8DB" w14:textId="77777777" w:rsidR="000C40FD" w:rsidRDefault="77E1A55C" w:rsidP="7999B2E3">
      <w:pPr>
        <w:spacing w:after="0" w:line="276" w:lineRule="auto"/>
        <w:jc w:val="both"/>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 xml:space="preserve">Tabela </w:t>
      </w:r>
      <w:r w:rsidR="44DF37D5" w:rsidRPr="7999B2E3">
        <w:rPr>
          <w:rFonts w:eastAsiaTheme="minorEastAsia"/>
          <w:b/>
          <w:bCs/>
          <w:color w:val="000000" w:themeColor="text1"/>
          <w:sz w:val="20"/>
          <w:szCs w:val="20"/>
          <w:lang w:eastAsia="pl-PL"/>
        </w:rPr>
        <w:t>5</w:t>
      </w:r>
      <w:r w:rsidRPr="7999B2E3">
        <w:rPr>
          <w:rFonts w:eastAsiaTheme="minorEastAsia"/>
          <w:b/>
          <w:bCs/>
          <w:color w:val="000000" w:themeColor="text1"/>
          <w:sz w:val="20"/>
          <w:szCs w:val="20"/>
          <w:lang w:eastAsia="pl-PL"/>
        </w:rPr>
        <w:t>. Poniższa tabela przedstawia dane z ostatnich dwóch lat dotyczące</w:t>
      </w:r>
      <w:r w:rsidR="482837AA" w:rsidRPr="7999B2E3">
        <w:rPr>
          <w:rFonts w:eastAsiaTheme="minorEastAsia"/>
          <w:b/>
          <w:bCs/>
          <w:color w:val="000000" w:themeColor="text1"/>
          <w:sz w:val="20"/>
          <w:szCs w:val="20"/>
          <w:lang w:eastAsia="pl-PL"/>
        </w:rPr>
        <w:t xml:space="preserve"> współpracy z </w:t>
      </w:r>
      <w:r w:rsidR="5BC2D027" w:rsidRPr="7999B2E3">
        <w:rPr>
          <w:rFonts w:eastAsiaTheme="minorEastAsia"/>
          <w:b/>
          <w:bCs/>
          <w:color w:val="000000" w:themeColor="text1"/>
          <w:sz w:val="20"/>
          <w:szCs w:val="20"/>
          <w:lang w:eastAsia="pl-PL"/>
        </w:rPr>
        <w:t>kontrahentami</w:t>
      </w:r>
      <w:r w:rsidR="482837AA" w:rsidRPr="7999B2E3">
        <w:rPr>
          <w:rFonts w:eastAsiaTheme="minorEastAsia"/>
          <w:b/>
          <w:bCs/>
          <w:color w:val="000000" w:themeColor="text1"/>
          <w:sz w:val="20"/>
          <w:szCs w:val="20"/>
          <w:lang w:eastAsia="pl-PL"/>
        </w:rPr>
        <w:t xml:space="preserve"> </w:t>
      </w:r>
    </w:p>
    <w:p w14:paraId="1ADC799B" w14:textId="13466B73" w:rsidR="7F769A6D" w:rsidRDefault="482837AA" w:rsidP="7999B2E3">
      <w:pPr>
        <w:spacing w:after="0" w:line="276" w:lineRule="auto"/>
        <w:jc w:val="both"/>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w ramach</w:t>
      </w:r>
      <w:r w:rsidR="77E1A55C" w:rsidRPr="7999B2E3">
        <w:rPr>
          <w:rFonts w:eastAsiaTheme="minorEastAsia"/>
          <w:b/>
          <w:bCs/>
          <w:color w:val="000000" w:themeColor="text1"/>
          <w:sz w:val="20"/>
          <w:szCs w:val="20"/>
          <w:lang w:eastAsia="pl-PL"/>
        </w:rPr>
        <w:t xml:space="preserve"> wymiany międzybibliotecznej</w:t>
      </w:r>
    </w:p>
    <w:tbl>
      <w:tblPr>
        <w:tblW w:w="916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70"/>
        <w:gridCol w:w="2964"/>
        <w:gridCol w:w="1418"/>
        <w:gridCol w:w="1417"/>
        <w:gridCol w:w="1314"/>
        <w:gridCol w:w="1480"/>
      </w:tblGrid>
      <w:tr w:rsidR="466490A0" w14:paraId="7AF9A5A2" w14:textId="77777777" w:rsidTr="7999B2E3">
        <w:trPr>
          <w:trHeight w:val="300"/>
        </w:trPr>
        <w:tc>
          <w:tcPr>
            <w:tcW w:w="570" w:type="dxa"/>
            <w:vMerge w:val="restart"/>
            <w:tcBorders>
              <w:top w:val="single" w:sz="8" w:space="0" w:color="auto"/>
              <w:left w:val="single" w:sz="8" w:space="0" w:color="auto"/>
              <w:bottom w:val="single" w:sz="8" w:space="0" w:color="auto"/>
              <w:right w:val="single" w:sz="8" w:space="0" w:color="auto"/>
            </w:tcBorders>
          </w:tcPr>
          <w:p w14:paraId="154F0084" w14:textId="5462F919" w:rsidR="466490A0" w:rsidRPr="0000321D" w:rsidRDefault="7EF2DA43" w:rsidP="62891D21">
            <w:pPr>
              <w:jc w:val="center"/>
              <w:rPr>
                <w:rFonts w:eastAsiaTheme="minorEastAsia"/>
                <w:b/>
                <w:bCs/>
                <w:color w:val="000000" w:themeColor="text1"/>
                <w:sz w:val="20"/>
                <w:szCs w:val="20"/>
              </w:rPr>
            </w:pPr>
            <w:r w:rsidRPr="62891D21">
              <w:rPr>
                <w:rFonts w:eastAsiaTheme="minorEastAsia"/>
                <w:b/>
                <w:bCs/>
                <w:color w:val="000000" w:themeColor="text1"/>
                <w:sz w:val="20"/>
                <w:szCs w:val="20"/>
              </w:rPr>
              <w:t>L.p.</w:t>
            </w:r>
          </w:p>
        </w:tc>
        <w:tc>
          <w:tcPr>
            <w:tcW w:w="2964" w:type="dxa"/>
            <w:vMerge w:val="restart"/>
            <w:tcBorders>
              <w:top w:val="single" w:sz="8" w:space="0" w:color="auto"/>
              <w:left w:val="single" w:sz="8" w:space="0" w:color="auto"/>
              <w:bottom w:val="single" w:sz="8" w:space="0" w:color="auto"/>
              <w:right w:val="single" w:sz="8" w:space="0" w:color="auto"/>
            </w:tcBorders>
          </w:tcPr>
          <w:p w14:paraId="42A748C1" w14:textId="122113D2" w:rsidR="2524261B" w:rsidRPr="00797A30" w:rsidRDefault="3AE545E9" w:rsidP="62891D21">
            <w:pPr>
              <w:rPr>
                <w:rFonts w:eastAsiaTheme="minorEastAsia"/>
                <w:color w:val="000000" w:themeColor="text1"/>
                <w:sz w:val="20"/>
                <w:szCs w:val="20"/>
              </w:rPr>
            </w:pPr>
            <w:r w:rsidRPr="62891D21">
              <w:rPr>
                <w:rFonts w:eastAsiaTheme="minorEastAsia"/>
                <w:b/>
                <w:bCs/>
                <w:color w:val="000000" w:themeColor="text1"/>
                <w:sz w:val="20"/>
                <w:szCs w:val="20"/>
              </w:rPr>
              <w:t>Nazwa biblioteki</w:t>
            </w:r>
          </w:p>
        </w:tc>
        <w:tc>
          <w:tcPr>
            <w:tcW w:w="2835" w:type="dxa"/>
            <w:gridSpan w:val="2"/>
            <w:tcBorders>
              <w:top w:val="single" w:sz="8" w:space="0" w:color="auto"/>
              <w:left w:val="single" w:sz="8" w:space="0" w:color="auto"/>
              <w:bottom w:val="single" w:sz="8" w:space="0" w:color="auto"/>
              <w:right w:val="single" w:sz="8" w:space="0" w:color="auto"/>
            </w:tcBorders>
          </w:tcPr>
          <w:p w14:paraId="2AE0E5BC" w14:textId="3792D191" w:rsidR="466490A0" w:rsidRPr="0000321D" w:rsidRDefault="309DB610" w:rsidP="62891D21">
            <w:pPr>
              <w:jc w:val="center"/>
              <w:rPr>
                <w:rFonts w:eastAsiaTheme="minorEastAsia"/>
                <w:color w:val="000000" w:themeColor="text1"/>
                <w:sz w:val="20"/>
                <w:szCs w:val="20"/>
              </w:rPr>
            </w:pPr>
            <w:r w:rsidRPr="62891D21">
              <w:rPr>
                <w:rFonts w:eastAsiaTheme="minorEastAsia"/>
                <w:b/>
                <w:bCs/>
                <w:color w:val="000000" w:themeColor="text1"/>
                <w:sz w:val="20"/>
                <w:szCs w:val="20"/>
              </w:rPr>
              <w:t>202</w:t>
            </w:r>
            <w:r w:rsidR="3C628288" w:rsidRPr="62891D21">
              <w:rPr>
                <w:rFonts w:eastAsiaTheme="minorEastAsia"/>
                <w:b/>
                <w:bCs/>
                <w:color w:val="000000" w:themeColor="text1"/>
                <w:sz w:val="20"/>
                <w:szCs w:val="20"/>
              </w:rPr>
              <w:t>2</w:t>
            </w:r>
          </w:p>
        </w:tc>
        <w:tc>
          <w:tcPr>
            <w:tcW w:w="2794" w:type="dxa"/>
            <w:gridSpan w:val="2"/>
            <w:tcBorders>
              <w:top w:val="single" w:sz="8" w:space="0" w:color="auto"/>
              <w:left w:val="nil"/>
              <w:bottom w:val="single" w:sz="8" w:space="0" w:color="auto"/>
              <w:right w:val="single" w:sz="8" w:space="0" w:color="auto"/>
            </w:tcBorders>
          </w:tcPr>
          <w:p w14:paraId="20EA275F" w14:textId="281C73B7" w:rsidR="466490A0" w:rsidRPr="0000321D" w:rsidRDefault="309DB610" w:rsidP="62891D21">
            <w:pPr>
              <w:jc w:val="center"/>
              <w:rPr>
                <w:rFonts w:eastAsiaTheme="minorEastAsia"/>
                <w:color w:val="000000" w:themeColor="text1"/>
                <w:sz w:val="20"/>
                <w:szCs w:val="20"/>
              </w:rPr>
            </w:pPr>
            <w:r w:rsidRPr="62891D21">
              <w:rPr>
                <w:rFonts w:eastAsiaTheme="minorEastAsia"/>
                <w:b/>
                <w:bCs/>
                <w:color w:val="000000" w:themeColor="text1"/>
                <w:sz w:val="20"/>
                <w:szCs w:val="20"/>
              </w:rPr>
              <w:t>202</w:t>
            </w:r>
            <w:r w:rsidR="2A571C2E" w:rsidRPr="62891D21">
              <w:rPr>
                <w:rFonts w:eastAsiaTheme="minorEastAsia"/>
                <w:b/>
                <w:bCs/>
                <w:color w:val="000000" w:themeColor="text1"/>
                <w:sz w:val="20"/>
                <w:szCs w:val="20"/>
              </w:rPr>
              <w:t>3</w:t>
            </w:r>
          </w:p>
        </w:tc>
      </w:tr>
      <w:tr w:rsidR="466490A0" w14:paraId="7E2821B6" w14:textId="77777777" w:rsidTr="7999B2E3">
        <w:trPr>
          <w:trHeight w:val="495"/>
        </w:trPr>
        <w:tc>
          <w:tcPr>
            <w:tcW w:w="570" w:type="dxa"/>
            <w:vMerge/>
            <w:vAlign w:val="center"/>
          </w:tcPr>
          <w:p w14:paraId="371473BE" w14:textId="77777777" w:rsidR="00495A61" w:rsidRPr="0000321D" w:rsidRDefault="00495A61" w:rsidP="009442BD">
            <w:pPr>
              <w:jc w:val="center"/>
              <w:rPr>
                <w:sz w:val="20"/>
                <w:szCs w:val="20"/>
              </w:rPr>
            </w:pPr>
          </w:p>
        </w:tc>
        <w:tc>
          <w:tcPr>
            <w:tcW w:w="2964" w:type="dxa"/>
            <w:vMerge/>
          </w:tcPr>
          <w:p w14:paraId="29BE4A74" w14:textId="77777777" w:rsidR="007B4464" w:rsidRDefault="007B4464"/>
        </w:tc>
        <w:tc>
          <w:tcPr>
            <w:tcW w:w="1418" w:type="dxa"/>
            <w:tcBorders>
              <w:top w:val="single" w:sz="8" w:space="0" w:color="auto"/>
              <w:left w:val="nil"/>
              <w:bottom w:val="single" w:sz="8" w:space="0" w:color="auto"/>
              <w:right w:val="single" w:sz="8" w:space="0" w:color="auto"/>
            </w:tcBorders>
          </w:tcPr>
          <w:p w14:paraId="4909AB77" w14:textId="1CA163E7" w:rsidR="466490A0" w:rsidRPr="0000321D" w:rsidRDefault="7178276D" w:rsidP="7999B2E3">
            <w:pPr>
              <w:jc w:val="both"/>
              <w:rPr>
                <w:rFonts w:eastAsiaTheme="minorEastAsia"/>
                <w:b/>
                <w:bCs/>
                <w:color w:val="000000" w:themeColor="text1"/>
                <w:sz w:val="20"/>
                <w:szCs w:val="20"/>
              </w:rPr>
            </w:pPr>
            <w:r w:rsidRPr="7999B2E3">
              <w:rPr>
                <w:rFonts w:eastAsiaTheme="minorEastAsia"/>
                <w:b/>
                <w:bCs/>
                <w:color w:val="000000" w:themeColor="text1"/>
                <w:sz w:val="20"/>
                <w:szCs w:val="20"/>
              </w:rPr>
              <w:t xml:space="preserve">Kontrahent polski </w:t>
            </w:r>
          </w:p>
        </w:tc>
        <w:tc>
          <w:tcPr>
            <w:tcW w:w="1417" w:type="dxa"/>
            <w:tcBorders>
              <w:top w:val="nil"/>
              <w:left w:val="single" w:sz="8" w:space="0" w:color="auto"/>
              <w:bottom w:val="single" w:sz="8" w:space="0" w:color="auto"/>
              <w:right w:val="single" w:sz="8" w:space="0" w:color="auto"/>
            </w:tcBorders>
          </w:tcPr>
          <w:p w14:paraId="07BFF821" w14:textId="7FEB68AF" w:rsidR="466490A0" w:rsidRPr="0000321D" w:rsidRDefault="7178276D" w:rsidP="7999B2E3">
            <w:pPr>
              <w:jc w:val="both"/>
              <w:rPr>
                <w:rFonts w:eastAsiaTheme="minorEastAsia"/>
                <w:b/>
                <w:bCs/>
                <w:color w:val="000000" w:themeColor="text1"/>
                <w:sz w:val="20"/>
                <w:szCs w:val="20"/>
              </w:rPr>
            </w:pPr>
            <w:r w:rsidRPr="7999B2E3">
              <w:rPr>
                <w:rFonts w:eastAsiaTheme="minorEastAsia"/>
                <w:b/>
                <w:bCs/>
                <w:color w:val="000000" w:themeColor="text1"/>
                <w:sz w:val="20"/>
                <w:szCs w:val="20"/>
              </w:rPr>
              <w:t xml:space="preserve">Kontrahent zagraniczny </w:t>
            </w:r>
          </w:p>
        </w:tc>
        <w:tc>
          <w:tcPr>
            <w:tcW w:w="1314" w:type="dxa"/>
            <w:tcBorders>
              <w:top w:val="single" w:sz="8" w:space="0" w:color="auto"/>
              <w:left w:val="single" w:sz="8" w:space="0" w:color="auto"/>
              <w:bottom w:val="single" w:sz="8" w:space="0" w:color="auto"/>
              <w:right w:val="single" w:sz="8" w:space="0" w:color="auto"/>
            </w:tcBorders>
          </w:tcPr>
          <w:p w14:paraId="098258BB" w14:textId="07C4BF2B" w:rsidR="466490A0" w:rsidRPr="0000321D" w:rsidRDefault="7178276D" w:rsidP="7999B2E3">
            <w:pPr>
              <w:jc w:val="both"/>
              <w:rPr>
                <w:rFonts w:eastAsiaTheme="minorEastAsia"/>
                <w:b/>
                <w:bCs/>
                <w:color w:val="000000" w:themeColor="text1"/>
                <w:sz w:val="20"/>
                <w:szCs w:val="20"/>
              </w:rPr>
            </w:pPr>
            <w:r w:rsidRPr="7999B2E3">
              <w:rPr>
                <w:rFonts w:eastAsiaTheme="minorEastAsia"/>
                <w:b/>
                <w:bCs/>
                <w:color w:val="000000" w:themeColor="text1"/>
                <w:sz w:val="20"/>
                <w:szCs w:val="20"/>
              </w:rPr>
              <w:t xml:space="preserve">Kontrahent polski </w:t>
            </w:r>
          </w:p>
        </w:tc>
        <w:tc>
          <w:tcPr>
            <w:tcW w:w="1480" w:type="dxa"/>
            <w:tcBorders>
              <w:top w:val="nil"/>
              <w:left w:val="single" w:sz="8" w:space="0" w:color="auto"/>
              <w:bottom w:val="single" w:sz="8" w:space="0" w:color="auto"/>
              <w:right w:val="single" w:sz="8" w:space="0" w:color="auto"/>
            </w:tcBorders>
          </w:tcPr>
          <w:p w14:paraId="1904B5D3" w14:textId="0AA3098C" w:rsidR="466490A0" w:rsidRPr="0000321D" w:rsidRDefault="7178276D" w:rsidP="7999B2E3">
            <w:pPr>
              <w:jc w:val="both"/>
              <w:rPr>
                <w:rFonts w:eastAsiaTheme="minorEastAsia"/>
                <w:b/>
                <w:bCs/>
                <w:color w:val="000000" w:themeColor="text1"/>
                <w:sz w:val="20"/>
                <w:szCs w:val="20"/>
              </w:rPr>
            </w:pPr>
            <w:r w:rsidRPr="7999B2E3">
              <w:rPr>
                <w:rFonts w:eastAsiaTheme="minorEastAsia"/>
                <w:b/>
                <w:bCs/>
                <w:color w:val="000000" w:themeColor="text1"/>
                <w:sz w:val="20"/>
                <w:szCs w:val="20"/>
              </w:rPr>
              <w:t xml:space="preserve">Kontrahent zagraniczny </w:t>
            </w:r>
          </w:p>
        </w:tc>
      </w:tr>
      <w:tr w:rsidR="466490A0" w14:paraId="017DA70C" w14:textId="77777777" w:rsidTr="7999B2E3">
        <w:trPr>
          <w:trHeight w:val="311"/>
        </w:trPr>
        <w:tc>
          <w:tcPr>
            <w:tcW w:w="570" w:type="dxa"/>
            <w:tcBorders>
              <w:top w:val="nil"/>
              <w:left w:val="single" w:sz="8" w:space="0" w:color="auto"/>
              <w:bottom w:val="single" w:sz="8" w:space="0" w:color="auto"/>
              <w:right w:val="single" w:sz="8" w:space="0" w:color="auto"/>
            </w:tcBorders>
          </w:tcPr>
          <w:p w14:paraId="35DC38E2" w14:textId="03935418" w:rsidR="466490A0" w:rsidRPr="006E45E6" w:rsidRDefault="07503568" w:rsidP="62891D21">
            <w:pPr>
              <w:spacing w:after="0"/>
              <w:jc w:val="center"/>
              <w:rPr>
                <w:rFonts w:eastAsiaTheme="minorEastAsia"/>
                <w:color w:val="000000" w:themeColor="text1"/>
                <w:sz w:val="20"/>
                <w:szCs w:val="20"/>
              </w:rPr>
            </w:pPr>
            <w:r w:rsidRPr="62891D21">
              <w:rPr>
                <w:rFonts w:eastAsiaTheme="minorEastAsia"/>
                <w:color w:val="000000" w:themeColor="text1"/>
                <w:sz w:val="20"/>
                <w:szCs w:val="20"/>
              </w:rPr>
              <w:t>1</w:t>
            </w:r>
          </w:p>
        </w:tc>
        <w:tc>
          <w:tcPr>
            <w:tcW w:w="2964" w:type="dxa"/>
            <w:tcBorders>
              <w:top w:val="nil"/>
              <w:left w:val="single" w:sz="8" w:space="0" w:color="auto"/>
              <w:bottom w:val="single" w:sz="8" w:space="0" w:color="auto"/>
              <w:right w:val="single" w:sz="8" w:space="0" w:color="auto"/>
            </w:tcBorders>
          </w:tcPr>
          <w:p w14:paraId="6747AA90" w14:textId="1707F758" w:rsidR="6EDECD27" w:rsidRDefault="37E49EE6" w:rsidP="7999B2E3">
            <w:pPr>
              <w:spacing w:after="0"/>
              <w:rPr>
                <w:rFonts w:eastAsiaTheme="minorEastAsia"/>
                <w:color w:val="000000" w:themeColor="text1"/>
                <w:sz w:val="20"/>
                <w:szCs w:val="20"/>
              </w:rPr>
            </w:pPr>
            <w:r w:rsidRPr="7999B2E3">
              <w:rPr>
                <w:rFonts w:eastAsiaTheme="minorEastAsia"/>
                <w:color w:val="000000" w:themeColor="text1"/>
                <w:sz w:val="20"/>
                <w:szCs w:val="20"/>
              </w:rPr>
              <w:t>Biblioteka Collegium Geographicum</w:t>
            </w:r>
          </w:p>
        </w:tc>
        <w:tc>
          <w:tcPr>
            <w:tcW w:w="1418" w:type="dxa"/>
            <w:tcBorders>
              <w:top w:val="single" w:sz="8" w:space="0" w:color="auto"/>
              <w:left w:val="single" w:sz="8" w:space="0" w:color="auto"/>
              <w:bottom w:val="single" w:sz="8" w:space="0" w:color="auto"/>
              <w:right w:val="single" w:sz="8" w:space="0" w:color="auto"/>
            </w:tcBorders>
            <w:vAlign w:val="bottom"/>
          </w:tcPr>
          <w:p w14:paraId="57243AFC" w14:textId="2C45802F" w:rsidR="7A889A5F" w:rsidRDefault="74D80BB9" w:rsidP="7999B2E3">
            <w:pPr>
              <w:spacing w:after="0"/>
              <w:jc w:val="right"/>
              <w:rPr>
                <w:rFonts w:eastAsiaTheme="minorEastAsia"/>
                <w:color w:val="000000" w:themeColor="text1"/>
                <w:sz w:val="20"/>
                <w:szCs w:val="20"/>
              </w:rPr>
            </w:pPr>
            <w:r w:rsidRPr="7999B2E3">
              <w:rPr>
                <w:rFonts w:eastAsiaTheme="minorEastAsia"/>
                <w:color w:val="000000" w:themeColor="text1"/>
                <w:sz w:val="20"/>
                <w:szCs w:val="20"/>
              </w:rPr>
              <w:t xml:space="preserve">36 </w:t>
            </w:r>
          </w:p>
        </w:tc>
        <w:tc>
          <w:tcPr>
            <w:tcW w:w="1417" w:type="dxa"/>
            <w:tcBorders>
              <w:top w:val="single" w:sz="8" w:space="0" w:color="auto"/>
              <w:left w:val="single" w:sz="8" w:space="0" w:color="auto"/>
              <w:bottom w:val="single" w:sz="8" w:space="0" w:color="auto"/>
              <w:right w:val="single" w:sz="8" w:space="0" w:color="auto"/>
            </w:tcBorders>
            <w:vAlign w:val="bottom"/>
          </w:tcPr>
          <w:p w14:paraId="728BEFA5" w14:textId="6EA0C31B" w:rsidR="7A889A5F" w:rsidRDefault="74D80BB9" w:rsidP="7999B2E3">
            <w:pPr>
              <w:spacing w:after="0"/>
              <w:jc w:val="right"/>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40 </w:t>
            </w:r>
          </w:p>
        </w:tc>
        <w:tc>
          <w:tcPr>
            <w:tcW w:w="1314" w:type="dxa"/>
            <w:tcBorders>
              <w:top w:val="single" w:sz="8" w:space="0" w:color="auto"/>
              <w:left w:val="single" w:sz="8" w:space="0" w:color="auto"/>
              <w:bottom w:val="single" w:sz="8" w:space="0" w:color="auto"/>
              <w:right w:val="single" w:sz="8" w:space="0" w:color="auto"/>
            </w:tcBorders>
            <w:vAlign w:val="bottom"/>
          </w:tcPr>
          <w:p w14:paraId="74E34C0F" w14:textId="002371E1" w:rsidR="6EAB3711" w:rsidRDefault="0E266D81" w:rsidP="7999B2E3">
            <w:pPr>
              <w:spacing w:after="0"/>
              <w:jc w:val="right"/>
              <w:rPr>
                <w:rFonts w:eastAsiaTheme="minorEastAsia"/>
                <w:color w:val="000000" w:themeColor="text1"/>
                <w:sz w:val="20"/>
                <w:szCs w:val="20"/>
              </w:rPr>
            </w:pPr>
            <w:r w:rsidRPr="7999B2E3">
              <w:rPr>
                <w:rFonts w:eastAsiaTheme="minorEastAsia"/>
                <w:color w:val="000000" w:themeColor="text1"/>
                <w:sz w:val="20"/>
                <w:szCs w:val="20"/>
              </w:rPr>
              <w:t>36</w:t>
            </w:r>
          </w:p>
        </w:tc>
        <w:tc>
          <w:tcPr>
            <w:tcW w:w="1480" w:type="dxa"/>
            <w:tcBorders>
              <w:top w:val="single" w:sz="8" w:space="0" w:color="auto"/>
              <w:left w:val="single" w:sz="8" w:space="0" w:color="auto"/>
              <w:bottom w:val="single" w:sz="8" w:space="0" w:color="auto"/>
              <w:right w:val="single" w:sz="8" w:space="0" w:color="auto"/>
            </w:tcBorders>
            <w:vAlign w:val="bottom"/>
          </w:tcPr>
          <w:p w14:paraId="701F7655" w14:textId="00F88ABF" w:rsidR="466490A0" w:rsidRPr="006E45E6" w:rsidRDefault="5FEB52EA" w:rsidP="7999B2E3">
            <w:pPr>
              <w:spacing w:after="0"/>
              <w:jc w:val="right"/>
              <w:rPr>
                <w:rFonts w:eastAsiaTheme="minorEastAsia"/>
                <w:color w:val="000000" w:themeColor="text1"/>
                <w:sz w:val="20"/>
                <w:szCs w:val="20"/>
              </w:rPr>
            </w:pPr>
            <w:r w:rsidRPr="7999B2E3">
              <w:rPr>
                <w:rFonts w:eastAsiaTheme="minorEastAsia"/>
                <w:color w:val="000000" w:themeColor="text1"/>
                <w:sz w:val="20"/>
                <w:szCs w:val="20"/>
              </w:rPr>
              <w:t>39</w:t>
            </w:r>
          </w:p>
        </w:tc>
      </w:tr>
      <w:tr w:rsidR="466490A0" w14:paraId="4AE3956B" w14:textId="77777777" w:rsidTr="7999B2E3">
        <w:trPr>
          <w:trHeight w:val="444"/>
        </w:trPr>
        <w:tc>
          <w:tcPr>
            <w:tcW w:w="570" w:type="dxa"/>
            <w:tcBorders>
              <w:top w:val="single" w:sz="8" w:space="0" w:color="auto"/>
              <w:left w:val="single" w:sz="8" w:space="0" w:color="auto"/>
              <w:bottom w:val="single" w:sz="8" w:space="0" w:color="auto"/>
              <w:right w:val="single" w:sz="8" w:space="0" w:color="auto"/>
            </w:tcBorders>
          </w:tcPr>
          <w:p w14:paraId="4ABCCD40" w14:textId="4F85AAFC" w:rsidR="466490A0" w:rsidRPr="006E45E6" w:rsidRDefault="13A29451" w:rsidP="62891D21">
            <w:pPr>
              <w:spacing w:after="0"/>
              <w:jc w:val="center"/>
              <w:rPr>
                <w:rFonts w:eastAsiaTheme="minorEastAsia"/>
                <w:color w:val="000000" w:themeColor="text1"/>
                <w:sz w:val="20"/>
                <w:szCs w:val="20"/>
              </w:rPr>
            </w:pPr>
            <w:r w:rsidRPr="62891D21">
              <w:rPr>
                <w:rFonts w:eastAsiaTheme="minorEastAsia"/>
                <w:color w:val="000000" w:themeColor="text1"/>
                <w:sz w:val="20"/>
                <w:szCs w:val="20"/>
              </w:rPr>
              <w:t>2</w:t>
            </w:r>
          </w:p>
        </w:tc>
        <w:tc>
          <w:tcPr>
            <w:tcW w:w="2964" w:type="dxa"/>
            <w:tcBorders>
              <w:top w:val="single" w:sz="8" w:space="0" w:color="auto"/>
              <w:left w:val="single" w:sz="8" w:space="0" w:color="auto"/>
              <w:bottom w:val="single" w:sz="8" w:space="0" w:color="auto"/>
              <w:right w:val="single" w:sz="8" w:space="0" w:color="auto"/>
            </w:tcBorders>
          </w:tcPr>
          <w:p w14:paraId="3E839BDD" w14:textId="307ECDC7" w:rsidR="2524261B" w:rsidRDefault="29926E35" w:rsidP="7999B2E3">
            <w:pPr>
              <w:spacing w:after="0"/>
              <w:rPr>
                <w:rFonts w:eastAsiaTheme="minorEastAsia"/>
                <w:color w:val="000000" w:themeColor="text1"/>
                <w:sz w:val="20"/>
                <w:szCs w:val="20"/>
              </w:rPr>
            </w:pPr>
            <w:r w:rsidRPr="7999B2E3">
              <w:rPr>
                <w:rFonts w:eastAsiaTheme="minorEastAsia"/>
                <w:color w:val="000000" w:themeColor="text1"/>
                <w:sz w:val="20"/>
                <w:szCs w:val="20"/>
              </w:rPr>
              <w:t>Biblioteka Collegium Historicum</w:t>
            </w:r>
          </w:p>
        </w:tc>
        <w:tc>
          <w:tcPr>
            <w:tcW w:w="1418" w:type="dxa"/>
            <w:tcBorders>
              <w:top w:val="single" w:sz="8" w:space="0" w:color="auto"/>
              <w:left w:val="single" w:sz="8" w:space="0" w:color="auto"/>
              <w:bottom w:val="single" w:sz="8" w:space="0" w:color="auto"/>
              <w:right w:val="single" w:sz="8" w:space="0" w:color="auto"/>
            </w:tcBorders>
            <w:vAlign w:val="bottom"/>
          </w:tcPr>
          <w:p w14:paraId="7364D6A2" w14:textId="1496EC9B" w:rsidR="7A889A5F" w:rsidRDefault="74D80BB9" w:rsidP="7999B2E3">
            <w:pPr>
              <w:spacing w:after="0"/>
              <w:jc w:val="right"/>
              <w:rPr>
                <w:rFonts w:eastAsiaTheme="minorEastAsia"/>
                <w:color w:val="000000" w:themeColor="text1"/>
                <w:sz w:val="20"/>
                <w:szCs w:val="20"/>
              </w:rPr>
            </w:pPr>
            <w:r w:rsidRPr="7999B2E3">
              <w:rPr>
                <w:rFonts w:eastAsiaTheme="minorEastAsia"/>
                <w:color w:val="000000" w:themeColor="text1"/>
                <w:sz w:val="20"/>
                <w:szCs w:val="20"/>
              </w:rPr>
              <w:t xml:space="preserve">121 </w:t>
            </w:r>
          </w:p>
        </w:tc>
        <w:tc>
          <w:tcPr>
            <w:tcW w:w="1417" w:type="dxa"/>
            <w:tcBorders>
              <w:top w:val="single" w:sz="8" w:space="0" w:color="auto"/>
              <w:left w:val="single" w:sz="8" w:space="0" w:color="auto"/>
              <w:bottom w:val="single" w:sz="8" w:space="0" w:color="auto"/>
              <w:right w:val="single" w:sz="8" w:space="0" w:color="auto"/>
            </w:tcBorders>
            <w:vAlign w:val="bottom"/>
          </w:tcPr>
          <w:p w14:paraId="17D4D028" w14:textId="663FDED2" w:rsidR="7A889A5F" w:rsidRDefault="74D80BB9" w:rsidP="7999B2E3">
            <w:pPr>
              <w:spacing w:after="0"/>
              <w:jc w:val="right"/>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171 </w:t>
            </w:r>
          </w:p>
        </w:tc>
        <w:tc>
          <w:tcPr>
            <w:tcW w:w="1314" w:type="dxa"/>
            <w:tcBorders>
              <w:top w:val="single" w:sz="8" w:space="0" w:color="auto"/>
              <w:left w:val="single" w:sz="8" w:space="0" w:color="auto"/>
              <w:bottom w:val="single" w:sz="8" w:space="0" w:color="auto"/>
              <w:right w:val="single" w:sz="8" w:space="0" w:color="auto"/>
            </w:tcBorders>
            <w:vAlign w:val="bottom"/>
          </w:tcPr>
          <w:p w14:paraId="7DC415B3" w14:textId="41246C02" w:rsidR="11B586C4" w:rsidRDefault="72E9E9CA" w:rsidP="7999B2E3">
            <w:pPr>
              <w:spacing w:after="0"/>
              <w:jc w:val="right"/>
              <w:rPr>
                <w:rFonts w:eastAsiaTheme="minorEastAsia"/>
                <w:color w:val="000000" w:themeColor="text1"/>
                <w:sz w:val="20"/>
                <w:szCs w:val="20"/>
              </w:rPr>
            </w:pPr>
            <w:r w:rsidRPr="7999B2E3">
              <w:rPr>
                <w:rFonts w:eastAsiaTheme="minorEastAsia"/>
                <w:color w:val="000000" w:themeColor="text1"/>
                <w:sz w:val="20"/>
                <w:szCs w:val="20"/>
              </w:rPr>
              <w:t>125</w:t>
            </w:r>
          </w:p>
        </w:tc>
        <w:tc>
          <w:tcPr>
            <w:tcW w:w="1480" w:type="dxa"/>
            <w:tcBorders>
              <w:top w:val="single" w:sz="8" w:space="0" w:color="auto"/>
              <w:left w:val="single" w:sz="8" w:space="0" w:color="auto"/>
              <w:bottom w:val="single" w:sz="8" w:space="0" w:color="auto"/>
              <w:right w:val="single" w:sz="8" w:space="0" w:color="auto"/>
            </w:tcBorders>
            <w:vAlign w:val="bottom"/>
          </w:tcPr>
          <w:p w14:paraId="6A544BCF" w14:textId="44E2AF00" w:rsidR="466490A0" w:rsidRPr="006E45E6" w:rsidRDefault="3904A02C" w:rsidP="7999B2E3">
            <w:pPr>
              <w:spacing w:after="0"/>
              <w:jc w:val="right"/>
              <w:rPr>
                <w:rFonts w:eastAsiaTheme="minorEastAsia"/>
                <w:color w:val="000000" w:themeColor="text1"/>
                <w:sz w:val="20"/>
                <w:szCs w:val="20"/>
              </w:rPr>
            </w:pPr>
            <w:r w:rsidRPr="7999B2E3">
              <w:rPr>
                <w:rFonts w:eastAsiaTheme="minorEastAsia"/>
                <w:color w:val="000000" w:themeColor="text1"/>
                <w:sz w:val="20"/>
                <w:szCs w:val="20"/>
              </w:rPr>
              <w:t>174</w:t>
            </w:r>
          </w:p>
        </w:tc>
      </w:tr>
      <w:tr w:rsidR="466490A0" w14:paraId="79376765" w14:textId="77777777" w:rsidTr="7999B2E3">
        <w:trPr>
          <w:trHeight w:val="423"/>
        </w:trPr>
        <w:tc>
          <w:tcPr>
            <w:tcW w:w="570" w:type="dxa"/>
            <w:tcBorders>
              <w:top w:val="single" w:sz="8" w:space="0" w:color="auto"/>
              <w:left w:val="single" w:sz="8" w:space="0" w:color="auto"/>
              <w:bottom w:val="single" w:sz="8" w:space="0" w:color="auto"/>
              <w:right w:val="single" w:sz="8" w:space="0" w:color="auto"/>
            </w:tcBorders>
          </w:tcPr>
          <w:p w14:paraId="35AECECD" w14:textId="160F0DCE" w:rsidR="466490A0" w:rsidRPr="006E45E6" w:rsidRDefault="096C3FE5" w:rsidP="62891D21">
            <w:pPr>
              <w:spacing w:after="0"/>
              <w:jc w:val="center"/>
              <w:rPr>
                <w:rFonts w:eastAsiaTheme="minorEastAsia"/>
                <w:color w:val="000000" w:themeColor="text1"/>
                <w:sz w:val="20"/>
                <w:szCs w:val="20"/>
              </w:rPr>
            </w:pPr>
            <w:r w:rsidRPr="62891D21">
              <w:rPr>
                <w:rFonts w:eastAsiaTheme="minorEastAsia"/>
                <w:color w:val="000000" w:themeColor="text1"/>
                <w:sz w:val="20"/>
                <w:szCs w:val="20"/>
              </w:rPr>
              <w:t>3</w:t>
            </w:r>
          </w:p>
        </w:tc>
        <w:tc>
          <w:tcPr>
            <w:tcW w:w="2964" w:type="dxa"/>
            <w:tcBorders>
              <w:top w:val="single" w:sz="8" w:space="0" w:color="auto"/>
              <w:left w:val="single" w:sz="8" w:space="0" w:color="auto"/>
              <w:bottom w:val="single" w:sz="8" w:space="0" w:color="auto"/>
              <w:right w:val="single" w:sz="8" w:space="0" w:color="auto"/>
            </w:tcBorders>
          </w:tcPr>
          <w:p w14:paraId="22BCB8C1" w14:textId="30564D07" w:rsidR="2524261B" w:rsidRDefault="38ED9417" w:rsidP="7999B2E3">
            <w:pPr>
              <w:spacing w:after="0"/>
              <w:rPr>
                <w:rFonts w:eastAsiaTheme="minorEastAsia"/>
                <w:color w:val="000000" w:themeColor="text1"/>
                <w:sz w:val="20"/>
                <w:szCs w:val="20"/>
              </w:rPr>
            </w:pPr>
            <w:r w:rsidRPr="7999B2E3">
              <w:rPr>
                <w:rFonts w:eastAsiaTheme="minorEastAsia"/>
                <w:color w:val="000000" w:themeColor="text1"/>
                <w:sz w:val="20"/>
                <w:szCs w:val="20"/>
              </w:rPr>
              <w:t>Biblioteka Collegium Polonicum</w:t>
            </w:r>
          </w:p>
        </w:tc>
        <w:tc>
          <w:tcPr>
            <w:tcW w:w="1418" w:type="dxa"/>
            <w:tcBorders>
              <w:top w:val="single" w:sz="8" w:space="0" w:color="auto"/>
              <w:left w:val="single" w:sz="8" w:space="0" w:color="auto"/>
              <w:bottom w:val="single" w:sz="8" w:space="0" w:color="auto"/>
              <w:right w:val="single" w:sz="8" w:space="0" w:color="auto"/>
            </w:tcBorders>
            <w:vAlign w:val="bottom"/>
          </w:tcPr>
          <w:p w14:paraId="576FC009" w14:textId="7D255AF8" w:rsidR="7A889A5F" w:rsidRDefault="74D80BB9" w:rsidP="7999B2E3">
            <w:pPr>
              <w:spacing w:after="0"/>
              <w:jc w:val="right"/>
              <w:rPr>
                <w:rFonts w:eastAsiaTheme="minorEastAsia"/>
                <w:color w:val="000000" w:themeColor="text1"/>
                <w:sz w:val="20"/>
                <w:szCs w:val="20"/>
              </w:rPr>
            </w:pPr>
            <w:r w:rsidRPr="7999B2E3">
              <w:rPr>
                <w:rFonts w:eastAsiaTheme="minorEastAsia"/>
                <w:color w:val="000000" w:themeColor="text1"/>
                <w:sz w:val="20"/>
                <w:szCs w:val="20"/>
              </w:rPr>
              <w:t xml:space="preserve">5 </w:t>
            </w:r>
          </w:p>
        </w:tc>
        <w:tc>
          <w:tcPr>
            <w:tcW w:w="1417" w:type="dxa"/>
            <w:tcBorders>
              <w:top w:val="single" w:sz="8" w:space="0" w:color="auto"/>
              <w:left w:val="single" w:sz="8" w:space="0" w:color="auto"/>
              <w:bottom w:val="single" w:sz="8" w:space="0" w:color="auto"/>
              <w:right w:val="single" w:sz="8" w:space="0" w:color="auto"/>
            </w:tcBorders>
            <w:vAlign w:val="bottom"/>
          </w:tcPr>
          <w:p w14:paraId="7962189A" w14:textId="4F04AFC9" w:rsidR="7A889A5F" w:rsidRDefault="74D80BB9" w:rsidP="7999B2E3">
            <w:pPr>
              <w:spacing w:after="0"/>
              <w:jc w:val="right"/>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10 </w:t>
            </w:r>
          </w:p>
        </w:tc>
        <w:tc>
          <w:tcPr>
            <w:tcW w:w="1314" w:type="dxa"/>
            <w:tcBorders>
              <w:top w:val="single" w:sz="8" w:space="0" w:color="auto"/>
              <w:left w:val="single" w:sz="8" w:space="0" w:color="auto"/>
              <w:bottom w:val="single" w:sz="8" w:space="0" w:color="auto"/>
              <w:right w:val="single" w:sz="8" w:space="0" w:color="auto"/>
            </w:tcBorders>
            <w:vAlign w:val="bottom"/>
          </w:tcPr>
          <w:p w14:paraId="69946877" w14:textId="60950546" w:rsidR="22D17F3D" w:rsidRDefault="0292F308" w:rsidP="7999B2E3">
            <w:pPr>
              <w:spacing w:after="0"/>
              <w:jc w:val="right"/>
              <w:rPr>
                <w:rFonts w:eastAsiaTheme="minorEastAsia"/>
                <w:color w:val="000000" w:themeColor="text1"/>
                <w:sz w:val="20"/>
                <w:szCs w:val="20"/>
              </w:rPr>
            </w:pPr>
            <w:r w:rsidRPr="7999B2E3">
              <w:rPr>
                <w:rFonts w:eastAsiaTheme="minorEastAsia"/>
                <w:color w:val="000000" w:themeColor="text1"/>
                <w:sz w:val="20"/>
                <w:szCs w:val="20"/>
              </w:rPr>
              <w:t>5</w:t>
            </w:r>
          </w:p>
        </w:tc>
        <w:tc>
          <w:tcPr>
            <w:tcW w:w="1480" w:type="dxa"/>
            <w:tcBorders>
              <w:top w:val="single" w:sz="8" w:space="0" w:color="auto"/>
              <w:left w:val="single" w:sz="8" w:space="0" w:color="auto"/>
              <w:bottom w:val="single" w:sz="8" w:space="0" w:color="auto"/>
              <w:right w:val="single" w:sz="8" w:space="0" w:color="auto"/>
            </w:tcBorders>
            <w:vAlign w:val="bottom"/>
          </w:tcPr>
          <w:p w14:paraId="45CC3F9D" w14:textId="0EF2C0E0" w:rsidR="466490A0" w:rsidRPr="006E45E6" w:rsidRDefault="342A9311" w:rsidP="7999B2E3">
            <w:pPr>
              <w:spacing w:after="0"/>
              <w:jc w:val="right"/>
              <w:rPr>
                <w:rFonts w:eastAsiaTheme="minorEastAsia"/>
                <w:color w:val="000000" w:themeColor="text1"/>
                <w:sz w:val="20"/>
                <w:szCs w:val="20"/>
              </w:rPr>
            </w:pPr>
            <w:r w:rsidRPr="7999B2E3">
              <w:rPr>
                <w:rFonts w:eastAsiaTheme="minorEastAsia"/>
                <w:color w:val="000000" w:themeColor="text1"/>
                <w:sz w:val="20"/>
                <w:szCs w:val="20"/>
              </w:rPr>
              <w:t>10</w:t>
            </w:r>
          </w:p>
        </w:tc>
      </w:tr>
      <w:tr w:rsidR="466490A0" w14:paraId="2A7E0534" w14:textId="77777777" w:rsidTr="7999B2E3">
        <w:trPr>
          <w:trHeight w:val="423"/>
        </w:trPr>
        <w:tc>
          <w:tcPr>
            <w:tcW w:w="570" w:type="dxa"/>
            <w:tcBorders>
              <w:top w:val="single" w:sz="8" w:space="0" w:color="auto"/>
              <w:left w:val="single" w:sz="8" w:space="0" w:color="auto"/>
              <w:bottom w:val="single" w:sz="8" w:space="0" w:color="auto"/>
              <w:right w:val="single" w:sz="8" w:space="0" w:color="auto"/>
            </w:tcBorders>
          </w:tcPr>
          <w:p w14:paraId="5965CF48" w14:textId="59C5A2AA" w:rsidR="466490A0" w:rsidRPr="006E45E6" w:rsidRDefault="3592CF44" w:rsidP="62891D21">
            <w:pPr>
              <w:spacing w:after="0"/>
              <w:jc w:val="center"/>
              <w:rPr>
                <w:rFonts w:eastAsiaTheme="minorEastAsia"/>
                <w:color w:val="000000" w:themeColor="text1"/>
                <w:sz w:val="20"/>
                <w:szCs w:val="20"/>
              </w:rPr>
            </w:pPr>
            <w:r w:rsidRPr="62891D21">
              <w:rPr>
                <w:rFonts w:eastAsiaTheme="minorEastAsia"/>
                <w:color w:val="000000" w:themeColor="text1"/>
                <w:sz w:val="20"/>
                <w:szCs w:val="20"/>
              </w:rPr>
              <w:t>4</w:t>
            </w:r>
          </w:p>
        </w:tc>
        <w:tc>
          <w:tcPr>
            <w:tcW w:w="2964" w:type="dxa"/>
            <w:tcBorders>
              <w:top w:val="single" w:sz="8" w:space="0" w:color="auto"/>
              <w:left w:val="single" w:sz="8" w:space="0" w:color="auto"/>
              <w:bottom w:val="single" w:sz="8" w:space="0" w:color="auto"/>
              <w:right w:val="single" w:sz="8" w:space="0" w:color="auto"/>
            </w:tcBorders>
          </w:tcPr>
          <w:p w14:paraId="7CB64027" w14:textId="2863C3AC" w:rsidR="2524261B" w:rsidRDefault="02EE2FD8" w:rsidP="7999B2E3">
            <w:pPr>
              <w:spacing w:after="0"/>
              <w:rPr>
                <w:rFonts w:eastAsiaTheme="minorEastAsia"/>
                <w:color w:val="000000" w:themeColor="text1"/>
                <w:sz w:val="20"/>
                <w:szCs w:val="20"/>
              </w:rPr>
            </w:pPr>
            <w:r w:rsidRPr="7999B2E3">
              <w:rPr>
                <w:rFonts w:eastAsiaTheme="minorEastAsia"/>
                <w:color w:val="000000" w:themeColor="text1"/>
                <w:sz w:val="20"/>
                <w:szCs w:val="20"/>
              </w:rPr>
              <w:t>Biblioteka Instytutu Kultury Europejskiej w Gnieźnie</w:t>
            </w:r>
          </w:p>
        </w:tc>
        <w:tc>
          <w:tcPr>
            <w:tcW w:w="1418" w:type="dxa"/>
            <w:tcBorders>
              <w:top w:val="single" w:sz="8" w:space="0" w:color="auto"/>
              <w:left w:val="single" w:sz="8" w:space="0" w:color="auto"/>
              <w:bottom w:val="single" w:sz="8" w:space="0" w:color="auto"/>
              <w:right w:val="single" w:sz="8" w:space="0" w:color="auto"/>
            </w:tcBorders>
            <w:vAlign w:val="bottom"/>
          </w:tcPr>
          <w:p w14:paraId="26DDF610" w14:textId="3C4498F5" w:rsidR="7A889A5F" w:rsidRDefault="74D80BB9" w:rsidP="7999B2E3">
            <w:pPr>
              <w:spacing w:after="0"/>
              <w:jc w:val="right"/>
              <w:rPr>
                <w:rFonts w:eastAsiaTheme="minorEastAsia"/>
                <w:color w:val="000000" w:themeColor="text1"/>
                <w:sz w:val="20"/>
                <w:szCs w:val="20"/>
              </w:rPr>
            </w:pPr>
            <w:r w:rsidRPr="7999B2E3">
              <w:rPr>
                <w:rFonts w:eastAsiaTheme="minorEastAsia"/>
                <w:color w:val="000000" w:themeColor="text1"/>
                <w:sz w:val="20"/>
                <w:szCs w:val="20"/>
              </w:rPr>
              <w:t xml:space="preserve">2 </w:t>
            </w:r>
          </w:p>
        </w:tc>
        <w:tc>
          <w:tcPr>
            <w:tcW w:w="1417" w:type="dxa"/>
            <w:tcBorders>
              <w:top w:val="single" w:sz="8" w:space="0" w:color="auto"/>
              <w:left w:val="single" w:sz="8" w:space="0" w:color="auto"/>
              <w:bottom w:val="single" w:sz="8" w:space="0" w:color="auto"/>
              <w:right w:val="single" w:sz="8" w:space="0" w:color="auto"/>
            </w:tcBorders>
            <w:vAlign w:val="bottom"/>
          </w:tcPr>
          <w:p w14:paraId="1BF4C169" w14:textId="2FFC3045" w:rsidR="7A889A5F" w:rsidRDefault="74D80BB9" w:rsidP="7999B2E3">
            <w:pPr>
              <w:spacing w:after="0"/>
              <w:jc w:val="right"/>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0 </w:t>
            </w:r>
          </w:p>
        </w:tc>
        <w:tc>
          <w:tcPr>
            <w:tcW w:w="1314" w:type="dxa"/>
            <w:tcBorders>
              <w:top w:val="single" w:sz="8" w:space="0" w:color="auto"/>
              <w:left w:val="single" w:sz="8" w:space="0" w:color="auto"/>
              <w:bottom w:val="single" w:sz="8" w:space="0" w:color="auto"/>
              <w:right w:val="single" w:sz="8" w:space="0" w:color="auto"/>
            </w:tcBorders>
            <w:vAlign w:val="bottom"/>
          </w:tcPr>
          <w:p w14:paraId="53131F50" w14:textId="017C46AD" w:rsidR="580FE437" w:rsidRDefault="541C8B73" w:rsidP="7999B2E3">
            <w:pPr>
              <w:spacing w:after="0"/>
              <w:jc w:val="right"/>
              <w:rPr>
                <w:rFonts w:eastAsiaTheme="minorEastAsia"/>
                <w:color w:val="000000" w:themeColor="text1"/>
                <w:sz w:val="20"/>
                <w:szCs w:val="20"/>
              </w:rPr>
            </w:pPr>
            <w:r w:rsidRPr="7999B2E3">
              <w:rPr>
                <w:rFonts w:eastAsiaTheme="minorEastAsia"/>
                <w:color w:val="000000" w:themeColor="text1"/>
                <w:sz w:val="20"/>
                <w:szCs w:val="20"/>
              </w:rPr>
              <w:t>6</w:t>
            </w:r>
          </w:p>
        </w:tc>
        <w:tc>
          <w:tcPr>
            <w:tcW w:w="1480" w:type="dxa"/>
            <w:tcBorders>
              <w:top w:val="single" w:sz="8" w:space="0" w:color="auto"/>
              <w:left w:val="single" w:sz="8" w:space="0" w:color="auto"/>
              <w:bottom w:val="single" w:sz="8" w:space="0" w:color="auto"/>
              <w:right w:val="single" w:sz="8" w:space="0" w:color="auto"/>
            </w:tcBorders>
            <w:vAlign w:val="bottom"/>
          </w:tcPr>
          <w:p w14:paraId="4F5E3E99" w14:textId="292EC9BF" w:rsidR="466490A0" w:rsidRPr="006E45E6" w:rsidRDefault="3E428E68" w:rsidP="7999B2E3">
            <w:pPr>
              <w:spacing w:after="0"/>
              <w:jc w:val="right"/>
              <w:rPr>
                <w:rFonts w:eastAsiaTheme="minorEastAsia"/>
                <w:color w:val="000000" w:themeColor="text1"/>
                <w:sz w:val="20"/>
                <w:szCs w:val="20"/>
              </w:rPr>
            </w:pPr>
            <w:r w:rsidRPr="7999B2E3">
              <w:rPr>
                <w:rFonts w:eastAsiaTheme="minorEastAsia"/>
                <w:color w:val="000000" w:themeColor="text1"/>
                <w:sz w:val="20"/>
                <w:szCs w:val="20"/>
              </w:rPr>
              <w:t>0</w:t>
            </w:r>
          </w:p>
        </w:tc>
      </w:tr>
      <w:tr w:rsidR="466490A0" w14:paraId="7309CB40" w14:textId="77777777" w:rsidTr="7999B2E3">
        <w:trPr>
          <w:trHeight w:val="300"/>
        </w:trPr>
        <w:tc>
          <w:tcPr>
            <w:tcW w:w="570" w:type="dxa"/>
            <w:tcBorders>
              <w:top w:val="single" w:sz="8" w:space="0" w:color="auto"/>
              <w:left w:val="single" w:sz="8" w:space="0" w:color="auto"/>
              <w:bottom w:val="single" w:sz="8" w:space="0" w:color="auto"/>
              <w:right w:val="single" w:sz="8" w:space="0" w:color="auto"/>
            </w:tcBorders>
          </w:tcPr>
          <w:p w14:paraId="071D4AF9" w14:textId="2EA962B8" w:rsidR="466490A0" w:rsidRPr="0000321D" w:rsidRDefault="54CDA89E" w:rsidP="62891D21">
            <w:pPr>
              <w:spacing w:after="0"/>
              <w:jc w:val="center"/>
              <w:rPr>
                <w:rFonts w:eastAsiaTheme="minorEastAsia"/>
                <w:color w:val="000000" w:themeColor="text1"/>
                <w:sz w:val="20"/>
                <w:szCs w:val="20"/>
              </w:rPr>
            </w:pPr>
            <w:r w:rsidRPr="62891D21">
              <w:rPr>
                <w:rFonts w:eastAsiaTheme="minorEastAsia"/>
                <w:color w:val="000000" w:themeColor="text1"/>
                <w:sz w:val="20"/>
                <w:szCs w:val="20"/>
              </w:rPr>
              <w:t>5</w:t>
            </w:r>
          </w:p>
        </w:tc>
        <w:tc>
          <w:tcPr>
            <w:tcW w:w="2964" w:type="dxa"/>
            <w:tcBorders>
              <w:top w:val="single" w:sz="8" w:space="0" w:color="auto"/>
              <w:left w:val="single" w:sz="8" w:space="0" w:color="auto"/>
              <w:bottom w:val="single" w:sz="8" w:space="0" w:color="auto"/>
              <w:right w:val="single" w:sz="8" w:space="0" w:color="auto"/>
            </w:tcBorders>
          </w:tcPr>
          <w:p w14:paraId="02DE017C" w14:textId="5B5BD4C0" w:rsidR="2524261B" w:rsidRDefault="5CC6B316" w:rsidP="7999B2E3">
            <w:pPr>
              <w:spacing w:after="0"/>
              <w:rPr>
                <w:rFonts w:eastAsiaTheme="minorEastAsia"/>
                <w:color w:val="000000" w:themeColor="text1"/>
                <w:sz w:val="20"/>
                <w:szCs w:val="20"/>
              </w:rPr>
            </w:pPr>
            <w:r w:rsidRPr="7999B2E3">
              <w:rPr>
                <w:rFonts w:eastAsiaTheme="minorEastAsia"/>
                <w:color w:val="000000" w:themeColor="text1"/>
                <w:sz w:val="20"/>
                <w:szCs w:val="20"/>
              </w:rPr>
              <w:t>Biblioteka Wydziału Biologii</w:t>
            </w:r>
          </w:p>
        </w:tc>
        <w:tc>
          <w:tcPr>
            <w:tcW w:w="1418" w:type="dxa"/>
            <w:tcBorders>
              <w:top w:val="single" w:sz="8" w:space="0" w:color="auto"/>
              <w:left w:val="single" w:sz="8" w:space="0" w:color="auto"/>
              <w:bottom w:val="single" w:sz="8" w:space="0" w:color="auto"/>
              <w:right w:val="single" w:sz="8" w:space="0" w:color="auto"/>
            </w:tcBorders>
            <w:vAlign w:val="bottom"/>
          </w:tcPr>
          <w:p w14:paraId="3C61F904" w14:textId="75FD9408" w:rsidR="7A889A5F" w:rsidRDefault="74D80BB9" w:rsidP="7999B2E3">
            <w:pPr>
              <w:spacing w:after="0"/>
              <w:jc w:val="right"/>
              <w:rPr>
                <w:rFonts w:eastAsiaTheme="minorEastAsia"/>
                <w:color w:val="000000" w:themeColor="text1"/>
                <w:sz w:val="20"/>
                <w:szCs w:val="20"/>
              </w:rPr>
            </w:pPr>
            <w:r w:rsidRPr="7999B2E3">
              <w:rPr>
                <w:rFonts w:eastAsiaTheme="minorEastAsia"/>
                <w:color w:val="000000" w:themeColor="text1"/>
                <w:sz w:val="20"/>
                <w:szCs w:val="20"/>
              </w:rPr>
              <w:t xml:space="preserve">4 </w:t>
            </w:r>
          </w:p>
        </w:tc>
        <w:tc>
          <w:tcPr>
            <w:tcW w:w="1417" w:type="dxa"/>
            <w:tcBorders>
              <w:top w:val="single" w:sz="8" w:space="0" w:color="auto"/>
              <w:left w:val="single" w:sz="8" w:space="0" w:color="auto"/>
              <w:bottom w:val="single" w:sz="8" w:space="0" w:color="auto"/>
              <w:right w:val="single" w:sz="8" w:space="0" w:color="auto"/>
            </w:tcBorders>
            <w:vAlign w:val="bottom"/>
          </w:tcPr>
          <w:p w14:paraId="708EBC9A" w14:textId="1A1A34F9" w:rsidR="7A889A5F" w:rsidRDefault="74D80BB9" w:rsidP="7999B2E3">
            <w:pPr>
              <w:spacing w:after="0"/>
              <w:jc w:val="right"/>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2 </w:t>
            </w:r>
          </w:p>
        </w:tc>
        <w:tc>
          <w:tcPr>
            <w:tcW w:w="1314" w:type="dxa"/>
            <w:tcBorders>
              <w:top w:val="single" w:sz="8" w:space="0" w:color="auto"/>
              <w:left w:val="single" w:sz="8" w:space="0" w:color="auto"/>
              <w:bottom w:val="single" w:sz="8" w:space="0" w:color="auto"/>
              <w:right w:val="single" w:sz="8" w:space="0" w:color="auto"/>
            </w:tcBorders>
            <w:vAlign w:val="bottom"/>
          </w:tcPr>
          <w:p w14:paraId="1D00E2CA" w14:textId="50D43621" w:rsidR="56854055" w:rsidRDefault="0691B3D9" w:rsidP="7999B2E3">
            <w:pPr>
              <w:spacing w:after="0"/>
              <w:jc w:val="right"/>
              <w:rPr>
                <w:rFonts w:eastAsiaTheme="minorEastAsia"/>
                <w:color w:val="000000" w:themeColor="text1"/>
                <w:sz w:val="20"/>
                <w:szCs w:val="20"/>
              </w:rPr>
            </w:pPr>
            <w:r w:rsidRPr="7999B2E3">
              <w:rPr>
                <w:rFonts w:eastAsiaTheme="minorEastAsia"/>
                <w:color w:val="000000" w:themeColor="text1"/>
                <w:sz w:val="20"/>
                <w:szCs w:val="20"/>
              </w:rPr>
              <w:t>3</w:t>
            </w:r>
          </w:p>
        </w:tc>
        <w:tc>
          <w:tcPr>
            <w:tcW w:w="1480" w:type="dxa"/>
            <w:tcBorders>
              <w:top w:val="single" w:sz="8" w:space="0" w:color="auto"/>
              <w:left w:val="single" w:sz="8" w:space="0" w:color="auto"/>
              <w:bottom w:val="single" w:sz="8" w:space="0" w:color="auto"/>
              <w:right w:val="single" w:sz="8" w:space="0" w:color="auto"/>
            </w:tcBorders>
            <w:vAlign w:val="bottom"/>
          </w:tcPr>
          <w:p w14:paraId="25BB49DA" w14:textId="7368445C" w:rsidR="466490A0" w:rsidRPr="0000321D" w:rsidRDefault="2294C129" w:rsidP="7999B2E3">
            <w:pPr>
              <w:spacing w:after="0"/>
              <w:jc w:val="right"/>
              <w:rPr>
                <w:rFonts w:eastAsiaTheme="minorEastAsia"/>
                <w:color w:val="000000" w:themeColor="text1"/>
                <w:sz w:val="20"/>
                <w:szCs w:val="20"/>
              </w:rPr>
            </w:pPr>
            <w:r w:rsidRPr="7999B2E3">
              <w:rPr>
                <w:rFonts w:eastAsiaTheme="minorEastAsia"/>
                <w:color w:val="000000" w:themeColor="text1"/>
                <w:sz w:val="20"/>
                <w:szCs w:val="20"/>
              </w:rPr>
              <w:t>1</w:t>
            </w:r>
          </w:p>
        </w:tc>
      </w:tr>
      <w:tr w:rsidR="466490A0" w14:paraId="230300F5" w14:textId="77777777" w:rsidTr="7999B2E3">
        <w:trPr>
          <w:trHeight w:val="495"/>
        </w:trPr>
        <w:tc>
          <w:tcPr>
            <w:tcW w:w="570" w:type="dxa"/>
            <w:tcBorders>
              <w:top w:val="single" w:sz="8" w:space="0" w:color="auto"/>
              <w:left w:val="single" w:sz="8" w:space="0" w:color="auto"/>
              <w:bottom w:val="single" w:sz="8" w:space="0" w:color="auto"/>
              <w:right w:val="single" w:sz="8" w:space="0" w:color="auto"/>
            </w:tcBorders>
          </w:tcPr>
          <w:p w14:paraId="5681E9DA" w14:textId="13E14132" w:rsidR="466490A0" w:rsidRPr="0000321D" w:rsidRDefault="1D7FE018" w:rsidP="62891D21">
            <w:pPr>
              <w:spacing w:after="0"/>
              <w:jc w:val="center"/>
              <w:rPr>
                <w:rFonts w:eastAsiaTheme="minorEastAsia"/>
                <w:color w:val="000000" w:themeColor="text1"/>
                <w:sz w:val="20"/>
                <w:szCs w:val="20"/>
              </w:rPr>
            </w:pPr>
            <w:r w:rsidRPr="62891D21">
              <w:rPr>
                <w:rFonts w:eastAsiaTheme="minorEastAsia"/>
                <w:color w:val="000000" w:themeColor="text1"/>
                <w:sz w:val="20"/>
                <w:szCs w:val="20"/>
              </w:rPr>
              <w:t>6</w:t>
            </w:r>
          </w:p>
        </w:tc>
        <w:tc>
          <w:tcPr>
            <w:tcW w:w="2964" w:type="dxa"/>
            <w:tcBorders>
              <w:top w:val="single" w:sz="8" w:space="0" w:color="auto"/>
              <w:left w:val="single" w:sz="8" w:space="0" w:color="auto"/>
              <w:bottom w:val="single" w:sz="8" w:space="0" w:color="auto"/>
              <w:right w:val="single" w:sz="8" w:space="0" w:color="auto"/>
            </w:tcBorders>
          </w:tcPr>
          <w:p w14:paraId="09A72ACB" w14:textId="54F0D37C" w:rsidR="2524261B" w:rsidRDefault="0ACA45C4" w:rsidP="7999B2E3">
            <w:pPr>
              <w:spacing w:after="0"/>
              <w:rPr>
                <w:rFonts w:eastAsiaTheme="minorEastAsia"/>
                <w:color w:val="000000" w:themeColor="text1"/>
                <w:sz w:val="20"/>
                <w:szCs w:val="20"/>
              </w:rPr>
            </w:pPr>
            <w:r w:rsidRPr="7999B2E3">
              <w:rPr>
                <w:rFonts w:eastAsiaTheme="minorEastAsia"/>
                <w:color w:val="000000" w:themeColor="text1"/>
                <w:sz w:val="20"/>
                <w:szCs w:val="20"/>
              </w:rPr>
              <w:t>Biblioteka Wydziału Matematyki i Informatyki</w:t>
            </w:r>
          </w:p>
        </w:tc>
        <w:tc>
          <w:tcPr>
            <w:tcW w:w="1418" w:type="dxa"/>
            <w:tcBorders>
              <w:top w:val="single" w:sz="8" w:space="0" w:color="auto"/>
              <w:left w:val="single" w:sz="8" w:space="0" w:color="auto"/>
              <w:bottom w:val="single" w:sz="8" w:space="0" w:color="auto"/>
              <w:right w:val="single" w:sz="8" w:space="0" w:color="auto"/>
            </w:tcBorders>
            <w:vAlign w:val="bottom"/>
          </w:tcPr>
          <w:p w14:paraId="7181287E" w14:textId="1E8A8633" w:rsidR="7A889A5F" w:rsidRDefault="74D80BB9" w:rsidP="7999B2E3">
            <w:pPr>
              <w:spacing w:after="0"/>
              <w:jc w:val="right"/>
              <w:rPr>
                <w:rFonts w:eastAsiaTheme="minorEastAsia"/>
                <w:color w:val="000000" w:themeColor="text1"/>
                <w:sz w:val="20"/>
                <w:szCs w:val="20"/>
              </w:rPr>
            </w:pPr>
            <w:r w:rsidRPr="7999B2E3">
              <w:rPr>
                <w:rFonts w:eastAsiaTheme="minorEastAsia"/>
                <w:color w:val="000000" w:themeColor="text1"/>
                <w:sz w:val="20"/>
                <w:szCs w:val="20"/>
              </w:rPr>
              <w:t xml:space="preserve">2 </w:t>
            </w:r>
          </w:p>
        </w:tc>
        <w:tc>
          <w:tcPr>
            <w:tcW w:w="1417" w:type="dxa"/>
            <w:tcBorders>
              <w:top w:val="single" w:sz="8" w:space="0" w:color="auto"/>
              <w:left w:val="single" w:sz="8" w:space="0" w:color="auto"/>
              <w:bottom w:val="single" w:sz="8" w:space="0" w:color="auto"/>
              <w:right w:val="single" w:sz="8" w:space="0" w:color="auto"/>
            </w:tcBorders>
            <w:vAlign w:val="bottom"/>
          </w:tcPr>
          <w:p w14:paraId="60431E62" w14:textId="3CE5A7A1" w:rsidR="7A889A5F" w:rsidRDefault="74D80BB9" w:rsidP="7999B2E3">
            <w:pPr>
              <w:spacing w:after="0"/>
              <w:jc w:val="right"/>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13 </w:t>
            </w:r>
          </w:p>
        </w:tc>
        <w:tc>
          <w:tcPr>
            <w:tcW w:w="1314" w:type="dxa"/>
            <w:tcBorders>
              <w:top w:val="single" w:sz="8" w:space="0" w:color="auto"/>
              <w:left w:val="single" w:sz="8" w:space="0" w:color="auto"/>
              <w:bottom w:val="single" w:sz="8" w:space="0" w:color="auto"/>
              <w:right w:val="single" w:sz="8" w:space="0" w:color="auto"/>
            </w:tcBorders>
            <w:vAlign w:val="bottom"/>
          </w:tcPr>
          <w:p w14:paraId="4B9BA7E0" w14:textId="6CE5F3BD" w:rsidR="50E3FDA2" w:rsidRDefault="57F7A14C" w:rsidP="7999B2E3">
            <w:pPr>
              <w:spacing w:after="0"/>
              <w:jc w:val="right"/>
              <w:rPr>
                <w:rFonts w:eastAsiaTheme="minorEastAsia"/>
                <w:color w:val="000000" w:themeColor="text1"/>
                <w:sz w:val="20"/>
                <w:szCs w:val="20"/>
              </w:rPr>
            </w:pPr>
            <w:r w:rsidRPr="7999B2E3">
              <w:rPr>
                <w:rFonts w:eastAsiaTheme="minorEastAsia"/>
                <w:color w:val="000000" w:themeColor="text1"/>
                <w:sz w:val="20"/>
                <w:szCs w:val="20"/>
              </w:rPr>
              <w:t>2</w:t>
            </w:r>
          </w:p>
        </w:tc>
        <w:tc>
          <w:tcPr>
            <w:tcW w:w="1480" w:type="dxa"/>
            <w:tcBorders>
              <w:top w:val="single" w:sz="8" w:space="0" w:color="auto"/>
              <w:left w:val="single" w:sz="8" w:space="0" w:color="auto"/>
              <w:bottom w:val="single" w:sz="8" w:space="0" w:color="auto"/>
              <w:right w:val="single" w:sz="8" w:space="0" w:color="auto"/>
            </w:tcBorders>
            <w:vAlign w:val="bottom"/>
          </w:tcPr>
          <w:p w14:paraId="2D2D5E0F" w14:textId="5D8531F2" w:rsidR="466490A0" w:rsidRPr="0000321D" w:rsidRDefault="7C0F84DA" w:rsidP="7999B2E3">
            <w:pPr>
              <w:spacing w:after="0"/>
              <w:jc w:val="right"/>
              <w:rPr>
                <w:rFonts w:eastAsiaTheme="minorEastAsia"/>
                <w:color w:val="000000" w:themeColor="text1"/>
                <w:sz w:val="20"/>
                <w:szCs w:val="20"/>
              </w:rPr>
            </w:pPr>
            <w:r w:rsidRPr="7999B2E3">
              <w:rPr>
                <w:rFonts w:eastAsiaTheme="minorEastAsia"/>
                <w:color w:val="000000" w:themeColor="text1"/>
                <w:sz w:val="20"/>
                <w:szCs w:val="20"/>
              </w:rPr>
              <w:t>13</w:t>
            </w:r>
          </w:p>
        </w:tc>
      </w:tr>
      <w:tr w:rsidR="466490A0" w14:paraId="74CA8F49" w14:textId="77777777" w:rsidTr="7999B2E3">
        <w:trPr>
          <w:trHeight w:val="554"/>
        </w:trPr>
        <w:tc>
          <w:tcPr>
            <w:tcW w:w="570" w:type="dxa"/>
            <w:tcBorders>
              <w:top w:val="single" w:sz="8" w:space="0" w:color="auto"/>
              <w:left w:val="single" w:sz="8" w:space="0" w:color="auto"/>
              <w:bottom w:val="single" w:sz="8" w:space="0" w:color="auto"/>
              <w:right w:val="single" w:sz="8" w:space="0" w:color="auto"/>
            </w:tcBorders>
          </w:tcPr>
          <w:p w14:paraId="20E30F15" w14:textId="30C53E4C" w:rsidR="466490A0" w:rsidRPr="0000321D" w:rsidRDefault="61A7D8C6" w:rsidP="62891D21">
            <w:pPr>
              <w:spacing w:after="0"/>
              <w:jc w:val="center"/>
              <w:rPr>
                <w:rFonts w:eastAsiaTheme="minorEastAsia"/>
                <w:color w:val="000000" w:themeColor="text1"/>
                <w:sz w:val="20"/>
                <w:szCs w:val="20"/>
              </w:rPr>
            </w:pPr>
            <w:r w:rsidRPr="62891D21">
              <w:rPr>
                <w:rFonts w:eastAsiaTheme="minorEastAsia"/>
                <w:color w:val="000000" w:themeColor="text1"/>
                <w:sz w:val="20"/>
                <w:szCs w:val="20"/>
              </w:rPr>
              <w:t>7</w:t>
            </w:r>
          </w:p>
        </w:tc>
        <w:tc>
          <w:tcPr>
            <w:tcW w:w="2964" w:type="dxa"/>
            <w:tcBorders>
              <w:top w:val="single" w:sz="8" w:space="0" w:color="auto"/>
              <w:left w:val="single" w:sz="8" w:space="0" w:color="auto"/>
              <w:bottom w:val="single" w:sz="8" w:space="0" w:color="auto"/>
              <w:right w:val="single" w:sz="8" w:space="0" w:color="auto"/>
            </w:tcBorders>
          </w:tcPr>
          <w:p w14:paraId="36E37780" w14:textId="2AFFA6BA" w:rsidR="2524261B" w:rsidRDefault="6A06D7FF" w:rsidP="7999B2E3">
            <w:pPr>
              <w:spacing w:after="0"/>
              <w:rPr>
                <w:rFonts w:eastAsiaTheme="minorEastAsia"/>
                <w:color w:val="000000" w:themeColor="text1"/>
                <w:sz w:val="20"/>
                <w:szCs w:val="20"/>
              </w:rPr>
            </w:pPr>
            <w:r w:rsidRPr="7999B2E3">
              <w:rPr>
                <w:rFonts w:eastAsiaTheme="minorEastAsia"/>
                <w:color w:val="000000" w:themeColor="text1"/>
                <w:sz w:val="20"/>
                <w:szCs w:val="20"/>
              </w:rPr>
              <w:t>Biblioteka Wydziału Nauk Politycznych i Dziennikarstwa</w:t>
            </w:r>
          </w:p>
        </w:tc>
        <w:tc>
          <w:tcPr>
            <w:tcW w:w="1418" w:type="dxa"/>
            <w:tcBorders>
              <w:top w:val="single" w:sz="8" w:space="0" w:color="auto"/>
              <w:left w:val="single" w:sz="8" w:space="0" w:color="auto"/>
              <w:bottom w:val="single" w:sz="8" w:space="0" w:color="auto"/>
              <w:right w:val="single" w:sz="8" w:space="0" w:color="auto"/>
            </w:tcBorders>
            <w:vAlign w:val="bottom"/>
          </w:tcPr>
          <w:p w14:paraId="2BBA6920" w14:textId="23647D2E" w:rsidR="7A889A5F" w:rsidRDefault="74D80BB9" w:rsidP="7999B2E3">
            <w:pPr>
              <w:spacing w:after="0"/>
              <w:jc w:val="right"/>
              <w:rPr>
                <w:rFonts w:eastAsiaTheme="minorEastAsia"/>
                <w:color w:val="000000" w:themeColor="text1"/>
                <w:sz w:val="20"/>
                <w:szCs w:val="20"/>
              </w:rPr>
            </w:pPr>
            <w:r w:rsidRPr="7999B2E3">
              <w:rPr>
                <w:rFonts w:eastAsiaTheme="minorEastAsia"/>
                <w:color w:val="000000" w:themeColor="text1"/>
                <w:sz w:val="20"/>
                <w:szCs w:val="20"/>
              </w:rPr>
              <w:t xml:space="preserve">7 </w:t>
            </w:r>
          </w:p>
        </w:tc>
        <w:tc>
          <w:tcPr>
            <w:tcW w:w="1417" w:type="dxa"/>
            <w:tcBorders>
              <w:top w:val="single" w:sz="8" w:space="0" w:color="auto"/>
              <w:left w:val="single" w:sz="8" w:space="0" w:color="auto"/>
              <w:bottom w:val="single" w:sz="8" w:space="0" w:color="auto"/>
              <w:right w:val="single" w:sz="8" w:space="0" w:color="auto"/>
            </w:tcBorders>
            <w:vAlign w:val="bottom"/>
          </w:tcPr>
          <w:p w14:paraId="62EDD71D" w14:textId="0459AF9B" w:rsidR="7A889A5F" w:rsidRDefault="74D80BB9" w:rsidP="62891D21">
            <w:pPr>
              <w:spacing w:after="0"/>
              <w:jc w:val="right"/>
              <w:rPr>
                <w:rFonts w:ascii="Calibri" w:eastAsia="Calibri" w:hAnsi="Calibri" w:cs="Calibri"/>
                <w:color w:val="000000" w:themeColor="text1"/>
                <w:sz w:val="20"/>
                <w:szCs w:val="20"/>
              </w:rPr>
            </w:pPr>
            <w:r w:rsidRPr="62891D21">
              <w:rPr>
                <w:rFonts w:ascii="Calibri" w:eastAsia="Calibri" w:hAnsi="Calibri" w:cs="Calibri"/>
                <w:color w:val="000000" w:themeColor="text1"/>
                <w:sz w:val="20"/>
                <w:szCs w:val="20"/>
              </w:rPr>
              <w:t xml:space="preserve">0 </w:t>
            </w:r>
          </w:p>
        </w:tc>
        <w:tc>
          <w:tcPr>
            <w:tcW w:w="1314" w:type="dxa"/>
            <w:tcBorders>
              <w:top w:val="single" w:sz="8" w:space="0" w:color="auto"/>
              <w:left w:val="single" w:sz="8" w:space="0" w:color="auto"/>
              <w:bottom w:val="single" w:sz="8" w:space="0" w:color="auto"/>
              <w:right w:val="single" w:sz="8" w:space="0" w:color="auto"/>
            </w:tcBorders>
            <w:vAlign w:val="bottom"/>
          </w:tcPr>
          <w:p w14:paraId="21394A60" w14:textId="3BBB4174" w:rsidR="429B87E7" w:rsidRDefault="2AF9A3DC" w:rsidP="62891D21">
            <w:pPr>
              <w:spacing w:after="0"/>
              <w:jc w:val="right"/>
              <w:rPr>
                <w:rFonts w:eastAsiaTheme="minorEastAsia"/>
                <w:color w:val="000000" w:themeColor="text1"/>
                <w:sz w:val="20"/>
                <w:szCs w:val="20"/>
              </w:rPr>
            </w:pPr>
            <w:r w:rsidRPr="62891D21">
              <w:rPr>
                <w:rFonts w:eastAsiaTheme="minorEastAsia"/>
                <w:color w:val="000000" w:themeColor="text1"/>
                <w:sz w:val="20"/>
                <w:szCs w:val="20"/>
              </w:rPr>
              <w:t>0</w:t>
            </w:r>
          </w:p>
        </w:tc>
        <w:tc>
          <w:tcPr>
            <w:tcW w:w="1480" w:type="dxa"/>
            <w:tcBorders>
              <w:top w:val="single" w:sz="8" w:space="0" w:color="auto"/>
              <w:left w:val="single" w:sz="8" w:space="0" w:color="auto"/>
              <w:bottom w:val="single" w:sz="8" w:space="0" w:color="auto"/>
              <w:right w:val="single" w:sz="8" w:space="0" w:color="auto"/>
            </w:tcBorders>
            <w:vAlign w:val="bottom"/>
          </w:tcPr>
          <w:p w14:paraId="1145158C" w14:textId="2760FED4" w:rsidR="466490A0" w:rsidRPr="0000321D" w:rsidRDefault="5AD46216" w:rsidP="62891D21">
            <w:pPr>
              <w:spacing w:after="0"/>
              <w:jc w:val="right"/>
              <w:rPr>
                <w:rFonts w:eastAsiaTheme="minorEastAsia"/>
                <w:color w:val="000000" w:themeColor="text1"/>
                <w:sz w:val="20"/>
                <w:szCs w:val="20"/>
              </w:rPr>
            </w:pPr>
            <w:r w:rsidRPr="62891D21">
              <w:rPr>
                <w:rFonts w:eastAsiaTheme="minorEastAsia"/>
                <w:color w:val="000000" w:themeColor="text1"/>
                <w:sz w:val="20"/>
                <w:szCs w:val="20"/>
              </w:rPr>
              <w:t>7</w:t>
            </w:r>
          </w:p>
        </w:tc>
      </w:tr>
      <w:tr w:rsidR="466490A0" w14:paraId="780D6A5F" w14:textId="77777777" w:rsidTr="7999B2E3">
        <w:trPr>
          <w:trHeight w:val="692"/>
        </w:trPr>
        <w:tc>
          <w:tcPr>
            <w:tcW w:w="570" w:type="dxa"/>
            <w:tcBorders>
              <w:top w:val="single" w:sz="8" w:space="0" w:color="auto"/>
              <w:left w:val="single" w:sz="8" w:space="0" w:color="auto"/>
              <w:bottom w:val="single" w:sz="8" w:space="0" w:color="auto"/>
              <w:right w:val="single" w:sz="8" w:space="0" w:color="auto"/>
            </w:tcBorders>
          </w:tcPr>
          <w:p w14:paraId="105759A9" w14:textId="7E6AF405" w:rsidR="466490A0" w:rsidRPr="0000321D" w:rsidRDefault="7F4B1A6E" w:rsidP="62891D21">
            <w:pPr>
              <w:spacing w:after="0"/>
              <w:jc w:val="center"/>
              <w:rPr>
                <w:rFonts w:eastAsiaTheme="minorEastAsia"/>
                <w:color w:val="000000" w:themeColor="text1"/>
                <w:sz w:val="20"/>
                <w:szCs w:val="20"/>
              </w:rPr>
            </w:pPr>
            <w:r w:rsidRPr="62891D21">
              <w:rPr>
                <w:rFonts w:eastAsiaTheme="minorEastAsia"/>
                <w:color w:val="000000" w:themeColor="text1"/>
                <w:sz w:val="20"/>
                <w:szCs w:val="20"/>
              </w:rPr>
              <w:t>8</w:t>
            </w:r>
          </w:p>
        </w:tc>
        <w:tc>
          <w:tcPr>
            <w:tcW w:w="2964" w:type="dxa"/>
            <w:tcBorders>
              <w:top w:val="single" w:sz="8" w:space="0" w:color="auto"/>
              <w:left w:val="single" w:sz="8" w:space="0" w:color="auto"/>
              <w:bottom w:val="single" w:sz="8" w:space="0" w:color="auto"/>
              <w:right w:val="single" w:sz="8" w:space="0" w:color="auto"/>
            </w:tcBorders>
          </w:tcPr>
          <w:p w14:paraId="503E210A" w14:textId="65C307E6" w:rsidR="7A6DFEFF" w:rsidRDefault="68CD021C" w:rsidP="7999B2E3">
            <w:pPr>
              <w:spacing w:after="0"/>
              <w:rPr>
                <w:rFonts w:eastAsiaTheme="minorEastAsia"/>
                <w:color w:val="000000" w:themeColor="text1"/>
                <w:sz w:val="20"/>
                <w:szCs w:val="20"/>
              </w:rPr>
            </w:pPr>
            <w:r w:rsidRPr="7999B2E3">
              <w:rPr>
                <w:rFonts w:eastAsiaTheme="minorEastAsia"/>
                <w:color w:val="000000" w:themeColor="text1"/>
                <w:sz w:val="20"/>
                <w:szCs w:val="20"/>
              </w:rPr>
              <w:t>Biblioteka Wydziału Pedagogiczno-Artystycznego w Kaliszu</w:t>
            </w:r>
          </w:p>
        </w:tc>
        <w:tc>
          <w:tcPr>
            <w:tcW w:w="1418" w:type="dxa"/>
            <w:tcBorders>
              <w:top w:val="single" w:sz="8" w:space="0" w:color="auto"/>
              <w:left w:val="single" w:sz="8" w:space="0" w:color="auto"/>
              <w:bottom w:val="single" w:sz="8" w:space="0" w:color="auto"/>
              <w:right w:val="single" w:sz="8" w:space="0" w:color="auto"/>
            </w:tcBorders>
            <w:vAlign w:val="bottom"/>
          </w:tcPr>
          <w:p w14:paraId="6D66C72E" w14:textId="5970EC89" w:rsidR="7A889A5F" w:rsidRDefault="74D80BB9" w:rsidP="7999B2E3">
            <w:pPr>
              <w:spacing w:after="0"/>
              <w:jc w:val="right"/>
              <w:rPr>
                <w:rFonts w:eastAsiaTheme="minorEastAsia"/>
                <w:color w:val="000000" w:themeColor="text1"/>
                <w:sz w:val="20"/>
                <w:szCs w:val="20"/>
              </w:rPr>
            </w:pPr>
            <w:r w:rsidRPr="7999B2E3">
              <w:rPr>
                <w:rFonts w:eastAsiaTheme="minorEastAsia"/>
                <w:color w:val="000000" w:themeColor="text1"/>
                <w:sz w:val="20"/>
                <w:szCs w:val="20"/>
              </w:rPr>
              <w:t xml:space="preserve">0 </w:t>
            </w:r>
          </w:p>
        </w:tc>
        <w:tc>
          <w:tcPr>
            <w:tcW w:w="1417" w:type="dxa"/>
            <w:tcBorders>
              <w:top w:val="single" w:sz="8" w:space="0" w:color="auto"/>
              <w:left w:val="single" w:sz="8" w:space="0" w:color="auto"/>
              <w:bottom w:val="single" w:sz="8" w:space="0" w:color="auto"/>
              <w:right w:val="single" w:sz="8" w:space="0" w:color="auto"/>
            </w:tcBorders>
            <w:vAlign w:val="bottom"/>
          </w:tcPr>
          <w:p w14:paraId="33F94C35" w14:textId="1F64918C" w:rsidR="7A889A5F" w:rsidRDefault="74D80BB9" w:rsidP="62891D21">
            <w:pPr>
              <w:spacing w:after="0"/>
              <w:jc w:val="right"/>
              <w:rPr>
                <w:rFonts w:ascii="Calibri" w:eastAsia="Calibri" w:hAnsi="Calibri" w:cs="Calibri"/>
                <w:color w:val="000000" w:themeColor="text1"/>
                <w:sz w:val="20"/>
                <w:szCs w:val="20"/>
              </w:rPr>
            </w:pPr>
            <w:r w:rsidRPr="62891D21">
              <w:rPr>
                <w:rFonts w:ascii="Calibri" w:eastAsia="Calibri" w:hAnsi="Calibri" w:cs="Calibri"/>
                <w:color w:val="000000" w:themeColor="text1"/>
                <w:sz w:val="20"/>
                <w:szCs w:val="20"/>
              </w:rPr>
              <w:t xml:space="preserve">0 </w:t>
            </w:r>
          </w:p>
        </w:tc>
        <w:tc>
          <w:tcPr>
            <w:tcW w:w="1314" w:type="dxa"/>
            <w:tcBorders>
              <w:top w:val="single" w:sz="8" w:space="0" w:color="auto"/>
              <w:left w:val="single" w:sz="8" w:space="0" w:color="auto"/>
              <w:bottom w:val="single" w:sz="8" w:space="0" w:color="auto"/>
              <w:right w:val="single" w:sz="8" w:space="0" w:color="auto"/>
            </w:tcBorders>
            <w:vAlign w:val="bottom"/>
          </w:tcPr>
          <w:p w14:paraId="1E30CF5D" w14:textId="22FE050D" w:rsidR="5EC08660" w:rsidRDefault="0C04EC40" w:rsidP="62891D21">
            <w:pPr>
              <w:spacing w:after="0"/>
              <w:jc w:val="right"/>
              <w:rPr>
                <w:rFonts w:eastAsiaTheme="minorEastAsia"/>
                <w:color w:val="000000" w:themeColor="text1"/>
                <w:sz w:val="20"/>
                <w:szCs w:val="20"/>
              </w:rPr>
            </w:pPr>
            <w:r w:rsidRPr="62891D21">
              <w:rPr>
                <w:rFonts w:eastAsiaTheme="minorEastAsia"/>
                <w:color w:val="000000" w:themeColor="text1"/>
                <w:sz w:val="20"/>
                <w:szCs w:val="20"/>
              </w:rPr>
              <w:t>1</w:t>
            </w:r>
          </w:p>
        </w:tc>
        <w:tc>
          <w:tcPr>
            <w:tcW w:w="1480" w:type="dxa"/>
            <w:tcBorders>
              <w:top w:val="single" w:sz="8" w:space="0" w:color="auto"/>
              <w:left w:val="single" w:sz="8" w:space="0" w:color="auto"/>
              <w:bottom w:val="single" w:sz="8" w:space="0" w:color="auto"/>
              <w:right w:val="single" w:sz="8" w:space="0" w:color="auto"/>
            </w:tcBorders>
            <w:vAlign w:val="bottom"/>
          </w:tcPr>
          <w:p w14:paraId="048233CE" w14:textId="14FD9BFF" w:rsidR="466490A0" w:rsidRPr="0000321D" w:rsidRDefault="4CC824CC" w:rsidP="62891D21">
            <w:pPr>
              <w:spacing w:after="0"/>
              <w:jc w:val="right"/>
              <w:rPr>
                <w:rFonts w:eastAsiaTheme="minorEastAsia"/>
                <w:color w:val="000000" w:themeColor="text1"/>
                <w:sz w:val="20"/>
                <w:szCs w:val="20"/>
              </w:rPr>
            </w:pPr>
            <w:r w:rsidRPr="62891D21">
              <w:rPr>
                <w:rFonts w:eastAsiaTheme="minorEastAsia"/>
                <w:color w:val="000000" w:themeColor="text1"/>
                <w:sz w:val="20"/>
                <w:szCs w:val="20"/>
              </w:rPr>
              <w:t>0</w:t>
            </w:r>
          </w:p>
        </w:tc>
      </w:tr>
      <w:tr w:rsidR="466490A0" w14:paraId="161B7636" w14:textId="77777777" w:rsidTr="7999B2E3">
        <w:trPr>
          <w:trHeight w:val="423"/>
        </w:trPr>
        <w:tc>
          <w:tcPr>
            <w:tcW w:w="570" w:type="dxa"/>
            <w:tcBorders>
              <w:top w:val="single" w:sz="8" w:space="0" w:color="auto"/>
              <w:left w:val="single" w:sz="8" w:space="0" w:color="auto"/>
              <w:bottom w:val="single" w:sz="8" w:space="0" w:color="auto"/>
              <w:right w:val="single" w:sz="8" w:space="0" w:color="auto"/>
            </w:tcBorders>
          </w:tcPr>
          <w:p w14:paraId="67B74F36" w14:textId="0D5469C2" w:rsidR="466490A0" w:rsidRPr="0000321D" w:rsidRDefault="26F9CCA0" w:rsidP="62891D21">
            <w:pPr>
              <w:spacing w:after="0"/>
              <w:jc w:val="center"/>
              <w:rPr>
                <w:rFonts w:eastAsiaTheme="minorEastAsia"/>
                <w:color w:val="000000" w:themeColor="text1"/>
                <w:sz w:val="20"/>
                <w:szCs w:val="20"/>
              </w:rPr>
            </w:pPr>
            <w:r w:rsidRPr="62891D21">
              <w:rPr>
                <w:rFonts w:eastAsiaTheme="minorEastAsia"/>
                <w:color w:val="000000" w:themeColor="text1"/>
                <w:sz w:val="20"/>
                <w:szCs w:val="20"/>
              </w:rPr>
              <w:t>9</w:t>
            </w:r>
          </w:p>
        </w:tc>
        <w:tc>
          <w:tcPr>
            <w:tcW w:w="2964" w:type="dxa"/>
            <w:tcBorders>
              <w:top w:val="single" w:sz="8" w:space="0" w:color="auto"/>
              <w:left w:val="single" w:sz="8" w:space="0" w:color="auto"/>
              <w:bottom w:val="single" w:sz="8" w:space="0" w:color="auto"/>
              <w:right w:val="single" w:sz="8" w:space="0" w:color="auto"/>
            </w:tcBorders>
          </w:tcPr>
          <w:p w14:paraId="04CCB16D" w14:textId="049B2B66" w:rsidR="4595D30D" w:rsidRDefault="248563F0" w:rsidP="62891D21">
            <w:pPr>
              <w:spacing w:after="0"/>
              <w:rPr>
                <w:rFonts w:eastAsiaTheme="minorEastAsia"/>
                <w:color w:val="000000" w:themeColor="text1"/>
                <w:sz w:val="20"/>
                <w:szCs w:val="20"/>
              </w:rPr>
            </w:pPr>
            <w:r w:rsidRPr="62891D21">
              <w:rPr>
                <w:rFonts w:eastAsiaTheme="minorEastAsia"/>
                <w:color w:val="000000" w:themeColor="text1"/>
                <w:sz w:val="20"/>
                <w:szCs w:val="20"/>
              </w:rPr>
              <w:t xml:space="preserve">Wielkopolska Biblioteka Prawnicza </w:t>
            </w:r>
          </w:p>
        </w:tc>
        <w:tc>
          <w:tcPr>
            <w:tcW w:w="1418" w:type="dxa"/>
            <w:tcBorders>
              <w:top w:val="single" w:sz="8" w:space="0" w:color="auto"/>
              <w:left w:val="single" w:sz="8" w:space="0" w:color="auto"/>
              <w:bottom w:val="single" w:sz="8" w:space="0" w:color="auto"/>
              <w:right w:val="single" w:sz="8" w:space="0" w:color="auto"/>
            </w:tcBorders>
            <w:vAlign w:val="bottom"/>
          </w:tcPr>
          <w:p w14:paraId="30FBC95F" w14:textId="40ACFA0F" w:rsidR="7A889A5F" w:rsidRDefault="74D80BB9" w:rsidP="7999B2E3">
            <w:pPr>
              <w:spacing w:after="0"/>
              <w:jc w:val="right"/>
              <w:rPr>
                <w:rFonts w:eastAsiaTheme="minorEastAsia"/>
                <w:color w:val="000000" w:themeColor="text1"/>
                <w:sz w:val="20"/>
                <w:szCs w:val="20"/>
              </w:rPr>
            </w:pPr>
            <w:r w:rsidRPr="7999B2E3">
              <w:rPr>
                <w:rFonts w:eastAsiaTheme="minorEastAsia"/>
                <w:color w:val="000000" w:themeColor="text1"/>
                <w:sz w:val="20"/>
                <w:szCs w:val="20"/>
              </w:rPr>
              <w:t xml:space="preserve">7 </w:t>
            </w:r>
          </w:p>
        </w:tc>
        <w:tc>
          <w:tcPr>
            <w:tcW w:w="1417" w:type="dxa"/>
            <w:tcBorders>
              <w:top w:val="single" w:sz="8" w:space="0" w:color="auto"/>
              <w:left w:val="single" w:sz="8" w:space="0" w:color="auto"/>
              <w:bottom w:val="single" w:sz="8" w:space="0" w:color="auto"/>
              <w:right w:val="single" w:sz="8" w:space="0" w:color="auto"/>
            </w:tcBorders>
            <w:vAlign w:val="bottom"/>
          </w:tcPr>
          <w:p w14:paraId="761901C3" w14:textId="59736A8D" w:rsidR="7A889A5F" w:rsidRDefault="74D80BB9" w:rsidP="7999B2E3">
            <w:pPr>
              <w:spacing w:after="0"/>
              <w:jc w:val="right"/>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1 </w:t>
            </w:r>
          </w:p>
        </w:tc>
        <w:tc>
          <w:tcPr>
            <w:tcW w:w="1314" w:type="dxa"/>
            <w:tcBorders>
              <w:top w:val="single" w:sz="8" w:space="0" w:color="auto"/>
              <w:left w:val="single" w:sz="8" w:space="0" w:color="auto"/>
              <w:bottom w:val="single" w:sz="8" w:space="0" w:color="auto"/>
              <w:right w:val="single" w:sz="8" w:space="0" w:color="auto"/>
            </w:tcBorders>
            <w:vAlign w:val="bottom"/>
          </w:tcPr>
          <w:p w14:paraId="36D282AC" w14:textId="4D00B3B7" w:rsidR="65155851" w:rsidRDefault="31BE9FBF" w:rsidP="7999B2E3">
            <w:pPr>
              <w:spacing w:after="0"/>
              <w:jc w:val="right"/>
              <w:rPr>
                <w:rFonts w:eastAsiaTheme="minorEastAsia"/>
                <w:color w:val="000000" w:themeColor="text1"/>
                <w:sz w:val="20"/>
                <w:szCs w:val="20"/>
              </w:rPr>
            </w:pPr>
            <w:r w:rsidRPr="7999B2E3">
              <w:rPr>
                <w:rFonts w:eastAsiaTheme="minorEastAsia"/>
                <w:color w:val="000000" w:themeColor="text1"/>
                <w:sz w:val="20"/>
                <w:szCs w:val="20"/>
              </w:rPr>
              <w:t>1</w:t>
            </w:r>
          </w:p>
        </w:tc>
        <w:tc>
          <w:tcPr>
            <w:tcW w:w="1480" w:type="dxa"/>
            <w:tcBorders>
              <w:top w:val="single" w:sz="8" w:space="0" w:color="auto"/>
              <w:left w:val="single" w:sz="8" w:space="0" w:color="auto"/>
              <w:bottom w:val="single" w:sz="8" w:space="0" w:color="auto"/>
              <w:right w:val="single" w:sz="8" w:space="0" w:color="auto"/>
            </w:tcBorders>
            <w:vAlign w:val="bottom"/>
          </w:tcPr>
          <w:p w14:paraId="4A9C1506" w14:textId="66C3E875" w:rsidR="466490A0" w:rsidRPr="0000321D" w:rsidRDefault="60599E56" w:rsidP="7999B2E3">
            <w:pPr>
              <w:spacing w:after="0"/>
              <w:jc w:val="right"/>
              <w:rPr>
                <w:rFonts w:eastAsiaTheme="minorEastAsia"/>
                <w:color w:val="000000" w:themeColor="text1"/>
                <w:sz w:val="20"/>
                <w:szCs w:val="20"/>
              </w:rPr>
            </w:pPr>
            <w:r w:rsidRPr="7999B2E3">
              <w:rPr>
                <w:rFonts w:eastAsiaTheme="minorEastAsia"/>
                <w:color w:val="000000" w:themeColor="text1"/>
                <w:sz w:val="20"/>
                <w:szCs w:val="20"/>
              </w:rPr>
              <w:t>0</w:t>
            </w:r>
          </w:p>
        </w:tc>
      </w:tr>
      <w:tr w:rsidR="466490A0" w14:paraId="09C627D0" w14:textId="77777777" w:rsidTr="7999B2E3">
        <w:trPr>
          <w:trHeight w:val="427"/>
        </w:trPr>
        <w:tc>
          <w:tcPr>
            <w:tcW w:w="570" w:type="dxa"/>
            <w:tcBorders>
              <w:top w:val="single" w:sz="8" w:space="0" w:color="auto"/>
              <w:left w:val="single" w:sz="8" w:space="0" w:color="auto"/>
              <w:bottom w:val="single" w:sz="8" w:space="0" w:color="auto"/>
              <w:right w:val="single" w:sz="8" w:space="0" w:color="auto"/>
            </w:tcBorders>
          </w:tcPr>
          <w:p w14:paraId="7DD37811" w14:textId="21D1BA30" w:rsidR="466490A0" w:rsidRPr="0000321D" w:rsidRDefault="46B28BEF" w:rsidP="62891D21">
            <w:pPr>
              <w:spacing w:after="0"/>
              <w:jc w:val="center"/>
              <w:rPr>
                <w:rFonts w:eastAsiaTheme="minorEastAsia"/>
                <w:color w:val="000000" w:themeColor="text1"/>
                <w:sz w:val="20"/>
                <w:szCs w:val="20"/>
              </w:rPr>
            </w:pPr>
            <w:r w:rsidRPr="62891D21">
              <w:rPr>
                <w:rFonts w:eastAsiaTheme="minorEastAsia"/>
                <w:color w:val="000000" w:themeColor="text1"/>
                <w:sz w:val="20"/>
                <w:szCs w:val="20"/>
              </w:rPr>
              <w:t>10</w:t>
            </w:r>
          </w:p>
        </w:tc>
        <w:tc>
          <w:tcPr>
            <w:tcW w:w="2964" w:type="dxa"/>
            <w:tcBorders>
              <w:top w:val="single" w:sz="8" w:space="0" w:color="auto"/>
              <w:left w:val="single" w:sz="8" w:space="0" w:color="auto"/>
              <w:bottom w:val="single" w:sz="8" w:space="0" w:color="auto"/>
              <w:right w:val="single" w:sz="8" w:space="0" w:color="auto"/>
            </w:tcBorders>
          </w:tcPr>
          <w:p w14:paraId="2DB25D04" w14:textId="003417BA" w:rsidR="2DB2DD77" w:rsidRDefault="46CC3799" w:rsidP="7999B2E3">
            <w:pPr>
              <w:spacing w:after="0"/>
              <w:rPr>
                <w:rFonts w:eastAsiaTheme="minorEastAsia"/>
                <w:color w:val="000000" w:themeColor="text1"/>
                <w:sz w:val="20"/>
                <w:szCs w:val="20"/>
              </w:rPr>
            </w:pPr>
            <w:r w:rsidRPr="7999B2E3">
              <w:rPr>
                <w:rFonts w:eastAsiaTheme="minorEastAsia"/>
                <w:color w:val="000000" w:themeColor="text1"/>
                <w:sz w:val="20"/>
                <w:szCs w:val="20"/>
              </w:rPr>
              <w:t>Biblioteka Wydziału Teologicznego</w:t>
            </w:r>
          </w:p>
        </w:tc>
        <w:tc>
          <w:tcPr>
            <w:tcW w:w="1418" w:type="dxa"/>
            <w:tcBorders>
              <w:top w:val="single" w:sz="8" w:space="0" w:color="auto"/>
              <w:left w:val="single" w:sz="8" w:space="0" w:color="auto"/>
              <w:bottom w:val="single" w:sz="8" w:space="0" w:color="auto"/>
              <w:right w:val="single" w:sz="8" w:space="0" w:color="auto"/>
            </w:tcBorders>
            <w:vAlign w:val="bottom"/>
          </w:tcPr>
          <w:p w14:paraId="72E69FFB" w14:textId="50160B2A" w:rsidR="7A889A5F" w:rsidRDefault="74D80BB9" w:rsidP="7999B2E3">
            <w:pPr>
              <w:spacing w:after="0"/>
              <w:jc w:val="right"/>
              <w:rPr>
                <w:rFonts w:eastAsiaTheme="minorEastAsia"/>
                <w:color w:val="000000" w:themeColor="text1"/>
                <w:sz w:val="20"/>
                <w:szCs w:val="20"/>
              </w:rPr>
            </w:pPr>
            <w:r w:rsidRPr="7999B2E3">
              <w:rPr>
                <w:rFonts w:eastAsiaTheme="minorEastAsia"/>
                <w:color w:val="000000" w:themeColor="text1"/>
                <w:sz w:val="20"/>
                <w:szCs w:val="20"/>
              </w:rPr>
              <w:t xml:space="preserve">16 </w:t>
            </w:r>
          </w:p>
        </w:tc>
        <w:tc>
          <w:tcPr>
            <w:tcW w:w="1417" w:type="dxa"/>
            <w:tcBorders>
              <w:top w:val="single" w:sz="8" w:space="0" w:color="auto"/>
              <w:left w:val="single" w:sz="8" w:space="0" w:color="auto"/>
              <w:bottom w:val="single" w:sz="8" w:space="0" w:color="auto"/>
              <w:right w:val="single" w:sz="8" w:space="0" w:color="auto"/>
            </w:tcBorders>
            <w:vAlign w:val="bottom"/>
          </w:tcPr>
          <w:p w14:paraId="035C8A32" w14:textId="3F0EC00D" w:rsidR="7A889A5F" w:rsidRDefault="74D80BB9" w:rsidP="7999B2E3">
            <w:pPr>
              <w:spacing w:after="0"/>
              <w:jc w:val="right"/>
              <w:rPr>
                <w:rFonts w:ascii="Calibri" w:eastAsia="Calibri" w:hAnsi="Calibri" w:cs="Calibri"/>
                <w:color w:val="000000" w:themeColor="text1"/>
                <w:sz w:val="20"/>
                <w:szCs w:val="20"/>
              </w:rPr>
            </w:pPr>
            <w:r w:rsidRPr="7999B2E3">
              <w:rPr>
                <w:rFonts w:ascii="Calibri" w:eastAsia="Calibri" w:hAnsi="Calibri" w:cs="Calibri"/>
                <w:color w:val="000000" w:themeColor="text1"/>
                <w:sz w:val="20"/>
                <w:szCs w:val="20"/>
              </w:rPr>
              <w:t xml:space="preserve">20 </w:t>
            </w:r>
          </w:p>
        </w:tc>
        <w:tc>
          <w:tcPr>
            <w:tcW w:w="1314" w:type="dxa"/>
            <w:tcBorders>
              <w:top w:val="single" w:sz="8" w:space="0" w:color="auto"/>
              <w:left w:val="single" w:sz="8" w:space="0" w:color="auto"/>
              <w:bottom w:val="single" w:sz="8" w:space="0" w:color="auto"/>
              <w:right w:val="single" w:sz="8" w:space="0" w:color="auto"/>
            </w:tcBorders>
            <w:vAlign w:val="bottom"/>
          </w:tcPr>
          <w:p w14:paraId="29F81820" w14:textId="30BC1458" w:rsidR="5959F0E3" w:rsidRDefault="2D7514D2" w:rsidP="7999B2E3">
            <w:pPr>
              <w:spacing w:after="0"/>
              <w:jc w:val="right"/>
              <w:rPr>
                <w:rFonts w:eastAsiaTheme="minorEastAsia"/>
                <w:color w:val="000000" w:themeColor="text1"/>
                <w:sz w:val="20"/>
                <w:szCs w:val="20"/>
              </w:rPr>
            </w:pPr>
            <w:r w:rsidRPr="7999B2E3">
              <w:rPr>
                <w:rFonts w:eastAsiaTheme="minorEastAsia"/>
                <w:color w:val="000000" w:themeColor="text1"/>
                <w:sz w:val="20"/>
                <w:szCs w:val="20"/>
              </w:rPr>
              <w:t>16</w:t>
            </w:r>
          </w:p>
        </w:tc>
        <w:tc>
          <w:tcPr>
            <w:tcW w:w="1480" w:type="dxa"/>
            <w:tcBorders>
              <w:top w:val="single" w:sz="8" w:space="0" w:color="auto"/>
              <w:left w:val="single" w:sz="8" w:space="0" w:color="auto"/>
              <w:bottom w:val="single" w:sz="8" w:space="0" w:color="auto"/>
              <w:right w:val="single" w:sz="8" w:space="0" w:color="auto"/>
            </w:tcBorders>
            <w:vAlign w:val="bottom"/>
          </w:tcPr>
          <w:p w14:paraId="76AAE11A" w14:textId="325393C6" w:rsidR="466490A0" w:rsidRPr="0000321D" w:rsidRDefault="113885CC" w:rsidP="7999B2E3">
            <w:pPr>
              <w:spacing w:after="0"/>
              <w:jc w:val="right"/>
              <w:rPr>
                <w:rFonts w:eastAsiaTheme="minorEastAsia"/>
                <w:color w:val="000000" w:themeColor="text1"/>
                <w:sz w:val="20"/>
                <w:szCs w:val="20"/>
              </w:rPr>
            </w:pPr>
            <w:r w:rsidRPr="7999B2E3">
              <w:rPr>
                <w:rFonts w:eastAsiaTheme="minorEastAsia"/>
                <w:color w:val="000000" w:themeColor="text1"/>
                <w:sz w:val="20"/>
                <w:szCs w:val="20"/>
              </w:rPr>
              <w:t>20</w:t>
            </w:r>
          </w:p>
        </w:tc>
      </w:tr>
      <w:tr w:rsidR="466490A0" w14:paraId="4A1206AC" w14:textId="77777777" w:rsidTr="7999B2E3">
        <w:trPr>
          <w:trHeight w:val="300"/>
        </w:trPr>
        <w:tc>
          <w:tcPr>
            <w:tcW w:w="570" w:type="dxa"/>
            <w:tcBorders>
              <w:top w:val="single" w:sz="8" w:space="0" w:color="auto"/>
              <w:left w:val="single" w:sz="8" w:space="0" w:color="auto"/>
              <w:bottom w:val="single" w:sz="8" w:space="0" w:color="auto"/>
              <w:right w:val="single" w:sz="8" w:space="0" w:color="auto"/>
            </w:tcBorders>
          </w:tcPr>
          <w:p w14:paraId="3732D79D" w14:textId="73FB07B3" w:rsidR="466490A0" w:rsidRPr="0000321D" w:rsidRDefault="466490A0" w:rsidP="7999B2E3">
            <w:pPr>
              <w:jc w:val="center"/>
              <w:rPr>
                <w:rFonts w:eastAsiaTheme="minorEastAsia"/>
                <w:color w:val="000000" w:themeColor="text1"/>
                <w:sz w:val="20"/>
                <w:szCs w:val="20"/>
              </w:rPr>
            </w:pPr>
          </w:p>
        </w:tc>
        <w:tc>
          <w:tcPr>
            <w:tcW w:w="2964" w:type="dxa"/>
            <w:tcBorders>
              <w:top w:val="single" w:sz="8" w:space="0" w:color="auto"/>
              <w:left w:val="single" w:sz="8" w:space="0" w:color="auto"/>
              <w:bottom w:val="single" w:sz="8" w:space="0" w:color="auto"/>
              <w:right w:val="single" w:sz="8" w:space="0" w:color="auto"/>
            </w:tcBorders>
          </w:tcPr>
          <w:p w14:paraId="5B68D311" w14:textId="62368457" w:rsidR="6CBFAF11" w:rsidRDefault="4A8570EC" w:rsidP="62891D21">
            <w:pPr>
              <w:rPr>
                <w:rFonts w:eastAsiaTheme="minorEastAsia"/>
                <w:b/>
                <w:bCs/>
                <w:color w:val="000000" w:themeColor="text1"/>
                <w:sz w:val="20"/>
                <w:szCs w:val="20"/>
                <w:lang w:val="en-US"/>
              </w:rPr>
            </w:pPr>
            <w:r w:rsidRPr="62891D21">
              <w:rPr>
                <w:rFonts w:eastAsiaTheme="minorEastAsia"/>
                <w:b/>
                <w:bCs/>
                <w:color w:val="000000" w:themeColor="text1"/>
                <w:sz w:val="20"/>
                <w:szCs w:val="20"/>
                <w:lang w:val="en-US"/>
              </w:rPr>
              <w:t>Ogółem</w:t>
            </w:r>
            <w:r w:rsidR="7951A408" w:rsidRPr="62891D21">
              <w:rPr>
                <w:rFonts w:eastAsiaTheme="minorEastAsia"/>
                <w:b/>
                <w:bCs/>
                <w:color w:val="000000" w:themeColor="text1"/>
                <w:sz w:val="20"/>
                <w:szCs w:val="20"/>
                <w:lang w:val="en-US"/>
              </w:rPr>
              <w:t>:</w:t>
            </w:r>
          </w:p>
        </w:tc>
        <w:tc>
          <w:tcPr>
            <w:tcW w:w="1418" w:type="dxa"/>
            <w:tcBorders>
              <w:top w:val="single" w:sz="8" w:space="0" w:color="auto"/>
              <w:left w:val="single" w:sz="8" w:space="0" w:color="auto"/>
              <w:bottom w:val="single" w:sz="8" w:space="0" w:color="auto"/>
              <w:right w:val="single" w:sz="8" w:space="0" w:color="auto"/>
            </w:tcBorders>
            <w:vAlign w:val="bottom"/>
          </w:tcPr>
          <w:p w14:paraId="47897558" w14:textId="6407BACB" w:rsidR="7A889A5F" w:rsidRDefault="74D80BB9" w:rsidP="62891D21">
            <w:pPr>
              <w:jc w:val="right"/>
              <w:rPr>
                <w:rFonts w:eastAsiaTheme="minorEastAsia"/>
                <w:color w:val="000000" w:themeColor="text1"/>
                <w:sz w:val="20"/>
                <w:szCs w:val="20"/>
              </w:rPr>
            </w:pPr>
            <w:r w:rsidRPr="62891D21">
              <w:rPr>
                <w:rFonts w:eastAsiaTheme="minorEastAsia"/>
                <w:b/>
                <w:bCs/>
                <w:color w:val="000000" w:themeColor="text1"/>
                <w:sz w:val="20"/>
                <w:szCs w:val="20"/>
                <w:lang w:val="en-US"/>
              </w:rPr>
              <w:t>200</w:t>
            </w:r>
          </w:p>
        </w:tc>
        <w:tc>
          <w:tcPr>
            <w:tcW w:w="1417" w:type="dxa"/>
            <w:tcBorders>
              <w:top w:val="single" w:sz="8" w:space="0" w:color="auto"/>
              <w:left w:val="single" w:sz="8" w:space="0" w:color="auto"/>
              <w:bottom w:val="single" w:sz="8" w:space="0" w:color="auto"/>
              <w:right w:val="single" w:sz="8" w:space="0" w:color="auto"/>
            </w:tcBorders>
            <w:vAlign w:val="bottom"/>
          </w:tcPr>
          <w:p w14:paraId="576E4B0F" w14:textId="5E00179E" w:rsidR="7A889A5F" w:rsidRDefault="74D80BB9" w:rsidP="62891D21">
            <w:pPr>
              <w:jc w:val="right"/>
              <w:rPr>
                <w:rFonts w:ascii="Calibri" w:eastAsia="Calibri" w:hAnsi="Calibri" w:cs="Calibri"/>
                <w:color w:val="000000" w:themeColor="text1"/>
                <w:sz w:val="20"/>
                <w:szCs w:val="20"/>
              </w:rPr>
            </w:pPr>
            <w:r w:rsidRPr="62891D21">
              <w:rPr>
                <w:rFonts w:ascii="Calibri" w:eastAsia="Calibri" w:hAnsi="Calibri" w:cs="Calibri"/>
                <w:b/>
                <w:bCs/>
                <w:color w:val="000000" w:themeColor="text1"/>
                <w:sz w:val="20"/>
                <w:szCs w:val="20"/>
                <w:lang w:val="en-US"/>
              </w:rPr>
              <w:t>257</w:t>
            </w:r>
          </w:p>
        </w:tc>
        <w:tc>
          <w:tcPr>
            <w:tcW w:w="1314" w:type="dxa"/>
            <w:tcBorders>
              <w:top w:val="single" w:sz="8" w:space="0" w:color="auto"/>
              <w:left w:val="single" w:sz="8" w:space="0" w:color="auto"/>
              <w:bottom w:val="single" w:sz="8" w:space="0" w:color="auto"/>
              <w:right w:val="single" w:sz="8" w:space="0" w:color="auto"/>
            </w:tcBorders>
            <w:vAlign w:val="bottom"/>
          </w:tcPr>
          <w:p w14:paraId="047F5418" w14:textId="54B5DB61" w:rsidR="3DBDE603" w:rsidRDefault="4DE0A250" w:rsidP="62891D21">
            <w:pPr>
              <w:jc w:val="right"/>
              <w:rPr>
                <w:rFonts w:eastAsiaTheme="minorEastAsia"/>
                <w:b/>
                <w:bCs/>
                <w:color w:val="000000" w:themeColor="text1"/>
                <w:sz w:val="20"/>
                <w:szCs w:val="20"/>
                <w:lang w:val="en-US"/>
              </w:rPr>
            </w:pPr>
            <w:r w:rsidRPr="62891D21">
              <w:rPr>
                <w:rFonts w:eastAsiaTheme="minorEastAsia"/>
                <w:b/>
                <w:bCs/>
                <w:color w:val="000000" w:themeColor="text1"/>
                <w:sz w:val="20"/>
                <w:szCs w:val="20"/>
                <w:lang w:val="en-US"/>
              </w:rPr>
              <w:t>195</w:t>
            </w:r>
          </w:p>
        </w:tc>
        <w:tc>
          <w:tcPr>
            <w:tcW w:w="1480" w:type="dxa"/>
            <w:tcBorders>
              <w:top w:val="single" w:sz="8" w:space="0" w:color="auto"/>
              <w:left w:val="single" w:sz="8" w:space="0" w:color="auto"/>
              <w:bottom w:val="single" w:sz="8" w:space="0" w:color="auto"/>
              <w:right w:val="single" w:sz="8" w:space="0" w:color="auto"/>
            </w:tcBorders>
            <w:vAlign w:val="bottom"/>
          </w:tcPr>
          <w:p w14:paraId="0FCEAA1B" w14:textId="2E16CB36" w:rsidR="466490A0" w:rsidRPr="0000321D" w:rsidRDefault="626690EA" w:rsidP="62891D21">
            <w:pPr>
              <w:jc w:val="right"/>
              <w:rPr>
                <w:rFonts w:eastAsiaTheme="minorEastAsia"/>
                <w:b/>
                <w:bCs/>
                <w:color w:val="000000" w:themeColor="text1"/>
                <w:sz w:val="20"/>
                <w:szCs w:val="20"/>
                <w:lang w:val="en-US"/>
              </w:rPr>
            </w:pPr>
            <w:r w:rsidRPr="62891D21">
              <w:rPr>
                <w:rFonts w:eastAsiaTheme="minorEastAsia"/>
                <w:b/>
                <w:bCs/>
                <w:color w:val="000000" w:themeColor="text1"/>
                <w:sz w:val="20"/>
                <w:szCs w:val="20"/>
                <w:lang w:val="en-US"/>
              </w:rPr>
              <w:t>264</w:t>
            </w:r>
          </w:p>
        </w:tc>
      </w:tr>
    </w:tbl>
    <w:p w14:paraId="28DB5533" w14:textId="7A1B47F3" w:rsidR="6E9C07CB" w:rsidRDefault="6E9C07CB" w:rsidP="7999B2E3">
      <w:pPr>
        <w:spacing w:after="0" w:line="276" w:lineRule="auto"/>
        <w:jc w:val="both"/>
        <w:rPr>
          <w:rFonts w:eastAsiaTheme="minorEastAsia"/>
          <w:b/>
          <w:bCs/>
          <w:color w:val="000000" w:themeColor="text1"/>
          <w:sz w:val="24"/>
          <w:szCs w:val="24"/>
          <w:lang w:eastAsia="pl-PL"/>
        </w:rPr>
      </w:pPr>
    </w:p>
    <w:p w14:paraId="54B24913" w14:textId="6502DABE" w:rsidR="389EAB00" w:rsidRDefault="2392CDEE" w:rsidP="7999B2E3">
      <w:pPr>
        <w:spacing w:after="0" w:line="276" w:lineRule="auto"/>
        <w:jc w:val="both"/>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 xml:space="preserve">Tabela </w:t>
      </w:r>
      <w:r w:rsidR="2D348F09" w:rsidRPr="7999B2E3">
        <w:rPr>
          <w:rFonts w:eastAsiaTheme="minorEastAsia"/>
          <w:b/>
          <w:bCs/>
          <w:color w:val="000000" w:themeColor="text1"/>
          <w:sz w:val="20"/>
          <w:szCs w:val="20"/>
          <w:lang w:eastAsia="pl-PL"/>
        </w:rPr>
        <w:t>6</w:t>
      </w:r>
      <w:r w:rsidRPr="7999B2E3">
        <w:rPr>
          <w:rFonts w:eastAsiaTheme="minorEastAsia"/>
          <w:b/>
          <w:bCs/>
          <w:color w:val="000000" w:themeColor="text1"/>
          <w:sz w:val="20"/>
          <w:szCs w:val="20"/>
          <w:lang w:eastAsia="pl-PL"/>
        </w:rPr>
        <w:t xml:space="preserve">. </w:t>
      </w:r>
      <w:r w:rsidR="14569D69" w:rsidRPr="7999B2E3">
        <w:rPr>
          <w:rFonts w:eastAsiaTheme="minorEastAsia"/>
          <w:b/>
          <w:bCs/>
          <w:color w:val="000000" w:themeColor="text1"/>
          <w:sz w:val="20"/>
          <w:szCs w:val="20"/>
          <w:lang w:eastAsia="pl-PL"/>
        </w:rPr>
        <w:t xml:space="preserve">Zestawienie wymiany </w:t>
      </w:r>
      <w:r w:rsidR="6DE3630E" w:rsidRPr="7999B2E3">
        <w:rPr>
          <w:rFonts w:eastAsiaTheme="minorEastAsia"/>
          <w:b/>
          <w:bCs/>
          <w:color w:val="000000" w:themeColor="text1"/>
          <w:sz w:val="20"/>
          <w:szCs w:val="20"/>
          <w:lang w:eastAsia="pl-PL"/>
        </w:rPr>
        <w:t>między</w:t>
      </w:r>
      <w:r w:rsidR="14569D69" w:rsidRPr="7999B2E3">
        <w:rPr>
          <w:rFonts w:eastAsiaTheme="minorEastAsia"/>
          <w:b/>
          <w:bCs/>
          <w:color w:val="000000" w:themeColor="text1"/>
          <w:sz w:val="20"/>
          <w:szCs w:val="20"/>
          <w:lang w:eastAsia="pl-PL"/>
        </w:rPr>
        <w:t>bibliotecznej w liczbach</w:t>
      </w:r>
      <w:r w:rsidR="03B2EBF0" w:rsidRPr="7999B2E3">
        <w:rPr>
          <w:rFonts w:eastAsiaTheme="minorEastAsia"/>
          <w:b/>
          <w:bCs/>
          <w:color w:val="000000" w:themeColor="text1"/>
          <w:sz w:val="20"/>
          <w:szCs w:val="20"/>
          <w:lang w:eastAsia="pl-PL"/>
        </w:rPr>
        <w:t>.</w:t>
      </w:r>
      <w:r w:rsidR="14569D69" w:rsidRPr="7999B2E3">
        <w:rPr>
          <w:rFonts w:eastAsiaTheme="minorEastAsia"/>
          <w:b/>
          <w:bCs/>
          <w:color w:val="000000" w:themeColor="text1"/>
          <w:sz w:val="20"/>
          <w:szCs w:val="20"/>
          <w:lang w:eastAsia="pl-PL"/>
        </w:rPr>
        <w:t xml:space="preserve"> </w:t>
      </w:r>
    </w:p>
    <w:tbl>
      <w:tblPr>
        <w:tblW w:w="9196" w:type="dxa"/>
        <w:tblLayout w:type="fixed"/>
        <w:tblLook w:val="06A0" w:firstRow="1" w:lastRow="0" w:firstColumn="1" w:lastColumn="0" w:noHBand="1" w:noVBand="1"/>
      </w:tblPr>
      <w:tblGrid>
        <w:gridCol w:w="600"/>
        <w:gridCol w:w="2374"/>
        <w:gridCol w:w="992"/>
        <w:gridCol w:w="1134"/>
        <w:gridCol w:w="993"/>
        <w:gridCol w:w="992"/>
        <w:gridCol w:w="992"/>
        <w:gridCol w:w="1119"/>
      </w:tblGrid>
      <w:tr w:rsidR="7E98A918" w14:paraId="10576AB2" w14:textId="77777777" w:rsidTr="7999B2E3">
        <w:trPr>
          <w:trHeight w:val="622"/>
        </w:trPr>
        <w:tc>
          <w:tcPr>
            <w:tcW w:w="6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5" w:type="dxa"/>
              <w:left w:w="15" w:type="dxa"/>
              <w:right w:w="15" w:type="dxa"/>
            </w:tcMar>
          </w:tcPr>
          <w:p w14:paraId="564CE17F" w14:textId="7144A692" w:rsidR="3E046A88" w:rsidRDefault="2747C328" w:rsidP="7999B2E3">
            <w:pPr>
              <w:jc w:val="center"/>
              <w:rPr>
                <w:b/>
                <w:bCs/>
                <w:color w:val="000000" w:themeColor="text1"/>
                <w:sz w:val="20"/>
                <w:szCs w:val="20"/>
              </w:rPr>
            </w:pPr>
            <w:r w:rsidRPr="7999B2E3">
              <w:rPr>
                <w:b/>
                <w:bCs/>
                <w:color w:val="000000" w:themeColor="text1"/>
                <w:sz w:val="20"/>
                <w:szCs w:val="20"/>
              </w:rPr>
              <w:t>L.p.</w:t>
            </w:r>
          </w:p>
        </w:tc>
        <w:tc>
          <w:tcPr>
            <w:tcW w:w="237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5" w:type="dxa"/>
              <w:left w:w="15" w:type="dxa"/>
              <w:right w:w="15" w:type="dxa"/>
            </w:tcMar>
          </w:tcPr>
          <w:p w14:paraId="27CB2E5F" w14:textId="31DE2DD5" w:rsidR="3E046A88" w:rsidRDefault="2747C328" w:rsidP="7999B2E3">
            <w:pPr>
              <w:rPr>
                <w:b/>
                <w:bCs/>
                <w:color w:val="000000" w:themeColor="text1"/>
                <w:sz w:val="20"/>
                <w:szCs w:val="20"/>
              </w:rPr>
            </w:pPr>
            <w:r w:rsidRPr="7999B2E3">
              <w:rPr>
                <w:b/>
                <w:bCs/>
                <w:color w:val="000000" w:themeColor="text1"/>
                <w:sz w:val="20"/>
                <w:szCs w:val="20"/>
              </w:rPr>
              <w:t>Nazwa biblioteki</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5" w:type="dxa"/>
              <w:left w:w="15" w:type="dxa"/>
              <w:right w:w="15" w:type="dxa"/>
            </w:tcMar>
          </w:tcPr>
          <w:p w14:paraId="4CACA6D0" w14:textId="3AA8AFED" w:rsidR="7E98A918" w:rsidRDefault="2CD5D454" w:rsidP="7999B2E3">
            <w:pPr>
              <w:jc w:val="center"/>
              <w:rPr>
                <w:b/>
                <w:bCs/>
                <w:color w:val="000000" w:themeColor="text1"/>
                <w:sz w:val="20"/>
                <w:szCs w:val="20"/>
              </w:rPr>
            </w:pPr>
            <w:r w:rsidRPr="7999B2E3">
              <w:rPr>
                <w:b/>
                <w:bCs/>
                <w:color w:val="000000" w:themeColor="text1"/>
                <w:sz w:val="20"/>
                <w:szCs w:val="20"/>
              </w:rPr>
              <w:t>W</w:t>
            </w:r>
            <w:r w:rsidR="01DD28B4" w:rsidRPr="7999B2E3">
              <w:rPr>
                <w:b/>
                <w:bCs/>
                <w:color w:val="000000" w:themeColor="text1"/>
                <w:sz w:val="20"/>
                <w:szCs w:val="20"/>
              </w:rPr>
              <w:t>ys</w:t>
            </w:r>
            <w:r w:rsidR="12566F58" w:rsidRPr="7999B2E3">
              <w:rPr>
                <w:b/>
                <w:bCs/>
                <w:color w:val="000000" w:themeColor="text1"/>
                <w:sz w:val="20"/>
                <w:szCs w:val="20"/>
              </w:rPr>
              <w:t>łane</w:t>
            </w:r>
            <w:r w:rsidR="01DD28B4" w:rsidRPr="7999B2E3">
              <w:rPr>
                <w:b/>
                <w:bCs/>
                <w:color w:val="000000" w:themeColor="text1"/>
                <w:sz w:val="20"/>
                <w:szCs w:val="20"/>
              </w:rPr>
              <w:t xml:space="preserve"> czas</w:t>
            </w:r>
            <w:r w:rsidR="35DBD024" w:rsidRPr="7999B2E3">
              <w:rPr>
                <w:b/>
                <w:bCs/>
                <w:color w:val="000000" w:themeColor="text1"/>
                <w:sz w:val="20"/>
                <w:szCs w:val="20"/>
              </w:rPr>
              <w:t>opisma</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5" w:type="dxa"/>
              <w:left w:w="15" w:type="dxa"/>
              <w:right w:w="15" w:type="dxa"/>
            </w:tcMar>
          </w:tcPr>
          <w:p w14:paraId="402DF89A" w14:textId="5EBF4B1C" w:rsidR="7E98A918" w:rsidRDefault="35DBD024" w:rsidP="7999B2E3">
            <w:pPr>
              <w:spacing w:after="0"/>
              <w:jc w:val="center"/>
              <w:rPr>
                <w:b/>
                <w:bCs/>
                <w:color w:val="000000" w:themeColor="text1"/>
                <w:sz w:val="20"/>
                <w:szCs w:val="20"/>
              </w:rPr>
            </w:pPr>
            <w:r w:rsidRPr="7999B2E3">
              <w:rPr>
                <w:b/>
                <w:bCs/>
                <w:color w:val="000000" w:themeColor="text1"/>
                <w:sz w:val="20"/>
                <w:szCs w:val="20"/>
              </w:rPr>
              <w:t>O</w:t>
            </w:r>
            <w:r w:rsidR="01DD28B4" w:rsidRPr="7999B2E3">
              <w:rPr>
                <w:b/>
                <w:bCs/>
                <w:color w:val="000000" w:themeColor="text1"/>
                <w:sz w:val="20"/>
                <w:szCs w:val="20"/>
              </w:rPr>
              <w:t>trz</w:t>
            </w:r>
            <w:r w:rsidR="2057D289" w:rsidRPr="7999B2E3">
              <w:rPr>
                <w:b/>
                <w:bCs/>
                <w:color w:val="000000" w:themeColor="text1"/>
                <w:sz w:val="20"/>
                <w:szCs w:val="20"/>
              </w:rPr>
              <w:t>ymane</w:t>
            </w:r>
          </w:p>
          <w:p w14:paraId="2766D64A" w14:textId="0D331B52" w:rsidR="7E98A918" w:rsidRDefault="2057D289" w:rsidP="7999B2E3">
            <w:pPr>
              <w:spacing w:after="0"/>
              <w:jc w:val="center"/>
              <w:rPr>
                <w:b/>
                <w:bCs/>
                <w:color w:val="000000" w:themeColor="text1"/>
                <w:sz w:val="20"/>
                <w:szCs w:val="20"/>
              </w:rPr>
            </w:pPr>
            <w:r w:rsidRPr="7999B2E3">
              <w:rPr>
                <w:b/>
                <w:bCs/>
                <w:color w:val="000000" w:themeColor="text1"/>
                <w:sz w:val="20"/>
                <w:szCs w:val="20"/>
              </w:rPr>
              <w:t>czasopisma</w:t>
            </w:r>
          </w:p>
        </w:tc>
        <w:tc>
          <w:tcPr>
            <w:tcW w:w="99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5" w:type="dxa"/>
              <w:left w:w="15" w:type="dxa"/>
              <w:right w:w="15" w:type="dxa"/>
            </w:tcMar>
          </w:tcPr>
          <w:p w14:paraId="669BD946" w14:textId="43F52924" w:rsidR="7E98A918" w:rsidRDefault="7ECAC32D" w:rsidP="7999B2E3">
            <w:pPr>
              <w:jc w:val="center"/>
              <w:rPr>
                <w:b/>
                <w:bCs/>
                <w:color w:val="000000" w:themeColor="text1"/>
                <w:sz w:val="20"/>
                <w:szCs w:val="20"/>
              </w:rPr>
            </w:pPr>
            <w:r w:rsidRPr="7999B2E3">
              <w:rPr>
                <w:b/>
                <w:bCs/>
                <w:color w:val="000000" w:themeColor="text1"/>
                <w:sz w:val="20"/>
                <w:szCs w:val="20"/>
              </w:rPr>
              <w:t>W</w:t>
            </w:r>
            <w:r w:rsidR="01DD28B4" w:rsidRPr="7999B2E3">
              <w:rPr>
                <w:b/>
                <w:bCs/>
                <w:color w:val="000000" w:themeColor="text1"/>
                <w:sz w:val="20"/>
                <w:szCs w:val="20"/>
              </w:rPr>
              <w:t>ys</w:t>
            </w:r>
            <w:r w:rsidR="72AC2AAE" w:rsidRPr="7999B2E3">
              <w:rPr>
                <w:b/>
                <w:bCs/>
                <w:color w:val="000000" w:themeColor="text1"/>
                <w:sz w:val="20"/>
                <w:szCs w:val="20"/>
              </w:rPr>
              <w:t>łane</w:t>
            </w:r>
            <w:r w:rsidR="01DD28B4" w:rsidRPr="7999B2E3">
              <w:rPr>
                <w:b/>
                <w:bCs/>
                <w:color w:val="000000" w:themeColor="text1"/>
                <w:sz w:val="20"/>
                <w:szCs w:val="20"/>
              </w:rPr>
              <w:t xml:space="preserve"> książki</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5" w:type="dxa"/>
              <w:left w:w="15" w:type="dxa"/>
              <w:right w:w="15" w:type="dxa"/>
            </w:tcMar>
          </w:tcPr>
          <w:p w14:paraId="250BE45B" w14:textId="1C428D36" w:rsidR="7E98A918" w:rsidRDefault="2A61D515" w:rsidP="7999B2E3">
            <w:pPr>
              <w:jc w:val="center"/>
              <w:rPr>
                <w:b/>
                <w:bCs/>
                <w:color w:val="000000" w:themeColor="text1"/>
                <w:sz w:val="20"/>
                <w:szCs w:val="20"/>
              </w:rPr>
            </w:pPr>
            <w:r w:rsidRPr="7999B2E3">
              <w:rPr>
                <w:b/>
                <w:bCs/>
                <w:color w:val="000000" w:themeColor="text1"/>
                <w:sz w:val="20"/>
                <w:szCs w:val="20"/>
              </w:rPr>
              <w:t>O</w:t>
            </w:r>
            <w:r w:rsidR="01DD28B4" w:rsidRPr="7999B2E3">
              <w:rPr>
                <w:b/>
                <w:bCs/>
                <w:color w:val="000000" w:themeColor="text1"/>
                <w:sz w:val="20"/>
                <w:szCs w:val="20"/>
              </w:rPr>
              <w:t>trz</w:t>
            </w:r>
            <w:r w:rsidR="5F37CEE1" w:rsidRPr="7999B2E3">
              <w:rPr>
                <w:b/>
                <w:bCs/>
                <w:color w:val="000000" w:themeColor="text1"/>
                <w:sz w:val="20"/>
                <w:szCs w:val="20"/>
              </w:rPr>
              <w:t>ymane</w:t>
            </w:r>
            <w:r w:rsidR="01DD28B4" w:rsidRPr="7999B2E3">
              <w:rPr>
                <w:b/>
                <w:bCs/>
                <w:color w:val="000000" w:themeColor="text1"/>
                <w:sz w:val="20"/>
                <w:szCs w:val="20"/>
              </w:rPr>
              <w:t xml:space="preserve"> Książki</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5" w:type="dxa"/>
              <w:left w:w="15" w:type="dxa"/>
              <w:right w:w="15" w:type="dxa"/>
            </w:tcMar>
          </w:tcPr>
          <w:p w14:paraId="1ECA9E4F" w14:textId="25DAF953" w:rsidR="7E98A918" w:rsidRDefault="5F2272B4" w:rsidP="7999B2E3">
            <w:pPr>
              <w:spacing w:after="0"/>
              <w:jc w:val="center"/>
              <w:rPr>
                <w:b/>
                <w:bCs/>
                <w:color w:val="000000" w:themeColor="text1"/>
                <w:sz w:val="20"/>
                <w:szCs w:val="20"/>
              </w:rPr>
            </w:pPr>
            <w:r w:rsidRPr="7999B2E3">
              <w:rPr>
                <w:b/>
                <w:bCs/>
                <w:color w:val="000000" w:themeColor="text1"/>
                <w:sz w:val="20"/>
                <w:szCs w:val="20"/>
              </w:rPr>
              <w:t>W</w:t>
            </w:r>
            <w:r w:rsidR="01DD28B4" w:rsidRPr="7999B2E3">
              <w:rPr>
                <w:b/>
                <w:bCs/>
                <w:color w:val="000000" w:themeColor="text1"/>
                <w:sz w:val="20"/>
                <w:szCs w:val="20"/>
              </w:rPr>
              <w:t>ys</w:t>
            </w:r>
            <w:r w:rsidR="6803D36A" w:rsidRPr="7999B2E3">
              <w:rPr>
                <w:b/>
                <w:bCs/>
                <w:color w:val="000000" w:themeColor="text1"/>
                <w:sz w:val="20"/>
                <w:szCs w:val="20"/>
              </w:rPr>
              <w:t>łane</w:t>
            </w:r>
            <w:r w:rsidR="01DD28B4" w:rsidRPr="7999B2E3">
              <w:rPr>
                <w:b/>
                <w:bCs/>
                <w:color w:val="000000" w:themeColor="text1"/>
                <w:sz w:val="20"/>
                <w:szCs w:val="20"/>
              </w:rPr>
              <w:t xml:space="preserve"> </w:t>
            </w:r>
          </w:p>
          <w:p w14:paraId="4358DA6A" w14:textId="125F0398" w:rsidR="7E98A918" w:rsidRDefault="038AB4A3" w:rsidP="7999B2E3">
            <w:pPr>
              <w:spacing w:after="0"/>
              <w:jc w:val="center"/>
              <w:rPr>
                <w:b/>
                <w:bCs/>
                <w:color w:val="000000" w:themeColor="text1"/>
                <w:sz w:val="20"/>
                <w:szCs w:val="20"/>
              </w:rPr>
            </w:pPr>
            <w:r w:rsidRPr="7999B2E3">
              <w:rPr>
                <w:b/>
                <w:bCs/>
                <w:color w:val="000000" w:themeColor="text1"/>
                <w:sz w:val="20"/>
                <w:szCs w:val="20"/>
              </w:rPr>
              <w:t>c</w:t>
            </w:r>
            <w:r w:rsidR="01DD28B4" w:rsidRPr="7999B2E3">
              <w:rPr>
                <w:b/>
                <w:bCs/>
                <w:color w:val="000000" w:themeColor="text1"/>
                <w:sz w:val="20"/>
                <w:szCs w:val="20"/>
              </w:rPr>
              <w:t xml:space="preserve">zas. </w:t>
            </w:r>
            <w:r w:rsidR="7507673C" w:rsidRPr="7999B2E3">
              <w:rPr>
                <w:b/>
                <w:bCs/>
                <w:color w:val="000000" w:themeColor="text1"/>
                <w:sz w:val="20"/>
                <w:szCs w:val="20"/>
              </w:rPr>
              <w:t>i</w:t>
            </w:r>
            <w:r w:rsidR="01DD28B4" w:rsidRPr="7999B2E3">
              <w:rPr>
                <w:b/>
                <w:bCs/>
                <w:color w:val="000000" w:themeColor="text1"/>
                <w:sz w:val="20"/>
                <w:szCs w:val="20"/>
              </w:rPr>
              <w:t xml:space="preserve"> ks.</w:t>
            </w:r>
          </w:p>
        </w:tc>
        <w:tc>
          <w:tcPr>
            <w:tcW w:w="1119"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5" w:type="dxa"/>
              <w:left w:w="15" w:type="dxa"/>
              <w:right w:w="15" w:type="dxa"/>
            </w:tcMar>
          </w:tcPr>
          <w:p w14:paraId="1C3D2AC0" w14:textId="77F1C497" w:rsidR="7E98A918" w:rsidRDefault="2F97A7C4" w:rsidP="7999B2E3">
            <w:pPr>
              <w:jc w:val="center"/>
              <w:rPr>
                <w:b/>
                <w:bCs/>
                <w:color w:val="000000" w:themeColor="text1"/>
                <w:sz w:val="20"/>
                <w:szCs w:val="20"/>
              </w:rPr>
            </w:pPr>
            <w:r w:rsidRPr="7999B2E3">
              <w:rPr>
                <w:b/>
                <w:bCs/>
                <w:color w:val="000000" w:themeColor="text1"/>
                <w:sz w:val="20"/>
                <w:szCs w:val="20"/>
              </w:rPr>
              <w:t>Otrzymane</w:t>
            </w:r>
            <w:r w:rsidR="01DD28B4" w:rsidRPr="7999B2E3">
              <w:rPr>
                <w:b/>
                <w:bCs/>
                <w:color w:val="000000" w:themeColor="text1"/>
                <w:sz w:val="20"/>
                <w:szCs w:val="20"/>
              </w:rPr>
              <w:t xml:space="preserve"> cz</w:t>
            </w:r>
            <w:r w:rsidR="4F8D6D9C" w:rsidRPr="7999B2E3">
              <w:rPr>
                <w:b/>
                <w:bCs/>
                <w:color w:val="000000" w:themeColor="text1"/>
                <w:sz w:val="20"/>
                <w:szCs w:val="20"/>
              </w:rPr>
              <w:t>a</w:t>
            </w:r>
            <w:r w:rsidR="01DD28B4" w:rsidRPr="7999B2E3">
              <w:rPr>
                <w:b/>
                <w:bCs/>
                <w:color w:val="000000" w:themeColor="text1"/>
                <w:sz w:val="20"/>
                <w:szCs w:val="20"/>
              </w:rPr>
              <w:t>s</w:t>
            </w:r>
            <w:r w:rsidR="47B8F39B" w:rsidRPr="7999B2E3">
              <w:rPr>
                <w:b/>
                <w:bCs/>
                <w:color w:val="000000" w:themeColor="text1"/>
                <w:sz w:val="20"/>
                <w:szCs w:val="20"/>
              </w:rPr>
              <w:t>.</w:t>
            </w:r>
            <w:r w:rsidR="01DD28B4" w:rsidRPr="7999B2E3">
              <w:rPr>
                <w:b/>
                <w:bCs/>
                <w:color w:val="000000" w:themeColor="text1"/>
                <w:sz w:val="20"/>
                <w:szCs w:val="20"/>
              </w:rPr>
              <w:t xml:space="preserve"> </w:t>
            </w:r>
            <w:r w:rsidR="2D3A65FD" w:rsidRPr="7999B2E3">
              <w:rPr>
                <w:b/>
                <w:bCs/>
                <w:color w:val="000000" w:themeColor="text1"/>
                <w:sz w:val="20"/>
                <w:szCs w:val="20"/>
              </w:rPr>
              <w:t>i</w:t>
            </w:r>
            <w:r w:rsidR="01DD28B4" w:rsidRPr="7999B2E3">
              <w:rPr>
                <w:b/>
                <w:bCs/>
                <w:color w:val="000000" w:themeColor="text1"/>
                <w:sz w:val="20"/>
                <w:szCs w:val="20"/>
              </w:rPr>
              <w:t xml:space="preserve"> książ.</w:t>
            </w:r>
          </w:p>
        </w:tc>
      </w:tr>
      <w:tr w:rsidR="7E98A918" w14:paraId="2A0D12F3" w14:textId="77777777" w:rsidTr="7999B2E3">
        <w:trPr>
          <w:trHeight w:val="490"/>
        </w:trPr>
        <w:tc>
          <w:tcPr>
            <w:tcW w:w="600" w:type="dxa"/>
            <w:tcBorders>
              <w:top w:val="single" w:sz="2" w:space="0" w:color="000000" w:themeColor="text1"/>
              <w:left w:val="single" w:sz="4" w:space="0" w:color="auto"/>
              <w:bottom w:val="single" w:sz="4" w:space="0" w:color="auto"/>
              <w:right w:val="single" w:sz="4" w:space="0" w:color="auto"/>
            </w:tcBorders>
            <w:tcMar>
              <w:top w:w="15" w:type="dxa"/>
              <w:left w:w="15" w:type="dxa"/>
              <w:right w:w="15" w:type="dxa"/>
            </w:tcMar>
          </w:tcPr>
          <w:p w14:paraId="70F4AEC7" w14:textId="3C2B2E02" w:rsidR="177478DF" w:rsidRDefault="3394C443" w:rsidP="7999B2E3">
            <w:pPr>
              <w:spacing w:after="0"/>
              <w:jc w:val="center"/>
              <w:rPr>
                <w:color w:val="000000" w:themeColor="text1"/>
                <w:sz w:val="20"/>
                <w:szCs w:val="20"/>
              </w:rPr>
            </w:pPr>
            <w:r w:rsidRPr="7999B2E3">
              <w:rPr>
                <w:color w:val="000000" w:themeColor="text1"/>
                <w:sz w:val="20"/>
                <w:szCs w:val="20"/>
              </w:rPr>
              <w:t>1</w:t>
            </w:r>
          </w:p>
        </w:tc>
        <w:tc>
          <w:tcPr>
            <w:tcW w:w="2374" w:type="dxa"/>
            <w:tcBorders>
              <w:top w:val="single" w:sz="2" w:space="0" w:color="000000" w:themeColor="text1"/>
              <w:left w:val="single" w:sz="4" w:space="0" w:color="auto"/>
              <w:bottom w:val="single" w:sz="4" w:space="0" w:color="auto"/>
              <w:right w:val="single" w:sz="4" w:space="0" w:color="auto"/>
            </w:tcBorders>
            <w:tcMar>
              <w:top w:w="15" w:type="dxa"/>
              <w:left w:w="15" w:type="dxa"/>
              <w:right w:w="15" w:type="dxa"/>
            </w:tcMar>
            <w:vAlign w:val="bottom"/>
          </w:tcPr>
          <w:p w14:paraId="4934D10A" w14:textId="468829B4" w:rsidR="0D76EC18" w:rsidRDefault="27D67678" w:rsidP="7999B2E3">
            <w:pPr>
              <w:spacing w:after="0"/>
              <w:rPr>
                <w:color w:val="000000" w:themeColor="text1"/>
                <w:sz w:val="20"/>
                <w:szCs w:val="20"/>
              </w:rPr>
            </w:pPr>
            <w:r w:rsidRPr="7999B2E3">
              <w:rPr>
                <w:color w:val="000000" w:themeColor="text1"/>
                <w:sz w:val="20"/>
                <w:szCs w:val="20"/>
              </w:rPr>
              <w:t>Biblioteka Collegium Geographicum</w:t>
            </w:r>
          </w:p>
        </w:tc>
        <w:tc>
          <w:tcPr>
            <w:tcW w:w="992" w:type="dxa"/>
            <w:tcBorders>
              <w:top w:val="single" w:sz="2" w:space="0" w:color="000000" w:themeColor="text1"/>
              <w:left w:val="single" w:sz="4" w:space="0" w:color="auto"/>
              <w:bottom w:val="single" w:sz="4" w:space="0" w:color="auto"/>
              <w:right w:val="single" w:sz="4" w:space="0" w:color="auto"/>
            </w:tcBorders>
            <w:tcMar>
              <w:top w:w="15" w:type="dxa"/>
              <w:left w:w="15" w:type="dxa"/>
              <w:right w:w="15" w:type="dxa"/>
            </w:tcMar>
            <w:vAlign w:val="bottom"/>
          </w:tcPr>
          <w:p w14:paraId="113030EE" w14:textId="549033CA" w:rsidR="7A889A5F" w:rsidRDefault="74D80BB9" w:rsidP="7999B2E3">
            <w:pPr>
              <w:spacing w:after="0"/>
              <w:jc w:val="right"/>
              <w:rPr>
                <w:color w:val="000000" w:themeColor="text1"/>
                <w:sz w:val="20"/>
                <w:szCs w:val="20"/>
              </w:rPr>
            </w:pPr>
            <w:r w:rsidRPr="7999B2E3">
              <w:rPr>
                <w:color w:val="000000" w:themeColor="text1"/>
                <w:sz w:val="20"/>
                <w:szCs w:val="20"/>
              </w:rPr>
              <w:t>88</w:t>
            </w:r>
          </w:p>
        </w:tc>
        <w:tc>
          <w:tcPr>
            <w:tcW w:w="1134" w:type="dxa"/>
            <w:tcBorders>
              <w:top w:val="single" w:sz="2" w:space="0" w:color="000000" w:themeColor="text1"/>
              <w:left w:val="single" w:sz="4" w:space="0" w:color="auto"/>
              <w:bottom w:val="single" w:sz="4" w:space="0" w:color="auto"/>
              <w:right w:val="single" w:sz="4" w:space="0" w:color="auto"/>
            </w:tcBorders>
            <w:tcMar>
              <w:top w:w="15" w:type="dxa"/>
              <w:left w:w="15" w:type="dxa"/>
              <w:right w:w="15" w:type="dxa"/>
            </w:tcMar>
            <w:vAlign w:val="bottom"/>
          </w:tcPr>
          <w:p w14:paraId="32514CA1" w14:textId="10B0AB3D" w:rsidR="7A889A5F" w:rsidRDefault="74D80BB9" w:rsidP="7999B2E3">
            <w:pPr>
              <w:spacing w:after="0"/>
              <w:jc w:val="right"/>
              <w:rPr>
                <w:color w:val="000000" w:themeColor="text1"/>
                <w:sz w:val="20"/>
                <w:szCs w:val="20"/>
              </w:rPr>
            </w:pPr>
            <w:r w:rsidRPr="7999B2E3">
              <w:rPr>
                <w:color w:val="000000" w:themeColor="text1"/>
                <w:sz w:val="20"/>
                <w:szCs w:val="20"/>
              </w:rPr>
              <w:t>28</w:t>
            </w:r>
          </w:p>
        </w:tc>
        <w:tc>
          <w:tcPr>
            <w:tcW w:w="993" w:type="dxa"/>
            <w:tcBorders>
              <w:top w:val="single" w:sz="2" w:space="0" w:color="000000" w:themeColor="text1"/>
              <w:left w:val="single" w:sz="4" w:space="0" w:color="auto"/>
              <w:bottom w:val="single" w:sz="4" w:space="0" w:color="auto"/>
              <w:right w:val="single" w:sz="4" w:space="0" w:color="auto"/>
            </w:tcBorders>
            <w:tcMar>
              <w:top w:w="15" w:type="dxa"/>
              <w:left w:w="15" w:type="dxa"/>
              <w:right w:w="15" w:type="dxa"/>
            </w:tcMar>
            <w:vAlign w:val="bottom"/>
          </w:tcPr>
          <w:p w14:paraId="7C3D450B" w14:textId="79161518" w:rsidR="7A889A5F" w:rsidRDefault="74D80BB9" w:rsidP="7999B2E3">
            <w:pPr>
              <w:spacing w:after="0"/>
              <w:jc w:val="right"/>
              <w:rPr>
                <w:color w:val="000000" w:themeColor="text1"/>
                <w:sz w:val="20"/>
                <w:szCs w:val="20"/>
              </w:rPr>
            </w:pPr>
            <w:r w:rsidRPr="7999B2E3">
              <w:rPr>
                <w:color w:val="000000" w:themeColor="text1"/>
                <w:sz w:val="20"/>
                <w:szCs w:val="20"/>
              </w:rPr>
              <w:t>19</w:t>
            </w:r>
          </w:p>
        </w:tc>
        <w:tc>
          <w:tcPr>
            <w:tcW w:w="992" w:type="dxa"/>
            <w:tcBorders>
              <w:top w:val="single" w:sz="2" w:space="0" w:color="000000" w:themeColor="text1"/>
              <w:left w:val="single" w:sz="4" w:space="0" w:color="auto"/>
              <w:bottom w:val="single" w:sz="4" w:space="0" w:color="auto"/>
              <w:right w:val="single" w:sz="4" w:space="0" w:color="auto"/>
            </w:tcBorders>
            <w:tcMar>
              <w:top w:w="15" w:type="dxa"/>
              <w:left w:w="15" w:type="dxa"/>
              <w:right w:w="15" w:type="dxa"/>
            </w:tcMar>
            <w:vAlign w:val="bottom"/>
          </w:tcPr>
          <w:p w14:paraId="03842DC8" w14:textId="21C68663" w:rsidR="7A889A5F" w:rsidRDefault="74D80BB9" w:rsidP="7999B2E3">
            <w:pPr>
              <w:spacing w:after="0"/>
              <w:jc w:val="right"/>
              <w:rPr>
                <w:color w:val="000000" w:themeColor="text1"/>
                <w:sz w:val="20"/>
                <w:szCs w:val="20"/>
              </w:rPr>
            </w:pPr>
            <w:r w:rsidRPr="7999B2E3">
              <w:rPr>
                <w:color w:val="000000" w:themeColor="text1"/>
                <w:sz w:val="20"/>
                <w:szCs w:val="20"/>
              </w:rPr>
              <w:t>3</w:t>
            </w:r>
          </w:p>
        </w:tc>
        <w:tc>
          <w:tcPr>
            <w:tcW w:w="992" w:type="dxa"/>
            <w:tcBorders>
              <w:top w:val="single" w:sz="2" w:space="0" w:color="000000" w:themeColor="text1"/>
              <w:left w:val="single" w:sz="4" w:space="0" w:color="auto"/>
              <w:bottom w:val="single" w:sz="4" w:space="0" w:color="auto"/>
              <w:right w:val="single" w:sz="4" w:space="0" w:color="auto"/>
            </w:tcBorders>
            <w:tcMar>
              <w:top w:w="15" w:type="dxa"/>
              <w:left w:w="15" w:type="dxa"/>
              <w:right w:w="15" w:type="dxa"/>
            </w:tcMar>
            <w:vAlign w:val="bottom"/>
          </w:tcPr>
          <w:p w14:paraId="0F5AB63D" w14:textId="7BFD16BC" w:rsidR="7A889A5F" w:rsidRDefault="74D80BB9" w:rsidP="7999B2E3">
            <w:pPr>
              <w:spacing w:after="0"/>
              <w:jc w:val="right"/>
              <w:rPr>
                <w:color w:val="000000" w:themeColor="text1"/>
                <w:sz w:val="20"/>
                <w:szCs w:val="20"/>
              </w:rPr>
            </w:pPr>
            <w:r w:rsidRPr="7999B2E3">
              <w:rPr>
                <w:color w:val="000000" w:themeColor="text1"/>
                <w:sz w:val="20"/>
                <w:szCs w:val="20"/>
              </w:rPr>
              <w:t>107</w:t>
            </w:r>
          </w:p>
        </w:tc>
        <w:tc>
          <w:tcPr>
            <w:tcW w:w="1119" w:type="dxa"/>
            <w:tcBorders>
              <w:top w:val="single" w:sz="2" w:space="0" w:color="000000" w:themeColor="text1"/>
              <w:left w:val="single" w:sz="4" w:space="0" w:color="auto"/>
              <w:bottom w:val="single" w:sz="4" w:space="0" w:color="auto"/>
              <w:right w:val="single" w:sz="4" w:space="0" w:color="auto"/>
            </w:tcBorders>
            <w:tcMar>
              <w:top w:w="15" w:type="dxa"/>
              <w:left w:w="15" w:type="dxa"/>
              <w:right w:w="15" w:type="dxa"/>
            </w:tcMar>
            <w:vAlign w:val="bottom"/>
          </w:tcPr>
          <w:p w14:paraId="11FEE982" w14:textId="09A89652" w:rsidR="7A889A5F" w:rsidRDefault="74D80BB9" w:rsidP="7999B2E3">
            <w:pPr>
              <w:spacing w:after="0"/>
              <w:jc w:val="right"/>
              <w:rPr>
                <w:color w:val="000000" w:themeColor="text1"/>
                <w:sz w:val="20"/>
                <w:szCs w:val="20"/>
              </w:rPr>
            </w:pPr>
            <w:r w:rsidRPr="7999B2E3">
              <w:rPr>
                <w:color w:val="000000" w:themeColor="text1"/>
                <w:sz w:val="20"/>
                <w:szCs w:val="20"/>
              </w:rPr>
              <w:t>31</w:t>
            </w:r>
          </w:p>
        </w:tc>
      </w:tr>
      <w:tr w:rsidR="7E98A918" w14:paraId="4CBD4EEE" w14:textId="77777777" w:rsidTr="7999B2E3">
        <w:trPr>
          <w:trHeight w:val="339"/>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4A8F311" w14:textId="4A2C539D" w:rsidR="6C086423" w:rsidRDefault="1F31E7F6" w:rsidP="7999B2E3">
            <w:pPr>
              <w:spacing w:after="0"/>
              <w:jc w:val="center"/>
              <w:rPr>
                <w:color w:val="000000" w:themeColor="text1"/>
                <w:sz w:val="20"/>
                <w:szCs w:val="20"/>
              </w:rPr>
            </w:pPr>
            <w:r w:rsidRPr="7999B2E3">
              <w:rPr>
                <w:color w:val="000000" w:themeColor="text1"/>
                <w:sz w:val="20"/>
                <w:szCs w:val="20"/>
              </w:rPr>
              <w:t>2</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D33AE2" w14:textId="602B200E" w:rsidR="0D76EC18" w:rsidRDefault="27D67678" w:rsidP="7999B2E3">
            <w:pPr>
              <w:spacing w:after="0"/>
              <w:rPr>
                <w:color w:val="000000" w:themeColor="text1"/>
                <w:sz w:val="20"/>
                <w:szCs w:val="20"/>
              </w:rPr>
            </w:pPr>
            <w:r w:rsidRPr="7999B2E3">
              <w:rPr>
                <w:color w:val="000000" w:themeColor="text1"/>
                <w:sz w:val="20"/>
                <w:szCs w:val="20"/>
              </w:rPr>
              <w:t>Biblioteka Collegium Historicum</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7BB854" w14:textId="306FFE33" w:rsidR="7A889A5F" w:rsidRDefault="74D80BB9" w:rsidP="7999B2E3">
            <w:pPr>
              <w:spacing w:after="0"/>
              <w:jc w:val="right"/>
              <w:rPr>
                <w:color w:val="000000" w:themeColor="text1"/>
                <w:sz w:val="20"/>
                <w:szCs w:val="20"/>
              </w:rPr>
            </w:pPr>
            <w:r w:rsidRPr="7999B2E3">
              <w:rPr>
                <w:color w:val="000000" w:themeColor="text1"/>
                <w:sz w:val="20"/>
                <w:szCs w:val="20"/>
              </w:rPr>
              <w:t>193</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87ADB8" w14:textId="6D331093" w:rsidR="7A889A5F" w:rsidRDefault="74D80BB9" w:rsidP="7999B2E3">
            <w:pPr>
              <w:spacing w:after="0"/>
              <w:jc w:val="right"/>
              <w:rPr>
                <w:color w:val="000000" w:themeColor="text1"/>
                <w:sz w:val="20"/>
                <w:szCs w:val="20"/>
              </w:rPr>
            </w:pPr>
            <w:r w:rsidRPr="7999B2E3">
              <w:rPr>
                <w:color w:val="000000" w:themeColor="text1"/>
                <w:sz w:val="20"/>
                <w:szCs w:val="20"/>
              </w:rPr>
              <w:t>244</w:t>
            </w:r>
          </w:p>
        </w:tc>
        <w:tc>
          <w:tcPr>
            <w:tcW w:w="9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5FD703" w14:textId="06BBD860" w:rsidR="7A889A5F" w:rsidRDefault="74D80BB9" w:rsidP="7999B2E3">
            <w:pPr>
              <w:spacing w:after="0"/>
              <w:jc w:val="right"/>
              <w:rPr>
                <w:color w:val="000000" w:themeColor="text1"/>
                <w:sz w:val="20"/>
                <w:szCs w:val="20"/>
              </w:rPr>
            </w:pPr>
            <w:r w:rsidRPr="7999B2E3">
              <w:rPr>
                <w:color w:val="000000" w:themeColor="text1"/>
                <w:sz w:val="20"/>
                <w:szCs w:val="20"/>
              </w:rPr>
              <w:t>392</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BC5C0D" w14:textId="0363700B" w:rsidR="7A889A5F" w:rsidRDefault="74D80BB9" w:rsidP="7999B2E3">
            <w:pPr>
              <w:spacing w:after="0"/>
              <w:jc w:val="right"/>
              <w:rPr>
                <w:color w:val="000000" w:themeColor="text1"/>
                <w:sz w:val="20"/>
                <w:szCs w:val="20"/>
              </w:rPr>
            </w:pPr>
            <w:r w:rsidRPr="7999B2E3">
              <w:rPr>
                <w:color w:val="000000" w:themeColor="text1"/>
                <w:sz w:val="20"/>
                <w:szCs w:val="20"/>
              </w:rPr>
              <w:t>317</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D6465C" w14:textId="767BDFEF" w:rsidR="7A889A5F" w:rsidRDefault="74D80BB9" w:rsidP="7999B2E3">
            <w:pPr>
              <w:spacing w:after="0"/>
              <w:jc w:val="right"/>
              <w:rPr>
                <w:color w:val="000000" w:themeColor="text1"/>
                <w:sz w:val="20"/>
                <w:szCs w:val="20"/>
              </w:rPr>
            </w:pPr>
            <w:r w:rsidRPr="7999B2E3">
              <w:rPr>
                <w:color w:val="000000" w:themeColor="text1"/>
                <w:sz w:val="20"/>
                <w:szCs w:val="20"/>
              </w:rPr>
              <w:t>585</w:t>
            </w:r>
          </w:p>
        </w:tc>
        <w:tc>
          <w:tcPr>
            <w:tcW w:w="11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37998E" w14:textId="70E29CE3" w:rsidR="7A889A5F" w:rsidRDefault="74D80BB9" w:rsidP="7999B2E3">
            <w:pPr>
              <w:spacing w:after="0"/>
              <w:jc w:val="right"/>
              <w:rPr>
                <w:color w:val="000000" w:themeColor="text1"/>
                <w:sz w:val="20"/>
                <w:szCs w:val="20"/>
              </w:rPr>
            </w:pPr>
            <w:r w:rsidRPr="7999B2E3">
              <w:rPr>
                <w:color w:val="000000" w:themeColor="text1"/>
                <w:sz w:val="20"/>
                <w:szCs w:val="20"/>
              </w:rPr>
              <w:t>561</w:t>
            </w:r>
          </w:p>
        </w:tc>
      </w:tr>
      <w:tr w:rsidR="7E98A918" w14:paraId="4E7D8751" w14:textId="77777777" w:rsidTr="7999B2E3">
        <w:trPr>
          <w:trHeight w:val="540"/>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A1F738E" w14:textId="48A2664E" w:rsidR="7E98A918" w:rsidRDefault="486558E3" w:rsidP="7999B2E3">
            <w:pPr>
              <w:spacing w:after="0"/>
              <w:jc w:val="center"/>
              <w:rPr>
                <w:color w:val="000000" w:themeColor="text1"/>
                <w:sz w:val="20"/>
                <w:szCs w:val="20"/>
              </w:rPr>
            </w:pPr>
            <w:r w:rsidRPr="7999B2E3">
              <w:rPr>
                <w:color w:val="000000" w:themeColor="text1"/>
                <w:sz w:val="20"/>
                <w:szCs w:val="20"/>
              </w:rPr>
              <w:t>3</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75A976" w14:textId="495FFC16" w:rsidR="0D76EC18" w:rsidRDefault="27D67678" w:rsidP="7999B2E3">
            <w:pPr>
              <w:spacing w:after="0"/>
              <w:rPr>
                <w:color w:val="000000" w:themeColor="text1"/>
                <w:sz w:val="20"/>
                <w:szCs w:val="20"/>
              </w:rPr>
            </w:pPr>
            <w:r w:rsidRPr="7999B2E3">
              <w:rPr>
                <w:color w:val="000000" w:themeColor="text1"/>
                <w:sz w:val="20"/>
                <w:szCs w:val="20"/>
              </w:rPr>
              <w:t>Biblioteka Collegium Polonicum</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422C1D" w14:textId="4A16E11F"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76794A" w14:textId="58695270"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29FC7F" w14:textId="2D98A287" w:rsidR="7A889A5F" w:rsidRDefault="74D80BB9" w:rsidP="7999B2E3">
            <w:pPr>
              <w:spacing w:after="0"/>
              <w:jc w:val="right"/>
              <w:rPr>
                <w:color w:val="000000" w:themeColor="text1"/>
                <w:sz w:val="20"/>
                <w:szCs w:val="20"/>
              </w:rPr>
            </w:pPr>
            <w:r w:rsidRPr="7999B2E3">
              <w:rPr>
                <w:color w:val="000000" w:themeColor="text1"/>
                <w:sz w:val="20"/>
                <w:szCs w:val="20"/>
              </w:rPr>
              <w:t>5</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1D123F" w14:textId="2FCC7E3E" w:rsidR="7A889A5F" w:rsidRDefault="74D80BB9" w:rsidP="7999B2E3">
            <w:pPr>
              <w:spacing w:after="0"/>
              <w:jc w:val="right"/>
              <w:rPr>
                <w:color w:val="000000" w:themeColor="text1"/>
                <w:sz w:val="20"/>
                <w:szCs w:val="20"/>
              </w:rPr>
            </w:pPr>
            <w:r w:rsidRPr="7999B2E3">
              <w:rPr>
                <w:color w:val="000000" w:themeColor="text1"/>
                <w:sz w:val="20"/>
                <w:szCs w:val="20"/>
              </w:rPr>
              <w:t>20</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D1A4FC" w14:textId="508C0858" w:rsidR="7A889A5F" w:rsidRDefault="74D80BB9" w:rsidP="7999B2E3">
            <w:pPr>
              <w:spacing w:after="0"/>
              <w:jc w:val="right"/>
              <w:rPr>
                <w:color w:val="000000" w:themeColor="text1"/>
                <w:sz w:val="20"/>
                <w:szCs w:val="20"/>
              </w:rPr>
            </w:pPr>
            <w:r w:rsidRPr="7999B2E3">
              <w:rPr>
                <w:color w:val="000000" w:themeColor="text1"/>
                <w:sz w:val="20"/>
                <w:szCs w:val="20"/>
              </w:rPr>
              <w:t>5</w:t>
            </w:r>
          </w:p>
        </w:tc>
        <w:tc>
          <w:tcPr>
            <w:tcW w:w="11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85F04C" w14:textId="2CB99030" w:rsidR="7A889A5F" w:rsidRDefault="74D80BB9" w:rsidP="7999B2E3">
            <w:pPr>
              <w:spacing w:after="0"/>
              <w:jc w:val="right"/>
              <w:rPr>
                <w:color w:val="000000" w:themeColor="text1"/>
                <w:sz w:val="20"/>
                <w:szCs w:val="20"/>
              </w:rPr>
            </w:pPr>
            <w:r w:rsidRPr="7999B2E3">
              <w:rPr>
                <w:color w:val="000000" w:themeColor="text1"/>
                <w:sz w:val="20"/>
                <w:szCs w:val="20"/>
              </w:rPr>
              <w:t>20</w:t>
            </w:r>
          </w:p>
        </w:tc>
      </w:tr>
      <w:tr w:rsidR="7E98A918" w14:paraId="23BB2843" w14:textId="77777777" w:rsidTr="7999B2E3">
        <w:trPr>
          <w:trHeight w:val="540"/>
        </w:trPr>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56F450C8" w14:textId="6F93299D" w:rsidR="7E98A918" w:rsidRDefault="1C02C18D" w:rsidP="7999B2E3">
            <w:pPr>
              <w:spacing w:after="0"/>
              <w:jc w:val="center"/>
              <w:rPr>
                <w:color w:val="000000" w:themeColor="text1"/>
                <w:sz w:val="20"/>
                <w:szCs w:val="20"/>
              </w:rPr>
            </w:pPr>
            <w:r w:rsidRPr="7999B2E3">
              <w:rPr>
                <w:color w:val="000000" w:themeColor="text1"/>
                <w:sz w:val="20"/>
                <w:szCs w:val="20"/>
              </w:rPr>
              <w:t>4</w:t>
            </w:r>
          </w:p>
        </w:tc>
        <w:tc>
          <w:tcPr>
            <w:tcW w:w="237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0D5E040" w14:textId="7A200E7A" w:rsidR="0D76EC18" w:rsidRDefault="27D67678" w:rsidP="7999B2E3">
            <w:pPr>
              <w:spacing w:after="0"/>
              <w:rPr>
                <w:color w:val="000000" w:themeColor="text1"/>
                <w:sz w:val="20"/>
                <w:szCs w:val="20"/>
              </w:rPr>
            </w:pPr>
            <w:r w:rsidRPr="7999B2E3">
              <w:rPr>
                <w:color w:val="000000" w:themeColor="text1"/>
                <w:sz w:val="20"/>
                <w:szCs w:val="20"/>
              </w:rPr>
              <w:t>Biblioteka Filologiczna NOVUM</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F44B908" w14:textId="49B7C928"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4E413D5" w14:textId="53013223"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C102F44" w14:textId="2F31A764"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8ED719A" w14:textId="588AEA71"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F157D30" w14:textId="3950FBF6"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111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63F5949" w14:textId="6C168AEB" w:rsidR="7A889A5F" w:rsidRDefault="74D80BB9" w:rsidP="7999B2E3">
            <w:pPr>
              <w:spacing w:after="0"/>
              <w:jc w:val="right"/>
              <w:rPr>
                <w:color w:val="000000" w:themeColor="text1"/>
                <w:sz w:val="20"/>
                <w:szCs w:val="20"/>
              </w:rPr>
            </w:pPr>
            <w:r w:rsidRPr="7999B2E3">
              <w:rPr>
                <w:color w:val="000000" w:themeColor="text1"/>
                <w:sz w:val="20"/>
                <w:szCs w:val="20"/>
              </w:rPr>
              <w:t>0</w:t>
            </w:r>
          </w:p>
        </w:tc>
      </w:tr>
      <w:tr w:rsidR="7E98A918" w14:paraId="482E4A4C" w14:textId="77777777" w:rsidTr="7999B2E3">
        <w:trPr>
          <w:trHeight w:val="469"/>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BCA869D" w14:textId="4B7A99BB" w:rsidR="7E98A918" w:rsidRDefault="5B3A3829" w:rsidP="7999B2E3">
            <w:pPr>
              <w:spacing w:after="0"/>
              <w:jc w:val="center"/>
              <w:rPr>
                <w:color w:val="000000" w:themeColor="text1"/>
                <w:sz w:val="20"/>
                <w:szCs w:val="20"/>
              </w:rPr>
            </w:pPr>
            <w:r w:rsidRPr="7999B2E3">
              <w:rPr>
                <w:color w:val="000000" w:themeColor="text1"/>
                <w:sz w:val="20"/>
                <w:szCs w:val="20"/>
              </w:rPr>
              <w:t>5</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E9CD94" w14:textId="3B12BCAB" w:rsidR="0D76EC18" w:rsidRDefault="27D67678" w:rsidP="7999B2E3">
            <w:pPr>
              <w:spacing w:after="0"/>
              <w:rPr>
                <w:color w:val="000000" w:themeColor="text1"/>
                <w:sz w:val="20"/>
                <w:szCs w:val="20"/>
              </w:rPr>
            </w:pPr>
            <w:r w:rsidRPr="7999B2E3">
              <w:rPr>
                <w:color w:val="000000" w:themeColor="text1"/>
                <w:sz w:val="20"/>
                <w:szCs w:val="20"/>
              </w:rPr>
              <w:t>Biblioteka Instytutu Kultury Europejskiej w Gnieźnie</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C0A394" w14:textId="53FE1084" w:rsidR="7A889A5F" w:rsidRDefault="74D80BB9" w:rsidP="7999B2E3">
            <w:pPr>
              <w:spacing w:after="0"/>
              <w:jc w:val="right"/>
              <w:rPr>
                <w:color w:val="000000" w:themeColor="text1"/>
                <w:sz w:val="20"/>
                <w:szCs w:val="20"/>
              </w:rPr>
            </w:pPr>
            <w:r w:rsidRPr="7999B2E3">
              <w:rPr>
                <w:color w:val="000000" w:themeColor="text1"/>
                <w:sz w:val="20"/>
                <w:szCs w:val="20"/>
              </w:rPr>
              <w:t>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8A7E82" w14:textId="43977787" w:rsidR="7A889A5F" w:rsidRDefault="74D80BB9" w:rsidP="7999B2E3">
            <w:pPr>
              <w:spacing w:after="0"/>
              <w:jc w:val="right"/>
              <w:rPr>
                <w:color w:val="000000" w:themeColor="text1"/>
                <w:sz w:val="20"/>
                <w:szCs w:val="20"/>
              </w:rPr>
            </w:pPr>
            <w:r w:rsidRPr="7999B2E3">
              <w:rPr>
                <w:color w:val="000000" w:themeColor="text1"/>
                <w:sz w:val="20"/>
                <w:szCs w:val="20"/>
              </w:rPr>
              <w:t>28</w:t>
            </w:r>
          </w:p>
        </w:tc>
        <w:tc>
          <w:tcPr>
            <w:tcW w:w="9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20CEF1" w14:textId="2FAB247B" w:rsidR="7A889A5F" w:rsidRDefault="74D80BB9" w:rsidP="7999B2E3">
            <w:pPr>
              <w:spacing w:after="0"/>
              <w:jc w:val="right"/>
              <w:rPr>
                <w:color w:val="000000" w:themeColor="text1"/>
                <w:sz w:val="20"/>
                <w:szCs w:val="20"/>
              </w:rPr>
            </w:pPr>
            <w:r w:rsidRPr="7999B2E3">
              <w:rPr>
                <w:color w:val="000000" w:themeColor="text1"/>
                <w:sz w:val="20"/>
                <w:szCs w:val="20"/>
              </w:rPr>
              <w:t>16</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A2D452" w14:textId="3AFD8F50" w:rsidR="7A889A5F" w:rsidRDefault="74D80BB9" w:rsidP="7999B2E3">
            <w:pPr>
              <w:spacing w:after="0"/>
              <w:jc w:val="right"/>
              <w:rPr>
                <w:color w:val="000000" w:themeColor="text1"/>
                <w:sz w:val="20"/>
                <w:szCs w:val="20"/>
              </w:rPr>
            </w:pPr>
            <w:r w:rsidRPr="7999B2E3">
              <w:rPr>
                <w:color w:val="000000" w:themeColor="text1"/>
                <w:sz w:val="20"/>
                <w:szCs w:val="20"/>
              </w:rPr>
              <w:t>79</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A42A91" w14:textId="66AED540" w:rsidR="7A889A5F" w:rsidRDefault="74D80BB9" w:rsidP="7999B2E3">
            <w:pPr>
              <w:spacing w:after="0"/>
              <w:jc w:val="right"/>
              <w:rPr>
                <w:color w:val="000000" w:themeColor="text1"/>
                <w:sz w:val="20"/>
                <w:szCs w:val="20"/>
              </w:rPr>
            </w:pPr>
            <w:r w:rsidRPr="7999B2E3">
              <w:rPr>
                <w:color w:val="000000" w:themeColor="text1"/>
                <w:sz w:val="20"/>
                <w:szCs w:val="20"/>
              </w:rPr>
              <w:t>20</w:t>
            </w:r>
          </w:p>
        </w:tc>
        <w:tc>
          <w:tcPr>
            <w:tcW w:w="11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85F423" w14:textId="1CA2CAF3" w:rsidR="7A889A5F" w:rsidRDefault="74D80BB9" w:rsidP="7999B2E3">
            <w:pPr>
              <w:spacing w:after="0"/>
              <w:jc w:val="right"/>
              <w:rPr>
                <w:color w:val="000000" w:themeColor="text1"/>
                <w:sz w:val="20"/>
                <w:szCs w:val="20"/>
              </w:rPr>
            </w:pPr>
            <w:r w:rsidRPr="7999B2E3">
              <w:rPr>
                <w:color w:val="000000" w:themeColor="text1"/>
                <w:sz w:val="20"/>
                <w:szCs w:val="20"/>
              </w:rPr>
              <w:t>107</w:t>
            </w:r>
          </w:p>
        </w:tc>
      </w:tr>
      <w:tr w:rsidR="7E98A918" w14:paraId="080BB9C8" w14:textId="77777777" w:rsidTr="7999B2E3">
        <w:trPr>
          <w:trHeight w:val="540"/>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507AB5" w14:textId="1DA257CA" w:rsidR="7E98A918" w:rsidRDefault="1481A1C1" w:rsidP="7999B2E3">
            <w:pPr>
              <w:spacing w:after="0"/>
              <w:jc w:val="center"/>
              <w:rPr>
                <w:color w:val="000000" w:themeColor="text1"/>
                <w:sz w:val="20"/>
                <w:szCs w:val="20"/>
              </w:rPr>
            </w:pPr>
            <w:r w:rsidRPr="7999B2E3">
              <w:rPr>
                <w:color w:val="000000" w:themeColor="text1"/>
                <w:sz w:val="20"/>
                <w:szCs w:val="20"/>
              </w:rPr>
              <w:t>6</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79E617" w14:textId="2F687A11" w:rsidR="0D76EC18" w:rsidRDefault="27D67678" w:rsidP="7999B2E3">
            <w:pPr>
              <w:spacing w:after="0"/>
              <w:rPr>
                <w:color w:val="000000" w:themeColor="text1"/>
                <w:sz w:val="20"/>
                <w:szCs w:val="20"/>
              </w:rPr>
            </w:pPr>
            <w:r w:rsidRPr="7999B2E3">
              <w:rPr>
                <w:color w:val="000000" w:themeColor="text1"/>
                <w:sz w:val="20"/>
                <w:szCs w:val="20"/>
              </w:rPr>
              <w:t>Biblioteka Kampusu Ogrody</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A19FF7" w14:textId="140986E7"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FA44F9" w14:textId="621A4241"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C110E2" w14:textId="79C9F39D"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90FBC3" w14:textId="3160C3AF"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9820A5" w14:textId="45DF1F9D"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11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5C42E4" w14:textId="5CC38180" w:rsidR="7A889A5F" w:rsidRDefault="74D80BB9" w:rsidP="7999B2E3">
            <w:pPr>
              <w:spacing w:after="0"/>
              <w:jc w:val="right"/>
              <w:rPr>
                <w:color w:val="000000" w:themeColor="text1"/>
                <w:sz w:val="20"/>
                <w:szCs w:val="20"/>
              </w:rPr>
            </w:pPr>
            <w:r w:rsidRPr="7999B2E3">
              <w:rPr>
                <w:color w:val="000000" w:themeColor="text1"/>
                <w:sz w:val="20"/>
                <w:szCs w:val="20"/>
              </w:rPr>
              <w:t>0</w:t>
            </w:r>
          </w:p>
        </w:tc>
      </w:tr>
      <w:tr w:rsidR="7E98A918" w14:paraId="406CFE01" w14:textId="77777777" w:rsidTr="7999B2E3">
        <w:trPr>
          <w:trHeight w:val="540"/>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7EA37BB" w14:textId="4BF690C5" w:rsidR="7E98A918" w:rsidRDefault="2D3F77E2" w:rsidP="7999B2E3">
            <w:pPr>
              <w:spacing w:after="0"/>
              <w:jc w:val="center"/>
              <w:rPr>
                <w:color w:val="000000" w:themeColor="text1"/>
                <w:sz w:val="20"/>
                <w:szCs w:val="20"/>
              </w:rPr>
            </w:pPr>
            <w:r w:rsidRPr="7999B2E3">
              <w:rPr>
                <w:color w:val="000000" w:themeColor="text1"/>
                <w:sz w:val="20"/>
                <w:szCs w:val="20"/>
              </w:rPr>
              <w:t>7</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850D61" w14:textId="56C5A7D2" w:rsidR="0D76EC18" w:rsidRDefault="27D67678" w:rsidP="7999B2E3">
            <w:pPr>
              <w:spacing w:after="0"/>
              <w:rPr>
                <w:color w:val="000000" w:themeColor="text1"/>
                <w:sz w:val="20"/>
                <w:szCs w:val="20"/>
              </w:rPr>
            </w:pPr>
            <w:r w:rsidRPr="7999B2E3">
              <w:rPr>
                <w:color w:val="000000" w:themeColor="text1"/>
                <w:sz w:val="20"/>
                <w:szCs w:val="20"/>
              </w:rPr>
              <w:t>Biblioteka Nadnoteckiego Instytutu UAM w Pile</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7C73C8" w14:textId="4DB0F9A4"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2AAA5D" w14:textId="76AC6AFA"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4D2FBF" w14:textId="39459A0B"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13B01A" w14:textId="7C2FA4DF"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A62AC7" w14:textId="298250C1"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11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FC1DF8" w14:textId="1E1EE5C2" w:rsidR="7A889A5F" w:rsidRDefault="74D80BB9" w:rsidP="7999B2E3">
            <w:pPr>
              <w:spacing w:after="0"/>
              <w:jc w:val="right"/>
              <w:rPr>
                <w:color w:val="000000" w:themeColor="text1"/>
                <w:sz w:val="20"/>
                <w:szCs w:val="20"/>
              </w:rPr>
            </w:pPr>
            <w:r w:rsidRPr="7999B2E3">
              <w:rPr>
                <w:color w:val="000000" w:themeColor="text1"/>
                <w:sz w:val="20"/>
                <w:szCs w:val="20"/>
              </w:rPr>
              <w:t>0</w:t>
            </w:r>
          </w:p>
        </w:tc>
      </w:tr>
      <w:tr w:rsidR="7E98A918" w14:paraId="1FD2C6B0" w14:textId="77777777" w:rsidTr="7999B2E3">
        <w:trPr>
          <w:trHeight w:val="540"/>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D4CCA78" w14:textId="6C3CB9F1" w:rsidR="7E98A918" w:rsidRDefault="23793E69" w:rsidP="7999B2E3">
            <w:pPr>
              <w:spacing w:after="0"/>
              <w:jc w:val="center"/>
              <w:rPr>
                <w:color w:val="000000" w:themeColor="text1"/>
                <w:sz w:val="20"/>
                <w:szCs w:val="20"/>
              </w:rPr>
            </w:pPr>
            <w:r w:rsidRPr="7999B2E3">
              <w:rPr>
                <w:color w:val="000000" w:themeColor="text1"/>
                <w:sz w:val="20"/>
                <w:szCs w:val="20"/>
              </w:rPr>
              <w:t>8</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7E72FC" w14:textId="5B1F469D" w:rsidR="0D76EC18" w:rsidRDefault="27D67678" w:rsidP="7999B2E3">
            <w:pPr>
              <w:spacing w:after="0"/>
              <w:rPr>
                <w:color w:val="000000" w:themeColor="text1"/>
                <w:sz w:val="20"/>
                <w:szCs w:val="20"/>
              </w:rPr>
            </w:pPr>
            <w:r w:rsidRPr="7999B2E3">
              <w:rPr>
                <w:color w:val="000000" w:themeColor="text1"/>
                <w:sz w:val="20"/>
                <w:szCs w:val="20"/>
              </w:rPr>
              <w:t>Biblioteka Studium Językowego UAM</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ED1978" w14:textId="61ECE6A3"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3231CA" w14:textId="36BBB705"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5018B3" w14:textId="32FCA0F1"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F0EC08" w14:textId="07FA4592"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6BA2B4" w14:textId="20340EA6"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11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38506D" w14:textId="59E2376D" w:rsidR="7A889A5F" w:rsidRDefault="74D80BB9" w:rsidP="7999B2E3">
            <w:pPr>
              <w:spacing w:after="0"/>
              <w:jc w:val="right"/>
              <w:rPr>
                <w:color w:val="000000" w:themeColor="text1"/>
                <w:sz w:val="20"/>
                <w:szCs w:val="20"/>
              </w:rPr>
            </w:pPr>
            <w:r w:rsidRPr="7999B2E3">
              <w:rPr>
                <w:color w:val="000000" w:themeColor="text1"/>
                <w:sz w:val="20"/>
                <w:szCs w:val="20"/>
              </w:rPr>
              <w:t>0</w:t>
            </w:r>
          </w:p>
        </w:tc>
      </w:tr>
      <w:tr w:rsidR="7E98A918" w14:paraId="05F55AB5" w14:textId="77777777" w:rsidTr="7999B2E3">
        <w:trPr>
          <w:trHeight w:val="52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3017147" w14:textId="754F16FA" w:rsidR="7E98A918" w:rsidRDefault="276AD179" w:rsidP="7999B2E3">
            <w:pPr>
              <w:spacing w:after="0"/>
              <w:jc w:val="center"/>
              <w:rPr>
                <w:color w:val="000000" w:themeColor="text1"/>
                <w:sz w:val="20"/>
                <w:szCs w:val="20"/>
              </w:rPr>
            </w:pPr>
            <w:r w:rsidRPr="7999B2E3">
              <w:rPr>
                <w:color w:val="000000" w:themeColor="text1"/>
                <w:sz w:val="20"/>
                <w:szCs w:val="20"/>
              </w:rPr>
              <w:t>9</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22DECA" w14:textId="6621C9B1" w:rsidR="0D76EC18" w:rsidRDefault="27D67678" w:rsidP="7999B2E3">
            <w:pPr>
              <w:spacing w:after="0"/>
              <w:rPr>
                <w:color w:val="000000" w:themeColor="text1"/>
                <w:sz w:val="20"/>
                <w:szCs w:val="20"/>
              </w:rPr>
            </w:pPr>
            <w:r w:rsidRPr="7999B2E3">
              <w:rPr>
                <w:color w:val="000000" w:themeColor="text1"/>
                <w:sz w:val="20"/>
                <w:szCs w:val="20"/>
              </w:rPr>
              <w:t>Biblioteka Wydziału Biologii</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246636" w14:textId="21FC1FB5" w:rsidR="7A889A5F" w:rsidRDefault="74D80BB9" w:rsidP="7999B2E3">
            <w:pPr>
              <w:spacing w:after="0"/>
              <w:jc w:val="right"/>
              <w:rPr>
                <w:color w:val="000000" w:themeColor="text1"/>
                <w:sz w:val="20"/>
                <w:szCs w:val="20"/>
              </w:rPr>
            </w:pPr>
            <w:r w:rsidRPr="7999B2E3">
              <w:rPr>
                <w:color w:val="000000" w:themeColor="text1"/>
                <w:sz w:val="20"/>
                <w:szCs w:val="20"/>
              </w:rPr>
              <w:t>5</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0BF38F" w14:textId="46BFC8F8" w:rsidR="7A889A5F" w:rsidRDefault="74D80BB9" w:rsidP="7999B2E3">
            <w:pPr>
              <w:spacing w:after="0"/>
              <w:jc w:val="right"/>
              <w:rPr>
                <w:color w:val="000000" w:themeColor="text1"/>
                <w:sz w:val="20"/>
                <w:szCs w:val="20"/>
              </w:rPr>
            </w:pPr>
            <w:r w:rsidRPr="7999B2E3">
              <w:rPr>
                <w:color w:val="000000" w:themeColor="text1"/>
                <w:sz w:val="20"/>
                <w:szCs w:val="20"/>
              </w:rPr>
              <w:t>7</w:t>
            </w:r>
          </w:p>
        </w:tc>
        <w:tc>
          <w:tcPr>
            <w:tcW w:w="9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833CAC" w14:textId="736E7248"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69B4BF" w14:textId="22811B2C"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C28A7A" w14:textId="3884D184" w:rsidR="7A889A5F" w:rsidRDefault="74D80BB9" w:rsidP="7999B2E3">
            <w:pPr>
              <w:spacing w:after="0"/>
              <w:jc w:val="right"/>
              <w:rPr>
                <w:color w:val="000000" w:themeColor="text1"/>
                <w:sz w:val="20"/>
                <w:szCs w:val="20"/>
              </w:rPr>
            </w:pPr>
            <w:r w:rsidRPr="7999B2E3">
              <w:rPr>
                <w:color w:val="000000" w:themeColor="text1"/>
                <w:sz w:val="20"/>
                <w:szCs w:val="20"/>
              </w:rPr>
              <w:t>5</w:t>
            </w:r>
          </w:p>
        </w:tc>
        <w:tc>
          <w:tcPr>
            <w:tcW w:w="11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99FBB5" w14:textId="17F8A361" w:rsidR="7A889A5F" w:rsidRDefault="74D80BB9" w:rsidP="7999B2E3">
            <w:pPr>
              <w:spacing w:after="0"/>
              <w:jc w:val="right"/>
              <w:rPr>
                <w:color w:val="000000" w:themeColor="text1"/>
                <w:sz w:val="20"/>
                <w:szCs w:val="20"/>
              </w:rPr>
            </w:pPr>
            <w:r w:rsidRPr="7999B2E3">
              <w:rPr>
                <w:color w:val="000000" w:themeColor="text1"/>
                <w:sz w:val="20"/>
                <w:szCs w:val="20"/>
              </w:rPr>
              <w:t>7</w:t>
            </w:r>
          </w:p>
        </w:tc>
      </w:tr>
      <w:tr w:rsidR="7E98A918" w14:paraId="58B5D085" w14:textId="77777777" w:rsidTr="7999B2E3">
        <w:trPr>
          <w:trHeight w:val="49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79C5071" w14:textId="2A9A37DE" w:rsidR="7E98A918" w:rsidRDefault="1AA245F4" w:rsidP="7999B2E3">
            <w:pPr>
              <w:spacing w:after="0"/>
              <w:jc w:val="center"/>
              <w:rPr>
                <w:color w:val="000000" w:themeColor="text1"/>
                <w:sz w:val="20"/>
                <w:szCs w:val="20"/>
              </w:rPr>
            </w:pPr>
            <w:r w:rsidRPr="7999B2E3">
              <w:rPr>
                <w:color w:val="000000" w:themeColor="text1"/>
                <w:sz w:val="20"/>
                <w:szCs w:val="20"/>
              </w:rPr>
              <w:t>10</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BAA083" w14:textId="00942455" w:rsidR="0D76EC18" w:rsidRDefault="27D67678" w:rsidP="7999B2E3">
            <w:pPr>
              <w:spacing w:after="0"/>
              <w:rPr>
                <w:color w:val="000000" w:themeColor="text1"/>
                <w:sz w:val="20"/>
                <w:szCs w:val="20"/>
              </w:rPr>
            </w:pPr>
            <w:r w:rsidRPr="7999B2E3">
              <w:rPr>
                <w:color w:val="000000" w:themeColor="text1"/>
                <w:sz w:val="20"/>
                <w:szCs w:val="20"/>
              </w:rPr>
              <w:t>Biblioteka Wydziału Chemii</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A0D183" w14:textId="3BF60934"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941D95" w14:textId="02B0FB62"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CC8395" w14:textId="6C950BA7"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1347A6" w14:textId="09389FA1"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D3B150" w14:textId="00A0B9E2"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11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EB8A9A" w14:textId="27AC501B" w:rsidR="7A889A5F" w:rsidRDefault="74D80BB9" w:rsidP="7999B2E3">
            <w:pPr>
              <w:spacing w:after="0"/>
              <w:jc w:val="right"/>
              <w:rPr>
                <w:color w:val="000000" w:themeColor="text1"/>
                <w:sz w:val="20"/>
                <w:szCs w:val="20"/>
              </w:rPr>
            </w:pPr>
            <w:r w:rsidRPr="7999B2E3">
              <w:rPr>
                <w:color w:val="000000" w:themeColor="text1"/>
                <w:sz w:val="20"/>
                <w:szCs w:val="20"/>
              </w:rPr>
              <w:t>0</w:t>
            </w:r>
          </w:p>
        </w:tc>
      </w:tr>
      <w:tr w:rsidR="7E98A918" w14:paraId="4FB9F26C" w14:textId="77777777" w:rsidTr="7999B2E3">
        <w:trPr>
          <w:trHeight w:val="590"/>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DC209B3" w14:textId="70F2BB5C" w:rsidR="7E98A918" w:rsidRDefault="674C6DB9" w:rsidP="7999B2E3">
            <w:pPr>
              <w:spacing w:after="0"/>
              <w:jc w:val="center"/>
              <w:rPr>
                <w:color w:val="000000" w:themeColor="text1"/>
                <w:sz w:val="20"/>
                <w:szCs w:val="20"/>
              </w:rPr>
            </w:pPr>
            <w:r w:rsidRPr="7999B2E3">
              <w:rPr>
                <w:color w:val="000000" w:themeColor="text1"/>
                <w:sz w:val="20"/>
                <w:szCs w:val="20"/>
              </w:rPr>
              <w:t>11</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DDE4D7" w14:textId="6AA88595" w:rsidR="0D76EC18" w:rsidRDefault="27D67678" w:rsidP="7999B2E3">
            <w:pPr>
              <w:spacing w:after="0"/>
              <w:rPr>
                <w:color w:val="000000" w:themeColor="text1"/>
                <w:sz w:val="20"/>
                <w:szCs w:val="20"/>
              </w:rPr>
            </w:pPr>
            <w:r w:rsidRPr="7999B2E3">
              <w:rPr>
                <w:color w:val="000000" w:themeColor="text1"/>
                <w:sz w:val="20"/>
                <w:szCs w:val="20"/>
              </w:rPr>
              <w:t>Biblioteka Wydziału Filologii Polskiej i Klasycznej</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807EEE" w14:textId="599FC43F"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8CCE27" w14:textId="3D362E26"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B8A080" w14:textId="65B27784"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504AB1" w14:textId="0F07893B"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B7B0C8" w14:textId="703F915B"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11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B5E2C0" w14:textId="197A5572" w:rsidR="7A889A5F" w:rsidRDefault="74D80BB9" w:rsidP="7999B2E3">
            <w:pPr>
              <w:spacing w:after="0"/>
              <w:jc w:val="right"/>
              <w:rPr>
                <w:color w:val="000000" w:themeColor="text1"/>
                <w:sz w:val="20"/>
                <w:szCs w:val="20"/>
              </w:rPr>
            </w:pPr>
            <w:r w:rsidRPr="7999B2E3">
              <w:rPr>
                <w:color w:val="000000" w:themeColor="text1"/>
                <w:sz w:val="20"/>
                <w:szCs w:val="20"/>
              </w:rPr>
              <w:t>0</w:t>
            </w:r>
          </w:p>
        </w:tc>
      </w:tr>
      <w:tr w:rsidR="7E98A918" w14:paraId="1EF74ABA" w14:textId="77777777" w:rsidTr="7999B2E3">
        <w:trPr>
          <w:trHeight w:val="302"/>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3B2A464" w14:textId="0A6B67F3" w:rsidR="7E98A918" w:rsidRDefault="127FE5CA" w:rsidP="7999B2E3">
            <w:pPr>
              <w:spacing w:after="0"/>
              <w:jc w:val="center"/>
              <w:rPr>
                <w:color w:val="000000" w:themeColor="text1"/>
                <w:sz w:val="20"/>
                <w:szCs w:val="20"/>
              </w:rPr>
            </w:pPr>
            <w:r w:rsidRPr="7999B2E3">
              <w:rPr>
                <w:color w:val="000000" w:themeColor="text1"/>
                <w:sz w:val="20"/>
                <w:szCs w:val="20"/>
              </w:rPr>
              <w:t>12</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42C642" w14:textId="0B6AB218" w:rsidR="0D76EC18" w:rsidRDefault="27D67678" w:rsidP="7999B2E3">
            <w:pPr>
              <w:spacing w:after="0"/>
              <w:rPr>
                <w:color w:val="000000" w:themeColor="text1"/>
                <w:sz w:val="20"/>
                <w:szCs w:val="20"/>
              </w:rPr>
            </w:pPr>
            <w:r w:rsidRPr="7999B2E3">
              <w:rPr>
                <w:color w:val="000000" w:themeColor="text1"/>
                <w:sz w:val="20"/>
                <w:szCs w:val="20"/>
              </w:rPr>
              <w:t>Biblioteka Wydziału Fizyki</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DEE54C" w14:textId="35E7B613"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507437" w14:textId="55A040D7"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BBA150" w14:textId="4B4C1B79"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ED22DE" w14:textId="3109886A"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CDED03" w14:textId="055FED5C"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11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0D5C20" w14:textId="37B8B7C1" w:rsidR="7A889A5F" w:rsidRDefault="74D80BB9" w:rsidP="7999B2E3">
            <w:pPr>
              <w:spacing w:after="0"/>
              <w:jc w:val="right"/>
              <w:rPr>
                <w:color w:val="000000" w:themeColor="text1"/>
                <w:sz w:val="20"/>
                <w:szCs w:val="20"/>
              </w:rPr>
            </w:pPr>
            <w:r w:rsidRPr="7999B2E3">
              <w:rPr>
                <w:color w:val="000000" w:themeColor="text1"/>
                <w:sz w:val="20"/>
                <w:szCs w:val="20"/>
              </w:rPr>
              <w:t>0</w:t>
            </w:r>
          </w:p>
        </w:tc>
      </w:tr>
      <w:tr w:rsidR="7E98A918" w14:paraId="5C57A09B" w14:textId="77777777" w:rsidTr="7999B2E3">
        <w:trPr>
          <w:trHeight w:val="276"/>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898F139" w14:textId="18D54EE4" w:rsidR="7E98A918" w:rsidRDefault="6BA32E39" w:rsidP="7999B2E3">
            <w:pPr>
              <w:spacing w:after="0"/>
              <w:jc w:val="center"/>
              <w:rPr>
                <w:color w:val="000000" w:themeColor="text1"/>
                <w:sz w:val="20"/>
                <w:szCs w:val="20"/>
              </w:rPr>
            </w:pPr>
            <w:r w:rsidRPr="7999B2E3">
              <w:rPr>
                <w:color w:val="000000" w:themeColor="text1"/>
                <w:sz w:val="20"/>
                <w:szCs w:val="20"/>
              </w:rPr>
              <w:t>13</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CA50FB" w14:textId="41E66000" w:rsidR="0D76EC18" w:rsidRDefault="27D67678" w:rsidP="7999B2E3">
            <w:pPr>
              <w:spacing w:after="0"/>
              <w:rPr>
                <w:color w:val="000000" w:themeColor="text1"/>
                <w:sz w:val="20"/>
                <w:szCs w:val="20"/>
              </w:rPr>
            </w:pPr>
            <w:r w:rsidRPr="7999B2E3">
              <w:rPr>
                <w:color w:val="000000" w:themeColor="text1"/>
                <w:sz w:val="20"/>
                <w:szCs w:val="20"/>
              </w:rPr>
              <w:t>Biblioteka Wydziału Matematyki i Informatyki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A3E8A5E" w14:textId="1EF807DB" w:rsidR="7A889A5F" w:rsidRDefault="74D80BB9" w:rsidP="7999B2E3">
            <w:pPr>
              <w:spacing w:after="0"/>
              <w:jc w:val="right"/>
              <w:rPr>
                <w:color w:val="000000" w:themeColor="text1"/>
                <w:sz w:val="20"/>
                <w:szCs w:val="20"/>
              </w:rPr>
            </w:pPr>
            <w:r w:rsidRPr="7999B2E3">
              <w:rPr>
                <w:color w:val="000000" w:themeColor="text1"/>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399404E" w14:textId="20A87D94" w:rsidR="7A889A5F" w:rsidRDefault="74D80BB9" w:rsidP="7999B2E3">
            <w:pPr>
              <w:spacing w:after="0"/>
              <w:jc w:val="right"/>
              <w:rPr>
                <w:color w:val="000000" w:themeColor="text1"/>
                <w:sz w:val="20"/>
                <w:szCs w:val="20"/>
              </w:rPr>
            </w:pPr>
            <w:r w:rsidRPr="7999B2E3">
              <w:rPr>
                <w:color w:val="000000" w:themeColor="text1"/>
                <w:sz w:val="20"/>
                <w:szCs w:val="20"/>
              </w:rPr>
              <w:t>29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8A2E252" w14:textId="15DE96E9"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565F8BD" w14:textId="72EE4CF4"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C30EF4" w14:textId="0D0127B3" w:rsidR="7A889A5F" w:rsidRDefault="74D80BB9" w:rsidP="7999B2E3">
            <w:pPr>
              <w:spacing w:after="0"/>
              <w:jc w:val="right"/>
              <w:rPr>
                <w:color w:val="000000" w:themeColor="text1"/>
                <w:sz w:val="20"/>
                <w:szCs w:val="20"/>
              </w:rPr>
            </w:pPr>
            <w:r w:rsidRPr="7999B2E3">
              <w:rPr>
                <w:color w:val="000000" w:themeColor="text1"/>
                <w:sz w:val="20"/>
                <w:szCs w:val="20"/>
              </w:rPr>
              <w:t>60</w:t>
            </w:r>
          </w:p>
        </w:tc>
        <w:tc>
          <w:tcPr>
            <w:tcW w:w="11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C87F74" w14:textId="05200754" w:rsidR="7A889A5F" w:rsidRDefault="74D80BB9" w:rsidP="7999B2E3">
            <w:pPr>
              <w:spacing w:after="0"/>
              <w:jc w:val="right"/>
              <w:rPr>
                <w:color w:val="000000" w:themeColor="text1"/>
                <w:sz w:val="20"/>
                <w:szCs w:val="20"/>
              </w:rPr>
            </w:pPr>
            <w:r w:rsidRPr="7999B2E3">
              <w:rPr>
                <w:color w:val="000000" w:themeColor="text1"/>
                <w:sz w:val="20"/>
                <w:szCs w:val="20"/>
              </w:rPr>
              <w:t>29</w:t>
            </w:r>
          </w:p>
        </w:tc>
      </w:tr>
      <w:tr w:rsidR="7E98A918" w14:paraId="302B96C6" w14:textId="77777777" w:rsidTr="7999B2E3">
        <w:trPr>
          <w:trHeight w:val="697"/>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24934E2" w14:textId="2AE5CB37" w:rsidR="7E98A918" w:rsidRDefault="2CA4952B" w:rsidP="7999B2E3">
            <w:pPr>
              <w:spacing w:after="0"/>
              <w:jc w:val="center"/>
              <w:rPr>
                <w:color w:val="000000" w:themeColor="text1"/>
                <w:sz w:val="20"/>
                <w:szCs w:val="20"/>
              </w:rPr>
            </w:pPr>
            <w:r w:rsidRPr="7999B2E3">
              <w:rPr>
                <w:color w:val="000000" w:themeColor="text1"/>
                <w:sz w:val="20"/>
                <w:szCs w:val="20"/>
              </w:rPr>
              <w:t>14</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79F298" w14:textId="431CD0D6" w:rsidR="0D76EC18" w:rsidRDefault="27D67678" w:rsidP="7999B2E3">
            <w:pPr>
              <w:spacing w:after="0"/>
              <w:rPr>
                <w:color w:val="000000" w:themeColor="text1"/>
                <w:sz w:val="20"/>
                <w:szCs w:val="20"/>
              </w:rPr>
            </w:pPr>
            <w:r w:rsidRPr="7999B2E3">
              <w:rPr>
                <w:color w:val="000000" w:themeColor="text1"/>
                <w:sz w:val="20"/>
                <w:szCs w:val="20"/>
              </w:rPr>
              <w:t>Biblioteka Wydziału Nauk Politycznych i Dziennikarstwa</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93264B" w14:textId="54E58568" w:rsidR="7A889A5F" w:rsidRDefault="74D80BB9" w:rsidP="7999B2E3">
            <w:pPr>
              <w:spacing w:after="0"/>
              <w:jc w:val="right"/>
              <w:rPr>
                <w:color w:val="000000" w:themeColor="text1"/>
                <w:sz w:val="20"/>
                <w:szCs w:val="20"/>
              </w:rPr>
            </w:pPr>
            <w:r w:rsidRPr="7999B2E3">
              <w:rPr>
                <w:color w:val="000000" w:themeColor="text1"/>
                <w:sz w:val="20"/>
                <w:szCs w:val="20"/>
              </w:rPr>
              <w:t>36</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FDD095" w14:textId="278DDD1E" w:rsidR="7A889A5F" w:rsidRDefault="74D80BB9" w:rsidP="7999B2E3">
            <w:pPr>
              <w:spacing w:after="0"/>
              <w:jc w:val="right"/>
              <w:rPr>
                <w:color w:val="000000" w:themeColor="text1"/>
                <w:sz w:val="20"/>
                <w:szCs w:val="20"/>
              </w:rPr>
            </w:pPr>
            <w:r w:rsidRPr="7999B2E3">
              <w:rPr>
                <w:color w:val="000000" w:themeColor="text1"/>
                <w:sz w:val="20"/>
                <w:szCs w:val="20"/>
              </w:rPr>
              <w:t>35</w:t>
            </w:r>
          </w:p>
        </w:tc>
        <w:tc>
          <w:tcPr>
            <w:tcW w:w="9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FC816A" w14:textId="793C5029" w:rsidR="7A889A5F" w:rsidRDefault="74D80BB9" w:rsidP="7999B2E3">
            <w:pPr>
              <w:spacing w:after="0"/>
              <w:jc w:val="right"/>
              <w:rPr>
                <w:color w:val="000000" w:themeColor="text1"/>
                <w:sz w:val="20"/>
                <w:szCs w:val="20"/>
              </w:rPr>
            </w:pPr>
            <w:r w:rsidRPr="7999B2E3">
              <w:rPr>
                <w:color w:val="000000" w:themeColor="text1"/>
                <w:sz w:val="20"/>
                <w:szCs w:val="20"/>
              </w:rPr>
              <w:t>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EAB914" w14:textId="27538CF2" w:rsidR="7A889A5F" w:rsidRDefault="74D80BB9" w:rsidP="7999B2E3">
            <w:pPr>
              <w:spacing w:after="0"/>
              <w:jc w:val="right"/>
              <w:rPr>
                <w:color w:val="000000" w:themeColor="text1"/>
                <w:sz w:val="20"/>
                <w:szCs w:val="20"/>
              </w:rPr>
            </w:pPr>
            <w:r w:rsidRPr="7999B2E3">
              <w:rPr>
                <w:color w:val="000000" w:themeColor="text1"/>
                <w:sz w:val="20"/>
                <w:szCs w:val="20"/>
              </w:rPr>
              <w:t>37</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4D360A" w14:textId="0FB6EF81" w:rsidR="7A889A5F" w:rsidRDefault="74D80BB9" w:rsidP="7999B2E3">
            <w:pPr>
              <w:spacing w:after="0"/>
              <w:jc w:val="right"/>
              <w:rPr>
                <w:color w:val="000000" w:themeColor="text1"/>
                <w:sz w:val="20"/>
                <w:szCs w:val="20"/>
              </w:rPr>
            </w:pPr>
            <w:r w:rsidRPr="7999B2E3">
              <w:rPr>
                <w:color w:val="000000" w:themeColor="text1"/>
                <w:sz w:val="20"/>
                <w:szCs w:val="20"/>
              </w:rPr>
              <w:t>59</w:t>
            </w:r>
          </w:p>
        </w:tc>
        <w:tc>
          <w:tcPr>
            <w:tcW w:w="11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4FEC9C" w14:textId="6B531059" w:rsidR="7A889A5F" w:rsidRDefault="74D80BB9" w:rsidP="7999B2E3">
            <w:pPr>
              <w:spacing w:after="0"/>
              <w:jc w:val="right"/>
              <w:rPr>
                <w:color w:val="000000" w:themeColor="text1"/>
                <w:sz w:val="20"/>
                <w:szCs w:val="20"/>
              </w:rPr>
            </w:pPr>
            <w:r w:rsidRPr="7999B2E3">
              <w:rPr>
                <w:color w:val="000000" w:themeColor="text1"/>
                <w:sz w:val="20"/>
                <w:szCs w:val="20"/>
              </w:rPr>
              <w:t>72</w:t>
            </w:r>
          </w:p>
        </w:tc>
      </w:tr>
      <w:tr w:rsidR="7E98A918" w14:paraId="5DF41463" w14:textId="77777777" w:rsidTr="7999B2E3">
        <w:trPr>
          <w:trHeight w:val="540"/>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2E4F933" w14:textId="2990CFB9" w:rsidR="7E98A918" w:rsidRDefault="79C0A7F3" w:rsidP="7999B2E3">
            <w:pPr>
              <w:spacing w:after="0"/>
              <w:jc w:val="center"/>
              <w:rPr>
                <w:color w:val="000000" w:themeColor="text1"/>
                <w:sz w:val="20"/>
                <w:szCs w:val="20"/>
              </w:rPr>
            </w:pPr>
            <w:r w:rsidRPr="7999B2E3">
              <w:rPr>
                <w:color w:val="000000" w:themeColor="text1"/>
                <w:sz w:val="20"/>
                <w:szCs w:val="20"/>
              </w:rPr>
              <w:t>15</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81F44B" w14:textId="5FF39D63" w:rsidR="0D76EC18" w:rsidRDefault="27D67678" w:rsidP="7999B2E3">
            <w:pPr>
              <w:spacing w:after="0"/>
              <w:rPr>
                <w:color w:val="000000" w:themeColor="text1"/>
                <w:sz w:val="20"/>
                <w:szCs w:val="20"/>
              </w:rPr>
            </w:pPr>
            <w:r w:rsidRPr="7999B2E3">
              <w:rPr>
                <w:color w:val="000000" w:themeColor="text1"/>
                <w:sz w:val="20"/>
                <w:szCs w:val="20"/>
              </w:rPr>
              <w:t>Biblioteka Wydziału Pedagogiczno-Artystycznego w Kaliszu</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882E2F" w14:textId="23CCF3F6"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51C6B6" w14:textId="4DAF197F"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9A85C0" w14:textId="73497AE7" w:rsidR="7A889A5F" w:rsidRDefault="74D80BB9" w:rsidP="7999B2E3">
            <w:pPr>
              <w:spacing w:after="0"/>
              <w:jc w:val="right"/>
              <w:rPr>
                <w:color w:val="000000" w:themeColor="text1"/>
                <w:sz w:val="20"/>
                <w:szCs w:val="20"/>
              </w:rPr>
            </w:pPr>
            <w:r w:rsidRPr="7999B2E3">
              <w:rPr>
                <w:color w:val="000000" w:themeColor="text1"/>
                <w:sz w:val="20"/>
                <w:szCs w:val="20"/>
              </w:rPr>
              <w:t>4</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A77577" w14:textId="54D4DCF8" w:rsidR="7A889A5F" w:rsidRDefault="74D80BB9" w:rsidP="7999B2E3">
            <w:pPr>
              <w:spacing w:after="0"/>
              <w:jc w:val="right"/>
              <w:rPr>
                <w:color w:val="000000" w:themeColor="text1"/>
                <w:sz w:val="20"/>
                <w:szCs w:val="20"/>
              </w:rPr>
            </w:pPr>
            <w:r w:rsidRPr="7999B2E3">
              <w:rPr>
                <w:color w:val="000000" w:themeColor="text1"/>
                <w:sz w:val="20"/>
                <w:szCs w:val="20"/>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422E95" w14:textId="01F59505" w:rsidR="7A889A5F" w:rsidRDefault="74D80BB9" w:rsidP="7999B2E3">
            <w:pPr>
              <w:spacing w:after="0"/>
              <w:jc w:val="right"/>
              <w:rPr>
                <w:color w:val="000000" w:themeColor="text1"/>
                <w:sz w:val="20"/>
                <w:szCs w:val="20"/>
              </w:rPr>
            </w:pPr>
            <w:r w:rsidRPr="7999B2E3">
              <w:rPr>
                <w:color w:val="000000" w:themeColor="text1"/>
                <w:sz w:val="20"/>
                <w:szCs w:val="20"/>
              </w:rPr>
              <w:t>4</w:t>
            </w:r>
          </w:p>
        </w:tc>
        <w:tc>
          <w:tcPr>
            <w:tcW w:w="11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3D72EA" w14:textId="040C4B66" w:rsidR="7A889A5F" w:rsidRDefault="74D80BB9" w:rsidP="7999B2E3">
            <w:pPr>
              <w:spacing w:after="0"/>
              <w:jc w:val="right"/>
              <w:rPr>
                <w:color w:val="000000" w:themeColor="text1"/>
                <w:sz w:val="20"/>
                <w:szCs w:val="20"/>
              </w:rPr>
            </w:pPr>
            <w:r w:rsidRPr="7999B2E3">
              <w:rPr>
                <w:color w:val="000000" w:themeColor="text1"/>
                <w:sz w:val="20"/>
                <w:szCs w:val="20"/>
              </w:rPr>
              <w:t>3</w:t>
            </w:r>
          </w:p>
        </w:tc>
      </w:tr>
      <w:tr w:rsidR="7E98A918" w14:paraId="0405F9D4" w14:textId="77777777" w:rsidTr="7999B2E3">
        <w:trPr>
          <w:trHeight w:val="540"/>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9C5E40" w14:textId="6B099AD8" w:rsidR="7E98A918" w:rsidRDefault="17DB3692" w:rsidP="7999B2E3">
            <w:pPr>
              <w:spacing w:after="0"/>
              <w:jc w:val="center"/>
              <w:rPr>
                <w:color w:val="000000" w:themeColor="text1"/>
                <w:sz w:val="20"/>
                <w:szCs w:val="20"/>
              </w:rPr>
            </w:pPr>
            <w:r w:rsidRPr="7999B2E3">
              <w:rPr>
                <w:color w:val="000000" w:themeColor="text1"/>
                <w:sz w:val="20"/>
                <w:szCs w:val="20"/>
              </w:rPr>
              <w:t>16</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6E941E" w14:textId="2CC35E43" w:rsidR="0D76EC18" w:rsidRDefault="0090516C" w:rsidP="7999B2E3">
            <w:pPr>
              <w:spacing w:after="0"/>
              <w:rPr>
                <w:color w:val="000000" w:themeColor="text1"/>
                <w:sz w:val="20"/>
                <w:szCs w:val="20"/>
              </w:rPr>
            </w:pPr>
            <w:r w:rsidRPr="7999B2E3">
              <w:rPr>
                <w:color w:val="000000" w:themeColor="text1"/>
                <w:sz w:val="20"/>
                <w:szCs w:val="20"/>
              </w:rPr>
              <w:t xml:space="preserve">Wielkopolska Biblioteka Prawnicza </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CE1F1D" w14:textId="689B1D39"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79DFED" w14:textId="0C7BD1E1"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66406A" w14:textId="37A11999"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8FDDCA" w14:textId="6A6BAB3A" w:rsidR="7A889A5F" w:rsidRDefault="74D80BB9" w:rsidP="7999B2E3">
            <w:pPr>
              <w:spacing w:after="0"/>
              <w:jc w:val="right"/>
              <w:rPr>
                <w:color w:val="000000" w:themeColor="text1"/>
                <w:sz w:val="20"/>
                <w:szCs w:val="20"/>
              </w:rPr>
            </w:pPr>
            <w:r w:rsidRPr="7999B2E3">
              <w:rPr>
                <w:color w:val="000000" w:themeColor="text1"/>
                <w:sz w:val="20"/>
                <w:szCs w:val="20"/>
              </w:rPr>
              <w:t>5</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1000D2" w14:textId="1E9EDCA0"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11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797F49" w14:textId="0900B831" w:rsidR="7A889A5F" w:rsidRDefault="74D80BB9" w:rsidP="7999B2E3">
            <w:pPr>
              <w:spacing w:after="0"/>
              <w:jc w:val="right"/>
              <w:rPr>
                <w:color w:val="000000" w:themeColor="text1"/>
                <w:sz w:val="20"/>
                <w:szCs w:val="20"/>
              </w:rPr>
            </w:pPr>
            <w:r w:rsidRPr="7999B2E3">
              <w:rPr>
                <w:color w:val="000000" w:themeColor="text1"/>
                <w:sz w:val="20"/>
                <w:szCs w:val="20"/>
              </w:rPr>
              <w:t>5</w:t>
            </w:r>
          </w:p>
        </w:tc>
      </w:tr>
      <w:tr w:rsidR="7E98A918" w14:paraId="098855A1" w14:textId="77777777" w:rsidTr="7999B2E3">
        <w:trPr>
          <w:trHeight w:val="540"/>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6725980" w14:textId="77FE93EE" w:rsidR="7E98A918" w:rsidRDefault="0D2C667F" w:rsidP="7999B2E3">
            <w:pPr>
              <w:spacing w:after="0"/>
              <w:jc w:val="center"/>
              <w:rPr>
                <w:color w:val="000000" w:themeColor="text1"/>
                <w:sz w:val="20"/>
                <w:szCs w:val="20"/>
              </w:rPr>
            </w:pPr>
            <w:r w:rsidRPr="7999B2E3">
              <w:rPr>
                <w:color w:val="000000" w:themeColor="text1"/>
                <w:sz w:val="20"/>
                <w:szCs w:val="20"/>
              </w:rPr>
              <w:t>17</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4A73EF" w14:textId="4B3D26D8" w:rsidR="0D76EC18" w:rsidRDefault="27D67678" w:rsidP="7999B2E3">
            <w:pPr>
              <w:spacing w:after="0"/>
              <w:rPr>
                <w:color w:val="000000" w:themeColor="text1"/>
                <w:sz w:val="20"/>
                <w:szCs w:val="20"/>
              </w:rPr>
            </w:pPr>
            <w:r w:rsidRPr="7999B2E3">
              <w:rPr>
                <w:color w:val="000000" w:themeColor="text1"/>
                <w:sz w:val="20"/>
                <w:szCs w:val="20"/>
              </w:rPr>
              <w:t>Biblioteka Wydziału Teologicznego</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D7ED4E" w14:textId="68638F56"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DD99D2" w14:textId="41747B24" w:rsidR="7A889A5F" w:rsidRDefault="74D80BB9" w:rsidP="7999B2E3">
            <w:pPr>
              <w:spacing w:after="0"/>
              <w:jc w:val="right"/>
              <w:rPr>
                <w:color w:val="000000" w:themeColor="text1"/>
                <w:sz w:val="20"/>
                <w:szCs w:val="20"/>
              </w:rPr>
            </w:pPr>
            <w:r w:rsidRPr="7999B2E3">
              <w:rPr>
                <w:color w:val="000000" w:themeColor="text1"/>
                <w:sz w:val="20"/>
                <w:szCs w:val="20"/>
              </w:rPr>
              <w:t>110</w:t>
            </w:r>
          </w:p>
        </w:tc>
        <w:tc>
          <w:tcPr>
            <w:tcW w:w="9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E7CC4C" w14:textId="0205F1CD" w:rsidR="7A889A5F" w:rsidRDefault="74D80BB9" w:rsidP="7999B2E3">
            <w:pPr>
              <w:spacing w:after="0"/>
              <w:jc w:val="right"/>
              <w:rPr>
                <w:color w:val="000000" w:themeColor="text1"/>
                <w:sz w:val="20"/>
                <w:szCs w:val="20"/>
              </w:rPr>
            </w:pPr>
            <w:r w:rsidRPr="7999B2E3">
              <w:rPr>
                <w:color w:val="000000" w:themeColor="text1"/>
                <w:sz w:val="20"/>
                <w:szCs w:val="20"/>
              </w:rPr>
              <w:t>160</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F3EF13" w14:textId="43759FF3" w:rsidR="7A889A5F" w:rsidRDefault="74D80BB9" w:rsidP="7999B2E3">
            <w:pPr>
              <w:spacing w:after="0"/>
              <w:jc w:val="right"/>
              <w:rPr>
                <w:color w:val="000000" w:themeColor="text1"/>
                <w:sz w:val="20"/>
                <w:szCs w:val="20"/>
              </w:rPr>
            </w:pPr>
            <w:r w:rsidRPr="7999B2E3">
              <w:rPr>
                <w:color w:val="000000" w:themeColor="text1"/>
                <w:sz w:val="20"/>
                <w:szCs w:val="20"/>
              </w:rPr>
              <w:t>700</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EC9818" w14:textId="2EEC6CA8" w:rsidR="7A889A5F" w:rsidRDefault="74D80BB9" w:rsidP="7999B2E3">
            <w:pPr>
              <w:spacing w:after="0"/>
              <w:jc w:val="right"/>
              <w:rPr>
                <w:color w:val="000000" w:themeColor="text1"/>
                <w:sz w:val="20"/>
                <w:szCs w:val="20"/>
              </w:rPr>
            </w:pPr>
            <w:r w:rsidRPr="7999B2E3">
              <w:rPr>
                <w:color w:val="000000" w:themeColor="text1"/>
                <w:sz w:val="20"/>
                <w:szCs w:val="20"/>
              </w:rPr>
              <w:t>160</w:t>
            </w:r>
          </w:p>
        </w:tc>
        <w:tc>
          <w:tcPr>
            <w:tcW w:w="11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F11CFA" w14:textId="4E5FC055" w:rsidR="7A889A5F" w:rsidRDefault="74D80BB9" w:rsidP="7999B2E3">
            <w:pPr>
              <w:spacing w:after="0"/>
              <w:jc w:val="right"/>
              <w:rPr>
                <w:color w:val="000000" w:themeColor="text1"/>
                <w:sz w:val="20"/>
                <w:szCs w:val="20"/>
              </w:rPr>
            </w:pPr>
            <w:r w:rsidRPr="7999B2E3">
              <w:rPr>
                <w:color w:val="000000" w:themeColor="text1"/>
                <w:sz w:val="20"/>
                <w:szCs w:val="20"/>
              </w:rPr>
              <w:t>810</w:t>
            </w:r>
          </w:p>
        </w:tc>
      </w:tr>
      <w:tr w:rsidR="7E98A918" w14:paraId="41A29498" w14:textId="77777777" w:rsidTr="7999B2E3">
        <w:trPr>
          <w:trHeight w:val="540"/>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8398F82" w14:textId="4A91C3CE" w:rsidR="34E79E87" w:rsidRDefault="40622FC8" w:rsidP="7999B2E3">
            <w:pPr>
              <w:spacing w:after="0"/>
              <w:jc w:val="center"/>
              <w:rPr>
                <w:color w:val="000000" w:themeColor="text1"/>
                <w:sz w:val="20"/>
                <w:szCs w:val="20"/>
              </w:rPr>
            </w:pPr>
            <w:r w:rsidRPr="7999B2E3">
              <w:rPr>
                <w:color w:val="000000" w:themeColor="text1"/>
                <w:sz w:val="20"/>
                <w:szCs w:val="20"/>
              </w:rPr>
              <w:t>18</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7357B5" w14:textId="27A9C2DB" w:rsidR="0D76EC18" w:rsidRDefault="27D67678" w:rsidP="7999B2E3">
            <w:pPr>
              <w:spacing w:after="0"/>
              <w:rPr>
                <w:color w:val="000000" w:themeColor="text1"/>
                <w:sz w:val="20"/>
                <w:szCs w:val="20"/>
              </w:rPr>
            </w:pPr>
            <w:r w:rsidRPr="7999B2E3">
              <w:rPr>
                <w:color w:val="000000" w:themeColor="text1"/>
                <w:sz w:val="20"/>
                <w:szCs w:val="20"/>
              </w:rPr>
              <w:t>Ośrodek Kultury Austriackiej - Biblioteka Austriacka</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00A2D6" w14:textId="59966F65"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1B39DC" w14:textId="656C5F3C"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EE23DB" w14:textId="0EEBEAD5"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38F21E" w14:textId="19A3FB36"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19AD82" w14:textId="3FBE48FD" w:rsidR="7A889A5F" w:rsidRDefault="74D80BB9" w:rsidP="7999B2E3">
            <w:pPr>
              <w:spacing w:after="0"/>
              <w:jc w:val="right"/>
              <w:rPr>
                <w:color w:val="000000" w:themeColor="text1"/>
                <w:sz w:val="20"/>
                <w:szCs w:val="20"/>
              </w:rPr>
            </w:pPr>
            <w:r w:rsidRPr="7999B2E3">
              <w:rPr>
                <w:color w:val="000000" w:themeColor="text1"/>
                <w:sz w:val="20"/>
                <w:szCs w:val="20"/>
              </w:rPr>
              <w:t>0</w:t>
            </w:r>
          </w:p>
        </w:tc>
        <w:tc>
          <w:tcPr>
            <w:tcW w:w="11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2B53EC" w14:textId="10D3A42B" w:rsidR="7A889A5F" w:rsidRDefault="74D80BB9" w:rsidP="7999B2E3">
            <w:pPr>
              <w:spacing w:after="0"/>
              <w:jc w:val="right"/>
              <w:rPr>
                <w:color w:val="000000" w:themeColor="text1"/>
                <w:sz w:val="20"/>
                <w:szCs w:val="20"/>
              </w:rPr>
            </w:pPr>
            <w:r w:rsidRPr="7999B2E3">
              <w:rPr>
                <w:color w:val="000000" w:themeColor="text1"/>
                <w:sz w:val="20"/>
                <w:szCs w:val="20"/>
              </w:rPr>
              <w:t>0</w:t>
            </w:r>
          </w:p>
        </w:tc>
      </w:tr>
      <w:tr w:rsidR="7E98A918" w14:paraId="4A951205" w14:textId="77777777" w:rsidTr="7999B2E3">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5C7E825" w14:textId="5D68F67E" w:rsidR="7E98A918" w:rsidRDefault="7E98A918" w:rsidP="7999B2E3">
            <w:pPr>
              <w:jc w:val="center"/>
              <w:rPr>
                <w:b/>
                <w:bCs/>
                <w:color w:val="000000" w:themeColor="text1"/>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035E8AA" w14:textId="00A2A7C1" w:rsidR="7E98A918" w:rsidRDefault="2439181E" w:rsidP="7999B2E3">
            <w:pPr>
              <w:rPr>
                <w:b/>
                <w:bCs/>
                <w:color w:val="000000" w:themeColor="text1"/>
                <w:sz w:val="20"/>
                <w:szCs w:val="20"/>
              </w:rPr>
            </w:pPr>
            <w:r w:rsidRPr="7999B2E3">
              <w:rPr>
                <w:b/>
                <w:bCs/>
                <w:color w:val="000000" w:themeColor="text1"/>
                <w:sz w:val="20"/>
                <w:szCs w:val="20"/>
              </w:rPr>
              <w:t>Ogółem:</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149BDE6" w14:textId="0B013871" w:rsidR="7A889A5F" w:rsidRDefault="60730C33" w:rsidP="7999B2E3">
            <w:pPr>
              <w:spacing w:after="0"/>
              <w:jc w:val="right"/>
              <w:rPr>
                <w:b/>
                <w:bCs/>
                <w:color w:val="000000" w:themeColor="text1"/>
                <w:sz w:val="20"/>
                <w:szCs w:val="20"/>
              </w:rPr>
            </w:pPr>
            <w:r w:rsidRPr="7999B2E3">
              <w:rPr>
                <w:b/>
                <w:bCs/>
                <w:color w:val="000000" w:themeColor="text1"/>
                <w:sz w:val="20"/>
                <w:szCs w:val="20"/>
              </w:rPr>
              <w:t>386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734A256" w14:textId="1648437E" w:rsidR="7A889A5F" w:rsidRDefault="60730C33" w:rsidP="7999B2E3">
            <w:pPr>
              <w:spacing w:after="0"/>
              <w:jc w:val="right"/>
              <w:rPr>
                <w:b/>
                <w:bCs/>
                <w:color w:val="000000" w:themeColor="text1"/>
                <w:sz w:val="20"/>
                <w:szCs w:val="20"/>
              </w:rPr>
            </w:pPr>
            <w:r w:rsidRPr="7999B2E3">
              <w:rPr>
                <w:b/>
                <w:bCs/>
                <w:color w:val="000000" w:themeColor="text1"/>
                <w:sz w:val="20"/>
                <w:szCs w:val="20"/>
              </w:rPr>
              <w:t>481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C6389CB" w14:textId="301E89A3" w:rsidR="7A889A5F" w:rsidRDefault="60730C33" w:rsidP="7999B2E3">
            <w:pPr>
              <w:spacing w:after="0"/>
              <w:jc w:val="right"/>
              <w:rPr>
                <w:b/>
                <w:bCs/>
                <w:color w:val="000000" w:themeColor="text1"/>
                <w:sz w:val="20"/>
                <w:szCs w:val="20"/>
              </w:rPr>
            </w:pPr>
            <w:r w:rsidRPr="7999B2E3">
              <w:rPr>
                <w:b/>
                <w:bCs/>
                <w:color w:val="000000" w:themeColor="text1"/>
                <w:sz w:val="20"/>
                <w:szCs w:val="20"/>
              </w:rPr>
              <w:t>619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4D01122" w14:textId="218437AA" w:rsidR="7A889A5F" w:rsidRDefault="60730C33" w:rsidP="7999B2E3">
            <w:pPr>
              <w:spacing w:after="0"/>
              <w:jc w:val="right"/>
              <w:rPr>
                <w:b/>
                <w:bCs/>
                <w:color w:val="000000" w:themeColor="text1"/>
                <w:sz w:val="20"/>
                <w:szCs w:val="20"/>
              </w:rPr>
            </w:pPr>
            <w:r w:rsidRPr="7999B2E3">
              <w:rPr>
                <w:b/>
                <w:bCs/>
                <w:color w:val="000000" w:themeColor="text1"/>
                <w:sz w:val="20"/>
                <w:szCs w:val="20"/>
              </w:rPr>
              <w:t>1164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06A83E3" w14:textId="7C6A5E58" w:rsidR="7A889A5F" w:rsidRDefault="60730C33" w:rsidP="7999B2E3">
            <w:pPr>
              <w:spacing w:after="0"/>
              <w:jc w:val="right"/>
              <w:rPr>
                <w:b/>
                <w:bCs/>
                <w:color w:val="000000" w:themeColor="text1"/>
                <w:sz w:val="20"/>
                <w:szCs w:val="20"/>
              </w:rPr>
            </w:pPr>
            <w:r w:rsidRPr="7999B2E3">
              <w:rPr>
                <w:b/>
                <w:bCs/>
                <w:color w:val="000000" w:themeColor="text1"/>
                <w:sz w:val="20"/>
                <w:szCs w:val="20"/>
              </w:rPr>
              <w:t>1005</w:t>
            </w:r>
          </w:p>
        </w:tc>
        <w:tc>
          <w:tcPr>
            <w:tcW w:w="111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7AC4C63" w14:textId="0F8EAD8E" w:rsidR="7A889A5F" w:rsidRDefault="60730C33" w:rsidP="7999B2E3">
            <w:pPr>
              <w:spacing w:after="0"/>
              <w:jc w:val="right"/>
              <w:rPr>
                <w:b/>
                <w:bCs/>
                <w:color w:val="000000" w:themeColor="text1"/>
                <w:sz w:val="20"/>
                <w:szCs w:val="20"/>
              </w:rPr>
            </w:pPr>
            <w:r w:rsidRPr="7999B2E3">
              <w:rPr>
                <w:b/>
                <w:bCs/>
                <w:color w:val="000000" w:themeColor="text1"/>
                <w:sz w:val="20"/>
                <w:szCs w:val="20"/>
              </w:rPr>
              <w:t>1645</w:t>
            </w:r>
          </w:p>
        </w:tc>
      </w:tr>
    </w:tbl>
    <w:p w14:paraId="39996A3C" w14:textId="7D87E28D" w:rsidR="7E98A918" w:rsidRDefault="7E98A918" w:rsidP="7999B2E3">
      <w:pPr>
        <w:spacing w:after="0" w:line="276" w:lineRule="auto"/>
        <w:jc w:val="both"/>
        <w:rPr>
          <w:rFonts w:eastAsiaTheme="minorEastAsia"/>
          <w:color w:val="000000" w:themeColor="text1"/>
          <w:sz w:val="24"/>
          <w:szCs w:val="24"/>
          <w:lang w:eastAsia="pl-PL"/>
        </w:rPr>
      </w:pPr>
    </w:p>
    <w:p w14:paraId="66E4B185" w14:textId="348D4E82" w:rsidR="211F6750" w:rsidRPr="009B78F6" w:rsidRDefault="04C6C8CD" w:rsidP="7999B2E3">
      <w:pPr>
        <w:spacing w:after="0" w:line="276" w:lineRule="auto"/>
        <w:ind w:firstLine="708"/>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 xml:space="preserve">W ramach prowadzonej wymiany międzybibliotecznej </w:t>
      </w:r>
      <w:r w:rsidRPr="7999B2E3">
        <w:rPr>
          <w:rFonts w:eastAsiaTheme="minorEastAsia"/>
          <w:b/>
          <w:bCs/>
          <w:color w:val="000000" w:themeColor="text1"/>
          <w:sz w:val="24"/>
          <w:szCs w:val="24"/>
          <w:lang w:eastAsia="pl-PL"/>
        </w:rPr>
        <w:t>wysłano</w:t>
      </w:r>
      <w:r w:rsidR="30F71923" w:rsidRPr="7999B2E3">
        <w:rPr>
          <w:rFonts w:eastAsiaTheme="minorEastAsia"/>
          <w:b/>
          <w:bCs/>
          <w:color w:val="000000" w:themeColor="text1"/>
          <w:sz w:val="24"/>
          <w:szCs w:val="24"/>
          <w:lang w:eastAsia="pl-PL"/>
        </w:rPr>
        <w:t xml:space="preserve"> </w:t>
      </w:r>
      <w:r w:rsidR="267004D5" w:rsidRPr="7999B2E3">
        <w:rPr>
          <w:rFonts w:eastAsiaTheme="minorEastAsia"/>
          <w:b/>
          <w:bCs/>
          <w:color w:val="000000" w:themeColor="text1"/>
          <w:sz w:val="24"/>
          <w:szCs w:val="24"/>
          <w:lang w:eastAsia="pl-PL"/>
        </w:rPr>
        <w:t>1005</w:t>
      </w:r>
      <w:r w:rsidR="3FCF8695" w:rsidRPr="7999B2E3">
        <w:rPr>
          <w:rFonts w:eastAsiaTheme="minorEastAsia"/>
          <w:b/>
          <w:bCs/>
          <w:color w:val="000000" w:themeColor="text1"/>
          <w:sz w:val="24"/>
          <w:szCs w:val="24"/>
          <w:lang w:eastAsia="pl-PL"/>
        </w:rPr>
        <w:t xml:space="preserve"> (202</w:t>
      </w:r>
      <w:r w:rsidR="50F13CD6" w:rsidRPr="7999B2E3">
        <w:rPr>
          <w:rFonts w:eastAsiaTheme="minorEastAsia"/>
          <w:b/>
          <w:bCs/>
          <w:color w:val="000000" w:themeColor="text1"/>
          <w:sz w:val="24"/>
          <w:szCs w:val="24"/>
          <w:lang w:eastAsia="pl-PL"/>
        </w:rPr>
        <w:t>2</w:t>
      </w:r>
      <w:r w:rsidR="3FCF8695" w:rsidRPr="7999B2E3">
        <w:rPr>
          <w:rFonts w:eastAsiaTheme="minorEastAsia"/>
          <w:b/>
          <w:bCs/>
          <w:color w:val="000000" w:themeColor="text1"/>
          <w:sz w:val="24"/>
          <w:szCs w:val="24"/>
          <w:lang w:eastAsia="pl-PL"/>
        </w:rPr>
        <w:t xml:space="preserve"> – </w:t>
      </w:r>
      <w:r w:rsidR="546DC160" w:rsidRPr="7999B2E3">
        <w:rPr>
          <w:rFonts w:eastAsiaTheme="minorEastAsia"/>
          <w:b/>
          <w:bCs/>
          <w:color w:val="000000" w:themeColor="text1"/>
          <w:sz w:val="24"/>
          <w:szCs w:val="24"/>
          <w:lang w:eastAsia="pl-PL"/>
        </w:rPr>
        <w:t>3017</w:t>
      </w:r>
      <w:r w:rsidR="3FCF8695" w:rsidRPr="7999B2E3">
        <w:rPr>
          <w:rFonts w:eastAsiaTheme="minorEastAsia"/>
          <w:b/>
          <w:bCs/>
          <w:color w:val="000000" w:themeColor="text1"/>
          <w:sz w:val="24"/>
          <w:szCs w:val="24"/>
          <w:lang w:eastAsia="pl-PL"/>
        </w:rPr>
        <w:t>)</w:t>
      </w:r>
      <w:r w:rsidRPr="7999B2E3">
        <w:rPr>
          <w:rFonts w:eastAsiaTheme="minorEastAsia"/>
          <w:b/>
          <w:bCs/>
          <w:color w:val="000000" w:themeColor="text1"/>
          <w:sz w:val="24"/>
          <w:szCs w:val="24"/>
          <w:lang w:eastAsia="pl-PL"/>
        </w:rPr>
        <w:t xml:space="preserve"> egzemplarzy wydawnictw własnych i otrzymano</w:t>
      </w:r>
      <w:r w:rsidR="51C5C691" w:rsidRPr="7999B2E3">
        <w:rPr>
          <w:rFonts w:eastAsiaTheme="minorEastAsia"/>
          <w:b/>
          <w:bCs/>
          <w:color w:val="000000" w:themeColor="text1"/>
          <w:sz w:val="24"/>
          <w:szCs w:val="24"/>
          <w:lang w:eastAsia="pl-PL"/>
        </w:rPr>
        <w:t xml:space="preserve"> </w:t>
      </w:r>
      <w:r w:rsidR="6F1F87BB" w:rsidRPr="7999B2E3">
        <w:rPr>
          <w:rFonts w:eastAsiaTheme="minorEastAsia"/>
          <w:b/>
          <w:bCs/>
          <w:color w:val="000000" w:themeColor="text1"/>
          <w:sz w:val="24"/>
          <w:szCs w:val="24"/>
          <w:lang w:eastAsia="pl-PL"/>
        </w:rPr>
        <w:t>1645</w:t>
      </w:r>
      <w:r w:rsidR="3FCF8695" w:rsidRPr="7999B2E3">
        <w:rPr>
          <w:rFonts w:eastAsiaTheme="minorEastAsia"/>
          <w:b/>
          <w:bCs/>
          <w:color w:val="000000" w:themeColor="text1"/>
          <w:sz w:val="24"/>
          <w:szCs w:val="24"/>
          <w:lang w:eastAsia="pl-PL"/>
        </w:rPr>
        <w:t xml:space="preserve"> (202</w:t>
      </w:r>
      <w:r w:rsidR="5F16998E" w:rsidRPr="7999B2E3">
        <w:rPr>
          <w:rFonts w:eastAsiaTheme="minorEastAsia"/>
          <w:b/>
          <w:bCs/>
          <w:color w:val="000000" w:themeColor="text1"/>
          <w:sz w:val="24"/>
          <w:szCs w:val="24"/>
          <w:lang w:eastAsia="pl-PL"/>
        </w:rPr>
        <w:t>2</w:t>
      </w:r>
      <w:r w:rsidR="3FCF8695" w:rsidRPr="7999B2E3">
        <w:rPr>
          <w:rFonts w:eastAsiaTheme="minorEastAsia"/>
          <w:b/>
          <w:bCs/>
          <w:color w:val="000000" w:themeColor="text1"/>
          <w:sz w:val="24"/>
          <w:szCs w:val="24"/>
          <w:lang w:eastAsia="pl-PL"/>
        </w:rPr>
        <w:t xml:space="preserve"> – 1 </w:t>
      </w:r>
      <w:r w:rsidR="11BDAF57" w:rsidRPr="7999B2E3">
        <w:rPr>
          <w:rFonts w:eastAsiaTheme="minorEastAsia"/>
          <w:b/>
          <w:bCs/>
          <w:color w:val="000000" w:themeColor="text1"/>
          <w:sz w:val="24"/>
          <w:szCs w:val="24"/>
          <w:lang w:eastAsia="pl-PL"/>
        </w:rPr>
        <w:t>639</w:t>
      </w:r>
      <w:r w:rsidR="3FCF8695" w:rsidRPr="7999B2E3">
        <w:rPr>
          <w:rFonts w:eastAsiaTheme="minorEastAsia"/>
          <w:b/>
          <w:bCs/>
          <w:color w:val="000000" w:themeColor="text1"/>
          <w:sz w:val="24"/>
          <w:szCs w:val="24"/>
          <w:lang w:eastAsia="pl-PL"/>
        </w:rPr>
        <w:t>)</w:t>
      </w:r>
      <w:r w:rsidRPr="7999B2E3">
        <w:rPr>
          <w:rFonts w:eastAsiaTheme="minorEastAsia"/>
          <w:b/>
          <w:bCs/>
          <w:color w:val="000000" w:themeColor="text1"/>
          <w:sz w:val="24"/>
          <w:szCs w:val="24"/>
          <w:lang w:eastAsia="pl-PL"/>
        </w:rPr>
        <w:t xml:space="preserve"> egzemplarzy wydawnictw zagranicznych.</w:t>
      </w:r>
      <w:r w:rsidRPr="7999B2E3">
        <w:rPr>
          <w:rFonts w:eastAsiaTheme="minorEastAsia"/>
          <w:color w:val="000000" w:themeColor="text1"/>
          <w:sz w:val="24"/>
          <w:szCs w:val="24"/>
          <w:lang w:eastAsia="pl-PL"/>
        </w:rPr>
        <w:t xml:space="preserve"> Należy podkreślić, że wydawnictwa pozyskiwane w ramach wymiany międzybibliotecznej stanowią ważne źródło wpływów do bibliotek, a także </w:t>
      </w:r>
      <w:r w:rsidR="3A08F016" w:rsidRPr="7999B2E3">
        <w:rPr>
          <w:rFonts w:eastAsiaTheme="minorEastAsia"/>
          <w:color w:val="000000" w:themeColor="text1"/>
          <w:sz w:val="24"/>
          <w:szCs w:val="24"/>
          <w:lang w:eastAsia="pl-PL"/>
        </w:rPr>
        <w:t xml:space="preserve">są </w:t>
      </w:r>
      <w:r w:rsidRPr="7999B2E3">
        <w:rPr>
          <w:rFonts w:eastAsiaTheme="minorEastAsia"/>
          <w:color w:val="000000" w:themeColor="text1"/>
          <w:sz w:val="24"/>
          <w:szCs w:val="24"/>
          <w:lang w:eastAsia="pl-PL"/>
        </w:rPr>
        <w:t>istotnym</w:t>
      </w:r>
      <w:r w:rsidR="1084B28F" w:rsidRPr="7999B2E3">
        <w:rPr>
          <w:rFonts w:eastAsiaTheme="minorEastAsia"/>
          <w:color w:val="000000" w:themeColor="text1"/>
          <w:sz w:val="24"/>
          <w:szCs w:val="24"/>
          <w:lang w:eastAsia="pl-PL"/>
        </w:rPr>
        <w:t xml:space="preserve"> narzędziem</w:t>
      </w:r>
      <w:r w:rsidRPr="7999B2E3">
        <w:rPr>
          <w:rFonts w:eastAsiaTheme="minorEastAsia"/>
          <w:color w:val="000000" w:themeColor="text1"/>
          <w:sz w:val="24"/>
          <w:szCs w:val="24"/>
          <w:lang w:eastAsia="pl-PL"/>
        </w:rPr>
        <w:t xml:space="preserve"> umożliwiającym prowadzenie badań naukowych i działalności dydaktycznej</w:t>
      </w:r>
      <w:r w:rsidR="1C66A7CF" w:rsidRPr="7999B2E3">
        <w:rPr>
          <w:rFonts w:eastAsiaTheme="minorEastAsia"/>
          <w:color w:val="000000" w:themeColor="text1"/>
          <w:sz w:val="24"/>
          <w:szCs w:val="24"/>
          <w:lang w:eastAsia="pl-PL"/>
        </w:rPr>
        <w:t>.</w:t>
      </w:r>
    </w:p>
    <w:p w14:paraId="10D54B2B" w14:textId="65D17DEF" w:rsidR="005860D1" w:rsidRDefault="156D57E6" w:rsidP="7999B2E3">
      <w:pPr>
        <w:spacing w:after="0" w:line="276" w:lineRule="auto"/>
        <w:ind w:firstLine="708"/>
        <w:jc w:val="both"/>
        <w:rPr>
          <w:rFonts w:eastAsiaTheme="minorEastAsia"/>
          <w:color w:val="000000" w:themeColor="text1"/>
          <w:lang w:eastAsia="pl-PL"/>
        </w:rPr>
      </w:pPr>
      <w:r w:rsidRPr="7999B2E3">
        <w:rPr>
          <w:rFonts w:eastAsiaTheme="minorEastAsia"/>
          <w:b/>
          <w:bCs/>
          <w:color w:val="000000" w:themeColor="text1"/>
          <w:sz w:val="24"/>
          <w:szCs w:val="24"/>
          <w:lang w:eastAsia="pl-PL"/>
        </w:rPr>
        <w:t xml:space="preserve">Liczba </w:t>
      </w:r>
      <w:r w:rsidR="2FE7FAB5" w:rsidRPr="7999B2E3">
        <w:rPr>
          <w:rFonts w:eastAsiaTheme="minorEastAsia"/>
          <w:b/>
          <w:bCs/>
          <w:color w:val="000000" w:themeColor="text1"/>
          <w:sz w:val="24"/>
          <w:szCs w:val="24"/>
          <w:lang w:eastAsia="pl-PL"/>
        </w:rPr>
        <w:t xml:space="preserve">zbiorów </w:t>
      </w:r>
      <w:r w:rsidR="78B3E6C4" w:rsidRPr="7999B2E3">
        <w:rPr>
          <w:rFonts w:eastAsiaTheme="minorEastAsia"/>
          <w:b/>
          <w:bCs/>
          <w:color w:val="000000" w:themeColor="text1"/>
          <w:sz w:val="24"/>
          <w:szCs w:val="24"/>
          <w:lang w:eastAsia="pl-PL"/>
        </w:rPr>
        <w:t xml:space="preserve">bibliotecznych </w:t>
      </w:r>
      <w:r w:rsidR="2FE7FAB5" w:rsidRPr="7999B2E3">
        <w:rPr>
          <w:rFonts w:eastAsiaTheme="minorEastAsia"/>
          <w:b/>
          <w:bCs/>
          <w:color w:val="000000" w:themeColor="text1"/>
          <w:sz w:val="24"/>
          <w:szCs w:val="24"/>
          <w:lang w:eastAsia="pl-PL"/>
        </w:rPr>
        <w:t xml:space="preserve">nieopracowanych </w:t>
      </w:r>
      <w:r w:rsidR="53E056DE" w:rsidRPr="7999B2E3">
        <w:rPr>
          <w:rFonts w:eastAsiaTheme="minorEastAsia"/>
          <w:b/>
          <w:bCs/>
          <w:color w:val="000000" w:themeColor="text1"/>
          <w:sz w:val="24"/>
          <w:szCs w:val="24"/>
          <w:lang w:eastAsia="pl-PL"/>
        </w:rPr>
        <w:t>stanowi</w:t>
      </w:r>
      <w:r w:rsidRPr="7999B2E3">
        <w:rPr>
          <w:rFonts w:eastAsiaTheme="minorEastAsia"/>
          <w:b/>
          <w:bCs/>
          <w:color w:val="000000" w:themeColor="text1"/>
          <w:sz w:val="24"/>
          <w:szCs w:val="24"/>
          <w:lang w:eastAsia="pl-PL"/>
        </w:rPr>
        <w:t xml:space="preserve"> </w:t>
      </w:r>
      <w:r w:rsidR="53E056DE" w:rsidRPr="7999B2E3">
        <w:rPr>
          <w:rFonts w:eastAsiaTheme="minorEastAsia"/>
          <w:b/>
          <w:bCs/>
          <w:color w:val="000000" w:themeColor="text1"/>
          <w:sz w:val="24"/>
          <w:szCs w:val="24"/>
          <w:lang w:eastAsia="pl-PL"/>
        </w:rPr>
        <w:t>na dzień 31.12.202</w:t>
      </w:r>
      <w:r w:rsidR="145B9944" w:rsidRPr="7999B2E3">
        <w:rPr>
          <w:rFonts w:eastAsiaTheme="minorEastAsia"/>
          <w:b/>
          <w:bCs/>
          <w:color w:val="000000" w:themeColor="text1"/>
          <w:sz w:val="24"/>
          <w:szCs w:val="24"/>
          <w:lang w:eastAsia="pl-PL"/>
        </w:rPr>
        <w:t>3</w:t>
      </w:r>
      <w:r w:rsidR="53E056DE" w:rsidRPr="7999B2E3">
        <w:rPr>
          <w:rFonts w:eastAsiaTheme="minorEastAsia"/>
          <w:b/>
          <w:bCs/>
          <w:color w:val="000000" w:themeColor="text1"/>
          <w:sz w:val="24"/>
          <w:szCs w:val="24"/>
          <w:lang w:eastAsia="pl-PL"/>
        </w:rPr>
        <w:t xml:space="preserve"> roku </w:t>
      </w:r>
      <w:r w:rsidR="43F66D85" w:rsidRPr="7999B2E3">
        <w:rPr>
          <w:rFonts w:eastAsiaTheme="minorEastAsia"/>
          <w:b/>
          <w:bCs/>
          <w:color w:val="000000" w:themeColor="text1"/>
          <w:sz w:val="24"/>
          <w:szCs w:val="24"/>
          <w:lang w:eastAsia="pl-PL"/>
        </w:rPr>
        <w:t>57750</w:t>
      </w:r>
      <w:r w:rsidR="41FB0C20" w:rsidRPr="7999B2E3">
        <w:rPr>
          <w:rFonts w:eastAsiaTheme="minorEastAsia"/>
          <w:b/>
          <w:bCs/>
          <w:color w:val="000000" w:themeColor="text1"/>
          <w:sz w:val="24"/>
          <w:szCs w:val="24"/>
          <w:lang w:eastAsia="pl-PL"/>
        </w:rPr>
        <w:t xml:space="preserve"> (202</w:t>
      </w:r>
      <w:r w:rsidR="3EB3B594" w:rsidRPr="7999B2E3">
        <w:rPr>
          <w:rFonts w:eastAsiaTheme="minorEastAsia"/>
          <w:b/>
          <w:bCs/>
          <w:color w:val="000000" w:themeColor="text1"/>
          <w:sz w:val="24"/>
          <w:szCs w:val="24"/>
          <w:lang w:eastAsia="pl-PL"/>
        </w:rPr>
        <w:t>2</w:t>
      </w:r>
      <w:r w:rsidR="41FB0C20" w:rsidRPr="7999B2E3">
        <w:rPr>
          <w:rFonts w:eastAsiaTheme="minorEastAsia"/>
          <w:b/>
          <w:bCs/>
          <w:color w:val="000000" w:themeColor="text1"/>
          <w:sz w:val="24"/>
          <w:szCs w:val="24"/>
          <w:lang w:eastAsia="pl-PL"/>
        </w:rPr>
        <w:t xml:space="preserve"> – </w:t>
      </w:r>
      <w:r w:rsidR="2B64ED37" w:rsidRPr="7999B2E3">
        <w:rPr>
          <w:rFonts w:eastAsiaTheme="minorEastAsia"/>
          <w:b/>
          <w:bCs/>
          <w:color w:val="000000" w:themeColor="text1"/>
          <w:sz w:val="24"/>
          <w:szCs w:val="24"/>
          <w:lang w:eastAsia="pl-PL"/>
        </w:rPr>
        <w:t>77 819</w:t>
      </w:r>
      <w:r w:rsidR="41FB0C20" w:rsidRPr="7999B2E3">
        <w:rPr>
          <w:rFonts w:eastAsiaTheme="minorEastAsia"/>
          <w:b/>
          <w:bCs/>
          <w:color w:val="000000" w:themeColor="text1"/>
          <w:sz w:val="24"/>
          <w:szCs w:val="24"/>
          <w:lang w:eastAsia="pl-PL"/>
        </w:rPr>
        <w:t xml:space="preserve">) </w:t>
      </w:r>
      <w:r w:rsidRPr="7999B2E3">
        <w:rPr>
          <w:rFonts w:eastAsiaTheme="minorEastAsia"/>
          <w:b/>
          <w:bCs/>
          <w:color w:val="000000" w:themeColor="text1"/>
          <w:sz w:val="24"/>
          <w:szCs w:val="24"/>
          <w:lang w:eastAsia="pl-PL"/>
        </w:rPr>
        <w:t>woluminów.</w:t>
      </w:r>
      <w:r w:rsidR="3C802629" w:rsidRPr="7999B2E3">
        <w:rPr>
          <w:rFonts w:eastAsiaTheme="minorEastAsia"/>
          <w:b/>
          <w:bCs/>
          <w:color w:val="000000" w:themeColor="text1"/>
          <w:sz w:val="24"/>
          <w:szCs w:val="24"/>
          <w:lang w:eastAsia="pl-PL"/>
        </w:rPr>
        <w:t xml:space="preserve"> </w:t>
      </w:r>
      <w:r w:rsidR="04C6C8CD" w:rsidRPr="7999B2E3">
        <w:rPr>
          <w:rFonts w:eastAsiaTheme="minorEastAsia"/>
          <w:color w:val="000000" w:themeColor="text1"/>
          <w:sz w:val="24"/>
          <w:szCs w:val="24"/>
          <w:lang w:eastAsia="pl-PL"/>
        </w:rPr>
        <w:t>Znaczn</w:t>
      </w:r>
      <w:r w:rsidR="4EA7AC95" w:rsidRPr="7999B2E3">
        <w:rPr>
          <w:rFonts w:eastAsiaTheme="minorEastAsia"/>
          <w:color w:val="000000" w:themeColor="text1"/>
          <w:sz w:val="24"/>
          <w:szCs w:val="24"/>
          <w:lang w:eastAsia="pl-PL"/>
        </w:rPr>
        <w:t>a</w:t>
      </w:r>
      <w:r w:rsidR="04C6C8CD" w:rsidRPr="7999B2E3">
        <w:rPr>
          <w:rFonts w:eastAsiaTheme="minorEastAsia"/>
          <w:color w:val="000000" w:themeColor="text1"/>
          <w:sz w:val="24"/>
          <w:szCs w:val="24"/>
          <w:lang w:eastAsia="pl-PL"/>
        </w:rPr>
        <w:t xml:space="preserve"> </w:t>
      </w:r>
      <w:r w:rsidR="4EA7AC95" w:rsidRPr="7999B2E3">
        <w:rPr>
          <w:rFonts w:eastAsiaTheme="minorEastAsia"/>
          <w:color w:val="000000" w:themeColor="text1"/>
          <w:sz w:val="24"/>
          <w:szCs w:val="24"/>
          <w:lang w:eastAsia="pl-PL"/>
        </w:rPr>
        <w:t>ilość</w:t>
      </w:r>
      <w:r w:rsidR="04C6C8CD" w:rsidRPr="7999B2E3">
        <w:rPr>
          <w:rFonts w:eastAsiaTheme="minorEastAsia"/>
          <w:color w:val="000000" w:themeColor="text1"/>
          <w:sz w:val="24"/>
          <w:szCs w:val="24"/>
          <w:lang w:eastAsia="pl-PL"/>
        </w:rPr>
        <w:t xml:space="preserve"> zbiorów niezinwentaryzowanych wynika z wpływów jednorazowych w dużych ilościach typu dary (księgozbiory wybitnych naukowców), wymiany międzybibliotecznej, ilości udostępnień i obsady etatowej danej jednostki</w:t>
      </w:r>
      <w:r w:rsidR="04C6C8CD" w:rsidRPr="7999B2E3">
        <w:rPr>
          <w:rFonts w:eastAsiaTheme="minorEastAsia"/>
          <w:color w:val="000000" w:themeColor="text1"/>
          <w:lang w:eastAsia="pl-PL"/>
        </w:rPr>
        <w:t xml:space="preserve">. </w:t>
      </w:r>
    </w:p>
    <w:p w14:paraId="4AEC3B24" w14:textId="32D46845" w:rsidR="12B95B88" w:rsidRDefault="12B95B88" w:rsidP="7999B2E3">
      <w:pPr>
        <w:spacing w:after="0" w:line="276" w:lineRule="auto"/>
        <w:ind w:firstLine="708"/>
        <w:jc w:val="both"/>
        <w:rPr>
          <w:rFonts w:eastAsiaTheme="minorEastAsia"/>
          <w:color w:val="000000" w:themeColor="text1"/>
          <w:sz w:val="24"/>
          <w:szCs w:val="24"/>
          <w:lang w:eastAsia="pl-PL"/>
        </w:rPr>
      </w:pPr>
    </w:p>
    <w:p w14:paraId="556467FC" w14:textId="32D46845" w:rsidR="009B4C36" w:rsidRPr="000A306A" w:rsidRDefault="00420484" w:rsidP="7999B2E3">
      <w:pPr>
        <w:pStyle w:val="Akapitzlist"/>
        <w:numPr>
          <w:ilvl w:val="0"/>
          <w:numId w:val="17"/>
        </w:numPr>
        <w:spacing w:after="0" w:line="240" w:lineRule="auto"/>
        <w:jc w:val="both"/>
        <w:rPr>
          <w:rFonts w:eastAsiaTheme="minorEastAsia"/>
          <w:b/>
          <w:bCs/>
          <w:color w:val="000000" w:themeColor="text1"/>
          <w:sz w:val="24"/>
          <w:szCs w:val="24"/>
          <w:lang w:eastAsia="pl-PL"/>
        </w:rPr>
      </w:pPr>
      <w:r w:rsidRPr="7999B2E3">
        <w:rPr>
          <w:rFonts w:eastAsiaTheme="minorEastAsia"/>
          <w:b/>
          <w:bCs/>
          <w:color w:val="000000" w:themeColor="text1"/>
          <w:sz w:val="24"/>
          <w:szCs w:val="24"/>
          <w:lang w:eastAsia="pl-PL"/>
        </w:rPr>
        <w:t>OPRACOWANIE ZBIORÓW</w:t>
      </w:r>
      <w:r w:rsidR="347FDE2A" w:rsidRPr="7999B2E3">
        <w:rPr>
          <w:rFonts w:eastAsiaTheme="minorEastAsia"/>
          <w:b/>
          <w:bCs/>
          <w:color w:val="000000" w:themeColor="text1"/>
          <w:sz w:val="24"/>
          <w:szCs w:val="24"/>
          <w:lang w:eastAsia="pl-PL"/>
        </w:rPr>
        <w:t xml:space="preserve"> </w:t>
      </w:r>
    </w:p>
    <w:p w14:paraId="19E0D6DB" w14:textId="1B4A7E27" w:rsidR="00420484" w:rsidRPr="00371312" w:rsidRDefault="04C6C8CD" w:rsidP="7999B2E3">
      <w:pPr>
        <w:spacing w:after="0" w:line="276" w:lineRule="auto"/>
        <w:ind w:firstLine="708"/>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Większość jednostek opracowuje zbiory komputerowo. Natomiast, nieliczne jednostki łączą katalog komputerowy i tradycyjny. Bardzo niski procent bazuje wyłącznie na katalogu kartkowym. Są to przede wszystkim te jednostki, które nie</w:t>
      </w:r>
      <w:r w:rsidR="0D13BCE1" w:rsidRPr="7999B2E3">
        <w:rPr>
          <w:rFonts w:eastAsiaTheme="minorEastAsia"/>
          <w:color w:val="000000" w:themeColor="text1"/>
          <w:sz w:val="24"/>
          <w:szCs w:val="24"/>
          <w:lang w:eastAsia="pl-PL"/>
        </w:rPr>
        <w:t xml:space="preserve"> </w:t>
      </w:r>
      <w:r w:rsidRPr="7999B2E3">
        <w:rPr>
          <w:rFonts w:eastAsiaTheme="minorEastAsia"/>
          <w:color w:val="000000" w:themeColor="text1"/>
          <w:sz w:val="24"/>
          <w:szCs w:val="24"/>
          <w:lang w:eastAsia="pl-PL"/>
        </w:rPr>
        <w:t>opracowują zbiorów w systemie HORIZON</w:t>
      </w:r>
      <w:r w:rsidR="0D13BCE1" w:rsidRPr="7999B2E3">
        <w:rPr>
          <w:rFonts w:eastAsiaTheme="minorEastAsia"/>
          <w:color w:val="000000" w:themeColor="text1"/>
          <w:sz w:val="24"/>
          <w:szCs w:val="24"/>
          <w:lang w:eastAsia="pl-PL"/>
        </w:rPr>
        <w:t>,</w:t>
      </w:r>
      <w:r w:rsidRPr="7999B2E3">
        <w:rPr>
          <w:rFonts w:eastAsiaTheme="minorEastAsia"/>
          <w:color w:val="000000" w:themeColor="text1"/>
          <w:sz w:val="24"/>
          <w:szCs w:val="24"/>
          <w:lang w:eastAsia="pl-PL"/>
        </w:rPr>
        <w:t xml:space="preserve"> takie jak</w:t>
      </w:r>
      <w:r w:rsidR="0D13BCE1" w:rsidRPr="7999B2E3">
        <w:rPr>
          <w:rFonts w:eastAsiaTheme="minorEastAsia"/>
          <w:color w:val="000000" w:themeColor="text1"/>
          <w:sz w:val="24"/>
          <w:szCs w:val="24"/>
          <w:lang w:eastAsia="pl-PL"/>
        </w:rPr>
        <w:t>:</w:t>
      </w:r>
      <w:r w:rsidRPr="7999B2E3">
        <w:rPr>
          <w:rFonts w:eastAsiaTheme="minorEastAsia"/>
          <w:color w:val="000000" w:themeColor="text1"/>
          <w:sz w:val="24"/>
          <w:szCs w:val="24"/>
          <w:lang w:eastAsia="pl-PL"/>
        </w:rPr>
        <w:t xml:space="preserve"> Lektorium Kulturoznawstwa lub pracują w innym systemie bibliotecznym (Biblioteka Collegium Polonicum w Słubicach </w:t>
      </w:r>
      <w:r w:rsidR="626117DB" w:rsidRPr="7999B2E3">
        <w:rPr>
          <w:rFonts w:eastAsiaTheme="minorEastAsia"/>
          <w:color w:val="000000" w:themeColor="text1"/>
          <w:sz w:val="24"/>
          <w:szCs w:val="24"/>
          <w:lang w:eastAsia="pl-PL"/>
        </w:rPr>
        <w:t>–</w:t>
      </w:r>
      <w:r w:rsidRPr="7999B2E3">
        <w:rPr>
          <w:rFonts w:eastAsiaTheme="minorEastAsia"/>
          <w:color w:val="000000" w:themeColor="text1"/>
          <w:sz w:val="24"/>
          <w:szCs w:val="24"/>
          <w:lang w:eastAsia="pl-PL"/>
        </w:rPr>
        <w:t xml:space="preserve"> system SISIS wspólny z Viadriną, firmy OCLC). </w:t>
      </w:r>
    </w:p>
    <w:p w14:paraId="7464A2E0" w14:textId="488BD106" w:rsidR="2E372690" w:rsidRDefault="2E372690" w:rsidP="7999B2E3">
      <w:pPr>
        <w:spacing w:after="0" w:line="240" w:lineRule="auto"/>
        <w:rPr>
          <w:rFonts w:eastAsiaTheme="minorEastAsia"/>
          <w:color w:val="000000" w:themeColor="text1"/>
          <w:sz w:val="24"/>
          <w:szCs w:val="24"/>
        </w:rPr>
      </w:pPr>
    </w:p>
    <w:p w14:paraId="3E6F0817" w14:textId="6BE64393" w:rsidR="00CB2C88" w:rsidRPr="004D46BA" w:rsidRDefault="0F10C766" w:rsidP="7999B2E3">
      <w:pPr>
        <w:spacing w:after="0" w:line="240" w:lineRule="auto"/>
        <w:rPr>
          <w:rFonts w:eastAsiaTheme="minorEastAsia"/>
          <w:b/>
          <w:bCs/>
          <w:color w:val="000000" w:themeColor="text1"/>
          <w:sz w:val="20"/>
          <w:szCs w:val="20"/>
        </w:rPr>
      </w:pPr>
      <w:r w:rsidRPr="7999B2E3">
        <w:rPr>
          <w:rFonts w:eastAsiaTheme="minorEastAsia"/>
          <w:b/>
          <w:bCs/>
          <w:color w:val="000000" w:themeColor="text1"/>
          <w:sz w:val="20"/>
          <w:szCs w:val="20"/>
        </w:rPr>
        <w:t xml:space="preserve">Tabela </w:t>
      </w:r>
      <w:r w:rsidR="031C9BFB" w:rsidRPr="7999B2E3">
        <w:rPr>
          <w:rFonts w:eastAsiaTheme="minorEastAsia"/>
          <w:b/>
          <w:bCs/>
          <w:color w:val="000000" w:themeColor="text1"/>
          <w:sz w:val="20"/>
          <w:szCs w:val="20"/>
        </w:rPr>
        <w:t>7</w:t>
      </w:r>
      <w:r w:rsidR="5AFBED58" w:rsidRPr="7999B2E3">
        <w:rPr>
          <w:rFonts w:eastAsiaTheme="minorEastAsia"/>
          <w:b/>
          <w:bCs/>
          <w:color w:val="000000" w:themeColor="text1"/>
          <w:sz w:val="20"/>
          <w:szCs w:val="20"/>
        </w:rPr>
        <w:t xml:space="preserve">. </w:t>
      </w:r>
      <w:r w:rsidR="2BE4AF51" w:rsidRPr="7999B2E3">
        <w:rPr>
          <w:rFonts w:eastAsiaTheme="minorEastAsia"/>
          <w:b/>
          <w:bCs/>
          <w:color w:val="000000" w:themeColor="text1"/>
          <w:sz w:val="20"/>
          <w:szCs w:val="20"/>
        </w:rPr>
        <w:t>Zestawienie</w:t>
      </w:r>
      <w:r w:rsidR="199D0EB5" w:rsidRPr="7999B2E3">
        <w:rPr>
          <w:rFonts w:eastAsiaTheme="minorEastAsia"/>
          <w:b/>
          <w:bCs/>
          <w:color w:val="000000" w:themeColor="text1"/>
          <w:sz w:val="20"/>
          <w:szCs w:val="20"/>
        </w:rPr>
        <w:t xml:space="preserve"> rekordów opracowanych w bibliotekach </w:t>
      </w:r>
      <w:r w:rsidR="6CC61B31" w:rsidRPr="7999B2E3">
        <w:rPr>
          <w:rFonts w:eastAsiaTheme="minorEastAsia"/>
          <w:b/>
          <w:bCs/>
          <w:color w:val="000000" w:themeColor="text1"/>
          <w:sz w:val="20"/>
          <w:szCs w:val="20"/>
        </w:rPr>
        <w:t>jednostek organizacyjnych</w:t>
      </w:r>
      <w:r w:rsidR="199D0EB5" w:rsidRPr="7999B2E3">
        <w:rPr>
          <w:rFonts w:eastAsiaTheme="minorEastAsia"/>
          <w:b/>
          <w:bCs/>
          <w:color w:val="000000" w:themeColor="text1"/>
          <w:sz w:val="20"/>
          <w:szCs w:val="20"/>
        </w:rPr>
        <w:t xml:space="preserve"> </w:t>
      </w:r>
      <w:r w:rsidR="5B8B2C43" w:rsidRPr="7999B2E3">
        <w:rPr>
          <w:rFonts w:eastAsiaTheme="minorEastAsia"/>
          <w:b/>
          <w:bCs/>
          <w:color w:val="000000" w:themeColor="text1"/>
          <w:sz w:val="20"/>
          <w:szCs w:val="20"/>
        </w:rPr>
        <w:t xml:space="preserve">w roku </w:t>
      </w:r>
      <w:r w:rsidR="199D0EB5" w:rsidRPr="7999B2E3">
        <w:rPr>
          <w:rFonts w:eastAsiaTheme="minorEastAsia"/>
          <w:b/>
          <w:bCs/>
          <w:color w:val="000000" w:themeColor="text1"/>
          <w:sz w:val="20"/>
          <w:szCs w:val="20"/>
        </w:rPr>
        <w:t>202</w:t>
      </w:r>
      <w:r w:rsidR="61EC28FD" w:rsidRPr="7999B2E3">
        <w:rPr>
          <w:rFonts w:eastAsiaTheme="minorEastAsia"/>
          <w:b/>
          <w:bCs/>
          <w:color w:val="000000" w:themeColor="text1"/>
          <w:sz w:val="20"/>
          <w:szCs w:val="20"/>
        </w:rPr>
        <w:t>3</w:t>
      </w:r>
    </w:p>
    <w:tbl>
      <w:tblPr>
        <w:tblStyle w:val="Tabela-Siatka"/>
        <w:tblW w:w="9297" w:type="dxa"/>
        <w:tblLook w:val="04A0" w:firstRow="1" w:lastRow="0" w:firstColumn="1" w:lastColumn="0" w:noHBand="0" w:noVBand="1"/>
      </w:tblPr>
      <w:tblGrid>
        <w:gridCol w:w="600"/>
        <w:gridCol w:w="2059"/>
        <w:gridCol w:w="1434"/>
        <w:gridCol w:w="1439"/>
        <w:gridCol w:w="1200"/>
        <w:gridCol w:w="1305"/>
        <w:gridCol w:w="1260"/>
      </w:tblGrid>
      <w:tr w:rsidR="00CB2C88" w:rsidRPr="00106872" w14:paraId="7A1B3F86" w14:textId="77777777" w:rsidTr="7999B2E3">
        <w:trPr>
          <w:trHeight w:val="1000"/>
        </w:trPr>
        <w:tc>
          <w:tcPr>
            <w:tcW w:w="600" w:type="dxa"/>
            <w:noWrap/>
            <w:hideMark/>
          </w:tcPr>
          <w:p w14:paraId="7E30027E" w14:textId="5C7146C8" w:rsidR="00CB2C88" w:rsidRPr="00106872" w:rsidRDefault="128C0BE9" w:rsidP="7999B2E3">
            <w:pPr>
              <w:jc w:val="center"/>
              <w:rPr>
                <w:rFonts w:eastAsiaTheme="minorEastAsia"/>
                <w:b/>
                <w:bCs/>
                <w:color w:val="000000" w:themeColor="text1"/>
                <w:sz w:val="20"/>
                <w:szCs w:val="20"/>
              </w:rPr>
            </w:pPr>
            <w:r w:rsidRPr="7999B2E3">
              <w:rPr>
                <w:rFonts w:eastAsiaTheme="minorEastAsia"/>
                <w:b/>
                <w:bCs/>
                <w:color w:val="000000" w:themeColor="text1"/>
                <w:sz w:val="20"/>
                <w:szCs w:val="20"/>
              </w:rPr>
              <w:t> </w:t>
            </w:r>
            <w:r w:rsidR="5FA3B65F" w:rsidRPr="7999B2E3">
              <w:rPr>
                <w:rFonts w:eastAsiaTheme="minorEastAsia"/>
                <w:b/>
                <w:bCs/>
                <w:color w:val="000000" w:themeColor="text1"/>
                <w:sz w:val="20"/>
                <w:szCs w:val="20"/>
              </w:rPr>
              <w:t xml:space="preserve">L.p. </w:t>
            </w:r>
          </w:p>
        </w:tc>
        <w:tc>
          <w:tcPr>
            <w:tcW w:w="2059" w:type="dxa"/>
          </w:tcPr>
          <w:p w14:paraId="2A6E162E" w14:textId="2567E982" w:rsidR="7FAB5089" w:rsidRDefault="5FA3B65F" w:rsidP="7999B2E3">
            <w:pPr>
              <w:jc w:val="both"/>
              <w:rPr>
                <w:rFonts w:eastAsiaTheme="minorEastAsia"/>
                <w:b/>
                <w:bCs/>
                <w:color w:val="000000" w:themeColor="text1"/>
                <w:sz w:val="20"/>
                <w:szCs w:val="20"/>
              </w:rPr>
            </w:pPr>
            <w:r w:rsidRPr="7999B2E3">
              <w:rPr>
                <w:rFonts w:eastAsiaTheme="minorEastAsia"/>
                <w:b/>
                <w:bCs/>
                <w:color w:val="000000" w:themeColor="text1"/>
                <w:sz w:val="20"/>
                <w:szCs w:val="20"/>
              </w:rPr>
              <w:t>Nazwa biblioteki</w:t>
            </w:r>
          </w:p>
        </w:tc>
        <w:tc>
          <w:tcPr>
            <w:tcW w:w="1434" w:type="dxa"/>
            <w:hideMark/>
          </w:tcPr>
          <w:p w14:paraId="12DC9490" w14:textId="17EDE47A" w:rsidR="00CB2C88" w:rsidRPr="00106872" w:rsidRDefault="68CCADCB" w:rsidP="7999B2E3">
            <w:pPr>
              <w:jc w:val="center"/>
              <w:rPr>
                <w:rFonts w:eastAsiaTheme="minorEastAsia"/>
                <w:b/>
                <w:bCs/>
                <w:color w:val="000000" w:themeColor="text1"/>
                <w:sz w:val="20"/>
                <w:szCs w:val="20"/>
              </w:rPr>
            </w:pPr>
            <w:r w:rsidRPr="7999B2E3">
              <w:rPr>
                <w:rFonts w:eastAsiaTheme="minorEastAsia"/>
                <w:b/>
                <w:bCs/>
                <w:color w:val="000000" w:themeColor="text1"/>
                <w:sz w:val="20"/>
                <w:szCs w:val="20"/>
              </w:rPr>
              <w:t xml:space="preserve">Nowo </w:t>
            </w:r>
            <w:r w:rsidR="311ABFC8" w:rsidRPr="7999B2E3">
              <w:rPr>
                <w:rFonts w:eastAsiaTheme="minorEastAsia"/>
                <w:b/>
                <w:bCs/>
                <w:color w:val="000000" w:themeColor="text1"/>
                <w:sz w:val="20"/>
                <w:szCs w:val="20"/>
              </w:rPr>
              <w:t>utw</w:t>
            </w:r>
            <w:r w:rsidR="06D44966" w:rsidRPr="7999B2E3">
              <w:rPr>
                <w:rFonts w:eastAsiaTheme="minorEastAsia"/>
                <w:b/>
                <w:bCs/>
                <w:color w:val="000000" w:themeColor="text1"/>
                <w:sz w:val="20"/>
                <w:szCs w:val="20"/>
              </w:rPr>
              <w:t>orzone</w:t>
            </w:r>
            <w:r w:rsidRPr="7999B2E3">
              <w:rPr>
                <w:rFonts w:eastAsiaTheme="minorEastAsia"/>
                <w:b/>
                <w:bCs/>
                <w:color w:val="000000" w:themeColor="text1"/>
                <w:sz w:val="20"/>
                <w:szCs w:val="20"/>
              </w:rPr>
              <w:t xml:space="preserve"> rek</w:t>
            </w:r>
            <w:r w:rsidR="06D44966" w:rsidRPr="7999B2E3">
              <w:rPr>
                <w:rFonts w:eastAsiaTheme="minorEastAsia"/>
                <w:b/>
                <w:bCs/>
                <w:color w:val="000000" w:themeColor="text1"/>
                <w:sz w:val="20"/>
                <w:szCs w:val="20"/>
              </w:rPr>
              <w:t>ordy</w:t>
            </w:r>
            <w:r w:rsidRPr="7999B2E3">
              <w:rPr>
                <w:rFonts w:eastAsiaTheme="minorEastAsia"/>
                <w:b/>
                <w:bCs/>
                <w:color w:val="000000" w:themeColor="text1"/>
                <w:sz w:val="20"/>
                <w:szCs w:val="20"/>
              </w:rPr>
              <w:t xml:space="preserve"> </w:t>
            </w:r>
            <w:r w:rsidR="0C893D55" w:rsidRPr="7999B2E3">
              <w:rPr>
                <w:rFonts w:eastAsiaTheme="minorEastAsia"/>
                <w:b/>
                <w:bCs/>
                <w:color w:val="000000" w:themeColor="text1"/>
                <w:sz w:val="20"/>
                <w:szCs w:val="20"/>
              </w:rPr>
              <w:t>b</w:t>
            </w:r>
            <w:r w:rsidR="311ABFC8" w:rsidRPr="7999B2E3">
              <w:rPr>
                <w:rFonts w:eastAsiaTheme="minorEastAsia"/>
                <w:b/>
                <w:bCs/>
                <w:color w:val="000000" w:themeColor="text1"/>
                <w:sz w:val="20"/>
                <w:szCs w:val="20"/>
              </w:rPr>
              <w:t>iblio</w:t>
            </w:r>
            <w:r w:rsidR="2141FA4D" w:rsidRPr="7999B2E3">
              <w:rPr>
                <w:rFonts w:eastAsiaTheme="minorEastAsia"/>
                <w:b/>
                <w:bCs/>
                <w:color w:val="000000" w:themeColor="text1"/>
                <w:sz w:val="20"/>
                <w:szCs w:val="20"/>
              </w:rPr>
              <w:t>gr</w:t>
            </w:r>
            <w:r w:rsidR="06D44966" w:rsidRPr="7999B2E3">
              <w:rPr>
                <w:rFonts w:eastAsiaTheme="minorEastAsia"/>
                <w:b/>
                <w:bCs/>
                <w:color w:val="000000" w:themeColor="text1"/>
                <w:sz w:val="20"/>
                <w:szCs w:val="20"/>
              </w:rPr>
              <w:t>aficzne</w:t>
            </w:r>
          </w:p>
        </w:tc>
        <w:tc>
          <w:tcPr>
            <w:tcW w:w="1439" w:type="dxa"/>
            <w:hideMark/>
          </w:tcPr>
          <w:p w14:paraId="333C044C" w14:textId="1DBF44F2" w:rsidR="00CB2C88" w:rsidRPr="00106872" w:rsidRDefault="128C0BE9" w:rsidP="7999B2E3">
            <w:pPr>
              <w:jc w:val="center"/>
              <w:rPr>
                <w:rFonts w:eastAsiaTheme="minorEastAsia"/>
                <w:b/>
                <w:bCs/>
                <w:color w:val="000000" w:themeColor="text1"/>
                <w:sz w:val="20"/>
                <w:szCs w:val="20"/>
              </w:rPr>
            </w:pPr>
            <w:r w:rsidRPr="7999B2E3">
              <w:rPr>
                <w:rFonts w:eastAsiaTheme="minorEastAsia"/>
                <w:b/>
                <w:bCs/>
                <w:color w:val="000000" w:themeColor="text1"/>
                <w:sz w:val="20"/>
                <w:szCs w:val="20"/>
              </w:rPr>
              <w:t>Rek</w:t>
            </w:r>
            <w:r w:rsidR="438D61F5" w:rsidRPr="7999B2E3">
              <w:rPr>
                <w:rFonts w:eastAsiaTheme="minorEastAsia"/>
                <w:b/>
                <w:bCs/>
                <w:color w:val="000000" w:themeColor="text1"/>
                <w:sz w:val="20"/>
                <w:szCs w:val="20"/>
              </w:rPr>
              <w:t>.</w:t>
            </w:r>
            <w:r w:rsidR="78E93839" w:rsidRPr="7999B2E3">
              <w:rPr>
                <w:rFonts w:eastAsiaTheme="minorEastAsia"/>
                <w:b/>
                <w:bCs/>
                <w:color w:val="000000" w:themeColor="text1"/>
                <w:sz w:val="20"/>
                <w:szCs w:val="20"/>
              </w:rPr>
              <w:t xml:space="preserve"> wtórne z dowiązanymi pozycjami</w:t>
            </w:r>
          </w:p>
        </w:tc>
        <w:tc>
          <w:tcPr>
            <w:tcW w:w="1200" w:type="dxa"/>
            <w:noWrap/>
            <w:hideMark/>
          </w:tcPr>
          <w:p w14:paraId="207DA2FD" w14:textId="4CC87085" w:rsidR="00CB2C88" w:rsidRPr="00106872" w:rsidRDefault="128C0BE9" w:rsidP="7999B2E3">
            <w:pPr>
              <w:jc w:val="center"/>
              <w:rPr>
                <w:rFonts w:eastAsiaTheme="minorEastAsia"/>
                <w:b/>
                <w:bCs/>
                <w:color w:val="000000" w:themeColor="text1"/>
                <w:sz w:val="20"/>
                <w:szCs w:val="20"/>
              </w:rPr>
            </w:pPr>
            <w:r w:rsidRPr="7999B2E3">
              <w:rPr>
                <w:rFonts w:eastAsiaTheme="minorEastAsia"/>
                <w:b/>
                <w:bCs/>
                <w:color w:val="000000" w:themeColor="text1"/>
                <w:sz w:val="20"/>
                <w:szCs w:val="20"/>
              </w:rPr>
              <w:t>Rek</w:t>
            </w:r>
            <w:r w:rsidR="160263B9" w:rsidRPr="7999B2E3">
              <w:rPr>
                <w:rFonts w:eastAsiaTheme="minorEastAsia"/>
                <w:b/>
                <w:bCs/>
                <w:color w:val="000000" w:themeColor="text1"/>
                <w:sz w:val="20"/>
                <w:szCs w:val="20"/>
              </w:rPr>
              <w:t>ordy</w:t>
            </w:r>
            <w:r w:rsidR="78E93839" w:rsidRPr="7999B2E3">
              <w:rPr>
                <w:rFonts w:eastAsiaTheme="minorEastAsia"/>
                <w:b/>
                <w:bCs/>
                <w:color w:val="000000" w:themeColor="text1"/>
                <w:sz w:val="20"/>
                <w:szCs w:val="20"/>
              </w:rPr>
              <w:t xml:space="preserve"> z NUKATU</w:t>
            </w:r>
          </w:p>
        </w:tc>
        <w:tc>
          <w:tcPr>
            <w:tcW w:w="1305" w:type="dxa"/>
            <w:hideMark/>
          </w:tcPr>
          <w:p w14:paraId="0EE2936A" w14:textId="665CF287" w:rsidR="00CB2C88" w:rsidRPr="00106872" w:rsidRDefault="78E93839" w:rsidP="7999B2E3">
            <w:pPr>
              <w:jc w:val="center"/>
              <w:rPr>
                <w:rFonts w:eastAsiaTheme="minorEastAsia"/>
                <w:b/>
                <w:bCs/>
                <w:color w:val="000000" w:themeColor="text1"/>
                <w:sz w:val="20"/>
                <w:szCs w:val="20"/>
              </w:rPr>
            </w:pPr>
            <w:r w:rsidRPr="7999B2E3">
              <w:rPr>
                <w:rFonts w:eastAsiaTheme="minorEastAsia"/>
                <w:b/>
                <w:bCs/>
                <w:color w:val="000000" w:themeColor="text1"/>
                <w:sz w:val="20"/>
                <w:szCs w:val="20"/>
              </w:rPr>
              <w:t xml:space="preserve">Nowe </w:t>
            </w:r>
            <w:r w:rsidR="128C0BE9" w:rsidRPr="7999B2E3">
              <w:rPr>
                <w:rFonts w:eastAsiaTheme="minorEastAsia"/>
                <w:b/>
                <w:bCs/>
                <w:color w:val="000000" w:themeColor="text1"/>
                <w:sz w:val="20"/>
                <w:szCs w:val="20"/>
              </w:rPr>
              <w:t>rek</w:t>
            </w:r>
            <w:r w:rsidR="7EDA02DE" w:rsidRPr="7999B2E3">
              <w:rPr>
                <w:rFonts w:eastAsiaTheme="minorEastAsia"/>
                <w:b/>
                <w:bCs/>
                <w:color w:val="000000" w:themeColor="text1"/>
                <w:sz w:val="20"/>
                <w:szCs w:val="20"/>
              </w:rPr>
              <w:t>.</w:t>
            </w:r>
            <w:r w:rsidR="128C0BE9" w:rsidRPr="7999B2E3">
              <w:rPr>
                <w:rFonts w:eastAsiaTheme="minorEastAsia"/>
                <w:b/>
                <w:bCs/>
                <w:color w:val="000000" w:themeColor="text1"/>
                <w:sz w:val="20"/>
                <w:szCs w:val="20"/>
              </w:rPr>
              <w:t xml:space="preserve"> </w:t>
            </w:r>
            <w:r w:rsidR="1318F23A" w:rsidRPr="7999B2E3">
              <w:rPr>
                <w:rFonts w:eastAsiaTheme="minorEastAsia"/>
                <w:b/>
                <w:bCs/>
                <w:color w:val="000000" w:themeColor="text1"/>
                <w:sz w:val="20"/>
                <w:szCs w:val="20"/>
              </w:rPr>
              <w:t>b</w:t>
            </w:r>
            <w:r w:rsidR="128C0BE9" w:rsidRPr="7999B2E3">
              <w:rPr>
                <w:rFonts w:eastAsiaTheme="minorEastAsia"/>
                <w:b/>
                <w:bCs/>
                <w:color w:val="000000" w:themeColor="text1"/>
                <w:sz w:val="20"/>
                <w:szCs w:val="20"/>
              </w:rPr>
              <w:t>ibliogr</w:t>
            </w:r>
            <w:r w:rsidR="672EB84B" w:rsidRPr="7999B2E3">
              <w:rPr>
                <w:rFonts w:eastAsiaTheme="minorEastAsia"/>
                <w:b/>
                <w:bCs/>
                <w:color w:val="000000" w:themeColor="text1"/>
                <w:sz w:val="20"/>
                <w:szCs w:val="20"/>
              </w:rPr>
              <w:t>.</w:t>
            </w:r>
            <w:r w:rsidR="128C0BE9" w:rsidRPr="7999B2E3">
              <w:rPr>
                <w:rFonts w:eastAsiaTheme="minorEastAsia"/>
                <w:b/>
                <w:bCs/>
                <w:color w:val="000000" w:themeColor="text1"/>
                <w:sz w:val="20"/>
                <w:szCs w:val="20"/>
              </w:rPr>
              <w:t xml:space="preserve"> w </w:t>
            </w:r>
            <w:r w:rsidR="047B6E4E" w:rsidRPr="7999B2E3">
              <w:rPr>
                <w:rFonts w:eastAsiaTheme="minorEastAsia"/>
                <w:b/>
                <w:bCs/>
                <w:color w:val="000000" w:themeColor="text1"/>
                <w:sz w:val="20"/>
                <w:szCs w:val="20"/>
              </w:rPr>
              <w:t>systemie</w:t>
            </w:r>
          </w:p>
          <w:p w14:paraId="253DF245" w14:textId="5B35AAB8" w:rsidR="00CB2C88" w:rsidRPr="00106872" w:rsidRDefault="78E93839" w:rsidP="7999B2E3">
            <w:pPr>
              <w:jc w:val="center"/>
              <w:rPr>
                <w:rFonts w:eastAsiaTheme="minorEastAsia"/>
                <w:b/>
                <w:bCs/>
                <w:color w:val="000000" w:themeColor="text1"/>
                <w:sz w:val="20"/>
                <w:szCs w:val="20"/>
              </w:rPr>
            </w:pPr>
            <w:r w:rsidRPr="7999B2E3">
              <w:rPr>
                <w:rFonts w:eastAsiaTheme="minorEastAsia"/>
                <w:b/>
                <w:bCs/>
                <w:color w:val="000000" w:themeColor="text1"/>
                <w:sz w:val="20"/>
                <w:szCs w:val="20"/>
              </w:rPr>
              <w:t>w 202</w:t>
            </w:r>
            <w:r w:rsidR="27077381" w:rsidRPr="7999B2E3">
              <w:rPr>
                <w:rFonts w:eastAsiaTheme="minorEastAsia"/>
                <w:b/>
                <w:bCs/>
                <w:color w:val="000000" w:themeColor="text1"/>
                <w:sz w:val="20"/>
                <w:szCs w:val="20"/>
              </w:rPr>
              <w:t>3</w:t>
            </w:r>
          </w:p>
        </w:tc>
        <w:tc>
          <w:tcPr>
            <w:tcW w:w="1260" w:type="dxa"/>
            <w:hideMark/>
          </w:tcPr>
          <w:p w14:paraId="548413B6" w14:textId="781234CF" w:rsidR="00CB2C88" w:rsidRPr="00106872" w:rsidRDefault="78E93839" w:rsidP="7999B2E3">
            <w:pPr>
              <w:jc w:val="center"/>
              <w:rPr>
                <w:rFonts w:eastAsiaTheme="minorEastAsia"/>
                <w:b/>
                <w:bCs/>
                <w:color w:val="000000" w:themeColor="text1"/>
                <w:sz w:val="20"/>
                <w:szCs w:val="20"/>
              </w:rPr>
            </w:pPr>
            <w:r w:rsidRPr="7999B2E3">
              <w:rPr>
                <w:rFonts w:eastAsiaTheme="minorEastAsia"/>
                <w:b/>
                <w:bCs/>
                <w:color w:val="000000" w:themeColor="text1"/>
                <w:sz w:val="20"/>
                <w:szCs w:val="20"/>
              </w:rPr>
              <w:t xml:space="preserve">Łączna liczba rek. </w:t>
            </w:r>
            <w:r w:rsidR="443F717B" w:rsidRPr="7999B2E3">
              <w:rPr>
                <w:rFonts w:eastAsiaTheme="minorEastAsia"/>
                <w:b/>
                <w:bCs/>
                <w:color w:val="000000" w:themeColor="text1"/>
                <w:sz w:val="20"/>
                <w:szCs w:val="20"/>
              </w:rPr>
              <w:t>b</w:t>
            </w:r>
            <w:r w:rsidR="128C0BE9" w:rsidRPr="7999B2E3">
              <w:rPr>
                <w:rFonts w:eastAsiaTheme="minorEastAsia"/>
                <w:b/>
                <w:bCs/>
                <w:color w:val="000000" w:themeColor="text1"/>
                <w:sz w:val="20"/>
                <w:szCs w:val="20"/>
              </w:rPr>
              <w:t>ibliogr</w:t>
            </w:r>
            <w:r w:rsidR="74274A06" w:rsidRPr="7999B2E3">
              <w:rPr>
                <w:rFonts w:eastAsiaTheme="minorEastAsia"/>
                <w:b/>
                <w:bCs/>
                <w:color w:val="000000" w:themeColor="text1"/>
                <w:sz w:val="20"/>
                <w:szCs w:val="20"/>
              </w:rPr>
              <w:t>.</w:t>
            </w:r>
          </w:p>
          <w:p w14:paraId="69F5145E" w14:textId="4409185F" w:rsidR="00CB2C88" w:rsidRPr="00106872" w:rsidRDefault="78E93839" w:rsidP="7999B2E3">
            <w:pPr>
              <w:jc w:val="center"/>
              <w:rPr>
                <w:rFonts w:eastAsiaTheme="minorEastAsia"/>
                <w:b/>
                <w:bCs/>
                <w:color w:val="000000" w:themeColor="text1"/>
                <w:sz w:val="20"/>
                <w:szCs w:val="20"/>
              </w:rPr>
            </w:pPr>
            <w:r w:rsidRPr="7999B2E3">
              <w:rPr>
                <w:rFonts w:eastAsiaTheme="minorEastAsia"/>
                <w:b/>
                <w:bCs/>
                <w:color w:val="000000" w:themeColor="text1"/>
                <w:sz w:val="20"/>
                <w:szCs w:val="20"/>
              </w:rPr>
              <w:t>w 202</w:t>
            </w:r>
            <w:r w:rsidR="1135228D" w:rsidRPr="7999B2E3">
              <w:rPr>
                <w:rFonts w:eastAsiaTheme="minorEastAsia"/>
                <w:b/>
                <w:bCs/>
                <w:color w:val="000000" w:themeColor="text1"/>
                <w:sz w:val="20"/>
                <w:szCs w:val="20"/>
              </w:rPr>
              <w:t>3</w:t>
            </w:r>
          </w:p>
        </w:tc>
      </w:tr>
      <w:tr w:rsidR="00CB2C88" w:rsidRPr="00106872" w14:paraId="62AB9870" w14:textId="77777777" w:rsidTr="7999B2E3">
        <w:trPr>
          <w:trHeight w:val="320"/>
        </w:trPr>
        <w:tc>
          <w:tcPr>
            <w:tcW w:w="600" w:type="dxa"/>
            <w:noWrap/>
            <w:hideMark/>
          </w:tcPr>
          <w:p w14:paraId="0260EEAB" w14:textId="07E5566F" w:rsidR="00CB2C88" w:rsidRPr="00106872" w:rsidRDefault="09FA91EE" w:rsidP="7999B2E3">
            <w:pPr>
              <w:jc w:val="center"/>
              <w:rPr>
                <w:rFonts w:eastAsiaTheme="minorEastAsia"/>
                <w:color w:val="000000" w:themeColor="text1"/>
                <w:sz w:val="20"/>
                <w:szCs w:val="20"/>
              </w:rPr>
            </w:pPr>
            <w:r w:rsidRPr="7999B2E3">
              <w:rPr>
                <w:rFonts w:eastAsiaTheme="minorEastAsia"/>
                <w:color w:val="000000" w:themeColor="text1"/>
                <w:sz w:val="20"/>
                <w:szCs w:val="20"/>
              </w:rPr>
              <w:t>1</w:t>
            </w:r>
          </w:p>
        </w:tc>
        <w:tc>
          <w:tcPr>
            <w:tcW w:w="2059" w:type="dxa"/>
          </w:tcPr>
          <w:p w14:paraId="7C366C3A" w14:textId="0C3E67F7" w:rsidR="01748314" w:rsidRDefault="471D88D8" w:rsidP="7999B2E3">
            <w:pPr>
              <w:rPr>
                <w:rFonts w:eastAsiaTheme="minorEastAsia"/>
                <w:color w:val="000000" w:themeColor="text1"/>
                <w:sz w:val="20"/>
                <w:szCs w:val="20"/>
              </w:rPr>
            </w:pPr>
            <w:r w:rsidRPr="7999B2E3">
              <w:rPr>
                <w:rFonts w:eastAsiaTheme="minorEastAsia"/>
                <w:color w:val="000000" w:themeColor="text1"/>
                <w:sz w:val="20"/>
                <w:szCs w:val="20"/>
              </w:rPr>
              <w:t>Biblioteka Collegium Geographicum</w:t>
            </w:r>
          </w:p>
        </w:tc>
        <w:tc>
          <w:tcPr>
            <w:tcW w:w="1434" w:type="dxa"/>
            <w:noWrap/>
            <w:vAlign w:val="bottom"/>
            <w:hideMark/>
          </w:tcPr>
          <w:p w14:paraId="738CA6E4" w14:textId="6929E277" w:rsidR="7A889A5F" w:rsidRDefault="74D80BB9" w:rsidP="7999B2E3">
            <w:pPr>
              <w:jc w:val="right"/>
              <w:rPr>
                <w:color w:val="000000" w:themeColor="text1"/>
                <w:sz w:val="20"/>
                <w:szCs w:val="20"/>
              </w:rPr>
            </w:pPr>
            <w:r w:rsidRPr="7999B2E3">
              <w:rPr>
                <w:color w:val="000000" w:themeColor="text1"/>
                <w:sz w:val="20"/>
                <w:szCs w:val="20"/>
              </w:rPr>
              <w:t>47</w:t>
            </w:r>
          </w:p>
        </w:tc>
        <w:tc>
          <w:tcPr>
            <w:tcW w:w="1439" w:type="dxa"/>
            <w:noWrap/>
            <w:vAlign w:val="bottom"/>
            <w:hideMark/>
          </w:tcPr>
          <w:p w14:paraId="3B79DE43" w14:textId="6F50FACF" w:rsidR="7A889A5F" w:rsidRDefault="01FEC0A8" w:rsidP="7999B2E3">
            <w:pPr>
              <w:jc w:val="right"/>
              <w:rPr>
                <w:color w:val="000000" w:themeColor="text1"/>
                <w:sz w:val="20"/>
                <w:szCs w:val="20"/>
              </w:rPr>
            </w:pPr>
            <w:r w:rsidRPr="7999B2E3">
              <w:rPr>
                <w:color w:val="000000" w:themeColor="text1"/>
                <w:sz w:val="20"/>
                <w:szCs w:val="20"/>
              </w:rPr>
              <w:t>275</w:t>
            </w:r>
          </w:p>
        </w:tc>
        <w:tc>
          <w:tcPr>
            <w:tcW w:w="1200" w:type="dxa"/>
            <w:noWrap/>
            <w:vAlign w:val="bottom"/>
            <w:hideMark/>
          </w:tcPr>
          <w:p w14:paraId="4259FDD2" w14:textId="14B536A5" w:rsidR="7A889A5F" w:rsidRDefault="74D80BB9" w:rsidP="7999B2E3">
            <w:pPr>
              <w:jc w:val="right"/>
              <w:rPr>
                <w:color w:val="000000" w:themeColor="text1"/>
                <w:sz w:val="20"/>
                <w:szCs w:val="20"/>
              </w:rPr>
            </w:pPr>
            <w:r w:rsidRPr="7999B2E3">
              <w:rPr>
                <w:color w:val="000000" w:themeColor="text1"/>
                <w:sz w:val="20"/>
                <w:szCs w:val="20"/>
              </w:rPr>
              <w:t>120</w:t>
            </w:r>
          </w:p>
        </w:tc>
        <w:tc>
          <w:tcPr>
            <w:tcW w:w="1305" w:type="dxa"/>
            <w:noWrap/>
            <w:vAlign w:val="bottom"/>
            <w:hideMark/>
          </w:tcPr>
          <w:p w14:paraId="2E25E869" w14:textId="2466D988" w:rsidR="7A889A5F" w:rsidRDefault="74D80BB9" w:rsidP="7999B2E3">
            <w:pPr>
              <w:jc w:val="right"/>
              <w:rPr>
                <w:color w:val="000000" w:themeColor="text1"/>
                <w:sz w:val="20"/>
                <w:szCs w:val="20"/>
              </w:rPr>
            </w:pPr>
            <w:r w:rsidRPr="7999B2E3">
              <w:rPr>
                <w:color w:val="000000" w:themeColor="text1"/>
                <w:sz w:val="20"/>
                <w:szCs w:val="20"/>
              </w:rPr>
              <w:t>167</w:t>
            </w:r>
          </w:p>
        </w:tc>
        <w:tc>
          <w:tcPr>
            <w:tcW w:w="1260" w:type="dxa"/>
            <w:noWrap/>
            <w:vAlign w:val="bottom"/>
            <w:hideMark/>
          </w:tcPr>
          <w:p w14:paraId="1A164040" w14:textId="274269D3" w:rsidR="00CB2C88" w:rsidRPr="00106872" w:rsidRDefault="48088370" w:rsidP="7999B2E3">
            <w:pPr>
              <w:jc w:val="right"/>
              <w:rPr>
                <w:rFonts w:eastAsiaTheme="minorEastAsia"/>
                <w:color w:val="000000" w:themeColor="text1"/>
                <w:sz w:val="20"/>
                <w:szCs w:val="20"/>
              </w:rPr>
            </w:pPr>
            <w:r w:rsidRPr="7999B2E3">
              <w:rPr>
                <w:rFonts w:eastAsiaTheme="minorEastAsia"/>
                <w:color w:val="000000" w:themeColor="text1"/>
                <w:sz w:val="20"/>
                <w:szCs w:val="20"/>
              </w:rPr>
              <w:t>442</w:t>
            </w:r>
          </w:p>
        </w:tc>
      </w:tr>
      <w:tr w:rsidR="00CB2C88" w:rsidRPr="00106872" w14:paraId="3452E1DF" w14:textId="77777777" w:rsidTr="7999B2E3">
        <w:trPr>
          <w:trHeight w:val="617"/>
        </w:trPr>
        <w:tc>
          <w:tcPr>
            <w:tcW w:w="600" w:type="dxa"/>
            <w:noWrap/>
            <w:hideMark/>
          </w:tcPr>
          <w:p w14:paraId="6C03DB93" w14:textId="0D475859" w:rsidR="00CB2C88" w:rsidRPr="00106872" w:rsidRDefault="1B9D84F6" w:rsidP="7999B2E3">
            <w:pPr>
              <w:jc w:val="center"/>
              <w:rPr>
                <w:rFonts w:eastAsiaTheme="minorEastAsia"/>
                <w:color w:val="000000" w:themeColor="text1"/>
                <w:sz w:val="20"/>
                <w:szCs w:val="20"/>
              </w:rPr>
            </w:pPr>
            <w:r w:rsidRPr="7999B2E3">
              <w:rPr>
                <w:rFonts w:eastAsiaTheme="minorEastAsia"/>
                <w:color w:val="000000" w:themeColor="text1"/>
                <w:sz w:val="20"/>
                <w:szCs w:val="20"/>
              </w:rPr>
              <w:t>2</w:t>
            </w:r>
          </w:p>
        </w:tc>
        <w:tc>
          <w:tcPr>
            <w:tcW w:w="2059" w:type="dxa"/>
          </w:tcPr>
          <w:p w14:paraId="53B78144" w14:textId="1B1C8DB0" w:rsidR="2F8911D2" w:rsidRDefault="67584EA3" w:rsidP="7999B2E3">
            <w:pPr>
              <w:rPr>
                <w:rFonts w:eastAsiaTheme="minorEastAsia"/>
                <w:color w:val="000000" w:themeColor="text1"/>
                <w:sz w:val="20"/>
                <w:szCs w:val="20"/>
              </w:rPr>
            </w:pPr>
            <w:r w:rsidRPr="7999B2E3">
              <w:rPr>
                <w:rFonts w:eastAsiaTheme="minorEastAsia"/>
                <w:color w:val="000000" w:themeColor="text1"/>
                <w:sz w:val="20"/>
                <w:szCs w:val="20"/>
              </w:rPr>
              <w:t>Biblioteka Collegium Historicum</w:t>
            </w:r>
          </w:p>
        </w:tc>
        <w:tc>
          <w:tcPr>
            <w:tcW w:w="1434" w:type="dxa"/>
            <w:noWrap/>
            <w:vAlign w:val="bottom"/>
            <w:hideMark/>
          </w:tcPr>
          <w:p w14:paraId="00E315AE" w14:textId="4086B9D0" w:rsidR="7A889A5F" w:rsidRDefault="74D80BB9" w:rsidP="7999B2E3">
            <w:pPr>
              <w:jc w:val="right"/>
              <w:rPr>
                <w:color w:val="000000" w:themeColor="text1"/>
                <w:sz w:val="20"/>
                <w:szCs w:val="20"/>
              </w:rPr>
            </w:pPr>
            <w:r w:rsidRPr="7999B2E3">
              <w:rPr>
                <w:color w:val="000000" w:themeColor="text1"/>
                <w:sz w:val="20"/>
                <w:szCs w:val="20"/>
              </w:rPr>
              <w:t>1228</w:t>
            </w:r>
          </w:p>
        </w:tc>
        <w:tc>
          <w:tcPr>
            <w:tcW w:w="1439" w:type="dxa"/>
            <w:noWrap/>
            <w:vAlign w:val="bottom"/>
            <w:hideMark/>
          </w:tcPr>
          <w:p w14:paraId="3DFA7A8A" w14:textId="60389D44" w:rsidR="7A889A5F" w:rsidRDefault="46860A1B" w:rsidP="7999B2E3">
            <w:pPr>
              <w:jc w:val="right"/>
              <w:rPr>
                <w:color w:val="000000" w:themeColor="text1"/>
                <w:sz w:val="20"/>
                <w:szCs w:val="20"/>
              </w:rPr>
            </w:pPr>
            <w:r w:rsidRPr="7999B2E3">
              <w:rPr>
                <w:color w:val="000000" w:themeColor="text1"/>
                <w:sz w:val="20"/>
                <w:szCs w:val="20"/>
              </w:rPr>
              <w:t>3293</w:t>
            </w:r>
          </w:p>
        </w:tc>
        <w:tc>
          <w:tcPr>
            <w:tcW w:w="1200" w:type="dxa"/>
            <w:noWrap/>
            <w:vAlign w:val="bottom"/>
            <w:hideMark/>
          </w:tcPr>
          <w:p w14:paraId="4CBBE883" w14:textId="5434ACC3" w:rsidR="7A889A5F" w:rsidRDefault="74D80BB9" w:rsidP="7999B2E3">
            <w:pPr>
              <w:jc w:val="right"/>
              <w:rPr>
                <w:color w:val="000000" w:themeColor="text1"/>
                <w:sz w:val="20"/>
                <w:szCs w:val="20"/>
              </w:rPr>
            </w:pPr>
            <w:r w:rsidRPr="7999B2E3">
              <w:rPr>
                <w:color w:val="000000" w:themeColor="text1"/>
                <w:sz w:val="20"/>
                <w:szCs w:val="20"/>
              </w:rPr>
              <w:t>2 250</w:t>
            </w:r>
          </w:p>
        </w:tc>
        <w:tc>
          <w:tcPr>
            <w:tcW w:w="1305" w:type="dxa"/>
            <w:noWrap/>
            <w:vAlign w:val="bottom"/>
            <w:hideMark/>
          </w:tcPr>
          <w:p w14:paraId="6A5A3761" w14:textId="6EFBC881" w:rsidR="7A889A5F" w:rsidRDefault="74D80BB9" w:rsidP="7999B2E3">
            <w:pPr>
              <w:jc w:val="right"/>
              <w:rPr>
                <w:color w:val="000000" w:themeColor="text1"/>
                <w:sz w:val="20"/>
                <w:szCs w:val="20"/>
              </w:rPr>
            </w:pPr>
            <w:r w:rsidRPr="7999B2E3">
              <w:rPr>
                <w:color w:val="000000" w:themeColor="text1"/>
                <w:sz w:val="20"/>
                <w:szCs w:val="20"/>
              </w:rPr>
              <w:t>3 478</w:t>
            </w:r>
          </w:p>
        </w:tc>
        <w:tc>
          <w:tcPr>
            <w:tcW w:w="1260" w:type="dxa"/>
            <w:noWrap/>
            <w:vAlign w:val="bottom"/>
            <w:hideMark/>
          </w:tcPr>
          <w:p w14:paraId="64087A90" w14:textId="676F8B3B" w:rsidR="00CB2C88" w:rsidRPr="00106872" w:rsidRDefault="02C2F703" w:rsidP="7999B2E3">
            <w:pPr>
              <w:jc w:val="right"/>
              <w:rPr>
                <w:rFonts w:eastAsiaTheme="minorEastAsia"/>
                <w:color w:val="000000" w:themeColor="text1"/>
                <w:sz w:val="20"/>
                <w:szCs w:val="20"/>
              </w:rPr>
            </w:pPr>
            <w:r w:rsidRPr="7999B2E3">
              <w:rPr>
                <w:rFonts w:eastAsiaTheme="minorEastAsia"/>
                <w:color w:val="000000" w:themeColor="text1"/>
                <w:sz w:val="20"/>
                <w:szCs w:val="20"/>
              </w:rPr>
              <w:t>6771</w:t>
            </w:r>
          </w:p>
        </w:tc>
      </w:tr>
      <w:tr w:rsidR="00CB2C88" w:rsidRPr="00106872" w14:paraId="7C1EADB0" w14:textId="77777777" w:rsidTr="7999B2E3">
        <w:trPr>
          <w:trHeight w:val="320"/>
        </w:trPr>
        <w:tc>
          <w:tcPr>
            <w:tcW w:w="600" w:type="dxa"/>
            <w:noWrap/>
            <w:hideMark/>
          </w:tcPr>
          <w:p w14:paraId="6AAFEFA4" w14:textId="0454B30F" w:rsidR="00CB2C88" w:rsidRPr="00106872" w:rsidRDefault="693FDD05" w:rsidP="7999B2E3">
            <w:pPr>
              <w:jc w:val="center"/>
              <w:rPr>
                <w:rFonts w:eastAsiaTheme="minorEastAsia"/>
                <w:color w:val="000000" w:themeColor="text1"/>
                <w:sz w:val="20"/>
                <w:szCs w:val="20"/>
              </w:rPr>
            </w:pPr>
            <w:r w:rsidRPr="7999B2E3">
              <w:rPr>
                <w:rFonts w:eastAsiaTheme="minorEastAsia"/>
                <w:color w:val="000000" w:themeColor="text1"/>
                <w:sz w:val="20"/>
                <w:szCs w:val="20"/>
              </w:rPr>
              <w:t>3</w:t>
            </w:r>
          </w:p>
        </w:tc>
        <w:tc>
          <w:tcPr>
            <w:tcW w:w="2059" w:type="dxa"/>
          </w:tcPr>
          <w:p w14:paraId="4C20ED76" w14:textId="3136C777" w:rsidR="2077545A" w:rsidRDefault="5004BD2B" w:rsidP="7999B2E3">
            <w:pPr>
              <w:rPr>
                <w:rFonts w:eastAsiaTheme="minorEastAsia"/>
                <w:color w:val="000000" w:themeColor="text1"/>
                <w:sz w:val="20"/>
                <w:szCs w:val="20"/>
              </w:rPr>
            </w:pPr>
            <w:r w:rsidRPr="7999B2E3">
              <w:rPr>
                <w:rFonts w:eastAsiaTheme="minorEastAsia"/>
                <w:color w:val="000000" w:themeColor="text1"/>
                <w:sz w:val="20"/>
                <w:szCs w:val="20"/>
              </w:rPr>
              <w:t>Biblioteka Collegium Polonicum</w:t>
            </w:r>
          </w:p>
        </w:tc>
        <w:tc>
          <w:tcPr>
            <w:tcW w:w="1434" w:type="dxa"/>
            <w:noWrap/>
            <w:vAlign w:val="bottom"/>
            <w:hideMark/>
          </w:tcPr>
          <w:p w14:paraId="75E7F1CC" w14:textId="12F9A427" w:rsidR="7A889A5F" w:rsidRDefault="74D80BB9" w:rsidP="7999B2E3">
            <w:pPr>
              <w:jc w:val="right"/>
              <w:rPr>
                <w:color w:val="000000" w:themeColor="text1"/>
                <w:sz w:val="20"/>
                <w:szCs w:val="20"/>
              </w:rPr>
            </w:pPr>
            <w:r w:rsidRPr="7999B2E3">
              <w:rPr>
                <w:color w:val="000000" w:themeColor="text1"/>
                <w:sz w:val="20"/>
                <w:szCs w:val="20"/>
              </w:rPr>
              <w:t>1084</w:t>
            </w:r>
          </w:p>
        </w:tc>
        <w:tc>
          <w:tcPr>
            <w:tcW w:w="1439" w:type="dxa"/>
            <w:noWrap/>
            <w:vAlign w:val="bottom"/>
            <w:hideMark/>
          </w:tcPr>
          <w:p w14:paraId="7D26F754" w14:textId="713011B8" w:rsidR="7A889A5F" w:rsidRDefault="2D8C7C83" w:rsidP="7999B2E3">
            <w:pPr>
              <w:jc w:val="right"/>
              <w:rPr>
                <w:color w:val="000000" w:themeColor="text1"/>
                <w:sz w:val="20"/>
                <w:szCs w:val="20"/>
              </w:rPr>
            </w:pPr>
            <w:r w:rsidRPr="7999B2E3">
              <w:rPr>
                <w:color w:val="000000" w:themeColor="text1"/>
                <w:sz w:val="20"/>
                <w:szCs w:val="20"/>
              </w:rPr>
              <w:t>0</w:t>
            </w:r>
          </w:p>
        </w:tc>
        <w:tc>
          <w:tcPr>
            <w:tcW w:w="1200" w:type="dxa"/>
            <w:noWrap/>
            <w:vAlign w:val="bottom"/>
            <w:hideMark/>
          </w:tcPr>
          <w:p w14:paraId="4161339E" w14:textId="702C4388" w:rsidR="7A889A5F" w:rsidRDefault="74D80BB9" w:rsidP="7999B2E3">
            <w:pPr>
              <w:jc w:val="right"/>
              <w:rPr>
                <w:color w:val="000000" w:themeColor="text1"/>
                <w:sz w:val="20"/>
                <w:szCs w:val="20"/>
              </w:rPr>
            </w:pPr>
            <w:r w:rsidRPr="7999B2E3">
              <w:rPr>
                <w:color w:val="000000" w:themeColor="text1"/>
                <w:sz w:val="20"/>
                <w:szCs w:val="20"/>
              </w:rPr>
              <w:t>328</w:t>
            </w:r>
          </w:p>
        </w:tc>
        <w:tc>
          <w:tcPr>
            <w:tcW w:w="1305" w:type="dxa"/>
            <w:noWrap/>
            <w:vAlign w:val="bottom"/>
            <w:hideMark/>
          </w:tcPr>
          <w:p w14:paraId="1EB52038" w14:textId="30221A43" w:rsidR="7A889A5F" w:rsidRDefault="74D80BB9" w:rsidP="7999B2E3">
            <w:pPr>
              <w:jc w:val="right"/>
              <w:rPr>
                <w:color w:val="000000" w:themeColor="text1"/>
                <w:sz w:val="20"/>
                <w:szCs w:val="20"/>
              </w:rPr>
            </w:pPr>
            <w:r w:rsidRPr="7999B2E3">
              <w:rPr>
                <w:color w:val="000000" w:themeColor="text1"/>
                <w:sz w:val="20"/>
                <w:szCs w:val="20"/>
              </w:rPr>
              <w:t>1 412</w:t>
            </w:r>
          </w:p>
        </w:tc>
        <w:tc>
          <w:tcPr>
            <w:tcW w:w="1260" w:type="dxa"/>
            <w:noWrap/>
            <w:vAlign w:val="bottom"/>
            <w:hideMark/>
          </w:tcPr>
          <w:p w14:paraId="23512C56" w14:textId="4050DCAA" w:rsidR="00CB2C88" w:rsidRPr="00106872" w:rsidRDefault="2517B9FF" w:rsidP="7999B2E3">
            <w:pPr>
              <w:jc w:val="right"/>
              <w:rPr>
                <w:rFonts w:eastAsiaTheme="minorEastAsia"/>
                <w:color w:val="000000" w:themeColor="text1"/>
                <w:sz w:val="20"/>
                <w:szCs w:val="20"/>
              </w:rPr>
            </w:pPr>
            <w:r w:rsidRPr="7999B2E3">
              <w:rPr>
                <w:rFonts w:eastAsiaTheme="minorEastAsia"/>
                <w:color w:val="000000" w:themeColor="text1"/>
                <w:sz w:val="20"/>
                <w:szCs w:val="20"/>
              </w:rPr>
              <w:t>1412</w:t>
            </w:r>
          </w:p>
        </w:tc>
      </w:tr>
      <w:tr w:rsidR="00CB2C88" w:rsidRPr="00106872" w14:paraId="71295109" w14:textId="77777777" w:rsidTr="7999B2E3">
        <w:trPr>
          <w:trHeight w:val="320"/>
        </w:trPr>
        <w:tc>
          <w:tcPr>
            <w:tcW w:w="600" w:type="dxa"/>
            <w:noWrap/>
            <w:hideMark/>
          </w:tcPr>
          <w:p w14:paraId="3FFA3FF5" w14:textId="2991D5C9" w:rsidR="00CB2C88" w:rsidRPr="00106872" w:rsidRDefault="5298AB9E" w:rsidP="7999B2E3">
            <w:pPr>
              <w:jc w:val="center"/>
              <w:rPr>
                <w:rFonts w:eastAsiaTheme="minorEastAsia"/>
                <w:color w:val="000000" w:themeColor="text1"/>
                <w:sz w:val="20"/>
                <w:szCs w:val="20"/>
              </w:rPr>
            </w:pPr>
            <w:r w:rsidRPr="7999B2E3">
              <w:rPr>
                <w:rFonts w:eastAsiaTheme="minorEastAsia"/>
                <w:color w:val="000000" w:themeColor="text1"/>
                <w:sz w:val="20"/>
                <w:szCs w:val="20"/>
              </w:rPr>
              <w:t>4</w:t>
            </w:r>
          </w:p>
        </w:tc>
        <w:tc>
          <w:tcPr>
            <w:tcW w:w="2059" w:type="dxa"/>
          </w:tcPr>
          <w:p w14:paraId="636DADEF" w14:textId="3FD71756" w:rsidR="2E04A366" w:rsidRDefault="6A852EEB" w:rsidP="7999B2E3">
            <w:pPr>
              <w:rPr>
                <w:rFonts w:eastAsiaTheme="minorEastAsia"/>
                <w:color w:val="000000" w:themeColor="text1"/>
                <w:sz w:val="20"/>
                <w:szCs w:val="20"/>
              </w:rPr>
            </w:pPr>
            <w:r w:rsidRPr="7999B2E3">
              <w:rPr>
                <w:rFonts w:eastAsiaTheme="minorEastAsia"/>
                <w:color w:val="000000" w:themeColor="text1"/>
                <w:sz w:val="20"/>
                <w:szCs w:val="20"/>
              </w:rPr>
              <w:t>Biblioteka Filologiczna NOVUM</w:t>
            </w:r>
          </w:p>
        </w:tc>
        <w:tc>
          <w:tcPr>
            <w:tcW w:w="1434" w:type="dxa"/>
            <w:noWrap/>
            <w:vAlign w:val="bottom"/>
            <w:hideMark/>
          </w:tcPr>
          <w:p w14:paraId="6D0E6CF6" w14:textId="13F96ECE" w:rsidR="7A889A5F" w:rsidRDefault="74D80BB9" w:rsidP="7999B2E3">
            <w:pPr>
              <w:jc w:val="right"/>
              <w:rPr>
                <w:color w:val="000000" w:themeColor="text1"/>
                <w:sz w:val="20"/>
                <w:szCs w:val="20"/>
              </w:rPr>
            </w:pPr>
            <w:r w:rsidRPr="7999B2E3">
              <w:rPr>
                <w:color w:val="000000" w:themeColor="text1"/>
                <w:sz w:val="20"/>
                <w:szCs w:val="20"/>
              </w:rPr>
              <w:t>1 628</w:t>
            </w:r>
          </w:p>
        </w:tc>
        <w:tc>
          <w:tcPr>
            <w:tcW w:w="1439" w:type="dxa"/>
            <w:noWrap/>
            <w:vAlign w:val="bottom"/>
            <w:hideMark/>
          </w:tcPr>
          <w:p w14:paraId="064EC10F" w14:textId="3099052A" w:rsidR="7A889A5F" w:rsidRDefault="54281AF0" w:rsidP="7999B2E3">
            <w:pPr>
              <w:jc w:val="right"/>
              <w:rPr>
                <w:color w:val="000000" w:themeColor="text1"/>
                <w:sz w:val="20"/>
                <w:szCs w:val="20"/>
              </w:rPr>
            </w:pPr>
            <w:r w:rsidRPr="7999B2E3">
              <w:rPr>
                <w:color w:val="000000" w:themeColor="text1"/>
                <w:sz w:val="20"/>
                <w:szCs w:val="20"/>
              </w:rPr>
              <w:t>4124</w:t>
            </w:r>
          </w:p>
        </w:tc>
        <w:tc>
          <w:tcPr>
            <w:tcW w:w="1200" w:type="dxa"/>
            <w:noWrap/>
            <w:vAlign w:val="bottom"/>
            <w:hideMark/>
          </w:tcPr>
          <w:p w14:paraId="4AFE735D" w14:textId="7FE031A9" w:rsidR="7A889A5F" w:rsidRDefault="74D80BB9" w:rsidP="7999B2E3">
            <w:pPr>
              <w:jc w:val="right"/>
              <w:rPr>
                <w:color w:val="000000" w:themeColor="text1"/>
                <w:sz w:val="20"/>
                <w:szCs w:val="20"/>
              </w:rPr>
            </w:pPr>
            <w:r w:rsidRPr="7999B2E3">
              <w:rPr>
                <w:color w:val="000000" w:themeColor="text1"/>
                <w:sz w:val="20"/>
                <w:szCs w:val="20"/>
              </w:rPr>
              <w:t>233</w:t>
            </w:r>
          </w:p>
        </w:tc>
        <w:tc>
          <w:tcPr>
            <w:tcW w:w="1305" w:type="dxa"/>
            <w:noWrap/>
            <w:vAlign w:val="bottom"/>
            <w:hideMark/>
          </w:tcPr>
          <w:p w14:paraId="5AE417BE" w14:textId="619D2CC2" w:rsidR="7A889A5F" w:rsidRDefault="74D80BB9" w:rsidP="7999B2E3">
            <w:pPr>
              <w:jc w:val="right"/>
              <w:rPr>
                <w:color w:val="000000" w:themeColor="text1"/>
                <w:sz w:val="20"/>
                <w:szCs w:val="20"/>
              </w:rPr>
            </w:pPr>
            <w:r w:rsidRPr="7999B2E3">
              <w:rPr>
                <w:color w:val="000000" w:themeColor="text1"/>
                <w:sz w:val="20"/>
                <w:szCs w:val="20"/>
              </w:rPr>
              <w:t>1 861</w:t>
            </w:r>
          </w:p>
        </w:tc>
        <w:tc>
          <w:tcPr>
            <w:tcW w:w="1260" w:type="dxa"/>
            <w:noWrap/>
            <w:vAlign w:val="bottom"/>
            <w:hideMark/>
          </w:tcPr>
          <w:p w14:paraId="7A999656" w14:textId="5973D0C4" w:rsidR="00CB2C88" w:rsidRPr="00106872" w:rsidRDefault="5BBA890A" w:rsidP="7999B2E3">
            <w:pPr>
              <w:jc w:val="right"/>
              <w:rPr>
                <w:rFonts w:eastAsiaTheme="minorEastAsia"/>
                <w:color w:val="000000" w:themeColor="text1"/>
                <w:sz w:val="20"/>
                <w:szCs w:val="20"/>
              </w:rPr>
            </w:pPr>
            <w:r w:rsidRPr="7999B2E3">
              <w:rPr>
                <w:rFonts w:eastAsiaTheme="minorEastAsia"/>
                <w:color w:val="000000" w:themeColor="text1"/>
                <w:sz w:val="20"/>
                <w:szCs w:val="20"/>
              </w:rPr>
              <w:t>5985</w:t>
            </w:r>
          </w:p>
        </w:tc>
      </w:tr>
      <w:tr w:rsidR="00CB2C88" w:rsidRPr="00106872" w14:paraId="7EE60607" w14:textId="77777777" w:rsidTr="7999B2E3">
        <w:trPr>
          <w:trHeight w:val="320"/>
        </w:trPr>
        <w:tc>
          <w:tcPr>
            <w:tcW w:w="600" w:type="dxa"/>
            <w:noWrap/>
            <w:hideMark/>
          </w:tcPr>
          <w:p w14:paraId="5916ABF2" w14:textId="09CA9556" w:rsidR="00CB2C88" w:rsidRPr="00106872" w:rsidRDefault="3BC822FE" w:rsidP="7999B2E3">
            <w:pPr>
              <w:jc w:val="center"/>
              <w:rPr>
                <w:rFonts w:eastAsiaTheme="minorEastAsia"/>
                <w:color w:val="000000" w:themeColor="text1"/>
                <w:sz w:val="20"/>
                <w:szCs w:val="20"/>
              </w:rPr>
            </w:pPr>
            <w:r w:rsidRPr="7999B2E3">
              <w:rPr>
                <w:rFonts w:eastAsiaTheme="minorEastAsia"/>
                <w:color w:val="000000" w:themeColor="text1"/>
                <w:sz w:val="20"/>
                <w:szCs w:val="20"/>
              </w:rPr>
              <w:t>5</w:t>
            </w:r>
          </w:p>
        </w:tc>
        <w:tc>
          <w:tcPr>
            <w:tcW w:w="2059" w:type="dxa"/>
          </w:tcPr>
          <w:p w14:paraId="2712CF36" w14:textId="16616A63" w:rsidR="18B06F1B" w:rsidRDefault="6ADB6A05" w:rsidP="7999B2E3">
            <w:pPr>
              <w:rPr>
                <w:rFonts w:eastAsiaTheme="minorEastAsia"/>
                <w:color w:val="000000" w:themeColor="text1"/>
                <w:sz w:val="20"/>
                <w:szCs w:val="20"/>
              </w:rPr>
            </w:pPr>
            <w:r w:rsidRPr="7999B2E3">
              <w:rPr>
                <w:rFonts w:eastAsiaTheme="minorEastAsia"/>
                <w:color w:val="000000" w:themeColor="text1"/>
                <w:sz w:val="20"/>
                <w:szCs w:val="20"/>
              </w:rPr>
              <w:t>Biblioteka Instytutu Kultury Europejskiej w Gnieźnie</w:t>
            </w:r>
          </w:p>
        </w:tc>
        <w:tc>
          <w:tcPr>
            <w:tcW w:w="1434" w:type="dxa"/>
            <w:noWrap/>
            <w:vAlign w:val="bottom"/>
            <w:hideMark/>
          </w:tcPr>
          <w:p w14:paraId="7EE34527" w14:textId="52BF2354" w:rsidR="7A889A5F" w:rsidRDefault="74D80BB9" w:rsidP="7999B2E3">
            <w:pPr>
              <w:jc w:val="right"/>
              <w:rPr>
                <w:color w:val="000000" w:themeColor="text1"/>
                <w:sz w:val="20"/>
                <w:szCs w:val="20"/>
              </w:rPr>
            </w:pPr>
            <w:r w:rsidRPr="7999B2E3">
              <w:rPr>
                <w:color w:val="000000" w:themeColor="text1"/>
                <w:sz w:val="20"/>
                <w:szCs w:val="20"/>
              </w:rPr>
              <w:t>259</w:t>
            </w:r>
          </w:p>
        </w:tc>
        <w:tc>
          <w:tcPr>
            <w:tcW w:w="1439" w:type="dxa"/>
            <w:noWrap/>
            <w:vAlign w:val="bottom"/>
            <w:hideMark/>
          </w:tcPr>
          <w:p w14:paraId="1F62547E" w14:textId="79F956E5" w:rsidR="7A889A5F" w:rsidRDefault="18FEDF95" w:rsidP="7999B2E3">
            <w:pPr>
              <w:jc w:val="right"/>
              <w:rPr>
                <w:color w:val="000000" w:themeColor="text1"/>
                <w:sz w:val="20"/>
                <w:szCs w:val="20"/>
              </w:rPr>
            </w:pPr>
            <w:r w:rsidRPr="7999B2E3">
              <w:rPr>
                <w:color w:val="000000" w:themeColor="text1"/>
                <w:sz w:val="20"/>
                <w:szCs w:val="20"/>
              </w:rPr>
              <w:t>1053</w:t>
            </w:r>
          </w:p>
        </w:tc>
        <w:tc>
          <w:tcPr>
            <w:tcW w:w="1200" w:type="dxa"/>
            <w:noWrap/>
            <w:vAlign w:val="bottom"/>
            <w:hideMark/>
          </w:tcPr>
          <w:p w14:paraId="5B110F03" w14:textId="43ACC983" w:rsidR="7A889A5F" w:rsidRDefault="74D80BB9" w:rsidP="7999B2E3">
            <w:pPr>
              <w:jc w:val="right"/>
              <w:rPr>
                <w:color w:val="000000" w:themeColor="text1"/>
                <w:sz w:val="20"/>
                <w:szCs w:val="20"/>
              </w:rPr>
            </w:pPr>
            <w:r w:rsidRPr="7999B2E3">
              <w:rPr>
                <w:color w:val="000000" w:themeColor="text1"/>
                <w:sz w:val="20"/>
                <w:szCs w:val="20"/>
              </w:rPr>
              <w:t>157</w:t>
            </w:r>
          </w:p>
        </w:tc>
        <w:tc>
          <w:tcPr>
            <w:tcW w:w="1305" w:type="dxa"/>
            <w:noWrap/>
            <w:vAlign w:val="bottom"/>
            <w:hideMark/>
          </w:tcPr>
          <w:p w14:paraId="4F3FFDEB" w14:textId="7C51ED22" w:rsidR="7A889A5F" w:rsidRDefault="74D80BB9" w:rsidP="7999B2E3">
            <w:pPr>
              <w:jc w:val="right"/>
              <w:rPr>
                <w:color w:val="000000" w:themeColor="text1"/>
                <w:sz w:val="20"/>
                <w:szCs w:val="20"/>
              </w:rPr>
            </w:pPr>
            <w:r w:rsidRPr="7999B2E3">
              <w:rPr>
                <w:color w:val="000000" w:themeColor="text1"/>
                <w:sz w:val="20"/>
                <w:szCs w:val="20"/>
              </w:rPr>
              <w:t>416</w:t>
            </w:r>
          </w:p>
        </w:tc>
        <w:tc>
          <w:tcPr>
            <w:tcW w:w="1260" w:type="dxa"/>
            <w:noWrap/>
            <w:vAlign w:val="bottom"/>
            <w:hideMark/>
          </w:tcPr>
          <w:p w14:paraId="19A8E1AA" w14:textId="12E0CBBD" w:rsidR="00CB2C88" w:rsidRPr="00106872" w:rsidRDefault="3BE04747" w:rsidP="7999B2E3">
            <w:pPr>
              <w:jc w:val="right"/>
              <w:rPr>
                <w:rFonts w:eastAsiaTheme="minorEastAsia"/>
                <w:color w:val="000000" w:themeColor="text1"/>
                <w:sz w:val="20"/>
                <w:szCs w:val="20"/>
              </w:rPr>
            </w:pPr>
            <w:r w:rsidRPr="7999B2E3">
              <w:rPr>
                <w:rFonts w:eastAsiaTheme="minorEastAsia"/>
                <w:color w:val="000000" w:themeColor="text1"/>
                <w:sz w:val="20"/>
                <w:szCs w:val="20"/>
              </w:rPr>
              <w:t>1469</w:t>
            </w:r>
          </w:p>
        </w:tc>
      </w:tr>
      <w:tr w:rsidR="00CB2C88" w:rsidRPr="00106872" w14:paraId="0032C5B6" w14:textId="77777777" w:rsidTr="7999B2E3">
        <w:trPr>
          <w:trHeight w:val="320"/>
        </w:trPr>
        <w:tc>
          <w:tcPr>
            <w:tcW w:w="600" w:type="dxa"/>
            <w:noWrap/>
            <w:hideMark/>
          </w:tcPr>
          <w:p w14:paraId="5982417D" w14:textId="6022E8BA" w:rsidR="00CB2C88" w:rsidRPr="00106872" w:rsidRDefault="6CBC62BD" w:rsidP="7999B2E3">
            <w:pPr>
              <w:jc w:val="center"/>
              <w:rPr>
                <w:rFonts w:eastAsiaTheme="minorEastAsia"/>
                <w:color w:val="000000" w:themeColor="text1"/>
                <w:sz w:val="20"/>
                <w:szCs w:val="20"/>
              </w:rPr>
            </w:pPr>
            <w:r w:rsidRPr="7999B2E3">
              <w:rPr>
                <w:rFonts w:eastAsiaTheme="minorEastAsia"/>
                <w:color w:val="000000" w:themeColor="text1"/>
                <w:sz w:val="20"/>
                <w:szCs w:val="20"/>
              </w:rPr>
              <w:t>6</w:t>
            </w:r>
          </w:p>
        </w:tc>
        <w:tc>
          <w:tcPr>
            <w:tcW w:w="2059" w:type="dxa"/>
          </w:tcPr>
          <w:p w14:paraId="5955336D" w14:textId="0529E902" w:rsidR="18B06F1B" w:rsidRDefault="77749839" w:rsidP="7999B2E3">
            <w:pPr>
              <w:rPr>
                <w:rFonts w:eastAsiaTheme="minorEastAsia"/>
                <w:color w:val="000000" w:themeColor="text1"/>
                <w:sz w:val="20"/>
                <w:szCs w:val="20"/>
              </w:rPr>
            </w:pPr>
            <w:r w:rsidRPr="7999B2E3">
              <w:rPr>
                <w:rFonts w:eastAsiaTheme="minorEastAsia"/>
                <w:color w:val="000000" w:themeColor="text1"/>
                <w:sz w:val="20"/>
                <w:szCs w:val="20"/>
              </w:rPr>
              <w:t>Biblioteka Kampusu Ogrody</w:t>
            </w:r>
          </w:p>
        </w:tc>
        <w:tc>
          <w:tcPr>
            <w:tcW w:w="1434" w:type="dxa"/>
            <w:noWrap/>
            <w:vAlign w:val="bottom"/>
            <w:hideMark/>
          </w:tcPr>
          <w:p w14:paraId="4A10EF35" w14:textId="76733443" w:rsidR="7A889A5F" w:rsidRDefault="74D80BB9" w:rsidP="7999B2E3">
            <w:pPr>
              <w:jc w:val="right"/>
              <w:rPr>
                <w:color w:val="000000" w:themeColor="text1"/>
                <w:sz w:val="20"/>
                <w:szCs w:val="20"/>
              </w:rPr>
            </w:pPr>
            <w:r w:rsidRPr="7999B2E3">
              <w:rPr>
                <w:color w:val="000000" w:themeColor="text1"/>
                <w:sz w:val="20"/>
                <w:szCs w:val="20"/>
              </w:rPr>
              <w:t>366</w:t>
            </w:r>
          </w:p>
        </w:tc>
        <w:tc>
          <w:tcPr>
            <w:tcW w:w="1439" w:type="dxa"/>
            <w:noWrap/>
            <w:vAlign w:val="bottom"/>
            <w:hideMark/>
          </w:tcPr>
          <w:p w14:paraId="3410F388" w14:textId="71E7E95C" w:rsidR="7A889A5F" w:rsidRDefault="11B95259" w:rsidP="7999B2E3">
            <w:pPr>
              <w:jc w:val="right"/>
              <w:rPr>
                <w:color w:val="000000" w:themeColor="text1"/>
                <w:sz w:val="20"/>
                <w:szCs w:val="20"/>
              </w:rPr>
            </w:pPr>
            <w:r w:rsidRPr="7999B2E3">
              <w:rPr>
                <w:color w:val="000000" w:themeColor="text1"/>
                <w:sz w:val="20"/>
                <w:szCs w:val="20"/>
              </w:rPr>
              <w:t>2520</w:t>
            </w:r>
          </w:p>
        </w:tc>
        <w:tc>
          <w:tcPr>
            <w:tcW w:w="1200" w:type="dxa"/>
            <w:noWrap/>
            <w:vAlign w:val="bottom"/>
            <w:hideMark/>
          </w:tcPr>
          <w:p w14:paraId="1DAAF913" w14:textId="438EEE84" w:rsidR="7A889A5F" w:rsidRDefault="74D80BB9" w:rsidP="7999B2E3">
            <w:pPr>
              <w:jc w:val="right"/>
              <w:rPr>
                <w:color w:val="000000" w:themeColor="text1"/>
                <w:sz w:val="20"/>
                <w:szCs w:val="20"/>
              </w:rPr>
            </w:pPr>
            <w:r w:rsidRPr="7999B2E3">
              <w:rPr>
                <w:color w:val="000000" w:themeColor="text1"/>
                <w:sz w:val="20"/>
                <w:szCs w:val="20"/>
              </w:rPr>
              <w:t>392</w:t>
            </w:r>
          </w:p>
        </w:tc>
        <w:tc>
          <w:tcPr>
            <w:tcW w:w="1305" w:type="dxa"/>
            <w:noWrap/>
            <w:vAlign w:val="bottom"/>
            <w:hideMark/>
          </w:tcPr>
          <w:p w14:paraId="7F6E722A" w14:textId="11C7B824" w:rsidR="7A889A5F" w:rsidRDefault="4A06270E" w:rsidP="7999B2E3">
            <w:pPr>
              <w:spacing w:line="259" w:lineRule="auto"/>
              <w:jc w:val="right"/>
              <w:rPr>
                <w:color w:val="000000" w:themeColor="text1"/>
                <w:sz w:val="20"/>
                <w:szCs w:val="20"/>
              </w:rPr>
            </w:pPr>
            <w:r w:rsidRPr="7999B2E3">
              <w:rPr>
                <w:color w:val="000000" w:themeColor="text1"/>
                <w:sz w:val="20"/>
                <w:szCs w:val="20"/>
              </w:rPr>
              <w:t>758</w:t>
            </w:r>
          </w:p>
        </w:tc>
        <w:tc>
          <w:tcPr>
            <w:tcW w:w="1260" w:type="dxa"/>
            <w:noWrap/>
            <w:vAlign w:val="bottom"/>
            <w:hideMark/>
          </w:tcPr>
          <w:p w14:paraId="4576F8C7" w14:textId="2BEBB779" w:rsidR="00CB2C88" w:rsidRPr="00106872" w:rsidRDefault="12287F44" w:rsidP="7999B2E3">
            <w:pPr>
              <w:spacing w:line="259" w:lineRule="auto"/>
              <w:jc w:val="right"/>
              <w:rPr>
                <w:rFonts w:eastAsiaTheme="minorEastAsia"/>
                <w:color w:val="000000" w:themeColor="text1"/>
                <w:sz w:val="20"/>
                <w:szCs w:val="20"/>
              </w:rPr>
            </w:pPr>
            <w:r w:rsidRPr="7999B2E3">
              <w:rPr>
                <w:rFonts w:eastAsiaTheme="minorEastAsia"/>
                <w:color w:val="000000" w:themeColor="text1"/>
                <w:sz w:val="20"/>
                <w:szCs w:val="20"/>
              </w:rPr>
              <w:t>3278</w:t>
            </w:r>
          </w:p>
        </w:tc>
      </w:tr>
      <w:tr w:rsidR="00CB2C88" w:rsidRPr="00106872" w14:paraId="2C8B786E" w14:textId="77777777" w:rsidTr="7999B2E3">
        <w:trPr>
          <w:trHeight w:val="320"/>
        </w:trPr>
        <w:tc>
          <w:tcPr>
            <w:tcW w:w="600" w:type="dxa"/>
            <w:noWrap/>
            <w:hideMark/>
          </w:tcPr>
          <w:p w14:paraId="36D77B4F" w14:textId="15BDF8E0" w:rsidR="00CB2C88" w:rsidRPr="00106872" w:rsidRDefault="0AB12705" w:rsidP="7999B2E3">
            <w:pPr>
              <w:jc w:val="center"/>
              <w:rPr>
                <w:rFonts w:eastAsiaTheme="minorEastAsia"/>
                <w:color w:val="000000" w:themeColor="text1"/>
                <w:sz w:val="20"/>
                <w:szCs w:val="20"/>
              </w:rPr>
            </w:pPr>
            <w:r w:rsidRPr="7999B2E3">
              <w:rPr>
                <w:rFonts w:eastAsiaTheme="minorEastAsia"/>
                <w:color w:val="000000" w:themeColor="text1"/>
                <w:sz w:val="20"/>
                <w:szCs w:val="20"/>
              </w:rPr>
              <w:t>7</w:t>
            </w:r>
          </w:p>
        </w:tc>
        <w:tc>
          <w:tcPr>
            <w:tcW w:w="2059" w:type="dxa"/>
          </w:tcPr>
          <w:p w14:paraId="4EC065D1" w14:textId="773BACA3" w:rsidR="18B06F1B" w:rsidRDefault="6491BE11" w:rsidP="7999B2E3">
            <w:pPr>
              <w:rPr>
                <w:rFonts w:eastAsiaTheme="minorEastAsia"/>
                <w:color w:val="000000" w:themeColor="text1"/>
                <w:sz w:val="20"/>
                <w:szCs w:val="20"/>
              </w:rPr>
            </w:pPr>
            <w:r w:rsidRPr="7999B2E3">
              <w:rPr>
                <w:rFonts w:eastAsiaTheme="minorEastAsia"/>
                <w:color w:val="000000" w:themeColor="text1"/>
                <w:sz w:val="20"/>
                <w:szCs w:val="20"/>
              </w:rPr>
              <w:t>Biblioteka Nadnoteckiego Instytutu UAM w Pile</w:t>
            </w:r>
          </w:p>
        </w:tc>
        <w:tc>
          <w:tcPr>
            <w:tcW w:w="1434" w:type="dxa"/>
            <w:noWrap/>
            <w:vAlign w:val="bottom"/>
            <w:hideMark/>
          </w:tcPr>
          <w:p w14:paraId="55158D1A" w14:textId="1C994C1E" w:rsidR="7A889A5F" w:rsidRDefault="74D80BB9" w:rsidP="7999B2E3">
            <w:pPr>
              <w:jc w:val="right"/>
              <w:rPr>
                <w:color w:val="000000" w:themeColor="text1"/>
                <w:sz w:val="20"/>
                <w:szCs w:val="20"/>
              </w:rPr>
            </w:pPr>
            <w:r w:rsidRPr="7999B2E3">
              <w:rPr>
                <w:color w:val="000000" w:themeColor="text1"/>
                <w:sz w:val="20"/>
                <w:szCs w:val="20"/>
              </w:rPr>
              <w:t>0</w:t>
            </w:r>
          </w:p>
        </w:tc>
        <w:tc>
          <w:tcPr>
            <w:tcW w:w="1439" w:type="dxa"/>
            <w:noWrap/>
            <w:vAlign w:val="bottom"/>
            <w:hideMark/>
          </w:tcPr>
          <w:p w14:paraId="74525D43" w14:textId="33CB95DF" w:rsidR="7A889A5F" w:rsidRDefault="25182A91" w:rsidP="7999B2E3">
            <w:pPr>
              <w:jc w:val="right"/>
              <w:rPr>
                <w:color w:val="000000" w:themeColor="text1"/>
                <w:sz w:val="20"/>
                <w:szCs w:val="20"/>
              </w:rPr>
            </w:pPr>
            <w:r w:rsidRPr="7999B2E3">
              <w:rPr>
                <w:color w:val="000000" w:themeColor="text1"/>
                <w:sz w:val="20"/>
                <w:szCs w:val="20"/>
              </w:rPr>
              <w:t>985</w:t>
            </w:r>
          </w:p>
        </w:tc>
        <w:tc>
          <w:tcPr>
            <w:tcW w:w="1200" w:type="dxa"/>
            <w:noWrap/>
            <w:vAlign w:val="bottom"/>
            <w:hideMark/>
          </w:tcPr>
          <w:p w14:paraId="3CE6C737" w14:textId="60F50C8B" w:rsidR="7A889A5F" w:rsidRDefault="74D80BB9" w:rsidP="7999B2E3">
            <w:pPr>
              <w:jc w:val="right"/>
              <w:rPr>
                <w:color w:val="000000" w:themeColor="text1"/>
                <w:sz w:val="20"/>
                <w:szCs w:val="20"/>
              </w:rPr>
            </w:pPr>
            <w:r w:rsidRPr="7999B2E3">
              <w:rPr>
                <w:color w:val="000000" w:themeColor="text1"/>
                <w:sz w:val="20"/>
                <w:szCs w:val="20"/>
              </w:rPr>
              <w:t>26</w:t>
            </w:r>
          </w:p>
        </w:tc>
        <w:tc>
          <w:tcPr>
            <w:tcW w:w="1305" w:type="dxa"/>
            <w:noWrap/>
            <w:vAlign w:val="bottom"/>
            <w:hideMark/>
          </w:tcPr>
          <w:p w14:paraId="1394F169" w14:textId="0E9FE332" w:rsidR="7A889A5F" w:rsidRDefault="74D80BB9" w:rsidP="7999B2E3">
            <w:pPr>
              <w:jc w:val="right"/>
              <w:rPr>
                <w:color w:val="000000" w:themeColor="text1"/>
                <w:sz w:val="20"/>
                <w:szCs w:val="20"/>
              </w:rPr>
            </w:pPr>
            <w:r w:rsidRPr="7999B2E3">
              <w:rPr>
                <w:color w:val="000000" w:themeColor="text1"/>
                <w:sz w:val="20"/>
                <w:szCs w:val="20"/>
              </w:rPr>
              <w:t>26</w:t>
            </w:r>
          </w:p>
        </w:tc>
        <w:tc>
          <w:tcPr>
            <w:tcW w:w="1260" w:type="dxa"/>
            <w:noWrap/>
            <w:vAlign w:val="bottom"/>
            <w:hideMark/>
          </w:tcPr>
          <w:p w14:paraId="7FBDB9BD" w14:textId="79E1F177" w:rsidR="00CB2C88" w:rsidRPr="00106872" w:rsidRDefault="55FC5B3B" w:rsidP="7999B2E3">
            <w:pPr>
              <w:jc w:val="right"/>
              <w:rPr>
                <w:rFonts w:eastAsiaTheme="minorEastAsia"/>
                <w:color w:val="000000" w:themeColor="text1"/>
                <w:sz w:val="20"/>
                <w:szCs w:val="20"/>
              </w:rPr>
            </w:pPr>
            <w:r w:rsidRPr="7999B2E3">
              <w:rPr>
                <w:rFonts w:eastAsiaTheme="minorEastAsia"/>
                <w:color w:val="000000" w:themeColor="text1"/>
                <w:sz w:val="20"/>
                <w:szCs w:val="20"/>
              </w:rPr>
              <w:t>1011</w:t>
            </w:r>
          </w:p>
        </w:tc>
      </w:tr>
      <w:tr w:rsidR="00CB2C88" w:rsidRPr="00106872" w14:paraId="7849FF66" w14:textId="77777777" w:rsidTr="7999B2E3">
        <w:trPr>
          <w:trHeight w:val="320"/>
        </w:trPr>
        <w:tc>
          <w:tcPr>
            <w:tcW w:w="600" w:type="dxa"/>
            <w:noWrap/>
            <w:hideMark/>
          </w:tcPr>
          <w:p w14:paraId="7D97D5AB" w14:textId="33C2BA29" w:rsidR="00CB2C88" w:rsidRPr="00106872" w:rsidRDefault="4691655F" w:rsidP="7999B2E3">
            <w:pPr>
              <w:jc w:val="center"/>
              <w:rPr>
                <w:rFonts w:eastAsiaTheme="minorEastAsia"/>
                <w:color w:val="000000" w:themeColor="text1"/>
                <w:sz w:val="20"/>
                <w:szCs w:val="20"/>
              </w:rPr>
            </w:pPr>
            <w:r w:rsidRPr="7999B2E3">
              <w:rPr>
                <w:rFonts w:eastAsiaTheme="minorEastAsia"/>
                <w:color w:val="000000" w:themeColor="text1"/>
                <w:sz w:val="20"/>
                <w:szCs w:val="20"/>
              </w:rPr>
              <w:t>8</w:t>
            </w:r>
          </w:p>
        </w:tc>
        <w:tc>
          <w:tcPr>
            <w:tcW w:w="2059" w:type="dxa"/>
          </w:tcPr>
          <w:p w14:paraId="70A66050" w14:textId="4D92431F" w:rsidR="4E7287EA" w:rsidRDefault="46FB3971" w:rsidP="7999B2E3">
            <w:pPr>
              <w:rPr>
                <w:rFonts w:eastAsiaTheme="minorEastAsia"/>
                <w:color w:val="000000" w:themeColor="text1"/>
                <w:sz w:val="20"/>
                <w:szCs w:val="20"/>
              </w:rPr>
            </w:pPr>
            <w:r w:rsidRPr="7999B2E3">
              <w:rPr>
                <w:rFonts w:eastAsiaTheme="minorEastAsia"/>
                <w:color w:val="000000" w:themeColor="text1"/>
                <w:sz w:val="20"/>
                <w:szCs w:val="20"/>
              </w:rPr>
              <w:t>Biblioteka Studium Językowego UAM</w:t>
            </w:r>
          </w:p>
        </w:tc>
        <w:tc>
          <w:tcPr>
            <w:tcW w:w="1434" w:type="dxa"/>
            <w:noWrap/>
            <w:vAlign w:val="bottom"/>
            <w:hideMark/>
          </w:tcPr>
          <w:p w14:paraId="39CD098E" w14:textId="56BC7119" w:rsidR="7A889A5F" w:rsidRDefault="74D80BB9" w:rsidP="7999B2E3">
            <w:pPr>
              <w:jc w:val="right"/>
              <w:rPr>
                <w:color w:val="000000" w:themeColor="text1"/>
                <w:sz w:val="20"/>
                <w:szCs w:val="20"/>
              </w:rPr>
            </w:pPr>
            <w:r w:rsidRPr="7999B2E3">
              <w:rPr>
                <w:color w:val="000000" w:themeColor="text1"/>
                <w:sz w:val="20"/>
                <w:szCs w:val="20"/>
              </w:rPr>
              <w:t>5</w:t>
            </w:r>
          </w:p>
        </w:tc>
        <w:tc>
          <w:tcPr>
            <w:tcW w:w="1439" w:type="dxa"/>
            <w:noWrap/>
            <w:vAlign w:val="bottom"/>
            <w:hideMark/>
          </w:tcPr>
          <w:p w14:paraId="1FC017D1" w14:textId="03FF961B" w:rsidR="7A889A5F" w:rsidRDefault="4D6F030B" w:rsidP="7999B2E3">
            <w:pPr>
              <w:jc w:val="right"/>
              <w:rPr>
                <w:color w:val="000000" w:themeColor="text1"/>
                <w:sz w:val="20"/>
                <w:szCs w:val="20"/>
              </w:rPr>
            </w:pPr>
            <w:r w:rsidRPr="7999B2E3">
              <w:rPr>
                <w:color w:val="000000" w:themeColor="text1"/>
                <w:sz w:val="20"/>
                <w:szCs w:val="20"/>
              </w:rPr>
              <w:t>27</w:t>
            </w:r>
          </w:p>
        </w:tc>
        <w:tc>
          <w:tcPr>
            <w:tcW w:w="1200" w:type="dxa"/>
            <w:noWrap/>
            <w:vAlign w:val="bottom"/>
            <w:hideMark/>
          </w:tcPr>
          <w:p w14:paraId="63E4256C" w14:textId="06F1E531" w:rsidR="7A889A5F" w:rsidRDefault="74D80BB9" w:rsidP="7999B2E3">
            <w:pPr>
              <w:jc w:val="right"/>
              <w:rPr>
                <w:color w:val="000000" w:themeColor="text1"/>
                <w:sz w:val="20"/>
                <w:szCs w:val="20"/>
              </w:rPr>
            </w:pPr>
            <w:r w:rsidRPr="7999B2E3">
              <w:rPr>
                <w:color w:val="000000" w:themeColor="text1"/>
                <w:sz w:val="20"/>
                <w:szCs w:val="20"/>
              </w:rPr>
              <w:t>10</w:t>
            </w:r>
          </w:p>
        </w:tc>
        <w:tc>
          <w:tcPr>
            <w:tcW w:w="1305" w:type="dxa"/>
            <w:noWrap/>
            <w:vAlign w:val="bottom"/>
            <w:hideMark/>
          </w:tcPr>
          <w:p w14:paraId="6B42A34D" w14:textId="5D6E763C" w:rsidR="7A889A5F" w:rsidRDefault="20010B2C" w:rsidP="7999B2E3">
            <w:pPr>
              <w:spacing w:line="259" w:lineRule="auto"/>
              <w:jc w:val="right"/>
              <w:rPr>
                <w:color w:val="000000" w:themeColor="text1"/>
                <w:sz w:val="20"/>
                <w:szCs w:val="20"/>
              </w:rPr>
            </w:pPr>
            <w:r w:rsidRPr="7999B2E3">
              <w:rPr>
                <w:color w:val="000000" w:themeColor="text1"/>
                <w:sz w:val="20"/>
                <w:szCs w:val="20"/>
              </w:rPr>
              <w:t>15</w:t>
            </w:r>
          </w:p>
        </w:tc>
        <w:tc>
          <w:tcPr>
            <w:tcW w:w="1260" w:type="dxa"/>
            <w:noWrap/>
            <w:vAlign w:val="bottom"/>
            <w:hideMark/>
          </w:tcPr>
          <w:p w14:paraId="535B7FFD" w14:textId="4EBF47BD" w:rsidR="00CB2C88" w:rsidRPr="00106872" w:rsidRDefault="61FF33D2" w:rsidP="7999B2E3">
            <w:pPr>
              <w:jc w:val="right"/>
              <w:rPr>
                <w:rFonts w:eastAsiaTheme="minorEastAsia"/>
                <w:color w:val="000000" w:themeColor="text1"/>
                <w:sz w:val="20"/>
                <w:szCs w:val="20"/>
              </w:rPr>
            </w:pPr>
            <w:r w:rsidRPr="7999B2E3">
              <w:rPr>
                <w:rFonts w:eastAsiaTheme="minorEastAsia"/>
                <w:color w:val="000000" w:themeColor="text1"/>
                <w:sz w:val="20"/>
                <w:szCs w:val="20"/>
              </w:rPr>
              <w:t>42</w:t>
            </w:r>
          </w:p>
        </w:tc>
      </w:tr>
      <w:tr w:rsidR="00CB2C88" w:rsidRPr="00106872" w14:paraId="6C597A2B" w14:textId="77777777" w:rsidTr="7999B2E3">
        <w:trPr>
          <w:trHeight w:val="320"/>
        </w:trPr>
        <w:tc>
          <w:tcPr>
            <w:tcW w:w="600" w:type="dxa"/>
            <w:noWrap/>
            <w:hideMark/>
          </w:tcPr>
          <w:p w14:paraId="49D7DAE0" w14:textId="55134B93" w:rsidR="00CB2C88" w:rsidRPr="00106872" w:rsidRDefault="0D5DF2AF" w:rsidP="7999B2E3">
            <w:pPr>
              <w:jc w:val="center"/>
              <w:rPr>
                <w:rFonts w:eastAsiaTheme="minorEastAsia"/>
                <w:color w:val="000000" w:themeColor="text1"/>
                <w:sz w:val="20"/>
                <w:szCs w:val="20"/>
              </w:rPr>
            </w:pPr>
            <w:r w:rsidRPr="7999B2E3">
              <w:rPr>
                <w:rFonts w:eastAsiaTheme="minorEastAsia"/>
                <w:color w:val="000000" w:themeColor="text1"/>
                <w:sz w:val="20"/>
                <w:szCs w:val="20"/>
              </w:rPr>
              <w:t>9</w:t>
            </w:r>
          </w:p>
        </w:tc>
        <w:tc>
          <w:tcPr>
            <w:tcW w:w="2059" w:type="dxa"/>
          </w:tcPr>
          <w:p w14:paraId="124782BF" w14:textId="71D90987" w:rsidR="4E7287EA" w:rsidRDefault="7E08E8A9" w:rsidP="7999B2E3">
            <w:pPr>
              <w:rPr>
                <w:rFonts w:eastAsiaTheme="minorEastAsia"/>
                <w:color w:val="000000" w:themeColor="text1"/>
                <w:sz w:val="20"/>
                <w:szCs w:val="20"/>
              </w:rPr>
            </w:pPr>
            <w:r w:rsidRPr="7999B2E3">
              <w:rPr>
                <w:rFonts w:eastAsiaTheme="minorEastAsia"/>
                <w:color w:val="000000" w:themeColor="text1"/>
                <w:sz w:val="20"/>
                <w:szCs w:val="20"/>
              </w:rPr>
              <w:t>Biblioteka Wydziału Biologii</w:t>
            </w:r>
          </w:p>
        </w:tc>
        <w:tc>
          <w:tcPr>
            <w:tcW w:w="1434" w:type="dxa"/>
            <w:noWrap/>
            <w:vAlign w:val="bottom"/>
            <w:hideMark/>
          </w:tcPr>
          <w:p w14:paraId="4C088E47" w14:textId="287E79DB" w:rsidR="7A889A5F" w:rsidRDefault="74D80BB9" w:rsidP="7999B2E3">
            <w:pPr>
              <w:jc w:val="right"/>
              <w:rPr>
                <w:color w:val="000000" w:themeColor="text1"/>
                <w:sz w:val="20"/>
                <w:szCs w:val="20"/>
              </w:rPr>
            </w:pPr>
            <w:r w:rsidRPr="7999B2E3">
              <w:rPr>
                <w:color w:val="000000" w:themeColor="text1"/>
                <w:sz w:val="20"/>
                <w:szCs w:val="20"/>
              </w:rPr>
              <w:t>155</w:t>
            </w:r>
          </w:p>
        </w:tc>
        <w:tc>
          <w:tcPr>
            <w:tcW w:w="1439" w:type="dxa"/>
            <w:noWrap/>
            <w:vAlign w:val="bottom"/>
            <w:hideMark/>
          </w:tcPr>
          <w:p w14:paraId="2FECD53D" w14:textId="5ED740CB" w:rsidR="7A889A5F" w:rsidRDefault="601E9415" w:rsidP="7999B2E3">
            <w:pPr>
              <w:jc w:val="right"/>
              <w:rPr>
                <w:color w:val="000000" w:themeColor="text1"/>
                <w:sz w:val="20"/>
                <w:szCs w:val="20"/>
              </w:rPr>
            </w:pPr>
            <w:r w:rsidRPr="7999B2E3">
              <w:rPr>
                <w:color w:val="000000" w:themeColor="text1"/>
                <w:sz w:val="20"/>
                <w:szCs w:val="20"/>
              </w:rPr>
              <w:t>368</w:t>
            </w:r>
          </w:p>
        </w:tc>
        <w:tc>
          <w:tcPr>
            <w:tcW w:w="1200" w:type="dxa"/>
            <w:noWrap/>
            <w:vAlign w:val="bottom"/>
            <w:hideMark/>
          </w:tcPr>
          <w:p w14:paraId="239357A0" w14:textId="7D58D665" w:rsidR="7A889A5F" w:rsidRDefault="74D80BB9" w:rsidP="7999B2E3">
            <w:pPr>
              <w:jc w:val="right"/>
              <w:rPr>
                <w:color w:val="000000" w:themeColor="text1"/>
                <w:sz w:val="20"/>
                <w:szCs w:val="20"/>
              </w:rPr>
            </w:pPr>
            <w:r w:rsidRPr="7999B2E3">
              <w:rPr>
                <w:color w:val="000000" w:themeColor="text1"/>
                <w:sz w:val="20"/>
                <w:szCs w:val="20"/>
              </w:rPr>
              <w:t>122</w:t>
            </w:r>
          </w:p>
        </w:tc>
        <w:tc>
          <w:tcPr>
            <w:tcW w:w="1305" w:type="dxa"/>
            <w:noWrap/>
            <w:vAlign w:val="bottom"/>
            <w:hideMark/>
          </w:tcPr>
          <w:p w14:paraId="044E4527" w14:textId="3900E137" w:rsidR="7A889A5F" w:rsidRDefault="74D80BB9" w:rsidP="7999B2E3">
            <w:pPr>
              <w:jc w:val="right"/>
              <w:rPr>
                <w:color w:val="000000" w:themeColor="text1"/>
                <w:sz w:val="20"/>
                <w:szCs w:val="20"/>
              </w:rPr>
            </w:pPr>
            <w:r w:rsidRPr="7999B2E3">
              <w:rPr>
                <w:color w:val="000000" w:themeColor="text1"/>
                <w:sz w:val="20"/>
                <w:szCs w:val="20"/>
              </w:rPr>
              <w:t>277</w:t>
            </w:r>
          </w:p>
        </w:tc>
        <w:tc>
          <w:tcPr>
            <w:tcW w:w="1260" w:type="dxa"/>
            <w:noWrap/>
            <w:vAlign w:val="bottom"/>
            <w:hideMark/>
          </w:tcPr>
          <w:p w14:paraId="691F2EF6" w14:textId="41EDFFEC" w:rsidR="00CB2C88" w:rsidRPr="00106872" w:rsidRDefault="3B6C86E2" w:rsidP="7999B2E3">
            <w:pPr>
              <w:spacing w:line="259" w:lineRule="auto"/>
              <w:jc w:val="right"/>
              <w:rPr>
                <w:rFonts w:eastAsiaTheme="minorEastAsia"/>
                <w:color w:val="000000" w:themeColor="text1"/>
                <w:sz w:val="20"/>
                <w:szCs w:val="20"/>
              </w:rPr>
            </w:pPr>
            <w:r w:rsidRPr="7999B2E3">
              <w:rPr>
                <w:rFonts w:eastAsiaTheme="minorEastAsia"/>
                <w:color w:val="000000" w:themeColor="text1"/>
                <w:sz w:val="20"/>
                <w:szCs w:val="20"/>
              </w:rPr>
              <w:t>645</w:t>
            </w:r>
          </w:p>
        </w:tc>
      </w:tr>
      <w:tr w:rsidR="00CB2C88" w:rsidRPr="00106872" w14:paraId="76103CD6" w14:textId="77777777" w:rsidTr="7999B2E3">
        <w:trPr>
          <w:trHeight w:val="320"/>
        </w:trPr>
        <w:tc>
          <w:tcPr>
            <w:tcW w:w="600" w:type="dxa"/>
            <w:noWrap/>
            <w:hideMark/>
          </w:tcPr>
          <w:p w14:paraId="3FB0A58D" w14:textId="1875EF84" w:rsidR="00CB2C88" w:rsidRPr="00106872" w:rsidRDefault="05CD07FB" w:rsidP="7999B2E3">
            <w:pPr>
              <w:jc w:val="center"/>
              <w:rPr>
                <w:rFonts w:eastAsiaTheme="minorEastAsia"/>
                <w:color w:val="000000" w:themeColor="text1"/>
                <w:sz w:val="20"/>
                <w:szCs w:val="20"/>
              </w:rPr>
            </w:pPr>
            <w:r w:rsidRPr="7999B2E3">
              <w:rPr>
                <w:rFonts w:eastAsiaTheme="minorEastAsia"/>
                <w:color w:val="000000" w:themeColor="text1"/>
                <w:sz w:val="20"/>
                <w:szCs w:val="20"/>
              </w:rPr>
              <w:t>10</w:t>
            </w:r>
          </w:p>
        </w:tc>
        <w:tc>
          <w:tcPr>
            <w:tcW w:w="2059" w:type="dxa"/>
          </w:tcPr>
          <w:p w14:paraId="118E1421" w14:textId="2F1018B4" w:rsidR="27C91CFF" w:rsidRDefault="1EE7DBE9" w:rsidP="7999B2E3">
            <w:pPr>
              <w:rPr>
                <w:rFonts w:eastAsiaTheme="minorEastAsia"/>
                <w:color w:val="000000" w:themeColor="text1"/>
                <w:sz w:val="20"/>
                <w:szCs w:val="20"/>
              </w:rPr>
            </w:pPr>
            <w:r w:rsidRPr="7999B2E3">
              <w:rPr>
                <w:rFonts w:eastAsiaTheme="minorEastAsia"/>
                <w:color w:val="000000" w:themeColor="text1"/>
                <w:sz w:val="20"/>
                <w:szCs w:val="20"/>
              </w:rPr>
              <w:t>Biblioteka Wydziału Chemii</w:t>
            </w:r>
          </w:p>
        </w:tc>
        <w:tc>
          <w:tcPr>
            <w:tcW w:w="1434" w:type="dxa"/>
            <w:noWrap/>
            <w:vAlign w:val="bottom"/>
            <w:hideMark/>
          </w:tcPr>
          <w:p w14:paraId="35AA6490" w14:textId="1CA8F168" w:rsidR="7A889A5F" w:rsidRDefault="74D80BB9" w:rsidP="7999B2E3">
            <w:pPr>
              <w:jc w:val="right"/>
              <w:rPr>
                <w:color w:val="000000" w:themeColor="text1"/>
                <w:sz w:val="20"/>
                <w:szCs w:val="20"/>
              </w:rPr>
            </w:pPr>
            <w:r w:rsidRPr="7999B2E3">
              <w:rPr>
                <w:color w:val="000000" w:themeColor="text1"/>
                <w:sz w:val="20"/>
                <w:szCs w:val="20"/>
              </w:rPr>
              <w:t>44</w:t>
            </w:r>
          </w:p>
        </w:tc>
        <w:tc>
          <w:tcPr>
            <w:tcW w:w="1439" w:type="dxa"/>
            <w:noWrap/>
            <w:vAlign w:val="bottom"/>
            <w:hideMark/>
          </w:tcPr>
          <w:p w14:paraId="2221DFA4" w14:textId="7A7DBDB5" w:rsidR="7A889A5F" w:rsidRDefault="204063E7" w:rsidP="7999B2E3">
            <w:pPr>
              <w:jc w:val="right"/>
              <w:rPr>
                <w:color w:val="000000" w:themeColor="text1"/>
                <w:sz w:val="20"/>
                <w:szCs w:val="20"/>
              </w:rPr>
            </w:pPr>
            <w:r w:rsidRPr="7999B2E3">
              <w:rPr>
                <w:color w:val="000000" w:themeColor="text1"/>
                <w:sz w:val="20"/>
                <w:szCs w:val="20"/>
              </w:rPr>
              <w:t>545</w:t>
            </w:r>
          </w:p>
        </w:tc>
        <w:tc>
          <w:tcPr>
            <w:tcW w:w="1200" w:type="dxa"/>
            <w:noWrap/>
            <w:vAlign w:val="bottom"/>
            <w:hideMark/>
          </w:tcPr>
          <w:p w14:paraId="0F4E4463" w14:textId="0DEC750B" w:rsidR="7A889A5F" w:rsidRDefault="74D80BB9" w:rsidP="7999B2E3">
            <w:pPr>
              <w:jc w:val="right"/>
              <w:rPr>
                <w:color w:val="000000" w:themeColor="text1"/>
                <w:sz w:val="20"/>
                <w:szCs w:val="20"/>
              </w:rPr>
            </w:pPr>
            <w:r w:rsidRPr="7999B2E3">
              <w:rPr>
                <w:color w:val="000000" w:themeColor="text1"/>
                <w:sz w:val="20"/>
                <w:szCs w:val="20"/>
              </w:rPr>
              <w:t>125</w:t>
            </w:r>
          </w:p>
        </w:tc>
        <w:tc>
          <w:tcPr>
            <w:tcW w:w="1305" w:type="dxa"/>
            <w:noWrap/>
            <w:vAlign w:val="bottom"/>
            <w:hideMark/>
          </w:tcPr>
          <w:p w14:paraId="49C9042E" w14:textId="5AB00857" w:rsidR="7A889A5F" w:rsidRDefault="74D80BB9" w:rsidP="7999B2E3">
            <w:pPr>
              <w:jc w:val="right"/>
              <w:rPr>
                <w:color w:val="000000" w:themeColor="text1"/>
                <w:sz w:val="20"/>
                <w:szCs w:val="20"/>
              </w:rPr>
            </w:pPr>
            <w:r w:rsidRPr="7999B2E3">
              <w:rPr>
                <w:color w:val="000000" w:themeColor="text1"/>
                <w:sz w:val="20"/>
                <w:szCs w:val="20"/>
              </w:rPr>
              <w:t>169</w:t>
            </w:r>
          </w:p>
        </w:tc>
        <w:tc>
          <w:tcPr>
            <w:tcW w:w="1260" w:type="dxa"/>
            <w:noWrap/>
            <w:vAlign w:val="bottom"/>
            <w:hideMark/>
          </w:tcPr>
          <w:p w14:paraId="7206484A" w14:textId="4F713358" w:rsidR="00CB2C88" w:rsidRPr="00106872" w:rsidRDefault="778FA1C2" w:rsidP="7999B2E3">
            <w:pPr>
              <w:jc w:val="right"/>
              <w:rPr>
                <w:rFonts w:eastAsiaTheme="minorEastAsia"/>
                <w:color w:val="000000" w:themeColor="text1"/>
                <w:sz w:val="20"/>
                <w:szCs w:val="20"/>
              </w:rPr>
            </w:pPr>
            <w:r w:rsidRPr="7999B2E3">
              <w:rPr>
                <w:rFonts w:eastAsiaTheme="minorEastAsia"/>
                <w:color w:val="000000" w:themeColor="text1"/>
                <w:sz w:val="20"/>
                <w:szCs w:val="20"/>
              </w:rPr>
              <w:t>714</w:t>
            </w:r>
          </w:p>
        </w:tc>
      </w:tr>
      <w:tr w:rsidR="00CB2C88" w:rsidRPr="00106872" w14:paraId="1561E395" w14:textId="77777777" w:rsidTr="7999B2E3">
        <w:trPr>
          <w:trHeight w:val="320"/>
        </w:trPr>
        <w:tc>
          <w:tcPr>
            <w:tcW w:w="600" w:type="dxa"/>
            <w:noWrap/>
            <w:hideMark/>
          </w:tcPr>
          <w:p w14:paraId="67FAC49E" w14:textId="55AC6C0E" w:rsidR="00CB2C88" w:rsidRPr="00106872" w:rsidRDefault="7829D6C4" w:rsidP="7999B2E3">
            <w:pPr>
              <w:jc w:val="center"/>
              <w:rPr>
                <w:rFonts w:eastAsiaTheme="minorEastAsia"/>
                <w:color w:val="000000" w:themeColor="text1"/>
                <w:sz w:val="20"/>
                <w:szCs w:val="20"/>
              </w:rPr>
            </w:pPr>
            <w:r w:rsidRPr="7999B2E3">
              <w:rPr>
                <w:rFonts w:eastAsiaTheme="minorEastAsia"/>
                <w:color w:val="000000" w:themeColor="text1"/>
                <w:sz w:val="20"/>
                <w:szCs w:val="20"/>
              </w:rPr>
              <w:t>11</w:t>
            </w:r>
          </w:p>
        </w:tc>
        <w:tc>
          <w:tcPr>
            <w:tcW w:w="2059" w:type="dxa"/>
          </w:tcPr>
          <w:p w14:paraId="3220747B" w14:textId="50D45B0D" w:rsidR="22EFEA60" w:rsidRDefault="0E19B1A5" w:rsidP="7999B2E3">
            <w:pPr>
              <w:rPr>
                <w:rFonts w:eastAsiaTheme="minorEastAsia"/>
                <w:color w:val="000000" w:themeColor="text1"/>
                <w:sz w:val="20"/>
                <w:szCs w:val="20"/>
              </w:rPr>
            </w:pPr>
            <w:r w:rsidRPr="7999B2E3">
              <w:rPr>
                <w:rFonts w:eastAsiaTheme="minorEastAsia"/>
                <w:color w:val="000000" w:themeColor="text1"/>
                <w:sz w:val="20"/>
                <w:szCs w:val="20"/>
              </w:rPr>
              <w:t>Biblioteka Wydziału Filologii Polskiej i Klasycznej</w:t>
            </w:r>
          </w:p>
        </w:tc>
        <w:tc>
          <w:tcPr>
            <w:tcW w:w="1434" w:type="dxa"/>
            <w:noWrap/>
            <w:vAlign w:val="bottom"/>
            <w:hideMark/>
          </w:tcPr>
          <w:p w14:paraId="1CDA45EC" w14:textId="27787CAE" w:rsidR="7A889A5F" w:rsidRDefault="74D80BB9" w:rsidP="7999B2E3">
            <w:pPr>
              <w:jc w:val="right"/>
              <w:rPr>
                <w:color w:val="000000" w:themeColor="text1"/>
                <w:sz w:val="20"/>
                <w:szCs w:val="20"/>
              </w:rPr>
            </w:pPr>
            <w:r w:rsidRPr="7999B2E3">
              <w:rPr>
                <w:color w:val="000000" w:themeColor="text1"/>
                <w:sz w:val="20"/>
                <w:szCs w:val="20"/>
              </w:rPr>
              <w:t>935</w:t>
            </w:r>
          </w:p>
        </w:tc>
        <w:tc>
          <w:tcPr>
            <w:tcW w:w="1439" w:type="dxa"/>
            <w:noWrap/>
            <w:vAlign w:val="bottom"/>
            <w:hideMark/>
          </w:tcPr>
          <w:p w14:paraId="3A04D9D2" w14:textId="599F7F10" w:rsidR="7A889A5F" w:rsidRDefault="4FF451EF" w:rsidP="7999B2E3">
            <w:pPr>
              <w:jc w:val="right"/>
              <w:rPr>
                <w:color w:val="000000" w:themeColor="text1"/>
                <w:sz w:val="20"/>
                <w:szCs w:val="20"/>
              </w:rPr>
            </w:pPr>
            <w:r w:rsidRPr="7999B2E3">
              <w:rPr>
                <w:color w:val="000000" w:themeColor="text1"/>
                <w:sz w:val="20"/>
                <w:szCs w:val="20"/>
              </w:rPr>
              <w:t>2348</w:t>
            </w:r>
          </w:p>
        </w:tc>
        <w:tc>
          <w:tcPr>
            <w:tcW w:w="1200" w:type="dxa"/>
            <w:noWrap/>
            <w:vAlign w:val="bottom"/>
            <w:hideMark/>
          </w:tcPr>
          <w:p w14:paraId="14870451" w14:textId="1CEAFA45" w:rsidR="7A889A5F" w:rsidRDefault="74D80BB9" w:rsidP="7999B2E3">
            <w:pPr>
              <w:jc w:val="right"/>
              <w:rPr>
                <w:color w:val="000000" w:themeColor="text1"/>
                <w:sz w:val="20"/>
                <w:szCs w:val="20"/>
              </w:rPr>
            </w:pPr>
            <w:r w:rsidRPr="7999B2E3">
              <w:rPr>
                <w:color w:val="000000" w:themeColor="text1"/>
                <w:sz w:val="20"/>
                <w:szCs w:val="20"/>
              </w:rPr>
              <w:t>956</w:t>
            </w:r>
          </w:p>
        </w:tc>
        <w:tc>
          <w:tcPr>
            <w:tcW w:w="1305" w:type="dxa"/>
            <w:noWrap/>
            <w:vAlign w:val="bottom"/>
            <w:hideMark/>
          </w:tcPr>
          <w:p w14:paraId="660A5ED1" w14:textId="05C91873" w:rsidR="7A889A5F" w:rsidRDefault="74D80BB9" w:rsidP="7999B2E3">
            <w:pPr>
              <w:jc w:val="right"/>
              <w:rPr>
                <w:color w:val="000000" w:themeColor="text1"/>
                <w:sz w:val="20"/>
                <w:szCs w:val="20"/>
              </w:rPr>
            </w:pPr>
            <w:r w:rsidRPr="7999B2E3">
              <w:rPr>
                <w:color w:val="000000" w:themeColor="text1"/>
                <w:sz w:val="20"/>
                <w:szCs w:val="20"/>
              </w:rPr>
              <w:t>1 891</w:t>
            </w:r>
          </w:p>
        </w:tc>
        <w:tc>
          <w:tcPr>
            <w:tcW w:w="1260" w:type="dxa"/>
            <w:noWrap/>
            <w:vAlign w:val="bottom"/>
            <w:hideMark/>
          </w:tcPr>
          <w:p w14:paraId="17B1A70A" w14:textId="0A4E83A4" w:rsidR="00CB2C88" w:rsidRPr="00106872" w:rsidRDefault="7B08484C" w:rsidP="7999B2E3">
            <w:pPr>
              <w:jc w:val="right"/>
              <w:rPr>
                <w:rFonts w:eastAsiaTheme="minorEastAsia"/>
                <w:color w:val="000000" w:themeColor="text1"/>
                <w:sz w:val="20"/>
                <w:szCs w:val="20"/>
              </w:rPr>
            </w:pPr>
            <w:r w:rsidRPr="7999B2E3">
              <w:rPr>
                <w:rFonts w:eastAsiaTheme="minorEastAsia"/>
                <w:color w:val="000000" w:themeColor="text1"/>
                <w:sz w:val="20"/>
                <w:szCs w:val="20"/>
              </w:rPr>
              <w:t>4239</w:t>
            </w:r>
          </w:p>
        </w:tc>
      </w:tr>
      <w:tr w:rsidR="00CB2C88" w:rsidRPr="00106872" w14:paraId="3FFA5917" w14:textId="77777777" w:rsidTr="7999B2E3">
        <w:trPr>
          <w:trHeight w:val="320"/>
        </w:trPr>
        <w:tc>
          <w:tcPr>
            <w:tcW w:w="600" w:type="dxa"/>
            <w:noWrap/>
            <w:hideMark/>
          </w:tcPr>
          <w:p w14:paraId="67648067" w14:textId="5856FF37" w:rsidR="00CB2C88" w:rsidRPr="00106872" w:rsidRDefault="0728ACE8" w:rsidP="7999B2E3">
            <w:pPr>
              <w:jc w:val="center"/>
              <w:rPr>
                <w:rFonts w:eastAsiaTheme="minorEastAsia"/>
                <w:color w:val="000000" w:themeColor="text1"/>
                <w:sz w:val="20"/>
                <w:szCs w:val="20"/>
              </w:rPr>
            </w:pPr>
            <w:r w:rsidRPr="7999B2E3">
              <w:rPr>
                <w:rFonts w:eastAsiaTheme="minorEastAsia"/>
                <w:color w:val="000000" w:themeColor="text1"/>
                <w:sz w:val="20"/>
                <w:szCs w:val="20"/>
              </w:rPr>
              <w:t>12</w:t>
            </w:r>
          </w:p>
        </w:tc>
        <w:tc>
          <w:tcPr>
            <w:tcW w:w="2059" w:type="dxa"/>
          </w:tcPr>
          <w:p w14:paraId="06D730F1" w14:textId="2AD24A93" w:rsidR="22EFEA60" w:rsidRDefault="285323DB" w:rsidP="7999B2E3">
            <w:pPr>
              <w:rPr>
                <w:rFonts w:eastAsiaTheme="minorEastAsia"/>
                <w:color w:val="000000" w:themeColor="text1"/>
                <w:sz w:val="20"/>
                <w:szCs w:val="20"/>
              </w:rPr>
            </w:pPr>
            <w:r w:rsidRPr="7999B2E3">
              <w:rPr>
                <w:rFonts w:eastAsiaTheme="minorEastAsia"/>
                <w:color w:val="000000" w:themeColor="text1"/>
                <w:sz w:val="20"/>
                <w:szCs w:val="20"/>
              </w:rPr>
              <w:t>Biblioteka Wydziału Fizyki</w:t>
            </w:r>
          </w:p>
        </w:tc>
        <w:tc>
          <w:tcPr>
            <w:tcW w:w="1434" w:type="dxa"/>
            <w:noWrap/>
            <w:vAlign w:val="bottom"/>
            <w:hideMark/>
          </w:tcPr>
          <w:p w14:paraId="0E860266" w14:textId="0B4B7035" w:rsidR="7A889A5F" w:rsidRDefault="74D80BB9" w:rsidP="7999B2E3">
            <w:pPr>
              <w:jc w:val="right"/>
              <w:rPr>
                <w:color w:val="000000" w:themeColor="text1"/>
                <w:sz w:val="20"/>
                <w:szCs w:val="20"/>
              </w:rPr>
            </w:pPr>
            <w:r w:rsidRPr="7999B2E3">
              <w:rPr>
                <w:color w:val="000000" w:themeColor="text1"/>
                <w:sz w:val="20"/>
                <w:szCs w:val="20"/>
              </w:rPr>
              <w:t>41</w:t>
            </w:r>
          </w:p>
        </w:tc>
        <w:tc>
          <w:tcPr>
            <w:tcW w:w="1439" w:type="dxa"/>
            <w:noWrap/>
            <w:vAlign w:val="bottom"/>
            <w:hideMark/>
          </w:tcPr>
          <w:p w14:paraId="0529C756" w14:textId="76793820" w:rsidR="7A889A5F" w:rsidRDefault="1AA311F4" w:rsidP="7999B2E3">
            <w:pPr>
              <w:jc w:val="right"/>
              <w:rPr>
                <w:color w:val="000000" w:themeColor="text1"/>
                <w:sz w:val="20"/>
                <w:szCs w:val="20"/>
              </w:rPr>
            </w:pPr>
            <w:r w:rsidRPr="7999B2E3">
              <w:rPr>
                <w:color w:val="000000" w:themeColor="text1"/>
                <w:sz w:val="20"/>
                <w:szCs w:val="20"/>
              </w:rPr>
              <w:t>397</w:t>
            </w:r>
          </w:p>
        </w:tc>
        <w:tc>
          <w:tcPr>
            <w:tcW w:w="1200" w:type="dxa"/>
            <w:noWrap/>
            <w:vAlign w:val="bottom"/>
            <w:hideMark/>
          </w:tcPr>
          <w:p w14:paraId="55E234E7" w14:textId="7DA92152" w:rsidR="7A889A5F" w:rsidRDefault="74D80BB9" w:rsidP="7999B2E3">
            <w:pPr>
              <w:jc w:val="right"/>
              <w:rPr>
                <w:color w:val="000000" w:themeColor="text1"/>
                <w:sz w:val="20"/>
                <w:szCs w:val="20"/>
              </w:rPr>
            </w:pPr>
            <w:r w:rsidRPr="7999B2E3">
              <w:rPr>
                <w:color w:val="000000" w:themeColor="text1"/>
                <w:sz w:val="20"/>
                <w:szCs w:val="20"/>
              </w:rPr>
              <w:t>19</w:t>
            </w:r>
          </w:p>
        </w:tc>
        <w:tc>
          <w:tcPr>
            <w:tcW w:w="1305" w:type="dxa"/>
            <w:noWrap/>
            <w:vAlign w:val="bottom"/>
            <w:hideMark/>
          </w:tcPr>
          <w:p w14:paraId="022D5D1B" w14:textId="1255E100" w:rsidR="7A889A5F" w:rsidRDefault="74D80BB9" w:rsidP="7999B2E3">
            <w:pPr>
              <w:jc w:val="right"/>
              <w:rPr>
                <w:color w:val="000000" w:themeColor="text1"/>
                <w:sz w:val="20"/>
                <w:szCs w:val="20"/>
              </w:rPr>
            </w:pPr>
            <w:r w:rsidRPr="7999B2E3">
              <w:rPr>
                <w:color w:val="000000" w:themeColor="text1"/>
                <w:sz w:val="20"/>
                <w:szCs w:val="20"/>
              </w:rPr>
              <w:t>60</w:t>
            </w:r>
          </w:p>
        </w:tc>
        <w:tc>
          <w:tcPr>
            <w:tcW w:w="1260" w:type="dxa"/>
            <w:noWrap/>
            <w:vAlign w:val="bottom"/>
            <w:hideMark/>
          </w:tcPr>
          <w:p w14:paraId="144F4442" w14:textId="3DBCF5B6" w:rsidR="00CB2C88" w:rsidRPr="00106872" w:rsidRDefault="275CCD92" w:rsidP="7999B2E3">
            <w:pPr>
              <w:jc w:val="right"/>
              <w:rPr>
                <w:rFonts w:eastAsiaTheme="minorEastAsia"/>
                <w:color w:val="000000" w:themeColor="text1"/>
                <w:sz w:val="20"/>
                <w:szCs w:val="20"/>
              </w:rPr>
            </w:pPr>
            <w:r w:rsidRPr="7999B2E3">
              <w:rPr>
                <w:rFonts w:eastAsiaTheme="minorEastAsia"/>
                <w:color w:val="000000" w:themeColor="text1"/>
                <w:sz w:val="20"/>
                <w:szCs w:val="20"/>
              </w:rPr>
              <w:t>457</w:t>
            </w:r>
          </w:p>
        </w:tc>
      </w:tr>
      <w:tr w:rsidR="00CB2C88" w:rsidRPr="00106872" w14:paraId="67318494" w14:textId="77777777" w:rsidTr="7999B2E3">
        <w:trPr>
          <w:trHeight w:val="320"/>
        </w:trPr>
        <w:tc>
          <w:tcPr>
            <w:tcW w:w="600" w:type="dxa"/>
            <w:noWrap/>
            <w:hideMark/>
          </w:tcPr>
          <w:p w14:paraId="665FBDDD" w14:textId="57ADC8FF" w:rsidR="00CB2C88" w:rsidRPr="00106872" w:rsidRDefault="62AF7C98" w:rsidP="7999B2E3">
            <w:pPr>
              <w:jc w:val="center"/>
              <w:rPr>
                <w:rFonts w:eastAsiaTheme="minorEastAsia"/>
                <w:color w:val="000000" w:themeColor="text1"/>
                <w:sz w:val="20"/>
                <w:szCs w:val="20"/>
              </w:rPr>
            </w:pPr>
            <w:r w:rsidRPr="7999B2E3">
              <w:rPr>
                <w:rFonts w:eastAsiaTheme="minorEastAsia"/>
                <w:color w:val="000000" w:themeColor="text1"/>
                <w:sz w:val="20"/>
                <w:szCs w:val="20"/>
              </w:rPr>
              <w:t>13</w:t>
            </w:r>
          </w:p>
        </w:tc>
        <w:tc>
          <w:tcPr>
            <w:tcW w:w="2059" w:type="dxa"/>
          </w:tcPr>
          <w:p w14:paraId="0AAECFAD" w14:textId="2514DCA1" w:rsidR="6C1C8685" w:rsidRDefault="7532DAB8" w:rsidP="7999B2E3">
            <w:pPr>
              <w:rPr>
                <w:rFonts w:eastAsiaTheme="minorEastAsia"/>
                <w:color w:val="000000" w:themeColor="text1"/>
                <w:sz w:val="20"/>
                <w:szCs w:val="20"/>
              </w:rPr>
            </w:pPr>
            <w:r w:rsidRPr="7999B2E3">
              <w:rPr>
                <w:rFonts w:eastAsiaTheme="minorEastAsia"/>
                <w:color w:val="000000" w:themeColor="text1"/>
                <w:sz w:val="20"/>
                <w:szCs w:val="20"/>
              </w:rPr>
              <w:t>Biblioteka Wydziału Matematyki i Informatyki</w:t>
            </w:r>
          </w:p>
        </w:tc>
        <w:tc>
          <w:tcPr>
            <w:tcW w:w="1434" w:type="dxa"/>
            <w:noWrap/>
            <w:vAlign w:val="bottom"/>
            <w:hideMark/>
          </w:tcPr>
          <w:p w14:paraId="1604E457" w14:textId="49A9819C" w:rsidR="7A889A5F" w:rsidRDefault="74D80BB9" w:rsidP="7999B2E3">
            <w:pPr>
              <w:jc w:val="right"/>
              <w:rPr>
                <w:color w:val="000000" w:themeColor="text1"/>
                <w:sz w:val="20"/>
                <w:szCs w:val="20"/>
              </w:rPr>
            </w:pPr>
            <w:r w:rsidRPr="7999B2E3">
              <w:rPr>
                <w:color w:val="000000" w:themeColor="text1"/>
                <w:sz w:val="20"/>
                <w:szCs w:val="20"/>
              </w:rPr>
              <w:t>127</w:t>
            </w:r>
          </w:p>
        </w:tc>
        <w:tc>
          <w:tcPr>
            <w:tcW w:w="1439" w:type="dxa"/>
            <w:noWrap/>
            <w:vAlign w:val="bottom"/>
            <w:hideMark/>
          </w:tcPr>
          <w:p w14:paraId="1C3262BA" w14:textId="33801DB7" w:rsidR="7A889A5F" w:rsidRDefault="0239D0BE" w:rsidP="7999B2E3">
            <w:pPr>
              <w:jc w:val="right"/>
              <w:rPr>
                <w:color w:val="000000" w:themeColor="text1"/>
                <w:sz w:val="20"/>
                <w:szCs w:val="20"/>
              </w:rPr>
            </w:pPr>
            <w:r w:rsidRPr="7999B2E3">
              <w:rPr>
                <w:color w:val="000000" w:themeColor="text1"/>
                <w:sz w:val="20"/>
                <w:szCs w:val="20"/>
              </w:rPr>
              <w:t>602</w:t>
            </w:r>
          </w:p>
        </w:tc>
        <w:tc>
          <w:tcPr>
            <w:tcW w:w="1200" w:type="dxa"/>
            <w:noWrap/>
            <w:vAlign w:val="bottom"/>
            <w:hideMark/>
          </w:tcPr>
          <w:p w14:paraId="29AFD32F" w14:textId="30B4878C" w:rsidR="7A889A5F" w:rsidRDefault="74D80BB9" w:rsidP="7999B2E3">
            <w:pPr>
              <w:jc w:val="right"/>
              <w:rPr>
                <w:color w:val="000000" w:themeColor="text1"/>
                <w:sz w:val="20"/>
                <w:szCs w:val="20"/>
              </w:rPr>
            </w:pPr>
            <w:r w:rsidRPr="7999B2E3">
              <w:rPr>
                <w:color w:val="000000" w:themeColor="text1"/>
                <w:sz w:val="20"/>
                <w:szCs w:val="20"/>
              </w:rPr>
              <w:t>205</w:t>
            </w:r>
          </w:p>
        </w:tc>
        <w:tc>
          <w:tcPr>
            <w:tcW w:w="1305" w:type="dxa"/>
            <w:noWrap/>
            <w:vAlign w:val="bottom"/>
            <w:hideMark/>
          </w:tcPr>
          <w:p w14:paraId="7F6A019C" w14:textId="0681A40D" w:rsidR="7A889A5F" w:rsidRDefault="74D80BB9" w:rsidP="7999B2E3">
            <w:pPr>
              <w:jc w:val="right"/>
              <w:rPr>
                <w:color w:val="000000" w:themeColor="text1"/>
                <w:sz w:val="20"/>
                <w:szCs w:val="20"/>
              </w:rPr>
            </w:pPr>
            <w:r w:rsidRPr="7999B2E3">
              <w:rPr>
                <w:color w:val="000000" w:themeColor="text1"/>
                <w:sz w:val="20"/>
                <w:szCs w:val="20"/>
              </w:rPr>
              <w:t>332</w:t>
            </w:r>
          </w:p>
        </w:tc>
        <w:tc>
          <w:tcPr>
            <w:tcW w:w="1260" w:type="dxa"/>
            <w:noWrap/>
            <w:vAlign w:val="bottom"/>
            <w:hideMark/>
          </w:tcPr>
          <w:p w14:paraId="04D47FA5" w14:textId="0723F11A" w:rsidR="00CB2C88" w:rsidRPr="00106872" w:rsidRDefault="3CB2E98B" w:rsidP="7999B2E3">
            <w:pPr>
              <w:jc w:val="right"/>
              <w:rPr>
                <w:rFonts w:eastAsiaTheme="minorEastAsia"/>
                <w:color w:val="000000" w:themeColor="text1"/>
                <w:sz w:val="20"/>
                <w:szCs w:val="20"/>
              </w:rPr>
            </w:pPr>
            <w:r w:rsidRPr="7999B2E3">
              <w:rPr>
                <w:rFonts w:eastAsiaTheme="minorEastAsia"/>
                <w:color w:val="000000" w:themeColor="text1"/>
                <w:sz w:val="20"/>
                <w:szCs w:val="20"/>
              </w:rPr>
              <w:t>934</w:t>
            </w:r>
          </w:p>
        </w:tc>
      </w:tr>
      <w:tr w:rsidR="00CB2C88" w:rsidRPr="00106872" w14:paraId="280628B4" w14:textId="77777777" w:rsidTr="7999B2E3">
        <w:trPr>
          <w:trHeight w:val="320"/>
        </w:trPr>
        <w:tc>
          <w:tcPr>
            <w:tcW w:w="600" w:type="dxa"/>
            <w:noWrap/>
            <w:hideMark/>
          </w:tcPr>
          <w:p w14:paraId="71B7FEF9" w14:textId="6EE200AF" w:rsidR="00CB2C88" w:rsidRPr="00106872" w:rsidRDefault="2B89989C" w:rsidP="7999B2E3">
            <w:pPr>
              <w:jc w:val="center"/>
              <w:rPr>
                <w:rFonts w:eastAsiaTheme="minorEastAsia"/>
                <w:color w:val="000000" w:themeColor="text1"/>
                <w:sz w:val="20"/>
                <w:szCs w:val="20"/>
              </w:rPr>
            </w:pPr>
            <w:r w:rsidRPr="7999B2E3">
              <w:rPr>
                <w:rFonts w:eastAsiaTheme="minorEastAsia"/>
                <w:color w:val="000000" w:themeColor="text1"/>
                <w:sz w:val="20"/>
                <w:szCs w:val="20"/>
              </w:rPr>
              <w:t>14</w:t>
            </w:r>
          </w:p>
        </w:tc>
        <w:tc>
          <w:tcPr>
            <w:tcW w:w="2059" w:type="dxa"/>
          </w:tcPr>
          <w:p w14:paraId="32B512EC" w14:textId="50A95BB4" w:rsidR="6C1C8685" w:rsidRDefault="2C9DC126" w:rsidP="7999B2E3">
            <w:pPr>
              <w:rPr>
                <w:rFonts w:eastAsiaTheme="minorEastAsia"/>
                <w:color w:val="000000" w:themeColor="text1"/>
                <w:sz w:val="20"/>
                <w:szCs w:val="20"/>
              </w:rPr>
            </w:pPr>
            <w:r w:rsidRPr="7999B2E3">
              <w:rPr>
                <w:rFonts w:eastAsiaTheme="minorEastAsia"/>
                <w:color w:val="000000" w:themeColor="text1"/>
                <w:sz w:val="20"/>
                <w:szCs w:val="20"/>
              </w:rPr>
              <w:t>Biblioteka Wydziału Nauk Politycznych i Dziennikarstwa</w:t>
            </w:r>
          </w:p>
        </w:tc>
        <w:tc>
          <w:tcPr>
            <w:tcW w:w="1434" w:type="dxa"/>
            <w:noWrap/>
            <w:vAlign w:val="bottom"/>
            <w:hideMark/>
          </w:tcPr>
          <w:p w14:paraId="4C7FEC05" w14:textId="6E59CD6A" w:rsidR="7A889A5F" w:rsidRDefault="74D80BB9" w:rsidP="7999B2E3">
            <w:pPr>
              <w:jc w:val="right"/>
              <w:rPr>
                <w:color w:val="000000" w:themeColor="text1"/>
                <w:sz w:val="20"/>
                <w:szCs w:val="20"/>
              </w:rPr>
            </w:pPr>
            <w:r w:rsidRPr="7999B2E3">
              <w:rPr>
                <w:color w:val="000000" w:themeColor="text1"/>
                <w:sz w:val="20"/>
                <w:szCs w:val="20"/>
              </w:rPr>
              <w:t>181</w:t>
            </w:r>
          </w:p>
        </w:tc>
        <w:tc>
          <w:tcPr>
            <w:tcW w:w="1439" w:type="dxa"/>
            <w:noWrap/>
            <w:vAlign w:val="bottom"/>
            <w:hideMark/>
          </w:tcPr>
          <w:p w14:paraId="08FED9E8" w14:textId="6A0199D4" w:rsidR="7A889A5F" w:rsidRDefault="0E0E8769" w:rsidP="7999B2E3">
            <w:pPr>
              <w:jc w:val="right"/>
              <w:rPr>
                <w:color w:val="000000" w:themeColor="text1"/>
                <w:sz w:val="20"/>
                <w:szCs w:val="20"/>
              </w:rPr>
            </w:pPr>
            <w:r w:rsidRPr="7999B2E3">
              <w:rPr>
                <w:color w:val="000000" w:themeColor="text1"/>
                <w:sz w:val="20"/>
                <w:szCs w:val="20"/>
              </w:rPr>
              <w:t>1231</w:t>
            </w:r>
          </w:p>
        </w:tc>
        <w:tc>
          <w:tcPr>
            <w:tcW w:w="1200" w:type="dxa"/>
            <w:noWrap/>
            <w:vAlign w:val="bottom"/>
            <w:hideMark/>
          </w:tcPr>
          <w:p w14:paraId="174550C4" w14:textId="7E626D49" w:rsidR="7A889A5F" w:rsidRDefault="74D80BB9" w:rsidP="7999B2E3">
            <w:pPr>
              <w:jc w:val="right"/>
              <w:rPr>
                <w:color w:val="000000" w:themeColor="text1"/>
                <w:sz w:val="20"/>
                <w:szCs w:val="20"/>
              </w:rPr>
            </w:pPr>
            <w:r w:rsidRPr="7999B2E3">
              <w:rPr>
                <w:color w:val="000000" w:themeColor="text1"/>
                <w:sz w:val="20"/>
                <w:szCs w:val="20"/>
              </w:rPr>
              <w:t>232</w:t>
            </w:r>
          </w:p>
        </w:tc>
        <w:tc>
          <w:tcPr>
            <w:tcW w:w="1305" w:type="dxa"/>
            <w:noWrap/>
            <w:vAlign w:val="bottom"/>
            <w:hideMark/>
          </w:tcPr>
          <w:p w14:paraId="70F73577" w14:textId="26AAAF66" w:rsidR="7A889A5F" w:rsidRDefault="74D80BB9" w:rsidP="7999B2E3">
            <w:pPr>
              <w:jc w:val="right"/>
              <w:rPr>
                <w:color w:val="000000" w:themeColor="text1"/>
                <w:sz w:val="20"/>
                <w:szCs w:val="20"/>
              </w:rPr>
            </w:pPr>
            <w:r w:rsidRPr="7999B2E3">
              <w:rPr>
                <w:color w:val="000000" w:themeColor="text1"/>
                <w:sz w:val="20"/>
                <w:szCs w:val="20"/>
              </w:rPr>
              <w:t>413</w:t>
            </w:r>
          </w:p>
        </w:tc>
        <w:tc>
          <w:tcPr>
            <w:tcW w:w="1260" w:type="dxa"/>
            <w:noWrap/>
            <w:vAlign w:val="bottom"/>
            <w:hideMark/>
          </w:tcPr>
          <w:p w14:paraId="5D15CA7E" w14:textId="67404E6F" w:rsidR="00CB2C88" w:rsidRPr="00106872" w:rsidRDefault="46426ECF" w:rsidP="7999B2E3">
            <w:pPr>
              <w:jc w:val="right"/>
              <w:rPr>
                <w:rFonts w:eastAsiaTheme="minorEastAsia"/>
                <w:color w:val="000000" w:themeColor="text1"/>
                <w:sz w:val="20"/>
                <w:szCs w:val="20"/>
              </w:rPr>
            </w:pPr>
            <w:r w:rsidRPr="7999B2E3">
              <w:rPr>
                <w:rFonts w:eastAsiaTheme="minorEastAsia"/>
                <w:color w:val="000000" w:themeColor="text1"/>
                <w:sz w:val="20"/>
                <w:szCs w:val="20"/>
              </w:rPr>
              <w:t>1644</w:t>
            </w:r>
          </w:p>
        </w:tc>
      </w:tr>
      <w:tr w:rsidR="00CB2C88" w:rsidRPr="00106872" w14:paraId="5E2406E7" w14:textId="77777777" w:rsidTr="7999B2E3">
        <w:trPr>
          <w:trHeight w:val="320"/>
        </w:trPr>
        <w:tc>
          <w:tcPr>
            <w:tcW w:w="600" w:type="dxa"/>
            <w:noWrap/>
            <w:hideMark/>
          </w:tcPr>
          <w:p w14:paraId="0F544E92" w14:textId="6B91B403" w:rsidR="00CB2C88" w:rsidRPr="00106872" w:rsidRDefault="2751A4DE" w:rsidP="7999B2E3">
            <w:pPr>
              <w:jc w:val="center"/>
              <w:rPr>
                <w:rFonts w:eastAsiaTheme="minorEastAsia"/>
                <w:color w:val="000000" w:themeColor="text1"/>
                <w:sz w:val="20"/>
                <w:szCs w:val="20"/>
              </w:rPr>
            </w:pPr>
            <w:r w:rsidRPr="7999B2E3">
              <w:rPr>
                <w:rFonts w:eastAsiaTheme="minorEastAsia"/>
                <w:color w:val="000000" w:themeColor="text1"/>
                <w:sz w:val="20"/>
                <w:szCs w:val="20"/>
              </w:rPr>
              <w:t>15</w:t>
            </w:r>
          </w:p>
        </w:tc>
        <w:tc>
          <w:tcPr>
            <w:tcW w:w="2059" w:type="dxa"/>
          </w:tcPr>
          <w:p w14:paraId="32DE0908" w14:textId="1E0FEDC0" w:rsidR="36889A28" w:rsidRDefault="576347C7" w:rsidP="7999B2E3">
            <w:pPr>
              <w:rPr>
                <w:rFonts w:eastAsiaTheme="minorEastAsia"/>
                <w:color w:val="000000" w:themeColor="text1"/>
                <w:sz w:val="20"/>
                <w:szCs w:val="20"/>
              </w:rPr>
            </w:pPr>
            <w:r w:rsidRPr="7999B2E3">
              <w:rPr>
                <w:rFonts w:eastAsiaTheme="minorEastAsia"/>
                <w:color w:val="000000" w:themeColor="text1"/>
                <w:sz w:val="20"/>
                <w:szCs w:val="20"/>
              </w:rPr>
              <w:t>Biblioteka Wydziału Pedagogiczno-Artystycznego w Kaliszu</w:t>
            </w:r>
          </w:p>
        </w:tc>
        <w:tc>
          <w:tcPr>
            <w:tcW w:w="1434" w:type="dxa"/>
            <w:noWrap/>
            <w:vAlign w:val="bottom"/>
            <w:hideMark/>
          </w:tcPr>
          <w:p w14:paraId="3E9DD934" w14:textId="1FB488F3" w:rsidR="7A889A5F" w:rsidRDefault="74D80BB9" w:rsidP="7999B2E3">
            <w:pPr>
              <w:jc w:val="right"/>
              <w:rPr>
                <w:color w:val="000000" w:themeColor="text1"/>
                <w:sz w:val="20"/>
                <w:szCs w:val="20"/>
              </w:rPr>
            </w:pPr>
            <w:r w:rsidRPr="7999B2E3">
              <w:rPr>
                <w:color w:val="000000" w:themeColor="text1"/>
                <w:sz w:val="20"/>
                <w:szCs w:val="20"/>
              </w:rPr>
              <w:t>133</w:t>
            </w:r>
          </w:p>
        </w:tc>
        <w:tc>
          <w:tcPr>
            <w:tcW w:w="1439" w:type="dxa"/>
            <w:noWrap/>
            <w:vAlign w:val="bottom"/>
            <w:hideMark/>
          </w:tcPr>
          <w:p w14:paraId="78AF970D" w14:textId="625B3D48" w:rsidR="7A889A5F" w:rsidRDefault="0365C7A5" w:rsidP="7999B2E3">
            <w:pPr>
              <w:jc w:val="right"/>
              <w:rPr>
                <w:color w:val="000000" w:themeColor="text1"/>
                <w:sz w:val="20"/>
                <w:szCs w:val="20"/>
              </w:rPr>
            </w:pPr>
            <w:r w:rsidRPr="7999B2E3">
              <w:rPr>
                <w:color w:val="000000" w:themeColor="text1"/>
                <w:sz w:val="20"/>
                <w:szCs w:val="20"/>
              </w:rPr>
              <w:t>1716</w:t>
            </w:r>
          </w:p>
        </w:tc>
        <w:tc>
          <w:tcPr>
            <w:tcW w:w="1200" w:type="dxa"/>
            <w:noWrap/>
            <w:vAlign w:val="bottom"/>
            <w:hideMark/>
          </w:tcPr>
          <w:p w14:paraId="582065BF" w14:textId="3BACFE24" w:rsidR="7A889A5F" w:rsidRDefault="74D80BB9" w:rsidP="7999B2E3">
            <w:pPr>
              <w:jc w:val="right"/>
              <w:rPr>
                <w:color w:val="000000" w:themeColor="text1"/>
                <w:sz w:val="20"/>
                <w:szCs w:val="20"/>
              </w:rPr>
            </w:pPr>
            <w:r w:rsidRPr="7999B2E3">
              <w:rPr>
                <w:color w:val="000000" w:themeColor="text1"/>
                <w:sz w:val="20"/>
                <w:szCs w:val="20"/>
              </w:rPr>
              <w:t>174</w:t>
            </w:r>
          </w:p>
        </w:tc>
        <w:tc>
          <w:tcPr>
            <w:tcW w:w="1305" w:type="dxa"/>
            <w:noWrap/>
            <w:vAlign w:val="bottom"/>
            <w:hideMark/>
          </w:tcPr>
          <w:p w14:paraId="55C83786" w14:textId="2D58DF08" w:rsidR="7A889A5F" w:rsidRDefault="74D80BB9" w:rsidP="7999B2E3">
            <w:pPr>
              <w:jc w:val="right"/>
              <w:rPr>
                <w:color w:val="000000" w:themeColor="text1"/>
                <w:sz w:val="20"/>
                <w:szCs w:val="20"/>
              </w:rPr>
            </w:pPr>
            <w:r w:rsidRPr="7999B2E3">
              <w:rPr>
                <w:color w:val="000000" w:themeColor="text1"/>
                <w:sz w:val="20"/>
                <w:szCs w:val="20"/>
              </w:rPr>
              <w:t>307</w:t>
            </w:r>
          </w:p>
        </w:tc>
        <w:tc>
          <w:tcPr>
            <w:tcW w:w="1260" w:type="dxa"/>
            <w:noWrap/>
            <w:vAlign w:val="bottom"/>
            <w:hideMark/>
          </w:tcPr>
          <w:p w14:paraId="330B9370" w14:textId="4286BB02" w:rsidR="00CB2C88" w:rsidRPr="00106872" w:rsidRDefault="18D6F61D" w:rsidP="7999B2E3">
            <w:pPr>
              <w:jc w:val="right"/>
              <w:rPr>
                <w:rFonts w:eastAsiaTheme="minorEastAsia"/>
                <w:color w:val="000000" w:themeColor="text1"/>
                <w:sz w:val="20"/>
                <w:szCs w:val="20"/>
              </w:rPr>
            </w:pPr>
            <w:r w:rsidRPr="7999B2E3">
              <w:rPr>
                <w:rFonts w:eastAsiaTheme="minorEastAsia"/>
                <w:color w:val="000000" w:themeColor="text1"/>
                <w:sz w:val="20"/>
                <w:szCs w:val="20"/>
              </w:rPr>
              <w:t>2023</w:t>
            </w:r>
          </w:p>
        </w:tc>
      </w:tr>
      <w:tr w:rsidR="00CB2C88" w:rsidRPr="00106872" w14:paraId="5130FA2C" w14:textId="77777777" w:rsidTr="7999B2E3">
        <w:trPr>
          <w:trHeight w:val="510"/>
        </w:trPr>
        <w:tc>
          <w:tcPr>
            <w:tcW w:w="600" w:type="dxa"/>
            <w:noWrap/>
            <w:hideMark/>
          </w:tcPr>
          <w:p w14:paraId="2729B63E" w14:textId="425D5E0D" w:rsidR="00CB2C88" w:rsidRPr="00106872" w:rsidRDefault="427763B5" w:rsidP="7999B2E3">
            <w:pPr>
              <w:jc w:val="center"/>
              <w:rPr>
                <w:rFonts w:eastAsiaTheme="minorEastAsia"/>
                <w:color w:val="000000" w:themeColor="text1"/>
                <w:sz w:val="20"/>
                <w:szCs w:val="20"/>
              </w:rPr>
            </w:pPr>
            <w:r w:rsidRPr="7999B2E3">
              <w:rPr>
                <w:rFonts w:eastAsiaTheme="minorEastAsia"/>
                <w:color w:val="000000" w:themeColor="text1"/>
                <w:sz w:val="20"/>
                <w:szCs w:val="20"/>
              </w:rPr>
              <w:t>16</w:t>
            </w:r>
          </w:p>
        </w:tc>
        <w:tc>
          <w:tcPr>
            <w:tcW w:w="2059" w:type="dxa"/>
          </w:tcPr>
          <w:p w14:paraId="44BB106A" w14:textId="27AFD984" w:rsidR="36889A28" w:rsidRDefault="3038AC63" w:rsidP="7999B2E3">
            <w:pPr>
              <w:spacing w:line="259" w:lineRule="auto"/>
              <w:rPr>
                <w:rFonts w:eastAsiaTheme="minorEastAsia"/>
                <w:color w:val="000000" w:themeColor="text1"/>
                <w:sz w:val="20"/>
                <w:szCs w:val="20"/>
              </w:rPr>
            </w:pPr>
            <w:r w:rsidRPr="7999B2E3">
              <w:rPr>
                <w:rFonts w:eastAsiaTheme="minorEastAsia"/>
                <w:color w:val="000000" w:themeColor="text1"/>
                <w:sz w:val="20"/>
                <w:szCs w:val="20"/>
              </w:rPr>
              <w:t>Wielkopolska Biblioteka Prawnicza</w:t>
            </w:r>
          </w:p>
        </w:tc>
        <w:tc>
          <w:tcPr>
            <w:tcW w:w="1434" w:type="dxa"/>
            <w:noWrap/>
            <w:vAlign w:val="bottom"/>
            <w:hideMark/>
          </w:tcPr>
          <w:p w14:paraId="2D956A03" w14:textId="33C0D190" w:rsidR="7A889A5F" w:rsidRDefault="74D80BB9" w:rsidP="7999B2E3">
            <w:pPr>
              <w:jc w:val="right"/>
              <w:rPr>
                <w:color w:val="000000" w:themeColor="text1"/>
                <w:sz w:val="20"/>
                <w:szCs w:val="20"/>
              </w:rPr>
            </w:pPr>
            <w:r w:rsidRPr="7999B2E3">
              <w:rPr>
                <w:color w:val="000000" w:themeColor="text1"/>
                <w:sz w:val="20"/>
                <w:szCs w:val="20"/>
              </w:rPr>
              <w:t>143</w:t>
            </w:r>
          </w:p>
        </w:tc>
        <w:tc>
          <w:tcPr>
            <w:tcW w:w="1439" w:type="dxa"/>
            <w:noWrap/>
            <w:vAlign w:val="bottom"/>
            <w:hideMark/>
          </w:tcPr>
          <w:p w14:paraId="39AA853F" w14:textId="402DB78A" w:rsidR="7A889A5F" w:rsidRDefault="33CBD424" w:rsidP="7999B2E3">
            <w:pPr>
              <w:jc w:val="right"/>
              <w:rPr>
                <w:color w:val="000000" w:themeColor="text1"/>
                <w:sz w:val="20"/>
                <w:szCs w:val="20"/>
              </w:rPr>
            </w:pPr>
            <w:r w:rsidRPr="7999B2E3">
              <w:rPr>
                <w:color w:val="000000" w:themeColor="text1"/>
                <w:sz w:val="20"/>
                <w:szCs w:val="20"/>
              </w:rPr>
              <w:t>4344</w:t>
            </w:r>
          </w:p>
        </w:tc>
        <w:tc>
          <w:tcPr>
            <w:tcW w:w="1200" w:type="dxa"/>
            <w:noWrap/>
            <w:vAlign w:val="bottom"/>
            <w:hideMark/>
          </w:tcPr>
          <w:p w14:paraId="04FD3E41" w14:textId="79AA0BA1" w:rsidR="7A889A5F" w:rsidRDefault="74D80BB9" w:rsidP="7999B2E3">
            <w:pPr>
              <w:jc w:val="right"/>
              <w:rPr>
                <w:color w:val="000000" w:themeColor="text1"/>
                <w:sz w:val="20"/>
                <w:szCs w:val="20"/>
              </w:rPr>
            </w:pPr>
            <w:r w:rsidRPr="7999B2E3">
              <w:rPr>
                <w:color w:val="000000" w:themeColor="text1"/>
                <w:sz w:val="20"/>
                <w:szCs w:val="20"/>
              </w:rPr>
              <w:t>1431</w:t>
            </w:r>
          </w:p>
        </w:tc>
        <w:tc>
          <w:tcPr>
            <w:tcW w:w="1305" w:type="dxa"/>
            <w:noWrap/>
            <w:vAlign w:val="bottom"/>
            <w:hideMark/>
          </w:tcPr>
          <w:p w14:paraId="574F72C1" w14:textId="194D8894" w:rsidR="7A889A5F" w:rsidRDefault="74D80BB9" w:rsidP="7999B2E3">
            <w:pPr>
              <w:jc w:val="right"/>
              <w:rPr>
                <w:color w:val="000000" w:themeColor="text1"/>
                <w:sz w:val="20"/>
                <w:szCs w:val="20"/>
              </w:rPr>
            </w:pPr>
            <w:r w:rsidRPr="7999B2E3">
              <w:rPr>
                <w:color w:val="000000" w:themeColor="text1"/>
                <w:sz w:val="20"/>
                <w:szCs w:val="20"/>
              </w:rPr>
              <w:t>1574</w:t>
            </w:r>
          </w:p>
        </w:tc>
        <w:tc>
          <w:tcPr>
            <w:tcW w:w="1260" w:type="dxa"/>
            <w:noWrap/>
            <w:vAlign w:val="bottom"/>
            <w:hideMark/>
          </w:tcPr>
          <w:p w14:paraId="58626106" w14:textId="08F4C28A" w:rsidR="00CB2C88" w:rsidRPr="00106872" w:rsidRDefault="6A4BF493" w:rsidP="7999B2E3">
            <w:pPr>
              <w:jc w:val="right"/>
              <w:rPr>
                <w:rFonts w:eastAsiaTheme="minorEastAsia"/>
                <w:color w:val="000000" w:themeColor="text1"/>
                <w:sz w:val="20"/>
                <w:szCs w:val="20"/>
              </w:rPr>
            </w:pPr>
            <w:r w:rsidRPr="7999B2E3">
              <w:rPr>
                <w:rFonts w:eastAsiaTheme="minorEastAsia"/>
                <w:color w:val="000000" w:themeColor="text1"/>
                <w:sz w:val="20"/>
                <w:szCs w:val="20"/>
              </w:rPr>
              <w:t>5918</w:t>
            </w:r>
          </w:p>
        </w:tc>
      </w:tr>
      <w:tr w:rsidR="00CB2C88" w:rsidRPr="00106872" w14:paraId="3A7C38A1" w14:textId="77777777" w:rsidTr="7999B2E3">
        <w:trPr>
          <w:trHeight w:val="320"/>
        </w:trPr>
        <w:tc>
          <w:tcPr>
            <w:tcW w:w="600" w:type="dxa"/>
            <w:noWrap/>
            <w:hideMark/>
          </w:tcPr>
          <w:p w14:paraId="5EFA3F67" w14:textId="185997EA" w:rsidR="00CB2C88" w:rsidRPr="00106872" w:rsidRDefault="3D96B5AB" w:rsidP="7999B2E3">
            <w:pPr>
              <w:jc w:val="center"/>
              <w:rPr>
                <w:rFonts w:eastAsiaTheme="minorEastAsia"/>
                <w:color w:val="000000" w:themeColor="text1"/>
                <w:sz w:val="20"/>
                <w:szCs w:val="20"/>
              </w:rPr>
            </w:pPr>
            <w:r w:rsidRPr="7999B2E3">
              <w:rPr>
                <w:rFonts w:eastAsiaTheme="minorEastAsia"/>
                <w:color w:val="000000" w:themeColor="text1"/>
                <w:sz w:val="20"/>
                <w:szCs w:val="20"/>
              </w:rPr>
              <w:t>17</w:t>
            </w:r>
          </w:p>
        </w:tc>
        <w:tc>
          <w:tcPr>
            <w:tcW w:w="2059" w:type="dxa"/>
          </w:tcPr>
          <w:p w14:paraId="113FDBE5" w14:textId="23DE1EF7" w:rsidR="36889A28" w:rsidRDefault="732CB14E" w:rsidP="7999B2E3">
            <w:pPr>
              <w:rPr>
                <w:rFonts w:eastAsiaTheme="minorEastAsia"/>
                <w:color w:val="000000" w:themeColor="text1"/>
                <w:sz w:val="20"/>
                <w:szCs w:val="20"/>
              </w:rPr>
            </w:pPr>
            <w:r w:rsidRPr="7999B2E3">
              <w:rPr>
                <w:rFonts w:eastAsiaTheme="minorEastAsia"/>
                <w:color w:val="000000" w:themeColor="text1"/>
                <w:sz w:val="20"/>
                <w:szCs w:val="20"/>
              </w:rPr>
              <w:t>Biblioteka Wydziału Teologicznego</w:t>
            </w:r>
          </w:p>
        </w:tc>
        <w:tc>
          <w:tcPr>
            <w:tcW w:w="1434" w:type="dxa"/>
            <w:noWrap/>
            <w:vAlign w:val="bottom"/>
            <w:hideMark/>
          </w:tcPr>
          <w:p w14:paraId="66988679" w14:textId="2B017556" w:rsidR="7A889A5F" w:rsidRDefault="74D80BB9" w:rsidP="7999B2E3">
            <w:pPr>
              <w:jc w:val="right"/>
              <w:rPr>
                <w:color w:val="000000" w:themeColor="text1"/>
                <w:sz w:val="20"/>
                <w:szCs w:val="20"/>
              </w:rPr>
            </w:pPr>
            <w:r w:rsidRPr="7999B2E3">
              <w:rPr>
                <w:color w:val="000000" w:themeColor="text1"/>
                <w:sz w:val="20"/>
                <w:szCs w:val="20"/>
              </w:rPr>
              <w:t>5 390</w:t>
            </w:r>
          </w:p>
        </w:tc>
        <w:tc>
          <w:tcPr>
            <w:tcW w:w="1439" w:type="dxa"/>
            <w:noWrap/>
            <w:vAlign w:val="bottom"/>
            <w:hideMark/>
          </w:tcPr>
          <w:p w14:paraId="607F8121" w14:textId="5C3314BE" w:rsidR="7A889A5F" w:rsidRDefault="4A8796B7" w:rsidP="7999B2E3">
            <w:pPr>
              <w:jc w:val="right"/>
              <w:rPr>
                <w:color w:val="000000" w:themeColor="text1"/>
                <w:sz w:val="20"/>
                <w:szCs w:val="20"/>
              </w:rPr>
            </w:pPr>
            <w:r w:rsidRPr="7999B2E3">
              <w:rPr>
                <w:color w:val="000000" w:themeColor="text1"/>
                <w:sz w:val="20"/>
                <w:szCs w:val="20"/>
              </w:rPr>
              <w:t>5402</w:t>
            </w:r>
          </w:p>
        </w:tc>
        <w:tc>
          <w:tcPr>
            <w:tcW w:w="1200" w:type="dxa"/>
            <w:noWrap/>
            <w:vAlign w:val="bottom"/>
            <w:hideMark/>
          </w:tcPr>
          <w:p w14:paraId="78A9169F" w14:textId="2C1D1145" w:rsidR="7A889A5F" w:rsidRDefault="74D80BB9" w:rsidP="7999B2E3">
            <w:pPr>
              <w:jc w:val="right"/>
              <w:rPr>
                <w:color w:val="000000" w:themeColor="text1"/>
                <w:sz w:val="20"/>
                <w:szCs w:val="20"/>
              </w:rPr>
            </w:pPr>
            <w:r w:rsidRPr="7999B2E3">
              <w:rPr>
                <w:color w:val="000000" w:themeColor="text1"/>
                <w:sz w:val="20"/>
                <w:szCs w:val="20"/>
              </w:rPr>
              <w:t>3 012</w:t>
            </w:r>
          </w:p>
        </w:tc>
        <w:tc>
          <w:tcPr>
            <w:tcW w:w="1305" w:type="dxa"/>
            <w:noWrap/>
            <w:vAlign w:val="bottom"/>
            <w:hideMark/>
          </w:tcPr>
          <w:p w14:paraId="43A5E5B0" w14:textId="26140B9B" w:rsidR="7A889A5F" w:rsidRDefault="74D80BB9" w:rsidP="7999B2E3">
            <w:pPr>
              <w:jc w:val="right"/>
              <w:rPr>
                <w:color w:val="000000" w:themeColor="text1"/>
                <w:sz w:val="20"/>
                <w:szCs w:val="20"/>
              </w:rPr>
            </w:pPr>
            <w:r w:rsidRPr="7999B2E3">
              <w:rPr>
                <w:color w:val="000000" w:themeColor="text1"/>
                <w:sz w:val="20"/>
                <w:szCs w:val="20"/>
              </w:rPr>
              <w:t>8 402</w:t>
            </w:r>
          </w:p>
        </w:tc>
        <w:tc>
          <w:tcPr>
            <w:tcW w:w="1260" w:type="dxa"/>
            <w:noWrap/>
            <w:vAlign w:val="bottom"/>
            <w:hideMark/>
          </w:tcPr>
          <w:p w14:paraId="11B727BD" w14:textId="75105159" w:rsidR="00CB2C88" w:rsidRPr="00106872" w:rsidRDefault="60F5CA7A" w:rsidP="7999B2E3">
            <w:pPr>
              <w:jc w:val="right"/>
              <w:rPr>
                <w:rFonts w:eastAsiaTheme="minorEastAsia"/>
                <w:color w:val="000000" w:themeColor="text1"/>
                <w:sz w:val="20"/>
                <w:szCs w:val="20"/>
              </w:rPr>
            </w:pPr>
            <w:r w:rsidRPr="7999B2E3">
              <w:rPr>
                <w:rFonts w:eastAsiaTheme="minorEastAsia"/>
                <w:color w:val="000000" w:themeColor="text1"/>
                <w:sz w:val="20"/>
                <w:szCs w:val="20"/>
              </w:rPr>
              <w:t>13804</w:t>
            </w:r>
          </w:p>
        </w:tc>
      </w:tr>
      <w:tr w:rsidR="00CB2C88" w:rsidRPr="00106872" w14:paraId="20AA84CB" w14:textId="77777777" w:rsidTr="7999B2E3">
        <w:trPr>
          <w:trHeight w:val="320"/>
        </w:trPr>
        <w:tc>
          <w:tcPr>
            <w:tcW w:w="600" w:type="dxa"/>
            <w:noWrap/>
            <w:hideMark/>
          </w:tcPr>
          <w:p w14:paraId="4A955BF5" w14:textId="62C6C44A" w:rsidR="00CB2C88" w:rsidRPr="00106872" w:rsidRDefault="0153F429" w:rsidP="7999B2E3">
            <w:pPr>
              <w:jc w:val="center"/>
              <w:rPr>
                <w:rFonts w:eastAsiaTheme="minorEastAsia"/>
                <w:color w:val="000000" w:themeColor="text1"/>
                <w:sz w:val="20"/>
                <w:szCs w:val="20"/>
              </w:rPr>
            </w:pPr>
            <w:r w:rsidRPr="7999B2E3">
              <w:rPr>
                <w:rFonts w:eastAsiaTheme="minorEastAsia"/>
                <w:color w:val="000000" w:themeColor="text1"/>
                <w:sz w:val="20"/>
                <w:szCs w:val="20"/>
              </w:rPr>
              <w:t>18</w:t>
            </w:r>
          </w:p>
        </w:tc>
        <w:tc>
          <w:tcPr>
            <w:tcW w:w="2059" w:type="dxa"/>
          </w:tcPr>
          <w:p w14:paraId="15177375" w14:textId="0827AC5C" w:rsidR="0B23B787" w:rsidRDefault="015107D2" w:rsidP="7999B2E3">
            <w:pPr>
              <w:rPr>
                <w:rFonts w:eastAsiaTheme="minorEastAsia"/>
                <w:color w:val="000000" w:themeColor="text1"/>
                <w:sz w:val="20"/>
                <w:szCs w:val="20"/>
              </w:rPr>
            </w:pPr>
            <w:r w:rsidRPr="7999B2E3">
              <w:rPr>
                <w:rFonts w:eastAsiaTheme="minorEastAsia"/>
                <w:color w:val="000000" w:themeColor="text1"/>
                <w:sz w:val="20"/>
                <w:szCs w:val="20"/>
              </w:rPr>
              <w:t>Ośrodek Kultury Austriackiej - Biblioteka Austriacka</w:t>
            </w:r>
          </w:p>
        </w:tc>
        <w:tc>
          <w:tcPr>
            <w:tcW w:w="1434" w:type="dxa"/>
            <w:noWrap/>
            <w:vAlign w:val="bottom"/>
            <w:hideMark/>
          </w:tcPr>
          <w:p w14:paraId="618C634A" w14:textId="28CA091C" w:rsidR="7A889A5F" w:rsidRDefault="74D80BB9" w:rsidP="7999B2E3">
            <w:pPr>
              <w:jc w:val="right"/>
              <w:rPr>
                <w:color w:val="000000" w:themeColor="text1"/>
                <w:sz w:val="20"/>
                <w:szCs w:val="20"/>
              </w:rPr>
            </w:pPr>
            <w:r w:rsidRPr="7999B2E3">
              <w:rPr>
                <w:color w:val="000000" w:themeColor="text1"/>
                <w:sz w:val="20"/>
                <w:szCs w:val="20"/>
              </w:rPr>
              <w:t>13</w:t>
            </w:r>
          </w:p>
        </w:tc>
        <w:tc>
          <w:tcPr>
            <w:tcW w:w="1439" w:type="dxa"/>
            <w:noWrap/>
            <w:vAlign w:val="bottom"/>
            <w:hideMark/>
          </w:tcPr>
          <w:p w14:paraId="4CD2FDDF" w14:textId="7EF9F1AF" w:rsidR="7A889A5F" w:rsidRDefault="0EE8FFCD" w:rsidP="7999B2E3">
            <w:pPr>
              <w:jc w:val="right"/>
              <w:rPr>
                <w:color w:val="000000" w:themeColor="text1"/>
                <w:sz w:val="20"/>
                <w:szCs w:val="20"/>
              </w:rPr>
            </w:pPr>
            <w:r w:rsidRPr="7999B2E3">
              <w:rPr>
                <w:color w:val="000000" w:themeColor="text1"/>
                <w:sz w:val="20"/>
                <w:szCs w:val="20"/>
              </w:rPr>
              <w:t>5</w:t>
            </w:r>
          </w:p>
        </w:tc>
        <w:tc>
          <w:tcPr>
            <w:tcW w:w="1200" w:type="dxa"/>
            <w:noWrap/>
            <w:vAlign w:val="bottom"/>
            <w:hideMark/>
          </w:tcPr>
          <w:p w14:paraId="6CD6ACA6" w14:textId="50364183" w:rsidR="7A889A5F" w:rsidRDefault="74D80BB9" w:rsidP="7999B2E3">
            <w:pPr>
              <w:jc w:val="right"/>
              <w:rPr>
                <w:color w:val="000000" w:themeColor="text1"/>
                <w:sz w:val="20"/>
                <w:szCs w:val="20"/>
              </w:rPr>
            </w:pPr>
            <w:r w:rsidRPr="7999B2E3">
              <w:rPr>
                <w:color w:val="000000" w:themeColor="text1"/>
                <w:sz w:val="20"/>
                <w:szCs w:val="20"/>
              </w:rPr>
              <w:t>13</w:t>
            </w:r>
          </w:p>
        </w:tc>
        <w:tc>
          <w:tcPr>
            <w:tcW w:w="1305" w:type="dxa"/>
            <w:noWrap/>
            <w:vAlign w:val="bottom"/>
            <w:hideMark/>
          </w:tcPr>
          <w:p w14:paraId="74D381D6" w14:textId="295AB53D" w:rsidR="7A889A5F" w:rsidRDefault="6EE6DA3C" w:rsidP="7999B2E3">
            <w:pPr>
              <w:jc w:val="right"/>
              <w:rPr>
                <w:color w:val="000000" w:themeColor="text1"/>
              </w:rPr>
            </w:pPr>
            <w:r w:rsidRPr="7999B2E3">
              <w:rPr>
                <w:color w:val="000000" w:themeColor="text1"/>
              </w:rPr>
              <w:t>26</w:t>
            </w:r>
          </w:p>
        </w:tc>
        <w:tc>
          <w:tcPr>
            <w:tcW w:w="1260" w:type="dxa"/>
            <w:noWrap/>
            <w:vAlign w:val="bottom"/>
            <w:hideMark/>
          </w:tcPr>
          <w:p w14:paraId="2F2B06A4" w14:textId="26ABA204" w:rsidR="00CB2C88" w:rsidRPr="00106872" w:rsidRDefault="7093EC88" w:rsidP="7999B2E3">
            <w:pPr>
              <w:jc w:val="right"/>
              <w:rPr>
                <w:rFonts w:eastAsiaTheme="minorEastAsia"/>
                <w:color w:val="000000" w:themeColor="text1"/>
                <w:sz w:val="20"/>
                <w:szCs w:val="20"/>
              </w:rPr>
            </w:pPr>
            <w:r w:rsidRPr="7999B2E3">
              <w:rPr>
                <w:rFonts w:eastAsiaTheme="minorEastAsia"/>
                <w:color w:val="000000" w:themeColor="text1"/>
                <w:sz w:val="20"/>
                <w:szCs w:val="20"/>
              </w:rPr>
              <w:t>31</w:t>
            </w:r>
          </w:p>
        </w:tc>
      </w:tr>
      <w:tr w:rsidR="00CB2C88" w:rsidRPr="00106872" w14:paraId="682D5D4B" w14:textId="77777777" w:rsidTr="7999B2E3">
        <w:trPr>
          <w:trHeight w:val="300"/>
        </w:trPr>
        <w:tc>
          <w:tcPr>
            <w:tcW w:w="600" w:type="dxa"/>
            <w:noWrap/>
            <w:hideMark/>
          </w:tcPr>
          <w:p w14:paraId="48B51099" w14:textId="0E7D6640" w:rsidR="00CB2C88" w:rsidRPr="00106872" w:rsidRDefault="00CB2C88" w:rsidP="7999B2E3">
            <w:pPr>
              <w:jc w:val="both"/>
              <w:rPr>
                <w:rFonts w:eastAsiaTheme="minorEastAsia"/>
                <w:b/>
                <w:bCs/>
                <w:color w:val="000000" w:themeColor="text1"/>
                <w:sz w:val="20"/>
                <w:szCs w:val="20"/>
              </w:rPr>
            </w:pPr>
          </w:p>
        </w:tc>
        <w:tc>
          <w:tcPr>
            <w:tcW w:w="2059" w:type="dxa"/>
          </w:tcPr>
          <w:p w14:paraId="2B36A831" w14:textId="5F542173" w:rsidR="0B23B787" w:rsidRDefault="1E3AFD78" w:rsidP="7999B2E3">
            <w:pPr>
              <w:jc w:val="both"/>
              <w:rPr>
                <w:rFonts w:eastAsiaTheme="minorEastAsia"/>
                <w:b/>
                <w:bCs/>
                <w:color w:val="000000" w:themeColor="text1"/>
                <w:sz w:val="20"/>
                <w:szCs w:val="20"/>
              </w:rPr>
            </w:pPr>
            <w:r w:rsidRPr="7999B2E3">
              <w:rPr>
                <w:rFonts w:eastAsiaTheme="minorEastAsia"/>
                <w:b/>
                <w:bCs/>
                <w:color w:val="000000" w:themeColor="text1"/>
                <w:sz w:val="20"/>
                <w:szCs w:val="20"/>
              </w:rPr>
              <w:t> Ogółem:</w:t>
            </w:r>
          </w:p>
        </w:tc>
        <w:tc>
          <w:tcPr>
            <w:tcW w:w="1434" w:type="dxa"/>
            <w:noWrap/>
            <w:vAlign w:val="bottom"/>
            <w:hideMark/>
          </w:tcPr>
          <w:p w14:paraId="7A38CDC3" w14:textId="7D3894E1" w:rsidR="7A889A5F" w:rsidRDefault="028EB53F" w:rsidP="7999B2E3">
            <w:pPr>
              <w:jc w:val="right"/>
              <w:rPr>
                <w:b/>
                <w:bCs/>
                <w:color w:val="000000" w:themeColor="text1"/>
                <w:sz w:val="20"/>
                <w:szCs w:val="20"/>
              </w:rPr>
            </w:pPr>
            <w:r w:rsidRPr="7999B2E3">
              <w:rPr>
                <w:b/>
                <w:bCs/>
                <w:color w:val="000000" w:themeColor="text1"/>
                <w:sz w:val="20"/>
                <w:szCs w:val="20"/>
              </w:rPr>
              <w:t xml:space="preserve"> </w:t>
            </w:r>
            <w:r w:rsidR="0DEDF657" w:rsidRPr="7999B2E3">
              <w:rPr>
                <w:b/>
                <w:bCs/>
                <w:color w:val="000000" w:themeColor="text1"/>
                <w:sz w:val="20"/>
                <w:szCs w:val="20"/>
              </w:rPr>
              <w:t>11779</w:t>
            </w:r>
          </w:p>
        </w:tc>
        <w:tc>
          <w:tcPr>
            <w:tcW w:w="1439" w:type="dxa"/>
            <w:noWrap/>
            <w:vAlign w:val="bottom"/>
            <w:hideMark/>
          </w:tcPr>
          <w:p w14:paraId="4E9D72C0" w14:textId="62F2448D" w:rsidR="7A889A5F" w:rsidRDefault="328B2A87" w:rsidP="7999B2E3">
            <w:pPr>
              <w:jc w:val="right"/>
              <w:rPr>
                <w:b/>
                <w:bCs/>
                <w:color w:val="000000" w:themeColor="text1"/>
                <w:sz w:val="20"/>
                <w:szCs w:val="20"/>
              </w:rPr>
            </w:pPr>
            <w:r w:rsidRPr="7999B2E3">
              <w:rPr>
                <w:b/>
                <w:bCs/>
                <w:color w:val="000000" w:themeColor="text1"/>
                <w:sz w:val="20"/>
                <w:szCs w:val="20"/>
              </w:rPr>
              <w:t xml:space="preserve"> </w:t>
            </w:r>
            <w:r w:rsidR="0A6D4A8D" w:rsidRPr="7999B2E3">
              <w:rPr>
                <w:b/>
                <w:bCs/>
                <w:color w:val="000000" w:themeColor="text1"/>
                <w:sz w:val="20"/>
                <w:szCs w:val="20"/>
              </w:rPr>
              <w:t>29230</w:t>
            </w:r>
          </w:p>
        </w:tc>
        <w:tc>
          <w:tcPr>
            <w:tcW w:w="1200" w:type="dxa"/>
            <w:noWrap/>
            <w:vAlign w:val="bottom"/>
            <w:hideMark/>
          </w:tcPr>
          <w:p w14:paraId="26FCF40D" w14:textId="66DA0C9D" w:rsidR="7A889A5F" w:rsidRDefault="0DEDF657" w:rsidP="7999B2E3">
            <w:pPr>
              <w:jc w:val="right"/>
              <w:rPr>
                <w:b/>
                <w:bCs/>
                <w:color w:val="000000" w:themeColor="text1"/>
                <w:sz w:val="20"/>
                <w:szCs w:val="20"/>
              </w:rPr>
            </w:pPr>
            <w:r w:rsidRPr="7999B2E3">
              <w:rPr>
                <w:b/>
                <w:bCs/>
                <w:color w:val="000000" w:themeColor="text1"/>
                <w:sz w:val="20"/>
                <w:szCs w:val="20"/>
              </w:rPr>
              <w:t>9805</w:t>
            </w:r>
          </w:p>
        </w:tc>
        <w:tc>
          <w:tcPr>
            <w:tcW w:w="1305" w:type="dxa"/>
            <w:noWrap/>
            <w:vAlign w:val="bottom"/>
            <w:hideMark/>
          </w:tcPr>
          <w:p w14:paraId="65B17CAB" w14:textId="5872A454" w:rsidR="7A889A5F" w:rsidRDefault="6FCF6D9B" w:rsidP="3BBE060A">
            <w:pPr>
              <w:jc w:val="right"/>
              <w:rPr>
                <w:b/>
                <w:bCs/>
                <w:color w:val="000000" w:themeColor="text1"/>
                <w:sz w:val="20"/>
                <w:szCs w:val="20"/>
              </w:rPr>
            </w:pPr>
            <w:r w:rsidRPr="7999B2E3">
              <w:rPr>
                <w:b/>
                <w:bCs/>
                <w:color w:val="000000" w:themeColor="text1"/>
                <w:sz w:val="20"/>
                <w:szCs w:val="20"/>
              </w:rPr>
              <w:t>21584</w:t>
            </w:r>
          </w:p>
        </w:tc>
        <w:tc>
          <w:tcPr>
            <w:tcW w:w="1260" w:type="dxa"/>
            <w:noWrap/>
            <w:vAlign w:val="bottom"/>
            <w:hideMark/>
          </w:tcPr>
          <w:p w14:paraId="4AE256EB" w14:textId="7E69C5C9" w:rsidR="00CB2C88" w:rsidRPr="00106872" w:rsidRDefault="24A69AA5" w:rsidP="7999B2E3">
            <w:pPr>
              <w:jc w:val="right"/>
              <w:rPr>
                <w:rFonts w:eastAsiaTheme="minorEastAsia"/>
                <w:b/>
                <w:bCs/>
                <w:color w:val="000000" w:themeColor="text1"/>
                <w:sz w:val="20"/>
                <w:szCs w:val="20"/>
              </w:rPr>
            </w:pPr>
            <w:r w:rsidRPr="7999B2E3">
              <w:rPr>
                <w:rFonts w:eastAsiaTheme="minorEastAsia"/>
                <w:b/>
                <w:bCs/>
                <w:color w:val="000000" w:themeColor="text1"/>
                <w:sz w:val="20"/>
                <w:szCs w:val="20"/>
              </w:rPr>
              <w:t>50 819</w:t>
            </w:r>
          </w:p>
        </w:tc>
      </w:tr>
    </w:tbl>
    <w:p w14:paraId="33E0CFA3" w14:textId="558084AF" w:rsidR="00F3219F" w:rsidRDefault="00F3219F" w:rsidP="7999B2E3">
      <w:pPr>
        <w:spacing w:after="0" w:line="240" w:lineRule="auto"/>
        <w:rPr>
          <w:rFonts w:eastAsiaTheme="minorEastAsia"/>
          <w:color w:val="000000" w:themeColor="text1"/>
          <w:sz w:val="24"/>
          <w:szCs w:val="24"/>
          <w:lang w:eastAsia="pl-PL"/>
        </w:rPr>
      </w:pPr>
    </w:p>
    <w:p w14:paraId="37419A74" w14:textId="52A6461A" w:rsidR="006332DA" w:rsidRDefault="0C70B4BE" w:rsidP="7999B2E3">
      <w:pPr>
        <w:spacing w:after="0"/>
        <w:ind w:firstLine="708"/>
        <w:jc w:val="both"/>
        <w:rPr>
          <w:rFonts w:eastAsiaTheme="minorEastAsia"/>
          <w:color w:val="000000" w:themeColor="text1"/>
          <w:sz w:val="24"/>
          <w:szCs w:val="24"/>
        </w:rPr>
      </w:pPr>
      <w:r w:rsidRPr="7999B2E3">
        <w:rPr>
          <w:rFonts w:eastAsiaTheme="minorEastAsia"/>
          <w:color w:val="000000" w:themeColor="text1"/>
          <w:sz w:val="24"/>
          <w:szCs w:val="24"/>
        </w:rPr>
        <w:t>W roku 202</w:t>
      </w:r>
      <w:r w:rsidR="11EA76B1" w:rsidRPr="7999B2E3">
        <w:rPr>
          <w:rFonts w:eastAsiaTheme="minorEastAsia"/>
          <w:color w:val="000000" w:themeColor="text1"/>
          <w:sz w:val="24"/>
          <w:szCs w:val="24"/>
        </w:rPr>
        <w:t>3</w:t>
      </w:r>
      <w:r w:rsidRPr="7999B2E3">
        <w:rPr>
          <w:rFonts w:eastAsiaTheme="minorEastAsia"/>
          <w:color w:val="000000" w:themeColor="text1"/>
          <w:sz w:val="24"/>
          <w:szCs w:val="24"/>
        </w:rPr>
        <w:t xml:space="preserve"> w ramach kontynuacji prac związanych z opracowaniem bieżących wpływów </w:t>
      </w:r>
      <w:r w:rsidRPr="7999B2E3">
        <w:rPr>
          <w:rFonts w:eastAsiaTheme="minorEastAsia"/>
          <w:b/>
          <w:bCs/>
          <w:color w:val="000000" w:themeColor="text1"/>
          <w:sz w:val="24"/>
          <w:szCs w:val="24"/>
        </w:rPr>
        <w:t xml:space="preserve">dodano do katalogu komputerowego </w:t>
      </w:r>
      <w:r w:rsidR="1A19DD92" w:rsidRPr="7999B2E3">
        <w:rPr>
          <w:rFonts w:eastAsiaTheme="minorEastAsia"/>
          <w:b/>
          <w:bCs/>
          <w:color w:val="000000" w:themeColor="text1"/>
          <w:sz w:val="24"/>
          <w:szCs w:val="24"/>
        </w:rPr>
        <w:t>21 584</w:t>
      </w:r>
      <w:r w:rsidR="7B753BC6" w:rsidRPr="7999B2E3">
        <w:rPr>
          <w:rFonts w:eastAsiaTheme="minorEastAsia"/>
          <w:b/>
          <w:bCs/>
          <w:color w:val="000000" w:themeColor="text1"/>
          <w:sz w:val="24"/>
          <w:szCs w:val="24"/>
        </w:rPr>
        <w:t xml:space="preserve"> (202</w:t>
      </w:r>
      <w:r w:rsidR="0CD5EAA2" w:rsidRPr="7999B2E3">
        <w:rPr>
          <w:rFonts w:eastAsiaTheme="minorEastAsia"/>
          <w:b/>
          <w:bCs/>
          <w:color w:val="000000" w:themeColor="text1"/>
          <w:sz w:val="24"/>
          <w:szCs w:val="24"/>
        </w:rPr>
        <w:t>2</w:t>
      </w:r>
      <w:r w:rsidR="32AD65D4" w:rsidRPr="7999B2E3">
        <w:rPr>
          <w:rFonts w:eastAsiaTheme="minorEastAsia"/>
          <w:b/>
          <w:bCs/>
          <w:color w:val="000000" w:themeColor="text1"/>
          <w:sz w:val="24"/>
          <w:szCs w:val="24"/>
        </w:rPr>
        <w:t xml:space="preserve"> </w:t>
      </w:r>
      <w:r w:rsidR="4C32A39F" w:rsidRPr="7999B2E3">
        <w:rPr>
          <w:rFonts w:eastAsiaTheme="minorEastAsia"/>
          <w:b/>
          <w:bCs/>
          <w:color w:val="000000" w:themeColor="text1"/>
          <w:sz w:val="24"/>
          <w:szCs w:val="24"/>
          <w:lang w:eastAsia="pl-PL"/>
        </w:rPr>
        <w:t>–</w:t>
      </w:r>
      <w:r w:rsidR="4EF70136" w:rsidRPr="7999B2E3">
        <w:rPr>
          <w:rFonts w:eastAsiaTheme="minorEastAsia"/>
          <w:b/>
          <w:bCs/>
          <w:color w:val="000000" w:themeColor="text1"/>
          <w:sz w:val="24"/>
          <w:szCs w:val="24"/>
        </w:rPr>
        <w:t xml:space="preserve"> </w:t>
      </w:r>
      <w:r w:rsidR="35CE0336" w:rsidRPr="7999B2E3">
        <w:rPr>
          <w:rFonts w:eastAsiaTheme="minorEastAsia"/>
          <w:b/>
          <w:bCs/>
          <w:color w:val="000000" w:themeColor="text1"/>
          <w:sz w:val="24"/>
          <w:szCs w:val="24"/>
        </w:rPr>
        <w:t>27 835</w:t>
      </w:r>
      <w:r w:rsidR="7B753BC6" w:rsidRPr="7999B2E3">
        <w:rPr>
          <w:rFonts w:eastAsiaTheme="minorEastAsia"/>
          <w:b/>
          <w:bCs/>
          <w:color w:val="000000" w:themeColor="text1"/>
          <w:sz w:val="24"/>
          <w:szCs w:val="24"/>
        </w:rPr>
        <w:t xml:space="preserve">) </w:t>
      </w:r>
      <w:r w:rsidRPr="7999B2E3">
        <w:rPr>
          <w:rFonts w:eastAsiaTheme="minorEastAsia"/>
          <w:b/>
          <w:bCs/>
          <w:color w:val="000000" w:themeColor="text1"/>
          <w:sz w:val="24"/>
          <w:szCs w:val="24"/>
        </w:rPr>
        <w:t xml:space="preserve">rekordów bibliograficznych, w tym </w:t>
      </w:r>
      <w:r w:rsidR="2B01852B" w:rsidRPr="7999B2E3">
        <w:rPr>
          <w:rFonts w:eastAsiaTheme="minorEastAsia"/>
          <w:b/>
          <w:bCs/>
          <w:color w:val="000000" w:themeColor="text1"/>
          <w:sz w:val="24"/>
          <w:szCs w:val="24"/>
        </w:rPr>
        <w:t>11</w:t>
      </w:r>
      <w:r w:rsidR="7A8BCA6F" w:rsidRPr="7999B2E3">
        <w:rPr>
          <w:rFonts w:eastAsiaTheme="minorEastAsia"/>
          <w:b/>
          <w:bCs/>
          <w:color w:val="000000" w:themeColor="text1"/>
          <w:sz w:val="24"/>
          <w:szCs w:val="24"/>
        </w:rPr>
        <w:t xml:space="preserve"> </w:t>
      </w:r>
      <w:r w:rsidR="2B01852B" w:rsidRPr="7999B2E3">
        <w:rPr>
          <w:rFonts w:eastAsiaTheme="minorEastAsia"/>
          <w:b/>
          <w:bCs/>
          <w:color w:val="000000" w:themeColor="text1"/>
          <w:sz w:val="24"/>
          <w:szCs w:val="24"/>
        </w:rPr>
        <w:t>779</w:t>
      </w:r>
      <w:r w:rsidR="4795B462" w:rsidRPr="7999B2E3">
        <w:rPr>
          <w:rFonts w:eastAsiaTheme="minorEastAsia"/>
          <w:b/>
          <w:bCs/>
          <w:color w:val="000000" w:themeColor="text1"/>
          <w:sz w:val="24"/>
          <w:szCs w:val="24"/>
        </w:rPr>
        <w:t xml:space="preserve"> (202</w:t>
      </w:r>
      <w:r w:rsidR="0119CEF4" w:rsidRPr="7999B2E3">
        <w:rPr>
          <w:rFonts w:eastAsiaTheme="minorEastAsia"/>
          <w:b/>
          <w:bCs/>
          <w:color w:val="000000" w:themeColor="text1"/>
          <w:sz w:val="24"/>
          <w:szCs w:val="24"/>
        </w:rPr>
        <w:t>2</w:t>
      </w:r>
      <w:r w:rsidR="70711B4D" w:rsidRPr="7999B2E3">
        <w:rPr>
          <w:rFonts w:eastAsiaTheme="minorEastAsia"/>
          <w:b/>
          <w:bCs/>
          <w:color w:val="000000" w:themeColor="text1"/>
          <w:sz w:val="24"/>
          <w:szCs w:val="24"/>
        </w:rPr>
        <w:t xml:space="preserve"> </w:t>
      </w:r>
      <w:r w:rsidR="70711B4D" w:rsidRPr="7999B2E3">
        <w:rPr>
          <w:rFonts w:eastAsiaTheme="minorEastAsia"/>
          <w:b/>
          <w:bCs/>
          <w:color w:val="000000" w:themeColor="text1"/>
          <w:sz w:val="24"/>
          <w:szCs w:val="24"/>
          <w:lang w:eastAsia="pl-PL"/>
        </w:rPr>
        <w:t>–</w:t>
      </w:r>
      <w:r w:rsidR="70711B4D" w:rsidRPr="7999B2E3">
        <w:rPr>
          <w:rFonts w:eastAsiaTheme="minorEastAsia"/>
          <w:b/>
          <w:bCs/>
          <w:color w:val="000000" w:themeColor="text1"/>
          <w:sz w:val="24"/>
          <w:szCs w:val="24"/>
        </w:rPr>
        <w:t xml:space="preserve"> </w:t>
      </w:r>
      <w:r w:rsidR="650FF17C" w:rsidRPr="7999B2E3">
        <w:rPr>
          <w:rFonts w:eastAsiaTheme="minorEastAsia"/>
          <w:b/>
          <w:bCs/>
          <w:color w:val="000000" w:themeColor="text1"/>
          <w:sz w:val="24"/>
          <w:szCs w:val="24"/>
        </w:rPr>
        <w:t>14 784</w:t>
      </w:r>
      <w:r w:rsidR="4795B462" w:rsidRPr="7999B2E3">
        <w:rPr>
          <w:rFonts w:eastAsiaTheme="minorEastAsia"/>
          <w:b/>
          <w:bCs/>
          <w:color w:val="000000" w:themeColor="text1"/>
          <w:sz w:val="24"/>
          <w:szCs w:val="24"/>
        </w:rPr>
        <w:t>)</w:t>
      </w:r>
      <w:r w:rsidRPr="7999B2E3">
        <w:rPr>
          <w:rFonts w:eastAsiaTheme="minorEastAsia"/>
          <w:b/>
          <w:bCs/>
          <w:color w:val="000000" w:themeColor="text1"/>
          <w:sz w:val="24"/>
          <w:szCs w:val="24"/>
        </w:rPr>
        <w:t xml:space="preserve"> nowo utworzonych rekordów oraz </w:t>
      </w:r>
      <w:r w:rsidR="1C841709" w:rsidRPr="7999B2E3">
        <w:rPr>
          <w:rFonts w:eastAsiaTheme="minorEastAsia"/>
          <w:b/>
          <w:bCs/>
          <w:color w:val="000000" w:themeColor="text1"/>
          <w:sz w:val="24"/>
          <w:szCs w:val="24"/>
        </w:rPr>
        <w:t xml:space="preserve">9805 </w:t>
      </w:r>
      <w:r w:rsidR="07C5D9C7" w:rsidRPr="7999B2E3">
        <w:rPr>
          <w:rFonts w:eastAsiaTheme="minorEastAsia"/>
          <w:b/>
          <w:bCs/>
          <w:color w:val="000000" w:themeColor="text1"/>
          <w:sz w:val="24"/>
          <w:szCs w:val="24"/>
        </w:rPr>
        <w:t>(202</w:t>
      </w:r>
      <w:r w:rsidR="2AF83B8F" w:rsidRPr="7999B2E3">
        <w:rPr>
          <w:rFonts w:eastAsiaTheme="minorEastAsia"/>
          <w:b/>
          <w:bCs/>
          <w:color w:val="000000" w:themeColor="text1"/>
          <w:sz w:val="24"/>
          <w:szCs w:val="24"/>
        </w:rPr>
        <w:t>2</w:t>
      </w:r>
      <w:r w:rsidR="0B3107CB" w:rsidRPr="7999B2E3">
        <w:rPr>
          <w:rFonts w:eastAsiaTheme="minorEastAsia"/>
          <w:b/>
          <w:bCs/>
          <w:color w:val="000000" w:themeColor="text1"/>
          <w:sz w:val="24"/>
          <w:szCs w:val="24"/>
        </w:rPr>
        <w:t xml:space="preserve"> </w:t>
      </w:r>
      <w:r w:rsidR="145E5134" w:rsidRPr="7999B2E3">
        <w:rPr>
          <w:rFonts w:eastAsiaTheme="minorEastAsia"/>
          <w:b/>
          <w:bCs/>
          <w:color w:val="000000" w:themeColor="text1"/>
          <w:sz w:val="24"/>
          <w:szCs w:val="24"/>
          <w:lang w:eastAsia="pl-PL"/>
        </w:rPr>
        <w:t>–</w:t>
      </w:r>
      <w:r w:rsidR="7493B880" w:rsidRPr="7999B2E3">
        <w:rPr>
          <w:rFonts w:eastAsiaTheme="minorEastAsia"/>
          <w:b/>
          <w:bCs/>
          <w:color w:val="000000" w:themeColor="text1"/>
          <w:sz w:val="24"/>
          <w:szCs w:val="24"/>
        </w:rPr>
        <w:t xml:space="preserve"> </w:t>
      </w:r>
      <w:r w:rsidR="754F7FB2" w:rsidRPr="7999B2E3">
        <w:rPr>
          <w:rFonts w:eastAsiaTheme="minorEastAsia"/>
          <w:b/>
          <w:bCs/>
          <w:color w:val="000000" w:themeColor="text1"/>
          <w:sz w:val="24"/>
          <w:szCs w:val="24"/>
        </w:rPr>
        <w:t>13 051</w:t>
      </w:r>
      <w:r w:rsidR="6D527596" w:rsidRPr="7999B2E3">
        <w:rPr>
          <w:rFonts w:eastAsiaTheme="minorEastAsia"/>
          <w:b/>
          <w:bCs/>
          <w:color w:val="000000" w:themeColor="text1"/>
          <w:sz w:val="24"/>
          <w:szCs w:val="24"/>
        </w:rPr>
        <w:t xml:space="preserve">) </w:t>
      </w:r>
      <w:r w:rsidRPr="7999B2E3">
        <w:rPr>
          <w:rFonts w:eastAsiaTheme="minorEastAsia"/>
          <w:b/>
          <w:bCs/>
          <w:color w:val="000000" w:themeColor="text1"/>
          <w:sz w:val="24"/>
          <w:szCs w:val="24"/>
        </w:rPr>
        <w:t>skopiowanych</w:t>
      </w:r>
      <w:r w:rsidRPr="7999B2E3">
        <w:rPr>
          <w:rFonts w:eastAsiaTheme="minorEastAsia"/>
          <w:color w:val="000000" w:themeColor="text1"/>
          <w:sz w:val="24"/>
          <w:szCs w:val="24"/>
        </w:rPr>
        <w:t xml:space="preserve"> rekordów przejętych z katalogu NUKAT. Ogólnie </w:t>
      </w:r>
      <w:r w:rsidRPr="7999B2E3">
        <w:rPr>
          <w:rFonts w:eastAsiaTheme="minorEastAsia"/>
          <w:b/>
          <w:bCs/>
          <w:color w:val="000000" w:themeColor="text1"/>
          <w:sz w:val="24"/>
          <w:szCs w:val="24"/>
        </w:rPr>
        <w:t xml:space="preserve">prace dotyczyły </w:t>
      </w:r>
      <w:r w:rsidR="27B8672B" w:rsidRPr="7999B2E3">
        <w:rPr>
          <w:rFonts w:eastAsiaTheme="minorEastAsia"/>
          <w:b/>
          <w:bCs/>
          <w:color w:val="000000" w:themeColor="text1"/>
          <w:sz w:val="24"/>
          <w:szCs w:val="24"/>
        </w:rPr>
        <w:t>50</w:t>
      </w:r>
      <w:r w:rsidR="78B583D7" w:rsidRPr="7999B2E3">
        <w:rPr>
          <w:rFonts w:eastAsiaTheme="minorEastAsia"/>
          <w:b/>
          <w:bCs/>
          <w:color w:val="000000" w:themeColor="text1"/>
          <w:sz w:val="24"/>
          <w:szCs w:val="24"/>
        </w:rPr>
        <w:t xml:space="preserve"> </w:t>
      </w:r>
      <w:r w:rsidR="27B8672B" w:rsidRPr="7999B2E3">
        <w:rPr>
          <w:rFonts w:eastAsiaTheme="minorEastAsia"/>
          <w:b/>
          <w:bCs/>
          <w:color w:val="000000" w:themeColor="text1"/>
          <w:sz w:val="24"/>
          <w:szCs w:val="24"/>
        </w:rPr>
        <w:t>8</w:t>
      </w:r>
      <w:r w:rsidR="13B901C5" w:rsidRPr="7999B2E3">
        <w:rPr>
          <w:rFonts w:eastAsiaTheme="minorEastAsia"/>
          <w:b/>
          <w:bCs/>
          <w:color w:val="000000" w:themeColor="text1"/>
          <w:sz w:val="24"/>
          <w:szCs w:val="24"/>
        </w:rPr>
        <w:t>19</w:t>
      </w:r>
      <w:r w:rsidR="5FA52372" w:rsidRPr="7999B2E3">
        <w:rPr>
          <w:rFonts w:eastAsiaTheme="minorEastAsia"/>
          <w:b/>
          <w:bCs/>
          <w:color w:val="000000" w:themeColor="text1"/>
          <w:sz w:val="24"/>
          <w:szCs w:val="24"/>
        </w:rPr>
        <w:t xml:space="preserve"> (202</w:t>
      </w:r>
      <w:r w:rsidR="0343B069" w:rsidRPr="7999B2E3">
        <w:rPr>
          <w:rFonts w:eastAsiaTheme="minorEastAsia"/>
          <w:b/>
          <w:bCs/>
          <w:color w:val="000000" w:themeColor="text1"/>
          <w:sz w:val="24"/>
          <w:szCs w:val="24"/>
        </w:rPr>
        <w:t>2</w:t>
      </w:r>
      <w:r w:rsidR="5F055B2C" w:rsidRPr="7999B2E3">
        <w:rPr>
          <w:rFonts w:eastAsiaTheme="minorEastAsia"/>
          <w:b/>
          <w:bCs/>
          <w:color w:val="000000" w:themeColor="text1"/>
          <w:sz w:val="24"/>
          <w:szCs w:val="24"/>
        </w:rPr>
        <w:t xml:space="preserve"> </w:t>
      </w:r>
      <w:r w:rsidR="01D77CC5" w:rsidRPr="7999B2E3">
        <w:rPr>
          <w:rFonts w:eastAsiaTheme="minorEastAsia"/>
          <w:b/>
          <w:bCs/>
          <w:color w:val="000000" w:themeColor="text1"/>
          <w:sz w:val="24"/>
          <w:szCs w:val="24"/>
          <w:lang w:eastAsia="pl-PL"/>
        </w:rPr>
        <w:t>–</w:t>
      </w:r>
      <w:r w:rsidR="01D77CC5" w:rsidRPr="7999B2E3">
        <w:rPr>
          <w:rFonts w:eastAsiaTheme="minorEastAsia"/>
          <w:b/>
          <w:bCs/>
          <w:color w:val="000000" w:themeColor="text1"/>
          <w:sz w:val="24"/>
          <w:szCs w:val="24"/>
        </w:rPr>
        <w:t xml:space="preserve"> </w:t>
      </w:r>
      <w:r w:rsidR="71741EB6" w:rsidRPr="7999B2E3">
        <w:rPr>
          <w:rFonts w:eastAsiaTheme="minorEastAsia"/>
          <w:b/>
          <w:bCs/>
          <w:color w:val="000000" w:themeColor="text1"/>
          <w:sz w:val="24"/>
          <w:szCs w:val="24"/>
        </w:rPr>
        <w:t>64 404</w:t>
      </w:r>
      <w:r w:rsidR="5FA52372" w:rsidRPr="7999B2E3">
        <w:rPr>
          <w:rFonts w:eastAsiaTheme="minorEastAsia"/>
          <w:b/>
          <w:bCs/>
          <w:color w:val="000000" w:themeColor="text1"/>
          <w:sz w:val="24"/>
          <w:szCs w:val="24"/>
        </w:rPr>
        <w:t>)</w:t>
      </w:r>
      <w:r w:rsidRPr="7999B2E3">
        <w:rPr>
          <w:rFonts w:eastAsiaTheme="minorEastAsia"/>
          <w:b/>
          <w:bCs/>
          <w:color w:val="000000" w:themeColor="text1"/>
          <w:sz w:val="24"/>
          <w:szCs w:val="24"/>
        </w:rPr>
        <w:t xml:space="preserve"> rekordów bibliograficznych, z których </w:t>
      </w:r>
      <w:r w:rsidR="1909811D" w:rsidRPr="7999B2E3">
        <w:rPr>
          <w:rFonts w:eastAsiaTheme="minorEastAsia"/>
          <w:b/>
          <w:bCs/>
          <w:color w:val="000000" w:themeColor="text1"/>
          <w:sz w:val="24"/>
          <w:szCs w:val="24"/>
        </w:rPr>
        <w:t>21</w:t>
      </w:r>
      <w:r w:rsidR="77CE49A0" w:rsidRPr="7999B2E3">
        <w:rPr>
          <w:rFonts w:eastAsiaTheme="minorEastAsia"/>
          <w:b/>
          <w:bCs/>
          <w:color w:val="000000" w:themeColor="text1"/>
          <w:sz w:val="24"/>
          <w:szCs w:val="24"/>
        </w:rPr>
        <w:t xml:space="preserve"> </w:t>
      </w:r>
      <w:r w:rsidR="1909811D" w:rsidRPr="7999B2E3">
        <w:rPr>
          <w:rFonts w:eastAsiaTheme="minorEastAsia"/>
          <w:b/>
          <w:bCs/>
          <w:color w:val="000000" w:themeColor="text1"/>
          <w:sz w:val="24"/>
          <w:szCs w:val="24"/>
        </w:rPr>
        <w:t>584</w:t>
      </w:r>
      <w:r w:rsidR="5A78AAC3" w:rsidRPr="7999B2E3">
        <w:rPr>
          <w:rFonts w:eastAsiaTheme="minorEastAsia"/>
          <w:b/>
          <w:bCs/>
          <w:color w:val="000000" w:themeColor="text1"/>
          <w:sz w:val="24"/>
          <w:szCs w:val="24"/>
        </w:rPr>
        <w:t xml:space="preserve"> (202</w:t>
      </w:r>
      <w:r w:rsidR="6ABB097A" w:rsidRPr="7999B2E3">
        <w:rPr>
          <w:rFonts w:eastAsiaTheme="minorEastAsia"/>
          <w:b/>
          <w:bCs/>
          <w:color w:val="000000" w:themeColor="text1"/>
          <w:sz w:val="24"/>
          <w:szCs w:val="24"/>
        </w:rPr>
        <w:t xml:space="preserve">2 </w:t>
      </w:r>
      <w:r w:rsidR="5A78AAC3" w:rsidRPr="7999B2E3">
        <w:rPr>
          <w:rFonts w:eastAsiaTheme="minorEastAsia"/>
          <w:b/>
          <w:bCs/>
          <w:color w:val="000000" w:themeColor="text1"/>
          <w:sz w:val="24"/>
          <w:szCs w:val="24"/>
        </w:rPr>
        <w:t>-</w:t>
      </w:r>
      <w:r w:rsidR="4165D35D" w:rsidRPr="7999B2E3">
        <w:rPr>
          <w:rFonts w:eastAsiaTheme="minorEastAsia"/>
          <w:b/>
          <w:bCs/>
          <w:color w:val="000000" w:themeColor="text1"/>
          <w:sz w:val="24"/>
          <w:szCs w:val="24"/>
        </w:rPr>
        <w:t xml:space="preserve"> </w:t>
      </w:r>
      <w:r w:rsidR="6B82B637" w:rsidRPr="7999B2E3">
        <w:rPr>
          <w:rFonts w:eastAsiaTheme="minorEastAsia"/>
          <w:b/>
          <w:bCs/>
          <w:color w:val="000000" w:themeColor="text1"/>
          <w:sz w:val="24"/>
          <w:szCs w:val="24"/>
        </w:rPr>
        <w:t>27 835</w:t>
      </w:r>
      <w:r w:rsidR="5A78AAC3" w:rsidRPr="7999B2E3">
        <w:rPr>
          <w:rFonts w:eastAsiaTheme="minorEastAsia"/>
          <w:b/>
          <w:bCs/>
          <w:color w:val="000000" w:themeColor="text1"/>
          <w:sz w:val="24"/>
          <w:szCs w:val="24"/>
        </w:rPr>
        <w:t>)</w:t>
      </w:r>
      <w:r w:rsidRPr="7999B2E3">
        <w:rPr>
          <w:rFonts w:eastAsiaTheme="minorEastAsia"/>
          <w:b/>
          <w:bCs/>
          <w:color w:val="000000" w:themeColor="text1"/>
          <w:sz w:val="24"/>
          <w:szCs w:val="24"/>
        </w:rPr>
        <w:t xml:space="preserve"> to rekordy nowe, a </w:t>
      </w:r>
      <w:r w:rsidR="5DE5CA57" w:rsidRPr="7999B2E3">
        <w:rPr>
          <w:rFonts w:eastAsiaTheme="minorEastAsia"/>
          <w:b/>
          <w:bCs/>
          <w:color w:val="000000" w:themeColor="text1"/>
          <w:sz w:val="24"/>
          <w:szCs w:val="24"/>
        </w:rPr>
        <w:t>29 230</w:t>
      </w:r>
      <w:r w:rsidR="17F74269" w:rsidRPr="7999B2E3">
        <w:rPr>
          <w:rFonts w:eastAsiaTheme="minorEastAsia"/>
          <w:b/>
          <w:bCs/>
          <w:color w:val="000000" w:themeColor="text1"/>
          <w:sz w:val="24"/>
          <w:szCs w:val="24"/>
        </w:rPr>
        <w:t xml:space="preserve"> (202</w:t>
      </w:r>
      <w:r w:rsidR="0562AF95" w:rsidRPr="7999B2E3">
        <w:rPr>
          <w:rFonts w:eastAsiaTheme="minorEastAsia"/>
          <w:b/>
          <w:bCs/>
          <w:color w:val="000000" w:themeColor="text1"/>
          <w:sz w:val="24"/>
          <w:szCs w:val="24"/>
        </w:rPr>
        <w:t>2</w:t>
      </w:r>
      <w:r w:rsidR="59A29CF0" w:rsidRPr="7999B2E3">
        <w:rPr>
          <w:rFonts w:eastAsiaTheme="minorEastAsia"/>
          <w:b/>
          <w:bCs/>
          <w:color w:val="000000" w:themeColor="text1"/>
          <w:sz w:val="24"/>
          <w:szCs w:val="24"/>
        </w:rPr>
        <w:t xml:space="preserve"> </w:t>
      </w:r>
      <w:r w:rsidR="17F74269" w:rsidRPr="7999B2E3">
        <w:rPr>
          <w:rFonts w:eastAsiaTheme="minorEastAsia"/>
          <w:b/>
          <w:bCs/>
          <w:color w:val="000000" w:themeColor="text1"/>
          <w:sz w:val="24"/>
          <w:szCs w:val="24"/>
        </w:rPr>
        <w:t>-</w:t>
      </w:r>
      <w:r w:rsidR="63ACD366" w:rsidRPr="7999B2E3">
        <w:rPr>
          <w:rFonts w:eastAsiaTheme="minorEastAsia"/>
          <w:b/>
          <w:bCs/>
          <w:color w:val="000000" w:themeColor="text1"/>
          <w:sz w:val="24"/>
          <w:szCs w:val="24"/>
        </w:rPr>
        <w:t xml:space="preserve"> 36 569</w:t>
      </w:r>
      <w:r w:rsidR="369E4FC3" w:rsidRPr="7999B2E3">
        <w:rPr>
          <w:rFonts w:eastAsiaTheme="minorEastAsia"/>
          <w:b/>
          <w:bCs/>
          <w:color w:val="000000" w:themeColor="text1"/>
          <w:sz w:val="24"/>
          <w:szCs w:val="24"/>
        </w:rPr>
        <w:t>) –</w:t>
      </w:r>
      <w:r w:rsidRPr="7999B2E3">
        <w:rPr>
          <w:rFonts w:eastAsiaTheme="minorEastAsia"/>
          <w:b/>
          <w:bCs/>
          <w:color w:val="000000" w:themeColor="text1"/>
          <w:sz w:val="24"/>
          <w:szCs w:val="24"/>
        </w:rPr>
        <w:t xml:space="preserve"> rekordy wtórne,</w:t>
      </w:r>
      <w:r w:rsidRPr="7999B2E3">
        <w:rPr>
          <w:rFonts w:eastAsiaTheme="minorEastAsia"/>
          <w:color w:val="000000" w:themeColor="text1"/>
          <w:sz w:val="24"/>
          <w:szCs w:val="24"/>
        </w:rPr>
        <w:t xml:space="preserve"> czyli już istniejące w katalogu bibliotecznym, do których dowiązano nowe pozycje.</w:t>
      </w:r>
    </w:p>
    <w:p w14:paraId="70035596" w14:textId="77777777" w:rsidR="00666D10" w:rsidRPr="0066237F" w:rsidRDefault="00666D10" w:rsidP="7999B2E3">
      <w:pPr>
        <w:spacing w:after="0"/>
        <w:ind w:firstLine="708"/>
        <w:jc w:val="both"/>
        <w:rPr>
          <w:rFonts w:eastAsiaTheme="minorEastAsia"/>
          <w:color w:val="000000" w:themeColor="text1"/>
          <w:sz w:val="24"/>
          <w:szCs w:val="24"/>
        </w:rPr>
      </w:pPr>
    </w:p>
    <w:p w14:paraId="3BC9ACEA" w14:textId="68932D42" w:rsidR="009B4C36" w:rsidRPr="00D12E6B" w:rsidRDefault="00420484" w:rsidP="7999B2E3">
      <w:pPr>
        <w:numPr>
          <w:ilvl w:val="0"/>
          <w:numId w:val="17"/>
        </w:numPr>
        <w:spacing w:after="0" w:line="276" w:lineRule="auto"/>
        <w:contextualSpacing/>
        <w:jc w:val="both"/>
        <w:rPr>
          <w:rFonts w:eastAsiaTheme="minorEastAsia"/>
          <w:b/>
          <w:bCs/>
          <w:color w:val="000000" w:themeColor="text1"/>
          <w:sz w:val="24"/>
          <w:szCs w:val="24"/>
          <w:lang w:eastAsia="pl-PL"/>
        </w:rPr>
      </w:pPr>
      <w:r w:rsidRPr="7999B2E3">
        <w:rPr>
          <w:rFonts w:eastAsiaTheme="minorEastAsia"/>
          <w:b/>
          <w:bCs/>
          <w:color w:val="000000" w:themeColor="text1"/>
          <w:sz w:val="24"/>
          <w:szCs w:val="24"/>
          <w:lang w:eastAsia="pl-PL"/>
        </w:rPr>
        <w:t>UDOSTĘPNIANIE ZBIORÓW</w:t>
      </w:r>
    </w:p>
    <w:p w14:paraId="6A0E62DC" w14:textId="4FC91C3F" w:rsidR="00804CC6" w:rsidRDefault="7E34D670" w:rsidP="7999B2E3">
      <w:pPr>
        <w:spacing w:after="0" w:line="276" w:lineRule="auto"/>
        <w:ind w:firstLine="708"/>
        <w:jc w:val="both"/>
        <w:rPr>
          <w:rFonts w:eastAsiaTheme="minorEastAsia"/>
          <w:b/>
          <w:bCs/>
          <w:color w:val="000000" w:themeColor="text1"/>
          <w:lang w:eastAsia="pl-PL"/>
        </w:rPr>
      </w:pPr>
      <w:r w:rsidRPr="7999B2E3">
        <w:rPr>
          <w:rFonts w:eastAsiaTheme="minorEastAsia"/>
          <w:color w:val="000000" w:themeColor="text1"/>
          <w:sz w:val="24"/>
          <w:szCs w:val="24"/>
          <w:lang w:eastAsia="pl-PL"/>
        </w:rPr>
        <w:t xml:space="preserve">W roku sprawozdawczym </w:t>
      </w:r>
      <w:r w:rsidRPr="7999B2E3">
        <w:rPr>
          <w:rFonts w:eastAsiaTheme="minorEastAsia"/>
          <w:b/>
          <w:bCs/>
          <w:color w:val="000000" w:themeColor="text1"/>
          <w:sz w:val="24"/>
          <w:szCs w:val="24"/>
          <w:lang w:eastAsia="pl-PL"/>
        </w:rPr>
        <w:t xml:space="preserve">udostępniono </w:t>
      </w:r>
      <w:r w:rsidR="1A331423" w:rsidRPr="7999B2E3">
        <w:rPr>
          <w:rFonts w:eastAsiaTheme="minorEastAsia"/>
          <w:b/>
          <w:bCs/>
          <w:color w:val="000000" w:themeColor="text1"/>
          <w:sz w:val="24"/>
          <w:szCs w:val="24"/>
          <w:lang w:eastAsia="pl-PL"/>
        </w:rPr>
        <w:t>4</w:t>
      </w:r>
      <w:r w:rsidR="50B79714" w:rsidRPr="7999B2E3">
        <w:rPr>
          <w:rFonts w:eastAsiaTheme="minorEastAsia"/>
          <w:b/>
          <w:bCs/>
          <w:color w:val="000000" w:themeColor="text1"/>
          <w:sz w:val="24"/>
          <w:szCs w:val="24"/>
          <w:lang w:eastAsia="pl-PL"/>
        </w:rPr>
        <w:t>80</w:t>
      </w:r>
      <w:r w:rsidR="0C7088F3" w:rsidRPr="7999B2E3">
        <w:rPr>
          <w:rFonts w:eastAsiaTheme="minorEastAsia"/>
          <w:b/>
          <w:bCs/>
          <w:color w:val="000000" w:themeColor="text1"/>
          <w:sz w:val="24"/>
          <w:szCs w:val="24"/>
          <w:lang w:eastAsia="pl-PL"/>
        </w:rPr>
        <w:t xml:space="preserve"> </w:t>
      </w:r>
      <w:r w:rsidR="2F9E9A6B" w:rsidRPr="7999B2E3">
        <w:rPr>
          <w:rFonts w:eastAsiaTheme="minorEastAsia"/>
          <w:b/>
          <w:bCs/>
          <w:color w:val="000000" w:themeColor="text1"/>
          <w:sz w:val="24"/>
          <w:szCs w:val="24"/>
          <w:lang w:eastAsia="pl-PL"/>
        </w:rPr>
        <w:t>002</w:t>
      </w:r>
      <w:r w:rsidR="2F3BE0E0" w:rsidRPr="7999B2E3">
        <w:rPr>
          <w:rFonts w:eastAsiaTheme="minorEastAsia"/>
          <w:b/>
          <w:bCs/>
          <w:color w:val="000000" w:themeColor="text1"/>
          <w:sz w:val="24"/>
          <w:szCs w:val="24"/>
          <w:lang w:eastAsia="pl-PL"/>
        </w:rPr>
        <w:t xml:space="preserve"> </w:t>
      </w:r>
      <w:r w:rsidR="53AD171E" w:rsidRPr="7999B2E3">
        <w:rPr>
          <w:rFonts w:eastAsiaTheme="minorEastAsia"/>
          <w:b/>
          <w:bCs/>
          <w:color w:val="000000" w:themeColor="text1"/>
          <w:sz w:val="24"/>
          <w:szCs w:val="24"/>
          <w:lang w:eastAsia="pl-PL"/>
        </w:rPr>
        <w:t>egzemplarzy (202</w:t>
      </w:r>
      <w:r w:rsidR="6DC55ABB" w:rsidRPr="7999B2E3">
        <w:rPr>
          <w:rFonts w:eastAsiaTheme="minorEastAsia"/>
          <w:b/>
          <w:bCs/>
          <w:color w:val="000000" w:themeColor="text1"/>
          <w:sz w:val="24"/>
          <w:szCs w:val="24"/>
          <w:lang w:eastAsia="pl-PL"/>
        </w:rPr>
        <w:t>2</w:t>
      </w:r>
      <w:r w:rsidR="53AD171E" w:rsidRPr="7999B2E3">
        <w:rPr>
          <w:rFonts w:eastAsiaTheme="minorEastAsia"/>
          <w:b/>
          <w:bCs/>
          <w:color w:val="000000" w:themeColor="text1"/>
          <w:sz w:val="24"/>
          <w:szCs w:val="24"/>
          <w:lang w:eastAsia="pl-PL"/>
        </w:rPr>
        <w:t xml:space="preserve"> – </w:t>
      </w:r>
      <w:r w:rsidR="1F319DD1" w:rsidRPr="7999B2E3">
        <w:rPr>
          <w:rFonts w:eastAsiaTheme="minorEastAsia"/>
          <w:b/>
          <w:bCs/>
          <w:color w:val="000000" w:themeColor="text1"/>
          <w:sz w:val="24"/>
          <w:szCs w:val="24"/>
          <w:lang w:eastAsia="pl-PL"/>
        </w:rPr>
        <w:t>479 213</w:t>
      </w:r>
      <w:r w:rsidR="766CD18F" w:rsidRPr="7999B2E3">
        <w:rPr>
          <w:rFonts w:eastAsiaTheme="minorEastAsia"/>
          <w:b/>
          <w:bCs/>
          <w:color w:val="000000" w:themeColor="text1"/>
          <w:sz w:val="24"/>
          <w:szCs w:val="24"/>
          <w:lang w:eastAsia="pl-PL"/>
        </w:rPr>
        <w:t>),</w:t>
      </w:r>
      <w:r w:rsidR="766CD18F" w:rsidRPr="7999B2E3">
        <w:rPr>
          <w:rFonts w:eastAsiaTheme="minorEastAsia"/>
          <w:color w:val="000000" w:themeColor="text1"/>
          <w:sz w:val="24"/>
          <w:szCs w:val="24"/>
          <w:lang w:eastAsia="pl-PL"/>
        </w:rPr>
        <w:t xml:space="preserve"> </w:t>
      </w:r>
      <w:r w:rsidRPr="7999B2E3">
        <w:rPr>
          <w:rFonts w:eastAsiaTheme="minorEastAsia"/>
          <w:b/>
          <w:bCs/>
          <w:color w:val="000000" w:themeColor="text1"/>
          <w:sz w:val="24"/>
          <w:szCs w:val="24"/>
          <w:lang w:eastAsia="pl-PL"/>
        </w:rPr>
        <w:t xml:space="preserve">co stanowi </w:t>
      </w:r>
      <w:r w:rsidR="4872E7DC" w:rsidRPr="7999B2E3">
        <w:rPr>
          <w:rFonts w:eastAsiaTheme="minorEastAsia"/>
          <w:b/>
          <w:bCs/>
          <w:color w:val="000000" w:themeColor="text1"/>
          <w:sz w:val="24"/>
          <w:szCs w:val="24"/>
          <w:lang w:eastAsia="pl-PL"/>
        </w:rPr>
        <w:t>wzrost</w:t>
      </w:r>
      <w:r w:rsidR="1D5F8731" w:rsidRPr="7999B2E3">
        <w:rPr>
          <w:rFonts w:eastAsiaTheme="minorEastAsia"/>
          <w:b/>
          <w:bCs/>
          <w:color w:val="000000" w:themeColor="text1"/>
          <w:sz w:val="24"/>
          <w:szCs w:val="24"/>
          <w:lang w:eastAsia="pl-PL"/>
        </w:rPr>
        <w:t xml:space="preserve"> o </w:t>
      </w:r>
      <w:r w:rsidR="3B07EC73" w:rsidRPr="7999B2E3">
        <w:rPr>
          <w:rFonts w:eastAsiaTheme="minorEastAsia"/>
          <w:b/>
          <w:bCs/>
          <w:color w:val="000000" w:themeColor="text1"/>
          <w:sz w:val="24"/>
          <w:szCs w:val="24"/>
          <w:lang w:eastAsia="pl-PL"/>
        </w:rPr>
        <w:t>789</w:t>
      </w:r>
      <w:r w:rsidRPr="7999B2E3">
        <w:rPr>
          <w:rFonts w:eastAsiaTheme="minorEastAsia"/>
          <w:b/>
          <w:bCs/>
          <w:color w:val="000000" w:themeColor="text1"/>
          <w:sz w:val="24"/>
          <w:szCs w:val="24"/>
          <w:lang w:eastAsia="pl-PL"/>
        </w:rPr>
        <w:t xml:space="preserve"> egzemplarzy</w:t>
      </w:r>
      <w:r w:rsidR="257AD6EC" w:rsidRPr="7999B2E3">
        <w:rPr>
          <w:rFonts w:eastAsiaTheme="minorEastAsia"/>
          <w:color w:val="000000" w:themeColor="text1"/>
          <w:sz w:val="24"/>
          <w:szCs w:val="24"/>
          <w:lang w:eastAsia="pl-PL"/>
        </w:rPr>
        <w:t xml:space="preserve"> w porównaniu do roku poprzedniego</w:t>
      </w:r>
      <w:r w:rsidRPr="7999B2E3">
        <w:rPr>
          <w:rFonts w:eastAsiaTheme="minorEastAsia"/>
          <w:color w:val="000000" w:themeColor="text1"/>
          <w:sz w:val="24"/>
          <w:szCs w:val="24"/>
          <w:lang w:eastAsia="pl-PL"/>
        </w:rPr>
        <w:t>.</w:t>
      </w:r>
    </w:p>
    <w:p w14:paraId="4CC7037D" w14:textId="77777777" w:rsidR="00804CC6" w:rsidRDefault="00804CC6" w:rsidP="7999B2E3">
      <w:pPr>
        <w:spacing w:after="0" w:line="240" w:lineRule="auto"/>
        <w:jc w:val="both"/>
        <w:rPr>
          <w:rFonts w:eastAsiaTheme="minorEastAsia"/>
          <w:color w:val="000000" w:themeColor="text1"/>
          <w:sz w:val="24"/>
          <w:szCs w:val="24"/>
        </w:rPr>
      </w:pPr>
    </w:p>
    <w:p w14:paraId="2DB82C9E" w14:textId="1A937D6D" w:rsidR="53B4B26C" w:rsidRDefault="53B4B26C" w:rsidP="62891D21">
      <w:pPr>
        <w:spacing w:after="0" w:line="240" w:lineRule="auto"/>
        <w:jc w:val="both"/>
        <w:rPr>
          <w:rFonts w:eastAsiaTheme="minorEastAsia"/>
          <w:b/>
          <w:bCs/>
          <w:color w:val="000000" w:themeColor="text1"/>
          <w:sz w:val="20"/>
          <w:szCs w:val="20"/>
        </w:rPr>
      </w:pPr>
      <w:r w:rsidRPr="62891D21">
        <w:rPr>
          <w:rFonts w:eastAsiaTheme="minorEastAsia"/>
          <w:b/>
          <w:bCs/>
          <w:color w:val="000000" w:themeColor="text1"/>
          <w:sz w:val="20"/>
          <w:szCs w:val="20"/>
        </w:rPr>
        <w:t xml:space="preserve">Tabela </w:t>
      </w:r>
      <w:r w:rsidR="6B609663" w:rsidRPr="62891D21">
        <w:rPr>
          <w:rFonts w:eastAsiaTheme="minorEastAsia"/>
          <w:b/>
          <w:bCs/>
          <w:color w:val="000000" w:themeColor="text1"/>
          <w:sz w:val="20"/>
          <w:szCs w:val="20"/>
        </w:rPr>
        <w:t>8</w:t>
      </w:r>
      <w:r w:rsidRPr="62891D21">
        <w:rPr>
          <w:rFonts w:eastAsiaTheme="minorEastAsia"/>
          <w:b/>
          <w:bCs/>
          <w:color w:val="000000" w:themeColor="text1"/>
          <w:sz w:val="20"/>
          <w:szCs w:val="20"/>
        </w:rPr>
        <w:t>. Udostępnianie zbiorów w agendach bibliotecznych</w:t>
      </w:r>
    </w:p>
    <w:tbl>
      <w:tblPr>
        <w:tblW w:w="9174" w:type="dxa"/>
        <w:tblLayout w:type="fixed"/>
        <w:tblLook w:val="0000" w:firstRow="0" w:lastRow="0" w:firstColumn="0" w:lastColumn="0" w:noHBand="0" w:noVBand="0"/>
      </w:tblPr>
      <w:tblGrid>
        <w:gridCol w:w="2940"/>
        <w:gridCol w:w="3015"/>
        <w:gridCol w:w="3219"/>
      </w:tblGrid>
      <w:tr w:rsidR="2E372690" w14:paraId="5997EBAC" w14:textId="77777777" w:rsidTr="7999B2E3">
        <w:trPr>
          <w:trHeight w:val="300"/>
        </w:trPr>
        <w:tc>
          <w:tcPr>
            <w:tcW w:w="2940" w:type="dxa"/>
            <w:tcBorders>
              <w:top w:val="single" w:sz="6" w:space="0" w:color="auto"/>
              <w:left w:val="single" w:sz="6" w:space="0" w:color="auto"/>
              <w:bottom w:val="single" w:sz="6" w:space="0" w:color="auto"/>
              <w:right w:val="single" w:sz="6" w:space="0" w:color="auto"/>
            </w:tcBorders>
            <w:tcMar>
              <w:left w:w="60" w:type="dxa"/>
              <w:right w:w="60" w:type="dxa"/>
            </w:tcMar>
          </w:tcPr>
          <w:p w14:paraId="5782F67C" w14:textId="4D758F09" w:rsidR="2E372690" w:rsidRDefault="1B8DBC13" w:rsidP="7999B2E3">
            <w:pPr>
              <w:spacing w:after="0" w:line="240" w:lineRule="auto"/>
              <w:jc w:val="center"/>
              <w:rPr>
                <w:rFonts w:eastAsiaTheme="minorEastAsia"/>
                <w:color w:val="000000" w:themeColor="text1"/>
                <w:sz w:val="20"/>
                <w:szCs w:val="20"/>
              </w:rPr>
            </w:pPr>
            <w:r w:rsidRPr="7999B2E3">
              <w:rPr>
                <w:rFonts w:eastAsiaTheme="minorEastAsia"/>
                <w:b/>
                <w:bCs/>
                <w:color w:val="000000" w:themeColor="text1"/>
                <w:sz w:val="20"/>
                <w:szCs w:val="20"/>
              </w:rPr>
              <w:t>Udostępnianie</w:t>
            </w:r>
          </w:p>
        </w:tc>
        <w:tc>
          <w:tcPr>
            <w:tcW w:w="3015" w:type="dxa"/>
            <w:tcBorders>
              <w:top w:val="single" w:sz="6" w:space="0" w:color="auto"/>
              <w:left w:val="single" w:sz="6" w:space="0" w:color="auto"/>
              <w:bottom w:val="single" w:sz="6" w:space="0" w:color="auto"/>
              <w:right w:val="single" w:sz="6" w:space="0" w:color="auto"/>
            </w:tcBorders>
            <w:tcMar>
              <w:left w:w="60" w:type="dxa"/>
              <w:right w:w="60" w:type="dxa"/>
            </w:tcMar>
          </w:tcPr>
          <w:p w14:paraId="25D0393E" w14:textId="65415D3F" w:rsidR="2E372690" w:rsidRDefault="210AFF42" w:rsidP="7999B2E3">
            <w:pPr>
              <w:spacing w:after="0" w:line="240" w:lineRule="auto"/>
              <w:ind w:left="350"/>
              <w:jc w:val="center"/>
              <w:rPr>
                <w:rFonts w:eastAsiaTheme="minorEastAsia"/>
                <w:color w:val="000000" w:themeColor="text1"/>
                <w:sz w:val="20"/>
                <w:szCs w:val="20"/>
              </w:rPr>
            </w:pPr>
            <w:r w:rsidRPr="7999B2E3">
              <w:rPr>
                <w:rFonts w:eastAsiaTheme="minorEastAsia"/>
                <w:b/>
                <w:bCs/>
                <w:color w:val="000000" w:themeColor="text1"/>
                <w:sz w:val="20"/>
                <w:szCs w:val="20"/>
              </w:rPr>
              <w:t>2022</w:t>
            </w:r>
          </w:p>
        </w:tc>
        <w:tc>
          <w:tcPr>
            <w:tcW w:w="3219" w:type="dxa"/>
            <w:tcBorders>
              <w:top w:val="single" w:sz="6" w:space="0" w:color="auto"/>
              <w:left w:val="single" w:sz="6" w:space="0" w:color="auto"/>
              <w:bottom w:val="single" w:sz="6" w:space="0" w:color="auto"/>
              <w:right w:val="single" w:sz="6" w:space="0" w:color="auto"/>
            </w:tcBorders>
            <w:tcMar>
              <w:left w:w="60" w:type="dxa"/>
              <w:right w:w="60" w:type="dxa"/>
            </w:tcMar>
          </w:tcPr>
          <w:p w14:paraId="483DD6C0" w14:textId="5B649ABE" w:rsidR="2E372690" w:rsidRDefault="210AFF42" w:rsidP="7999B2E3">
            <w:pPr>
              <w:spacing w:after="0" w:line="240" w:lineRule="auto"/>
              <w:ind w:left="350"/>
              <w:jc w:val="center"/>
              <w:rPr>
                <w:rFonts w:eastAsiaTheme="minorEastAsia"/>
                <w:b/>
                <w:bCs/>
                <w:color w:val="000000" w:themeColor="text1"/>
                <w:sz w:val="20"/>
                <w:szCs w:val="20"/>
              </w:rPr>
            </w:pPr>
            <w:r w:rsidRPr="7999B2E3">
              <w:rPr>
                <w:rFonts w:eastAsiaTheme="minorEastAsia"/>
                <w:b/>
                <w:bCs/>
                <w:color w:val="000000" w:themeColor="text1"/>
                <w:sz w:val="20"/>
                <w:szCs w:val="20"/>
              </w:rPr>
              <w:t>2023</w:t>
            </w:r>
          </w:p>
        </w:tc>
      </w:tr>
      <w:tr w:rsidR="2E372690" w14:paraId="53F96D5E" w14:textId="77777777" w:rsidTr="7999B2E3">
        <w:trPr>
          <w:trHeight w:val="300"/>
        </w:trPr>
        <w:tc>
          <w:tcPr>
            <w:tcW w:w="2940" w:type="dxa"/>
            <w:tcBorders>
              <w:top w:val="single" w:sz="6" w:space="0" w:color="auto"/>
              <w:left w:val="single" w:sz="6" w:space="0" w:color="auto"/>
              <w:bottom w:val="single" w:sz="6" w:space="0" w:color="auto"/>
              <w:right w:val="single" w:sz="6" w:space="0" w:color="auto"/>
            </w:tcBorders>
            <w:tcMar>
              <w:left w:w="60" w:type="dxa"/>
              <w:right w:w="60" w:type="dxa"/>
            </w:tcMar>
          </w:tcPr>
          <w:p w14:paraId="1BF11923" w14:textId="0FECBF88" w:rsidR="2E372690" w:rsidRDefault="1B8DBC13" w:rsidP="7999B2E3">
            <w:pPr>
              <w:spacing w:after="0" w:line="240" w:lineRule="auto"/>
              <w:jc w:val="both"/>
              <w:rPr>
                <w:rFonts w:eastAsiaTheme="minorEastAsia"/>
                <w:color w:val="000000" w:themeColor="text1"/>
                <w:sz w:val="20"/>
                <w:szCs w:val="20"/>
              </w:rPr>
            </w:pPr>
            <w:r w:rsidRPr="7999B2E3">
              <w:rPr>
                <w:rFonts w:eastAsiaTheme="minorEastAsia"/>
                <w:color w:val="000000" w:themeColor="text1"/>
                <w:sz w:val="20"/>
                <w:szCs w:val="20"/>
              </w:rPr>
              <w:t>C</w:t>
            </w:r>
            <w:r w:rsidR="7D7D27FA" w:rsidRPr="7999B2E3">
              <w:rPr>
                <w:rFonts w:eastAsiaTheme="minorEastAsia"/>
                <w:color w:val="000000" w:themeColor="text1"/>
                <w:sz w:val="20"/>
                <w:szCs w:val="20"/>
              </w:rPr>
              <w:t>zytelnia</w:t>
            </w:r>
          </w:p>
        </w:tc>
        <w:tc>
          <w:tcPr>
            <w:tcW w:w="3015" w:type="dxa"/>
            <w:tcBorders>
              <w:top w:val="single" w:sz="6" w:space="0" w:color="auto"/>
              <w:left w:val="single" w:sz="6" w:space="0" w:color="auto"/>
              <w:bottom w:val="single" w:sz="6" w:space="0" w:color="auto"/>
              <w:right w:val="single" w:sz="6" w:space="0" w:color="auto"/>
            </w:tcBorders>
            <w:tcMar>
              <w:left w:w="60" w:type="dxa"/>
              <w:right w:w="60" w:type="dxa"/>
            </w:tcMar>
          </w:tcPr>
          <w:p w14:paraId="157A4018" w14:textId="15AE4DFA" w:rsidR="58A3CA77" w:rsidRDefault="05E3D42E" w:rsidP="7999B2E3">
            <w:pPr>
              <w:spacing w:after="0" w:line="240" w:lineRule="auto"/>
              <w:jc w:val="right"/>
              <w:rPr>
                <w:rFonts w:eastAsiaTheme="minorEastAsia"/>
                <w:color w:val="000000" w:themeColor="text1"/>
                <w:sz w:val="20"/>
                <w:szCs w:val="20"/>
              </w:rPr>
            </w:pPr>
            <w:r w:rsidRPr="7999B2E3">
              <w:rPr>
                <w:rFonts w:eastAsiaTheme="minorEastAsia"/>
                <w:color w:val="000000" w:themeColor="text1"/>
                <w:sz w:val="20"/>
                <w:szCs w:val="20"/>
              </w:rPr>
              <w:t>114 889</w:t>
            </w:r>
          </w:p>
        </w:tc>
        <w:tc>
          <w:tcPr>
            <w:tcW w:w="3219" w:type="dxa"/>
            <w:tcBorders>
              <w:top w:val="single" w:sz="6" w:space="0" w:color="auto"/>
              <w:left w:val="single" w:sz="6" w:space="0" w:color="auto"/>
              <w:bottom w:val="single" w:sz="6" w:space="0" w:color="auto"/>
              <w:right w:val="single" w:sz="6" w:space="0" w:color="auto"/>
            </w:tcBorders>
            <w:tcMar>
              <w:left w:w="60" w:type="dxa"/>
              <w:right w:w="60" w:type="dxa"/>
            </w:tcMar>
          </w:tcPr>
          <w:p w14:paraId="0F4A6BC1" w14:textId="6D14A2EB" w:rsidR="2E372690" w:rsidRDefault="2C050319" w:rsidP="7999B2E3">
            <w:pPr>
              <w:spacing w:after="0" w:line="240" w:lineRule="auto"/>
              <w:jc w:val="right"/>
              <w:rPr>
                <w:rFonts w:eastAsiaTheme="minorEastAsia"/>
                <w:color w:val="000000" w:themeColor="text1"/>
                <w:sz w:val="20"/>
                <w:szCs w:val="20"/>
              </w:rPr>
            </w:pPr>
            <w:r w:rsidRPr="7999B2E3">
              <w:rPr>
                <w:rFonts w:eastAsiaTheme="minorEastAsia"/>
                <w:color w:val="000000" w:themeColor="text1"/>
                <w:sz w:val="20"/>
                <w:szCs w:val="20"/>
              </w:rPr>
              <w:t>1</w:t>
            </w:r>
            <w:r w:rsidR="6509FA0D" w:rsidRPr="7999B2E3">
              <w:rPr>
                <w:rFonts w:eastAsiaTheme="minorEastAsia"/>
                <w:color w:val="000000" w:themeColor="text1"/>
                <w:sz w:val="20"/>
                <w:szCs w:val="20"/>
              </w:rPr>
              <w:t>20 060</w:t>
            </w:r>
          </w:p>
        </w:tc>
      </w:tr>
      <w:tr w:rsidR="2E372690" w14:paraId="0FF9C10C" w14:textId="77777777" w:rsidTr="7999B2E3">
        <w:trPr>
          <w:trHeight w:val="300"/>
        </w:trPr>
        <w:tc>
          <w:tcPr>
            <w:tcW w:w="2940" w:type="dxa"/>
            <w:tcBorders>
              <w:top w:val="single" w:sz="6" w:space="0" w:color="auto"/>
              <w:left w:val="single" w:sz="6" w:space="0" w:color="auto"/>
              <w:bottom w:val="single" w:sz="6" w:space="0" w:color="auto"/>
              <w:right w:val="single" w:sz="6" w:space="0" w:color="auto"/>
            </w:tcBorders>
            <w:tcMar>
              <w:left w:w="60" w:type="dxa"/>
              <w:right w:w="60" w:type="dxa"/>
            </w:tcMar>
          </w:tcPr>
          <w:p w14:paraId="748E73EE" w14:textId="139E2E6B" w:rsidR="2E372690" w:rsidRDefault="1B8DBC13" w:rsidP="7999B2E3">
            <w:pPr>
              <w:spacing w:after="0" w:line="240" w:lineRule="auto"/>
              <w:rPr>
                <w:rFonts w:eastAsiaTheme="minorEastAsia"/>
                <w:color w:val="000000" w:themeColor="text1"/>
                <w:sz w:val="20"/>
                <w:szCs w:val="20"/>
              </w:rPr>
            </w:pPr>
            <w:r w:rsidRPr="7999B2E3">
              <w:rPr>
                <w:rFonts w:eastAsiaTheme="minorEastAsia"/>
                <w:color w:val="000000" w:themeColor="text1"/>
                <w:sz w:val="20"/>
                <w:szCs w:val="20"/>
              </w:rPr>
              <w:t>W</w:t>
            </w:r>
            <w:r w:rsidR="46FA3363" w:rsidRPr="7999B2E3">
              <w:rPr>
                <w:rFonts w:eastAsiaTheme="minorEastAsia"/>
                <w:color w:val="000000" w:themeColor="text1"/>
                <w:sz w:val="20"/>
                <w:szCs w:val="20"/>
              </w:rPr>
              <w:t>ypożyczalnia</w:t>
            </w:r>
          </w:p>
        </w:tc>
        <w:tc>
          <w:tcPr>
            <w:tcW w:w="3015" w:type="dxa"/>
            <w:tcBorders>
              <w:top w:val="single" w:sz="6" w:space="0" w:color="auto"/>
              <w:left w:val="single" w:sz="6" w:space="0" w:color="auto"/>
              <w:bottom w:val="single" w:sz="6" w:space="0" w:color="auto"/>
              <w:right w:val="single" w:sz="6" w:space="0" w:color="auto"/>
            </w:tcBorders>
            <w:tcMar>
              <w:left w:w="60" w:type="dxa"/>
              <w:right w:w="60" w:type="dxa"/>
            </w:tcMar>
          </w:tcPr>
          <w:p w14:paraId="3C69C610" w14:textId="4AA940D0" w:rsidR="58A3CA77" w:rsidRDefault="05E3D42E" w:rsidP="7999B2E3">
            <w:pPr>
              <w:spacing w:after="0" w:line="240" w:lineRule="auto"/>
              <w:jc w:val="right"/>
              <w:rPr>
                <w:rFonts w:eastAsiaTheme="minorEastAsia"/>
                <w:color w:val="000000" w:themeColor="text1"/>
                <w:sz w:val="20"/>
                <w:szCs w:val="20"/>
              </w:rPr>
            </w:pPr>
            <w:r w:rsidRPr="7999B2E3">
              <w:rPr>
                <w:rFonts w:eastAsiaTheme="minorEastAsia"/>
                <w:color w:val="000000" w:themeColor="text1"/>
                <w:sz w:val="20"/>
                <w:szCs w:val="20"/>
              </w:rPr>
              <w:t>364 324</w:t>
            </w:r>
          </w:p>
        </w:tc>
        <w:tc>
          <w:tcPr>
            <w:tcW w:w="3219" w:type="dxa"/>
            <w:tcBorders>
              <w:top w:val="single" w:sz="6" w:space="0" w:color="auto"/>
              <w:left w:val="single" w:sz="6" w:space="0" w:color="auto"/>
              <w:bottom w:val="single" w:sz="6" w:space="0" w:color="auto"/>
              <w:right w:val="single" w:sz="6" w:space="0" w:color="auto"/>
            </w:tcBorders>
            <w:tcMar>
              <w:left w:w="60" w:type="dxa"/>
              <w:right w:w="60" w:type="dxa"/>
            </w:tcMar>
          </w:tcPr>
          <w:p w14:paraId="1E6E2A23" w14:textId="321E39FC" w:rsidR="2E372690" w:rsidRDefault="112FD820" w:rsidP="7999B2E3">
            <w:pPr>
              <w:spacing w:after="0" w:line="240" w:lineRule="auto"/>
              <w:jc w:val="right"/>
              <w:rPr>
                <w:rFonts w:eastAsiaTheme="minorEastAsia"/>
                <w:color w:val="000000" w:themeColor="text1"/>
                <w:sz w:val="20"/>
                <w:szCs w:val="20"/>
              </w:rPr>
            </w:pPr>
            <w:r w:rsidRPr="7999B2E3">
              <w:rPr>
                <w:rFonts w:eastAsiaTheme="minorEastAsia"/>
                <w:color w:val="000000" w:themeColor="text1"/>
                <w:sz w:val="20"/>
                <w:szCs w:val="20"/>
              </w:rPr>
              <w:t>359942</w:t>
            </w:r>
          </w:p>
        </w:tc>
      </w:tr>
      <w:tr w:rsidR="2E372690" w14:paraId="3F2334C6" w14:textId="77777777" w:rsidTr="7999B2E3">
        <w:trPr>
          <w:trHeight w:val="300"/>
        </w:trPr>
        <w:tc>
          <w:tcPr>
            <w:tcW w:w="2940" w:type="dxa"/>
            <w:tcBorders>
              <w:top w:val="single" w:sz="6" w:space="0" w:color="auto"/>
              <w:left w:val="single" w:sz="6" w:space="0" w:color="auto"/>
              <w:bottom w:val="single" w:sz="6" w:space="0" w:color="auto"/>
              <w:right w:val="single" w:sz="6" w:space="0" w:color="auto"/>
            </w:tcBorders>
            <w:tcMar>
              <w:left w:w="60" w:type="dxa"/>
              <w:right w:w="60" w:type="dxa"/>
            </w:tcMar>
          </w:tcPr>
          <w:p w14:paraId="53BE7690" w14:textId="77AC2395" w:rsidR="2E372690" w:rsidRDefault="70D58044" w:rsidP="7999B2E3">
            <w:pPr>
              <w:spacing w:after="0" w:line="240" w:lineRule="auto"/>
              <w:rPr>
                <w:rFonts w:eastAsiaTheme="minorEastAsia"/>
                <w:b/>
                <w:bCs/>
                <w:color w:val="000000" w:themeColor="text1"/>
                <w:sz w:val="20"/>
                <w:szCs w:val="20"/>
              </w:rPr>
            </w:pPr>
            <w:r w:rsidRPr="7999B2E3">
              <w:rPr>
                <w:rFonts w:eastAsiaTheme="minorEastAsia"/>
                <w:b/>
                <w:bCs/>
                <w:color w:val="000000" w:themeColor="text1"/>
                <w:sz w:val="20"/>
                <w:szCs w:val="20"/>
              </w:rPr>
              <w:t>O</w:t>
            </w:r>
            <w:r w:rsidR="272D4239" w:rsidRPr="7999B2E3">
              <w:rPr>
                <w:rFonts w:eastAsiaTheme="minorEastAsia"/>
                <w:b/>
                <w:bCs/>
                <w:color w:val="000000" w:themeColor="text1"/>
                <w:sz w:val="20"/>
                <w:szCs w:val="20"/>
              </w:rPr>
              <w:t>gółem:</w:t>
            </w:r>
          </w:p>
        </w:tc>
        <w:tc>
          <w:tcPr>
            <w:tcW w:w="3015" w:type="dxa"/>
            <w:tcBorders>
              <w:top w:val="single" w:sz="6" w:space="0" w:color="auto"/>
              <w:left w:val="single" w:sz="6" w:space="0" w:color="auto"/>
              <w:bottom w:val="single" w:sz="6" w:space="0" w:color="auto"/>
              <w:right w:val="single" w:sz="6" w:space="0" w:color="auto"/>
            </w:tcBorders>
            <w:tcMar>
              <w:left w:w="60" w:type="dxa"/>
              <w:right w:w="60" w:type="dxa"/>
            </w:tcMar>
          </w:tcPr>
          <w:p w14:paraId="1899B313" w14:textId="61320068" w:rsidR="58A3CA77" w:rsidRDefault="05E3D42E" w:rsidP="7999B2E3">
            <w:pPr>
              <w:spacing w:after="0" w:line="240" w:lineRule="auto"/>
              <w:jc w:val="right"/>
              <w:rPr>
                <w:rFonts w:eastAsiaTheme="minorEastAsia"/>
                <w:color w:val="000000" w:themeColor="text1"/>
                <w:sz w:val="20"/>
                <w:szCs w:val="20"/>
              </w:rPr>
            </w:pPr>
            <w:r w:rsidRPr="7999B2E3">
              <w:rPr>
                <w:rFonts w:eastAsiaTheme="minorEastAsia"/>
                <w:b/>
                <w:bCs/>
                <w:color w:val="000000" w:themeColor="text1"/>
                <w:sz w:val="20"/>
                <w:szCs w:val="20"/>
              </w:rPr>
              <w:t>479 213</w:t>
            </w:r>
          </w:p>
        </w:tc>
        <w:tc>
          <w:tcPr>
            <w:tcW w:w="3219" w:type="dxa"/>
            <w:tcBorders>
              <w:top w:val="single" w:sz="6" w:space="0" w:color="auto"/>
              <w:left w:val="single" w:sz="6" w:space="0" w:color="auto"/>
              <w:bottom w:val="single" w:sz="6" w:space="0" w:color="auto"/>
              <w:right w:val="single" w:sz="6" w:space="0" w:color="auto"/>
            </w:tcBorders>
            <w:tcMar>
              <w:left w:w="60" w:type="dxa"/>
              <w:right w:w="60" w:type="dxa"/>
            </w:tcMar>
          </w:tcPr>
          <w:p w14:paraId="660AE71F" w14:textId="17966834" w:rsidR="2E372690" w:rsidRDefault="66A29E3E" w:rsidP="7999B2E3">
            <w:pPr>
              <w:spacing w:after="0" w:line="240" w:lineRule="auto"/>
              <w:jc w:val="right"/>
              <w:rPr>
                <w:rFonts w:eastAsiaTheme="minorEastAsia"/>
                <w:b/>
                <w:bCs/>
                <w:color w:val="000000" w:themeColor="text1"/>
                <w:sz w:val="20"/>
                <w:szCs w:val="20"/>
              </w:rPr>
            </w:pPr>
            <w:r w:rsidRPr="7999B2E3">
              <w:rPr>
                <w:rFonts w:eastAsiaTheme="minorEastAsia"/>
                <w:b/>
                <w:bCs/>
                <w:color w:val="000000" w:themeColor="text1"/>
                <w:sz w:val="20"/>
                <w:szCs w:val="20"/>
              </w:rPr>
              <w:t>4</w:t>
            </w:r>
            <w:r w:rsidR="0D57F18E" w:rsidRPr="7999B2E3">
              <w:rPr>
                <w:rFonts w:eastAsiaTheme="minorEastAsia"/>
                <w:b/>
                <w:bCs/>
                <w:color w:val="000000" w:themeColor="text1"/>
                <w:sz w:val="20"/>
                <w:szCs w:val="20"/>
              </w:rPr>
              <w:t>80 002</w:t>
            </w:r>
          </w:p>
        </w:tc>
      </w:tr>
    </w:tbl>
    <w:p w14:paraId="0BE916B8" w14:textId="498ECE3F" w:rsidR="2E372690" w:rsidRDefault="2E372690" w:rsidP="7999B2E3">
      <w:pPr>
        <w:spacing w:after="0" w:line="276" w:lineRule="auto"/>
        <w:jc w:val="both"/>
        <w:rPr>
          <w:rFonts w:eastAsiaTheme="minorEastAsia"/>
          <w:color w:val="000000" w:themeColor="text1"/>
          <w:sz w:val="24"/>
          <w:szCs w:val="24"/>
          <w:lang w:eastAsia="pl-PL"/>
        </w:rPr>
      </w:pPr>
    </w:p>
    <w:p w14:paraId="5A9C7F85" w14:textId="4759BAF6" w:rsidR="2E372690" w:rsidRDefault="07B09876" w:rsidP="62891D21">
      <w:pPr>
        <w:spacing w:after="0" w:line="276" w:lineRule="auto"/>
        <w:jc w:val="both"/>
        <w:rPr>
          <w:rFonts w:eastAsiaTheme="minorEastAsia"/>
          <w:b/>
          <w:bCs/>
          <w:color w:val="000000" w:themeColor="text1"/>
          <w:sz w:val="20"/>
          <w:szCs w:val="20"/>
        </w:rPr>
      </w:pPr>
      <w:r w:rsidRPr="62891D21">
        <w:rPr>
          <w:rFonts w:eastAsiaTheme="minorEastAsia"/>
          <w:b/>
          <w:bCs/>
          <w:color w:val="000000" w:themeColor="text1"/>
          <w:sz w:val="20"/>
          <w:szCs w:val="20"/>
        </w:rPr>
        <w:t xml:space="preserve">Tabela </w:t>
      </w:r>
      <w:r w:rsidR="44022050" w:rsidRPr="62891D21">
        <w:rPr>
          <w:rFonts w:eastAsiaTheme="minorEastAsia"/>
          <w:b/>
          <w:bCs/>
          <w:color w:val="000000" w:themeColor="text1"/>
          <w:sz w:val="20"/>
          <w:szCs w:val="20"/>
        </w:rPr>
        <w:t>9</w:t>
      </w:r>
      <w:r w:rsidRPr="62891D21">
        <w:rPr>
          <w:rFonts w:eastAsiaTheme="minorEastAsia"/>
          <w:b/>
          <w:bCs/>
          <w:color w:val="000000" w:themeColor="text1"/>
          <w:sz w:val="20"/>
          <w:szCs w:val="20"/>
        </w:rPr>
        <w:t xml:space="preserve">. </w:t>
      </w:r>
      <w:r w:rsidR="29AF8EF9" w:rsidRPr="62891D21">
        <w:rPr>
          <w:rFonts w:eastAsiaTheme="minorEastAsia"/>
          <w:b/>
          <w:bCs/>
          <w:color w:val="000000" w:themeColor="text1"/>
          <w:sz w:val="20"/>
          <w:szCs w:val="20"/>
        </w:rPr>
        <w:t xml:space="preserve">Udostępnianie księgozbiorów do czytelń </w:t>
      </w:r>
      <w:r w:rsidR="6AB5E3E0" w:rsidRPr="62891D21">
        <w:rPr>
          <w:rFonts w:eastAsiaTheme="minorEastAsia"/>
          <w:b/>
          <w:bCs/>
          <w:color w:val="000000" w:themeColor="text1"/>
          <w:sz w:val="20"/>
          <w:szCs w:val="20"/>
        </w:rPr>
        <w:t>pod względem poszczególnych rodzajów zbiorów</w:t>
      </w:r>
    </w:p>
    <w:tbl>
      <w:tblPr>
        <w:tblW w:w="9167" w:type="dxa"/>
        <w:tblLayout w:type="fixed"/>
        <w:tblLook w:val="0000" w:firstRow="0" w:lastRow="0" w:firstColumn="0" w:lastColumn="0" w:noHBand="0" w:noVBand="0"/>
      </w:tblPr>
      <w:tblGrid>
        <w:gridCol w:w="2895"/>
        <w:gridCol w:w="3109"/>
        <w:gridCol w:w="3163"/>
      </w:tblGrid>
      <w:tr w:rsidR="2E372690" w14:paraId="40531428" w14:textId="77777777" w:rsidTr="7999B2E3">
        <w:trPr>
          <w:trHeight w:val="300"/>
        </w:trPr>
        <w:tc>
          <w:tcPr>
            <w:tcW w:w="2895" w:type="dxa"/>
            <w:tcBorders>
              <w:top w:val="single" w:sz="6" w:space="0" w:color="auto"/>
              <w:left w:val="single" w:sz="6" w:space="0" w:color="auto"/>
              <w:bottom w:val="single" w:sz="6" w:space="0" w:color="auto"/>
              <w:right w:val="single" w:sz="6" w:space="0" w:color="auto"/>
            </w:tcBorders>
            <w:tcMar>
              <w:left w:w="60" w:type="dxa"/>
              <w:right w:w="60" w:type="dxa"/>
            </w:tcMar>
          </w:tcPr>
          <w:p w14:paraId="44439A68" w14:textId="4015C4A5" w:rsidR="2E372690" w:rsidRDefault="1B8DBC13" w:rsidP="7999B2E3">
            <w:pPr>
              <w:spacing w:after="0" w:line="240" w:lineRule="auto"/>
              <w:jc w:val="center"/>
              <w:rPr>
                <w:rFonts w:eastAsiaTheme="minorEastAsia"/>
                <w:color w:val="000000" w:themeColor="text1"/>
                <w:sz w:val="20"/>
                <w:szCs w:val="20"/>
              </w:rPr>
            </w:pPr>
            <w:r w:rsidRPr="7999B2E3">
              <w:rPr>
                <w:rFonts w:eastAsiaTheme="minorEastAsia"/>
                <w:b/>
                <w:bCs/>
                <w:color w:val="000000" w:themeColor="text1"/>
                <w:sz w:val="20"/>
                <w:szCs w:val="20"/>
              </w:rPr>
              <w:t>Rodzaj zbiorów</w:t>
            </w:r>
          </w:p>
        </w:tc>
        <w:tc>
          <w:tcPr>
            <w:tcW w:w="3109" w:type="dxa"/>
            <w:tcBorders>
              <w:top w:val="single" w:sz="6" w:space="0" w:color="auto"/>
              <w:left w:val="single" w:sz="6" w:space="0" w:color="auto"/>
              <w:bottom w:val="single" w:sz="6" w:space="0" w:color="auto"/>
              <w:right w:val="single" w:sz="6" w:space="0" w:color="auto"/>
            </w:tcBorders>
            <w:tcMar>
              <w:left w:w="60" w:type="dxa"/>
              <w:right w:w="60" w:type="dxa"/>
            </w:tcMar>
          </w:tcPr>
          <w:p w14:paraId="1D8317A7" w14:textId="08C90205" w:rsidR="2E372690" w:rsidRDefault="1B8DBC13" w:rsidP="7999B2E3">
            <w:pPr>
              <w:spacing w:after="0" w:line="240" w:lineRule="auto"/>
              <w:jc w:val="center"/>
              <w:rPr>
                <w:rFonts w:eastAsiaTheme="minorEastAsia"/>
                <w:color w:val="000000" w:themeColor="text1"/>
                <w:sz w:val="20"/>
                <w:szCs w:val="20"/>
              </w:rPr>
            </w:pPr>
            <w:r w:rsidRPr="7999B2E3">
              <w:rPr>
                <w:rFonts w:eastAsiaTheme="minorEastAsia"/>
                <w:b/>
                <w:bCs/>
                <w:color w:val="000000" w:themeColor="text1"/>
                <w:sz w:val="20"/>
                <w:szCs w:val="20"/>
              </w:rPr>
              <w:t>202</w:t>
            </w:r>
            <w:r w:rsidR="657C9614" w:rsidRPr="7999B2E3">
              <w:rPr>
                <w:rFonts w:eastAsiaTheme="minorEastAsia"/>
                <w:b/>
                <w:bCs/>
                <w:color w:val="000000" w:themeColor="text1"/>
                <w:sz w:val="20"/>
                <w:szCs w:val="20"/>
              </w:rPr>
              <w:t>2</w:t>
            </w:r>
          </w:p>
        </w:tc>
        <w:tc>
          <w:tcPr>
            <w:tcW w:w="3163" w:type="dxa"/>
            <w:tcBorders>
              <w:top w:val="single" w:sz="6" w:space="0" w:color="auto"/>
              <w:left w:val="single" w:sz="6" w:space="0" w:color="auto"/>
              <w:bottom w:val="single" w:sz="6" w:space="0" w:color="auto"/>
              <w:right w:val="single" w:sz="6" w:space="0" w:color="auto"/>
            </w:tcBorders>
            <w:tcMar>
              <w:left w:w="60" w:type="dxa"/>
              <w:right w:w="60" w:type="dxa"/>
            </w:tcMar>
          </w:tcPr>
          <w:p w14:paraId="6BFCA669" w14:textId="535C2E74" w:rsidR="2E372690" w:rsidRDefault="1B8DBC13" w:rsidP="7999B2E3">
            <w:pPr>
              <w:spacing w:after="0" w:line="240" w:lineRule="auto"/>
              <w:jc w:val="center"/>
              <w:rPr>
                <w:rFonts w:eastAsiaTheme="minorEastAsia"/>
                <w:color w:val="000000" w:themeColor="text1"/>
                <w:sz w:val="20"/>
                <w:szCs w:val="20"/>
              </w:rPr>
            </w:pPr>
            <w:r w:rsidRPr="7999B2E3">
              <w:rPr>
                <w:rFonts w:eastAsiaTheme="minorEastAsia"/>
                <w:b/>
                <w:bCs/>
                <w:color w:val="000000" w:themeColor="text1"/>
                <w:sz w:val="20"/>
                <w:szCs w:val="20"/>
              </w:rPr>
              <w:t>202</w:t>
            </w:r>
            <w:r w:rsidR="4F603C4D" w:rsidRPr="7999B2E3">
              <w:rPr>
                <w:rFonts w:eastAsiaTheme="minorEastAsia"/>
                <w:b/>
                <w:bCs/>
                <w:color w:val="000000" w:themeColor="text1"/>
                <w:sz w:val="20"/>
                <w:szCs w:val="20"/>
              </w:rPr>
              <w:t>3</w:t>
            </w:r>
          </w:p>
        </w:tc>
      </w:tr>
      <w:tr w:rsidR="2E372690" w14:paraId="71F0336A" w14:textId="77777777" w:rsidTr="7999B2E3">
        <w:trPr>
          <w:trHeight w:val="300"/>
        </w:trPr>
        <w:tc>
          <w:tcPr>
            <w:tcW w:w="2895" w:type="dxa"/>
            <w:tcBorders>
              <w:top w:val="single" w:sz="6" w:space="0" w:color="auto"/>
              <w:left w:val="single" w:sz="6" w:space="0" w:color="auto"/>
              <w:bottom w:val="single" w:sz="6" w:space="0" w:color="auto"/>
              <w:right w:val="single" w:sz="6" w:space="0" w:color="auto"/>
            </w:tcBorders>
            <w:tcMar>
              <w:left w:w="60" w:type="dxa"/>
              <w:right w:w="60" w:type="dxa"/>
            </w:tcMar>
          </w:tcPr>
          <w:p w14:paraId="361694C2" w14:textId="25BC744E" w:rsidR="2E372690" w:rsidRDefault="1B8DBC13" w:rsidP="7999B2E3">
            <w:pPr>
              <w:keepNext/>
              <w:spacing w:after="0" w:line="240" w:lineRule="auto"/>
              <w:rPr>
                <w:rFonts w:eastAsiaTheme="minorEastAsia"/>
                <w:color w:val="000000" w:themeColor="text1"/>
                <w:sz w:val="20"/>
                <w:szCs w:val="20"/>
              </w:rPr>
            </w:pPr>
            <w:r w:rsidRPr="7999B2E3">
              <w:rPr>
                <w:rFonts w:eastAsiaTheme="minorEastAsia"/>
                <w:color w:val="000000" w:themeColor="text1"/>
                <w:sz w:val="20"/>
                <w:szCs w:val="20"/>
              </w:rPr>
              <w:t>Druki zwarte</w:t>
            </w:r>
          </w:p>
        </w:tc>
        <w:tc>
          <w:tcPr>
            <w:tcW w:w="3109" w:type="dxa"/>
            <w:tcBorders>
              <w:top w:val="single" w:sz="6" w:space="0" w:color="auto"/>
              <w:left w:val="single" w:sz="6" w:space="0" w:color="auto"/>
              <w:bottom w:val="single" w:sz="6" w:space="0" w:color="auto"/>
              <w:right w:val="single" w:sz="6" w:space="0" w:color="auto"/>
            </w:tcBorders>
            <w:tcMar>
              <w:left w:w="60" w:type="dxa"/>
              <w:right w:w="60" w:type="dxa"/>
            </w:tcMar>
          </w:tcPr>
          <w:p w14:paraId="749096E8" w14:textId="772F08D3" w:rsidR="58A3CA77" w:rsidRDefault="05E3D42E" w:rsidP="7999B2E3">
            <w:pPr>
              <w:spacing w:after="0" w:line="240" w:lineRule="auto"/>
              <w:jc w:val="right"/>
              <w:rPr>
                <w:rFonts w:eastAsiaTheme="minorEastAsia"/>
                <w:color w:val="000000" w:themeColor="text1"/>
                <w:sz w:val="20"/>
                <w:szCs w:val="20"/>
              </w:rPr>
            </w:pPr>
            <w:r w:rsidRPr="7999B2E3">
              <w:rPr>
                <w:rFonts w:eastAsiaTheme="minorEastAsia"/>
                <w:color w:val="000000" w:themeColor="text1"/>
                <w:sz w:val="20"/>
                <w:szCs w:val="20"/>
              </w:rPr>
              <w:t>94 908</w:t>
            </w:r>
          </w:p>
        </w:tc>
        <w:tc>
          <w:tcPr>
            <w:tcW w:w="3163" w:type="dxa"/>
            <w:tcBorders>
              <w:top w:val="single" w:sz="6" w:space="0" w:color="auto"/>
              <w:left w:val="single" w:sz="6" w:space="0" w:color="auto"/>
              <w:bottom w:val="single" w:sz="6" w:space="0" w:color="auto"/>
              <w:right w:val="single" w:sz="6" w:space="0" w:color="auto"/>
            </w:tcBorders>
            <w:tcMar>
              <w:left w:w="60" w:type="dxa"/>
              <w:right w:w="60" w:type="dxa"/>
            </w:tcMar>
          </w:tcPr>
          <w:p w14:paraId="4D51E5FD" w14:textId="30B7A99C" w:rsidR="2E372690" w:rsidRDefault="6ADAC561" w:rsidP="7999B2E3">
            <w:pPr>
              <w:spacing w:after="0" w:line="240" w:lineRule="auto"/>
              <w:jc w:val="right"/>
              <w:rPr>
                <w:rFonts w:eastAsiaTheme="minorEastAsia"/>
                <w:color w:val="000000" w:themeColor="text1"/>
                <w:sz w:val="20"/>
                <w:szCs w:val="20"/>
              </w:rPr>
            </w:pPr>
            <w:r w:rsidRPr="7999B2E3">
              <w:rPr>
                <w:rFonts w:eastAsiaTheme="minorEastAsia"/>
                <w:color w:val="000000" w:themeColor="text1"/>
                <w:sz w:val="20"/>
                <w:szCs w:val="20"/>
              </w:rPr>
              <w:t>101 380</w:t>
            </w:r>
          </w:p>
        </w:tc>
      </w:tr>
      <w:tr w:rsidR="2E372690" w14:paraId="32F58107" w14:textId="77777777" w:rsidTr="7999B2E3">
        <w:trPr>
          <w:trHeight w:val="300"/>
        </w:trPr>
        <w:tc>
          <w:tcPr>
            <w:tcW w:w="2895" w:type="dxa"/>
            <w:tcBorders>
              <w:top w:val="single" w:sz="6" w:space="0" w:color="auto"/>
              <w:left w:val="single" w:sz="6" w:space="0" w:color="auto"/>
              <w:bottom w:val="single" w:sz="6" w:space="0" w:color="auto"/>
              <w:right w:val="single" w:sz="6" w:space="0" w:color="auto"/>
            </w:tcBorders>
            <w:tcMar>
              <w:left w:w="60" w:type="dxa"/>
              <w:right w:w="60" w:type="dxa"/>
            </w:tcMar>
          </w:tcPr>
          <w:p w14:paraId="6475BB26" w14:textId="66C909D8" w:rsidR="2E372690" w:rsidRDefault="1B8DBC13" w:rsidP="7999B2E3">
            <w:pPr>
              <w:spacing w:after="0" w:line="240" w:lineRule="auto"/>
              <w:rPr>
                <w:rFonts w:eastAsiaTheme="minorEastAsia"/>
                <w:color w:val="000000" w:themeColor="text1"/>
                <w:sz w:val="20"/>
                <w:szCs w:val="20"/>
              </w:rPr>
            </w:pPr>
            <w:r w:rsidRPr="7999B2E3">
              <w:rPr>
                <w:rFonts w:eastAsiaTheme="minorEastAsia"/>
                <w:color w:val="000000" w:themeColor="text1"/>
                <w:sz w:val="20"/>
                <w:szCs w:val="20"/>
              </w:rPr>
              <w:t>Czasopisma</w:t>
            </w:r>
          </w:p>
        </w:tc>
        <w:tc>
          <w:tcPr>
            <w:tcW w:w="3109" w:type="dxa"/>
            <w:tcBorders>
              <w:top w:val="single" w:sz="6" w:space="0" w:color="auto"/>
              <w:left w:val="single" w:sz="6" w:space="0" w:color="auto"/>
              <w:bottom w:val="single" w:sz="6" w:space="0" w:color="auto"/>
              <w:right w:val="single" w:sz="6" w:space="0" w:color="auto"/>
            </w:tcBorders>
            <w:tcMar>
              <w:left w:w="60" w:type="dxa"/>
              <w:right w:w="60" w:type="dxa"/>
            </w:tcMar>
          </w:tcPr>
          <w:p w14:paraId="175B0419" w14:textId="79DECB3D" w:rsidR="58A3CA77" w:rsidRDefault="05E3D42E" w:rsidP="7999B2E3">
            <w:pPr>
              <w:spacing w:after="0" w:line="240" w:lineRule="auto"/>
              <w:jc w:val="right"/>
              <w:rPr>
                <w:rFonts w:eastAsiaTheme="minorEastAsia"/>
                <w:color w:val="000000" w:themeColor="text1"/>
                <w:sz w:val="20"/>
                <w:szCs w:val="20"/>
              </w:rPr>
            </w:pPr>
            <w:r w:rsidRPr="7999B2E3">
              <w:rPr>
                <w:rFonts w:eastAsiaTheme="minorEastAsia"/>
                <w:color w:val="000000" w:themeColor="text1"/>
                <w:sz w:val="20"/>
                <w:szCs w:val="20"/>
              </w:rPr>
              <w:t>19 832</w:t>
            </w:r>
          </w:p>
        </w:tc>
        <w:tc>
          <w:tcPr>
            <w:tcW w:w="3163" w:type="dxa"/>
            <w:tcBorders>
              <w:top w:val="single" w:sz="6" w:space="0" w:color="auto"/>
              <w:left w:val="single" w:sz="6" w:space="0" w:color="auto"/>
              <w:bottom w:val="single" w:sz="6" w:space="0" w:color="auto"/>
              <w:right w:val="single" w:sz="6" w:space="0" w:color="auto"/>
            </w:tcBorders>
            <w:tcMar>
              <w:left w:w="60" w:type="dxa"/>
              <w:right w:w="60" w:type="dxa"/>
            </w:tcMar>
          </w:tcPr>
          <w:p w14:paraId="15844798" w14:textId="47BD4E1B" w:rsidR="2E372690" w:rsidRDefault="57CECEB3" w:rsidP="7999B2E3">
            <w:pPr>
              <w:spacing w:after="0" w:line="240" w:lineRule="auto"/>
              <w:jc w:val="right"/>
              <w:rPr>
                <w:rFonts w:eastAsiaTheme="minorEastAsia"/>
                <w:color w:val="000000" w:themeColor="text1"/>
                <w:sz w:val="20"/>
                <w:szCs w:val="20"/>
              </w:rPr>
            </w:pPr>
            <w:r w:rsidRPr="7999B2E3">
              <w:rPr>
                <w:rFonts w:eastAsiaTheme="minorEastAsia"/>
                <w:color w:val="000000" w:themeColor="text1"/>
                <w:sz w:val="20"/>
                <w:szCs w:val="20"/>
              </w:rPr>
              <w:t>18</w:t>
            </w:r>
            <w:r w:rsidR="19DE2CD2" w:rsidRPr="7999B2E3">
              <w:rPr>
                <w:rFonts w:eastAsiaTheme="minorEastAsia"/>
                <w:color w:val="000000" w:themeColor="text1"/>
                <w:sz w:val="20"/>
                <w:szCs w:val="20"/>
              </w:rPr>
              <w:t xml:space="preserve"> </w:t>
            </w:r>
            <w:r w:rsidRPr="7999B2E3">
              <w:rPr>
                <w:rFonts w:eastAsiaTheme="minorEastAsia"/>
                <w:color w:val="000000" w:themeColor="text1"/>
                <w:sz w:val="20"/>
                <w:szCs w:val="20"/>
              </w:rPr>
              <w:t>535</w:t>
            </w:r>
          </w:p>
        </w:tc>
      </w:tr>
      <w:tr w:rsidR="2E372690" w14:paraId="6A630752" w14:textId="77777777" w:rsidTr="7999B2E3">
        <w:trPr>
          <w:trHeight w:val="300"/>
        </w:trPr>
        <w:tc>
          <w:tcPr>
            <w:tcW w:w="2895" w:type="dxa"/>
            <w:tcBorders>
              <w:top w:val="single" w:sz="6" w:space="0" w:color="auto"/>
              <w:left w:val="single" w:sz="6" w:space="0" w:color="auto"/>
              <w:bottom w:val="single" w:sz="6" w:space="0" w:color="auto"/>
              <w:right w:val="single" w:sz="6" w:space="0" w:color="auto"/>
            </w:tcBorders>
            <w:tcMar>
              <w:left w:w="60" w:type="dxa"/>
              <w:right w:w="60" w:type="dxa"/>
            </w:tcMar>
          </w:tcPr>
          <w:p w14:paraId="66A48065" w14:textId="3ADE341C" w:rsidR="2E372690" w:rsidRDefault="1B8DBC13" w:rsidP="7999B2E3">
            <w:pPr>
              <w:spacing w:after="0" w:line="240" w:lineRule="auto"/>
              <w:rPr>
                <w:rFonts w:eastAsiaTheme="minorEastAsia"/>
                <w:color w:val="000000" w:themeColor="text1"/>
                <w:sz w:val="20"/>
                <w:szCs w:val="20"/>
              </w:rPr>
            </w:pPr>
            <w:r w:rsidRPr="7999B2E3">
              <w:rPr>
                <w:rFonts w:eastAsiaTheme="minorEastAsia"/>
                <w:color w:val="000000" w:themeColor="text1"/>
                <w:sz w:val="20"/>
                <w:szCs w:val="20"/>
              </w:rPr>
              <w:t>Zbiory specjalne</w:t>
            </w:r>
          </w:p>
        </w:tc>
        <w:tc>
          <w:tcPr>
            <w:tcW w:w="3109" w:type="dxa"/>
            <w:tcBorders>
              <w:top w:val="single" w:sz="6" w:space="0" w:color="auto"/>
              <w:left w:val="single" w:sz="6" w:space="0" w:color="auto"/>
              <w:bottom w:val="single" w:sz="6" w:space="0" w:color="auto"/>
              <w:right w:val="single" w:sz="6" w:space="0" w:color="auto"/>
            </w:tcBorders>
            <w:tcMar>
              <w:left w:w="60" w:type="dxa"/>
              <w:right w:w="60" w:type="dxa"/>
            </w:tcMar>
          </w:tcPr>
          <w:p w14:paraId="1654906E" w14:textId="4D4C68B6" w:rsidR="58A3CA77" w:rsidRDefault="05E3D42E" w:rsidP="7999B2E3">
            <w:pPr>
              <w:spacing w:after="0" w:line="240" w:lineRule="auto"/>
              <w:jc w:val="right"/>
              <w:rPr>
                <w:rFonts w:eastAsiaTheme="minorEastAsia"/>
                <w:color w:val="000000" w:themeColor="text1"/>
                <w:sz w:val="20"/>
                <w:szCs w:val="20"/>
              </w:rPr>
            </w:pPr>
            <w:r w:rsidRPr="7999B2E3">
              <w:rPr>
                <w:rFonts w:eastAsiaTheme="minorEastAsia"/>
                <w:color w:val="000000" w:themeColor="text1"/>
                <w:sz w:val="20"/>
                <w:szCs w:val="20"/>
              </w:rPr>
              <w:t>149</w:t>
            </w:r>
          </w:p>
        </w:tc>
        <w:tc>
          <w:tcPr>
            <w:tcW w:w="3163" w:type="dxa"/>
            <w:tcBorders>
              <w:top w:val="single" w:sz="6" w:space="0" w:color="auto"/>
              <w:left w:val="single" w:sz="6" w:space="0" w:color="auto"/>
              <w:bottom w:val="single" w:sz="6" w:space="0" w:color="auto"/>
              <w:right w:val="single" w:sz="6" w:space="0" w:color="auto"/>
            </w:tcBorders>
            <w:tcMar>
              <w:left w:w="60" w:type="dxa"/>
              <w:right w:w="60" w:type="dxa"/>
            </w:tcMar>
          </w:tcPr>
          <w:p w14:paraId="566AAA56" w14:textId="7A76E519" w:rsidR="2E372690" w:rsidRDefault="5F569B2C" w:rsidP="7999B2E3">
            <w:pPr>
              <w:spacing w:after="0" w:line="240" w:lineRule="auto"/>
              <w:jc w:val="right"/>
              <w:rPr>
                <w:rFonts w:eastAsiaTheme="minorEastAsia"/>
                <w:color w:val="000000" w:themeColor="text1"/>
                <w:sz w:val="20"/>
                <w:szCs w:val="20"/>
              </w:rPr>
            </w:pPr>
            <w:r w:rsidRPr="7999B2E3">
              <w:rPr>
                <w:rFonts w:eastAsiaTheme="minorEastAsia"/>
                <w:color w:val="000000" w:themeColor="text1"/>
                <w:sz w:val="20"/>
                <w:szCs w:val="20"/>
              </w:rPr>
              <w:t>145</w:t>
            </w:r>
          </w:p>
        </w:tc>
      </w:tr>
      <w:tr w:rsidR="2E372690" w14:paraId="0199C1B3" w14:textId="77777777" w:rsidTr="7999B2E3">
        <w:trPr>
          <w:trHeight w:val="300"/>
        </w:trPr>
        <w:tc>
          <w:tcPr>
            <w:tcW w:w="2895" w:type="dxa"/>
            <w:tcBorders>
              <w:top w:val="single" w:sz="6" w:space="0" w:color="auto"/>
              <w:left w:val="single" w:sz="6" w:space="0" w:color="auto"/>
              <w:bottom w:val="single" w:sz="6" w:space="0" w:color="auto"/>
              <w:right w:val="single" w:sz="6" w:space="0" w:color="auto"/>
            </w:tcBorders>
            <w:tcMar>
              <w:left w:w="60" w:type="dxa"/>
              <w:right w:w="60" w:type="dxa"/>
            </w:tcMar>
          </w:tcPr>
          <w:p w14:paraId="52931A1D" w14:textId="63E6B429" w:rsidR="2E372690" w:rsidRDefault="70D58044" w:rsidP="7999B2E3">
            <w:pPr>
              <w:spacing w:after="0" w:line="240" w:lineRule="auto"/>
              <w:rPr>
                <w:rFonts w:eastAsiaTheme="minorEastAsia"/>
                <w:color w:val="000000" w:themeColor="text1"/>
                <w:sz w:val="20"/>
                <w:szCs w:val="20"/>
              </w:rPr>
            </w:pPr>
            <w:r w:rsidRPr="7999B2E3">
              <w:rPr>
                <w:rFonts w:eastAsiaTheme="minorEastAsia"/>
                <w:b/>
                <w:bCs/>
                <w:color w:val="000000" w:themeColor="text1"/>
                <w:sz w:val="20"/>
                <w:szCs w:val="20"/>
              </w:rPr>
              <w:t>Ogółem</w:t>
            </w:r>
            <w:r w:rsidR="267B12DF" w:rsidRPr="7999B2E3">
              <w:rPr>
                <w:rFonts w:eastAsiaTheme="minorEastAsia"/>
                <w:b/>
                <w:bCs/>
                <w:color w:val="000000" w:themeColor="text1"/>
                <w:sz w:val="20"/>
                <w:szCs w:val="20"/>
              </w:rPr>
              <w:t>:</w:t>
            </w:r>
          </w:p>
        </w:tc>
        <w:tc>
          <w:tcPr>
            <w:tcW w:w="3109" w:type="dxa"/>
            <w:tcBorders>
              <w:top w:val="single" w:sz="6" w:space="0" w:color="auto"/>
              <w:left w:val="single" w:sz="6" w:space="0" w:color="auto"/>
              <w:bottom w:val="single" w:sz="6" w:space="0" w:color="auto"/>
              <w:right w:val="single" w:sz="6" w:space="0" w:color="auto"/>
            </w:tcBorders>
            <w:tcMar>
              <w:left w:w="60" w:type="dxa"/>
              <w:right w:w="60" w:type="dxa"/>
            </w:tcMar>
          </w:tcPr>
          <w:p w14:paraId="5C6AD373" w14:textId="3DBF1162" w:rsidR="58A3CA77" w:rsidRDefault="05E3D42E" w:rsidP="7999B2E3">
            <w:pPr>
              <w:spacing w:after="0" w:line="240" w:lineRule="auto"/>
              <w:jc w:val="right"/>
              <w:rPr>
                <w:rFonts w:eastAsiaTheme="minorEastAsia"/>
                <w:color w:val="000000" w:themeColor="text1"/>
                <w:sz w:val="20"/>
                <w:szCs w:val="20"/>
              </w:rPr>
            </w:pPr>
            <w:r w:rsidRPr="7999B2E3">
              <w:rPr>
                <w:rFonts w:eastAsiaTheme="minorEastAsia"/>
                <w:b/>
                <w:bCs/>
                <w:color w:val="000000" w:themeColor="text1"/>
                <w:sz w:val="20"/>
                <w:szCs w:val="20"/>
              </w:rPr>
              <w:t>114 889</w:t>
            </w:r>
          </w:p>
        </w:tc>
        <w:tc>
          <w:tcPr>
            <w:tcW w:w="3163" w:type="dxa"/>
            <w:tcBorders>
              <w:top w:val="single" w:sz="6" w:space="0" w:color="auto"/>
              <w:left w:val="single" w:sz="6" w:space="0" w:color="auto"/>
              <w:bottom w:val="single" w:sz="6" w:space="0" w:color="auto"/>
              <w:right w:val="single" w:sz="6" w:space="0" w:color="auto"/>
            </w:tcBorders>
            <w:tcMar>
              <w:left w:w="60" w:type="dxa"/>
              <w:right w:w="60" w:type="dxa"/>
            </w:tcMar>
          </w:tcPr>
          <w:p w14:paraId="0A77E94A" w14:textId="7F60F6F3" w:rsidR="2E372690" w:rsidRDefault="18D6A167" w:rsidP="7999B2E3">
            <w:pPr>
              <w:spacing w:after="0" w:line="240" w:lineRule="auto"/>
              <w:jc w:val="right"/>
              <w:rPr>
                <w:rFonts w:eastAsiaTheme="minorEastAsia"/>
                <w:b/>
                <w:bCs/>
                <w:color w:val="000000" w:themeColor="text1"/>
                <w:sz w:val="20"/>
                <w:szCs w:val="20"/>
              </w:rPr>
            </w:pPr>
            <w:r w:rsidRPr="7999B2E3">
              <w:rPr>
                <w:rFonts w:eastAsiaTheme="minorEastAsia"/>
                <w:b/>
                <w:bCs/>
                <w:color w:val="000000" w:themeColor="text1"/>
                <w:sz w:val="20"/>
                <w:szCs w:val="20"/>
              </w:rPr>
              <w:t>1</w:t>
            </w:r>
            <w:r w:rsidR="078C4CA9" w:rsidRPr="7999B2E3">
              <w:rPr>
                <w:rFonts w:eastAsiaTheme="minorEastAsia"/>
                <w:b/>
                <w:bCs/>
                <w:color w:val="000000" w:themeColor="text1"/>
                <w:sz w:val="20"/>
                <w:szCs w:val="20"/>
              </w:rPr>
              <w:t>20</w:t>
            </w:r>
            <w:r w:rsidR="67C9C93E" w:rsidRPr="7999B2E3">
              <w:rPr>
                <w:rFonts w:eastAsiaTheme="minorEastAsia"/>
                <w:b/>
                <w:bCs/>
                <w:color w:val="000000" w:themeColor="text1"/>
                <w:sz w:val="20"/>
                <w:szCs w:val="20"/>
              </w:rPr>
              <w:t xml:space="preserve"> </w:t>
            </w:r>
            <w:r w:rsidR="52C0A6BD" w:rsidRPr="7999B2E3">
              <w:rPr>
                <w:rFonts w:eastAsiaTheme="minorEastAsia"/>
                <w:b/>
                <w:bCs/>
                <w:color w:val="000000" w:themeColor="text1"/>
                <w:sz w:val="20"/>
                <w:szCs w:val="20"/>
              </w:rPr>
              <w:t>060</w:t>
            </w:r>
          </w:p>
        </w:tc>
      </w:tr>
    </w:tbl>
    <w:p w14:paraId="41410ED8" w14:textId="496F8AAD" w:rsidR="2C651DA8" w:rsidRDefault="2C651DA8" w:rsidP="7999B2E3">
      <w:pPr>
        <w:spacing w:after="0" w:line="276" w:lineRule="auto"/>
        <w:jc w:val="both"/>
        <w:rPr>
          <w:rFonts w:eastAsiaTheme="minorEastAsia"/>
          <w:color w:val="000000" w:themeColor="text1"/>
          <w:sz w:val="24"/>
          <w:szCs w:val="24"/>
          <w:lang w:eastAsia="pl-PL"/>
        </w:rPr>
      </w:pPr>
    </w:p>
    <w:p w14:paraId="17D33BA1" w14:textId="03071537" w:rsidR="00346630" w:rsidRPr="00094E42" w:rsidRDefault="6F3A57BD" w:rsidP="7999B2E3">
      <w:pPr>
        <w:spacing w:after="0" w:line="276" w:lineRule="auto"/>
        <w:ind w:firstLine="708"/>
        <w:jc w:val="both"/>
        <w:rPr>
          <w:rFonts w:eastAsiaTheme="minorEastAsia"/>
          <w:strike/>
          <w:color w:val="000000" w:themeColor="text1"/>
          <w:sz w:val="24"/>
          <w:szCs w:val="24"/>
          <w:lang w:eastAsia="pl-PL"/>
        </w:rPr>
      </w:pPr>
      <w:r w:rsidRPr="7999B2E3">
        <w:rPr>
          <w:rFonts w:eastAsiaTheme="minorEastAsia"/>
          <w:color w:val="000000" w:themeColor="text1"/>
          <w:sz w:val="24"/>
          <w:szCs w:val="24"/>
          <w:lang w:eastAsia="pl-PL"/>
        </w:rPr>
        <w:t xml:space="preserve">Powyższe zestawienie obrazuje, że </w:t>
      </w:r>
      <w:r w:rsidR="033C9852" w:rsidRPr="7999B2E3">
        <w:rPr>
          <w:rFonts w:eastAsiaTheme="minorEastAsia"/>
          <w:color w:val="000000" w:themeColor="text1"/>
          <w:sz w:val="24"/>
          <w:szCs w:val="24"/>
          <w:lang w:eastAsia="pl-PL"/>
        </w:rPr>
        <w:t>najczęściej</w:t>
      </w:r>
      <w:r w:rsidRPr="7999B2E3">
        <w:rPr>
          <w:rFonts w:eastAsiaTheme="minorEastAsia"/>
          <w:color w:val="000000" w:themeColor="text1"/>
          <w:sz w:val="24"/>
          <w:szCs w:val="24"/>
          <w:lang w:eastAsia="pl-PL"/>
        </w:rPr>
        <w:t xml:space="preserve"> udostępnia się wydawnictw</w:t>
      </w:r>
      <w:r w:rsidR="033C9852" w:rsidRPr="7999B2E3">
        <w:rPr>
          <w:rFonts w:eastAsiaTheme="minorEastAsia"/>
          <w:color w:val="000000" w:themeColor="text1"/>
          <w:sz w:val="24"/>
          <w:szCs w:val="24"/>
          <w:lang w:eastAsia="pl-PL"/>
        </w:rPr>
        <w:t>a</w:t>
      </w:r>
      <w:r w:rsidRPr="7999B2E3">
        <w:rPr>
          <w:rFonts w:eastAsiaTheme="minorEastAsia"/>
          <w:color w:val="000000" w:themeColor="text1"/>
          <w:sz w:val="24"/>
          <w:szCs w:val="24"/>
          <w:lang w:eastAsia="pl-PL"/>
        </w:rPr>
        <w:t xml:space="preserve"> zwart</w:t>
      </w:r>
      <w:r w:rsidR="033C9852" w:rsidRPr="7999B2E3">
        <w:rPr>
          <w:rFonts w:eastAsiaTheme="minorEastAsia"/>
          <w:color w:val="000000" w:themeColor="text1"/>
          <w:sz w:val="24"/>
          <w:szCs w:val="24"/>
          <w:lang w:eastAsia="pl-PL"/>
        </w:rPr>
        <w:t>e</w:t>
      </w:r>
      <w:r w:rsidRPr="7999B2E3">
        <w:rPr>
          <w:rFonts w:eastAsiaTheme="minorEastAsia"/>
          <w:color w:val="000000" w:themeColor="text1"/>
          <w:sz w:val="24"/>
          <w:szCs w:val="24"/>
          <w:lang w:eastAsia="pl-PL"/>
        </w:rPr>
        <w:t xml:space="preserve"> (podręczniki, skrypty, monografie, wydawnictwa informacyjne itp.). W mniejszym stopniu użytkownicy korzystają z czasopism. W analizowanym roku odnotowana </w:t>
      </w:r>
      <w:r w:rsidR="7BF370BE" w:rsidRPr="7999B2E3">
        <w:rPr>
          <w:rFonts w:eastAsiaTheme="minorEastAsia"/>
          <w:color w:val="000000" w:themeColor="text1"/>
          <w:sz w:val="24"/>
          <w:szCs w:val="24"/>
          <w:lang w:eastAsia="pl-PL"/>
        </w:rPr>
        <w:t>liczba</w:t>
      </w:r>
      <w:r w:rsidRPr="7999B2E3">
        <w:rPr>
          <w:rFonts w:eastAsiaTheme="minorEastAsia"/>
          <w:color w:val="000000" w:themeColor="text1"/>
          <w:sz w:val="24"/>
          <w:szCs w:val="24"/>
          <w:lang w:eastAsia="pl-PL"/>
        </w:rPr>
        <w:t xml:space="preserve"> udostępnionych zbiorów </w:t>
      </w:r>
      <w:r w:rsidR="037E1376" w:rsidRPr="7999B2E3">
        <w:rPr>
          <w:rFonts w:eastAsiaTheme="minorEastAsia"/>
          <w:color w:val="000000" w:themeColor="text1"/>
          <w:sz w:val="24"/>
          <w:szCs w:val="24"/>
          <w:lang w:eastAsia="pl-PL"/>
        </w:rPr>
        <w:t xml:space="preserve">w </w:t>
      </w:r>
      <w:r w:rsidRPr="7999B2E3">
        <w:rPr>
          <w:rFonts w:eastAsiaTheme="minorEastAsia"/>
          <w:color w:val="000000" w:themeColor="text1"/>
          <w:sz w:val="24"/>
          <w:szCs w:val="24"/>
          <w:lang w:eastAsia="pl-PL"/>
        </w:rPr>
        <w:t>czytelni była</w:t>
      </w:r>
      <w:r w:rsidR="560B606A" w:rsidRPr="7999B2E3">
        <w:rPr>
          <w:rFonts w:eastAsiaTheme="minorEastAsia"/>
          <w:color w:val="000000" w:themeColor="text1"/>
          <w:sz w:val="24"/>
          <w:szCs w:val="24"/>
          <w:lang w:eastAsia="pl-PL"/>
        </w:rPr>
        <w:t xml:space="preserve"> </w:t>
      </w:r>
      <w:r w:rsidR="42814B0D" w:rsidRPr="7999B2E3">
        <w:rPr>
          <w:rFonts w:eastAsiaTheme="minorEastAsia"/>
          <w:color w:val="000000" w:themeColor="text1"/>
          <w:sz w:val="24"/>
          <w:szCs w:val="24"/>
          <w:lang w:eastAsia="pl-PL"/>
        </w:rPr>
        <w:t>wyższa o 5 171</w:t>
      </w:r>
      <w:r w:rsidRPr="7999B2E3">
        <w:rPr>
          <w:rFonts w:eastAsiaTheme="minorEastAsia"/>
          <w:color w:val="000000" w:themeColor="text1"/>
          <w:sz w:val="24"/>
          <w:szCs w:val="24"/>
          <w:lang w:eastAsia="pl-PL"/>
        </w:rPr>
        <w:t xml:space="preserve"> niż w latach ubiegłych</w:t>
      </w:r>
      <w:r w:rsidR="045CFEA9" w:rsidRPr="7999B2E3">
        <w:rPr>
          <w:rFonts w:eastAsiaTheme="minorEastAsia"/>
          <w:color w:val="000000" w:themeColor="text1"/>
          <w:sz w:val="24"/>
          <w:szCs w:val="24"/>
          <w:lang w:eastAsia="pl-PL"/>
        </w:rPr>
        <w:t>.</w:t>
      </w:r>
      <w:r w:rsidR="3AB4DE5D" w:rsidRPr="7999B2E3">
        <w:rPr>
          <w:rFonts w:eastAsiaTheme="minorEastAsia"/>
          <w:color w:val="000000" w:themeColor="text1"/>
          <w:sz w:val="24"/>
          <w:szCs w:val="24"/>
          <w:lang w:eastAsia="pl-PL"/>
        </w:rPr>
        <w:t xml:space="preserve"> </w:t>
      </w:r>
      <w:r w:rsidR="3AB4DE5D" w:rsidRPr="7999B2E3">
        <w:rPr>
          <w:rFonts w:eastAsiaTheme="minorEastAsia"/>
          <w:b/>
          <w:bCs/>
          <w:color w:val="000000" w:themeColor="text1"/>
          <w:sz w:val="24"/>
          <w:szCs w:val="24"/>
          <w:lang w:eastAsia="pl-PL"/>
        </w:rPr>
        <w:t>W 202</w:t>
      </w:r>
      <w:r w:rsidR="2F11408C" w:rsidRPr="7999B2E3">
        <w:rPr>
          <w:rFonts w:eastAsiaTheme="minorEastAsia"/>
          <w:b/>
          <w:bCs/>
          <w:color w:val="000000" w:themeColor="text1"/>
          <w:sz w:val="24"/>
          <w:szCs w:val="24"/>
          <w:lang w:eastAsia="pl-PL"/>
        </w:rPr>
        <w:t>3</w:t>
      </w:r>
      <w:r w:rsidR="3AB4DE5D" w:rsidRPr="7999B2E3">
        <w:rPr>
          <w:rFonts w:eastAsiaTheme="minorEastAsia"/>
          <w:b/>
          <w:bCs/>
          <w:color w:val="000000" w:themeColor="text1"/>
          <w:sz w:val="24"/>
          <w:szCs w:val="24"/>
          <w:lang w:eastAsia="pl-PL"/>
        </w:rPr>
        <w:t xml:space="preserve"> roku</w:t>
      </w:r>
      <w:r w:rsidR="50EE0C64" w:rsidRPr="7999B2E3">
        <w:rPr>
          <w:rFonts w:eastAsiaTheme="minorEastAsia"/>
          <w:b/>
          <w:bCs/>
          <w:color w:val="000000" w:themeColor="text1"/>
          <w:sz w:val="24"/>
          <w:szCs w:val="24"/>
          <w:lang w:eastAsia="pl-PL"/>
        </w:rPr>
        <w:t xml:space="preserve"> było to mianowicie</w:t>
      </w:r>
      <w:r w:rsidR="3AB4DE5D" w:rsidRPr="7999B2E3">
        <w:rPr>
          <w:rFonts w:eastAsiaTheme="minorEastAsia"/>
          <w:b/>
          <w:bCs/>
          <w:color w:val="000000" w:themeColor="text1"/>
          <w:sz w:val="24"/>
          <w:szCs w:val="24"/>
          <w:lang w:eastAsia="pl-PL"/>
        </w:rPr>
        <w:t xml:space="preserve"> </w:t>
      </w:r>
      <w:r w:rsidR="0FE67C77" w:rsidRPr="7999B2E3">
        <w:rPr>
          <w:rFonts w:eastAsiaTheme="minorEastAsia"/>
          <w:b/>
          <w:bCs/>
          <w:color w:val="000000" w:themeColor="text1"/>
          <w:sz w:val="24"/>
          <w:szCs w:val="24"/>
          <w:lang w:eastAsia="pl-PL"/>
        </w:rPr>
        <w:t>1</w:t>
      </w:r>
      <w:r w:rsidR="053B15E7" w:rsidRPr="7999B2E3">
        <w:rPr>
          <w:rFonts w:eastAsiaTheme="minorEastAsia"/>
          <w:b/>
          <w:bCs/>
          <w:color w:val="000000" w:themeColor="text1"/>
          <w:sz w:val="24"/>
          <w:szCs w:val="24"/>
          <w:lang w:eastAsia="pl-PL"/>
        </w:rPr>
        <w:t>20</w:t>
      </w:r>
      <w:r w:rsidR="0FE67C77" w:rsidRPr="7999B2E3">
        <w:rPr>
          <w:rFonts w:eastAsiaTheme="minorEastAsia"/>
          <w:b/>
          <w:bCs/>
          <w:color w:val="000000" w:themeColor="text1"/>
          <w:sz w:val="24"/>
          <w:szCs w:val="24"/>
          <w:lang w:eastAsia="pl-PL"/>
        </w:rPr>
        <w:t xml:space="preserve"> </w:t>
      </w:r>
      <w:r w:rsidR="11CC5022" w:rsidRPr="7999B2E3">
        <w:rPr>
          <w:rFonts w:eastAsiaTheme="minorEastAsia"/>
          <w:b/>
          <w:bCs/>
          <w:color w:val="000000" w:themeColor="text1"/>
          <w:sz w:val="24"/>
          <w:szCs w:val="24"/>
          <w:lang w:eastAsia="pl-PL"/>
        </w:rPr>
        <w:t>060</w:t>
      </w:r>
      <w:r w:rsidR="6094254A" w:rsidRPr="7999B2E3">
        <w:rPr>
          <w:rFonts w:eastAsiaTheme="minorEastAsia"/>
          <w:b/>
          <w:bCs/>
          <w:color w:val="000000" w:themeColor="text1"/>
          <w:sz w:val="24"/>
          <w:szCs w:val="24"/>
          <w:lang w:eastAsia="pl-PL"/>
        </w:rPr>
        <w:t xml:space="preserve"> </w:t>
      </w:r>
      <w:r w:rsidR="18456575" w:rsidRPr="7999B2E3">
        <w:rPr>
          <w:rFonts w:eastAsiaTheme="minorEastAsia"/>
          <w:b/>
          <w:bCs/>
          <w:color w:val="000000" w:themeColor="text1"/>
          <w:sz w:val="24"/>
          <w:szCs w:val="24"/>
          <w:lang w:eastAsia="pl-PL"/>
        </w:rPr>
        <w:t>wolumin</w:t>
      </w:r>
      <w:r w:rsidR="3AB4DE5D" w:rsidRPr="7999B2E3">
        <w:rPr>
          <w:rFonts w:eastAsiaTheme="minorEastAsia"/>
          <w:b/>
          <w:bCs/>
          <w:color w:val="000000" w:themeColor="text1"/>
          <w:sz w:val="24"/>
          <w:szCs w:val="24"/>
          <w:lang w:eastAsia="pl-PL"/>
        </w:rPr>
        <w:t>ów</w:t>
      </w:r>
      <w:r w:rsidRPr="7999B2E3">
        <w:rPr>
          <w:rFonts w:eastAsiaTheme="minorEastAsia"/>
          <w:b/>
          <w:bCs/>
          <w:color w:val="000000" w:themeColor="text1"/>
          <w:sz w:val="24"/>
          <w:szCs w:val="24"/>
          <w:lang w:eastAsia="pl-PL"/>
        </w:rPr>
        <w:t xml:space="preserve"> </w:t>
      </w:r>
      <w:r w:rsidR="560B606A" w:rsidRPr="7999B2E3">
        <w:rPr>
          <w:rFonts w:eastAsiaTheme="minorEastAsia"/>
          <w:b/>
          <w:bCs/>
          <w:color w:val="000000" w:themeColor="text1"/>
          <w:sz w:val="24"/>
          <w:szCs w:val="24"/>
          <w:lang w:eastAsia="pl-PL"/>
        </w:rPr>
        <w:t>(</w:t>
      </w:r>
      <w:r w:rsidR="4733E148" w:rsidRPr="7999B2E3">
        <w:rPr>
          <w:rFonts w:eastAsiaTheme="minorEastAsia"/>
          <w:b/>
          <w:bCs/>
          <w:color w:val="000000" w:themeColor="text1"/>
          <w:sz w:val="24"/>
          <w:szCs w:val="24"/>
          <w:lang w:eastAsia="pl-PL"/>
        </w:rPr>
        <w:t>202</w:t>
      </w:r>
      <w:r w:rsidR="1D62E797" w:rsidRPr="7999B2E3">
        <w:rPr>
          <w:rFonts w:eastAsiaTheme="minorEastAsia"/>
          <w:b/>
          <w:bCs/>
          <w:color w:val="000000" w:themeColor="text1"/>
          <w:sz w:val="24"/>
          <w:szCs w:val="24"/>
          <w:lang w:eastAsia="pl-PL"/>
        </w:rPr>
        <w:t>2</w:t>
      </w:r>
      <w:r w:rsidR="4733E148" w:rsidRPr="7999B2E3">
        <w:rPr>
          <w:rFonts w:eastAsiaTheme="minorEastAsia"/>
          <w:b/>
          <w:bCs/>
          <w:color w:val="000000" w:themeColor="text1"/>
          <w:sz w:val="24"/>
          <w:szCs w:val="24"/>
          <w:lang w:eastAsia="pl-PL"/>
        </w:rPr>
        <w:t xml:space="preserve"> – </w:t>
      </w:r>
      <w:r w:rsidR="6AECCE89" w:rsidRPr="7999B2E3">
        <w:rPr>
          <w:rFonts w:eastAsiaTheme="minorEastAsia"/>
          <w:b/>
          <w:bCs/>
          <w:color w:val="000000" w:themeColor="text1"/>
          <w:sz w:val="24"/>
          <w:szCs w:val="24"/>
          <w:lang w:eastAsia="pl-PL"/>
        </w:rPr>
        <w:t>114 889</w:t>
      </w:r>
      <w:r w:rsidR="72D7F1EC" w:rsidRPr="7999B2E3">
        <w:rPr>
          <w:rFonts w:eastAsiaTheme="minorEastAsia"/>
          <w:b/>
          <w:bCs/>
          <w:color w:val="000000" w:themeColor="text1"/>
          <w:sz w:val="24"/>
          <w:szCs w:val="24"/>
          <w:lang w:eastAsia="pl-PL"/>
        </w:rPr>
        <w:t>).</w:t>
      </w:r>
    </w:p>
    <w:p w14:paraId="545715C3" w14:textId="77777777" w:rsidR="00F72674" w:rsidRPr="0066698B" w:rsidRDefault="00F72674" w:rsidP="7999B2E3">
      <w:pPr>
        <w:spacing w:after="0" w:line="276" w:lineRule="auto"/>
        <w:ind w:firstLine="708"/>
        <w:jc w:val="both"/>
        <w:rPr>
          <w:rFonts w:eastAsiaTheme="minorEastAsia"/>
          <w:color w:val="000000" w:themeColor="text1"/>
          <w:sz w:val="24"/>
          <w:szCs w:val="24"/>
          <w:lang w:eastAsia="pl-PL"/>
        </w:rPr>
      </w:pPr>
    </w:p>
    <w:p w14:paraId="6FEEE3FE" w14:textId="7AE5CB68" w:rsidR="00D45030" w:rsidRPr="008437B0" w:rsidRDefault="00D45030" w:rsidP="7999B2E3">
      <w:pPr>
        <w:spacing w:after="0" w:line="276" w:lineRule="auto"/>
        <w:ind w:firstLine="708"/>
        <w:jc w:val="both"/>
        <w:rPr>
          <w:rFonts w:eastAsiaTheme="minorEastAsia"/>
          <w:b/>
          <w:bCs/>
          <w:color w:val="000000" w:themeColor="text1"/>
          <w:sz w:val="24"/>
          <w:szCs w:val="24"/>
          <w:lang w:eastAsia="pl-PL"/>
        </w:rPr>
      </w:pPr>
      <w:r w:rsidRPr="7999B2E3">
        <w:rPr>
          <w:rFonts w:eastAsiaTheme="minorEastAsia"/>
          <w:b/>
          <w:bCs/>
          <w:color w:val="000000" w:themeColor="text1"/>
          <w:sz w:val="24"/>
          <w:szCs w:val="24"/>
          <w:lang w:eastAsia="pl-PL"/>
        </w:rPr>
        <w:t>Zapisy i prolongaty kont bibliotecznych</w:t>
      </w:r>
      <w:r w:rsidR="3767DC67" w:rsidRPr="7999B2E3">
        <w:rPr>
          <w:rFonts w:eastAsiaTheme="minorEastAsia"/>
          <w:b/>
          <w:bCs/>
          <w:color w:val="000000" w:themeColor="text1"/>
          <w:sz w:val="24"/>
          <w:szCs w:val="24"/>
          <w:lang w:eastAsia="pl-PL"/>
        </w:rPr>
        <w:t xml:space="preserve"> </w:t>
      </w:r>
    </w:p>
    <w:p w14:paraId="0AF2E1E3" w14:textId="43D682AE" w:rsidR="00D45030" w:rsidRPr="00371312" w:rsidRDefault="6D2B9745" w:rsidP="7999B2E3">
      <w:pPr>
        <w:spacing w:after="0" w:line="276" w:lineRule="auto"/>
        <w:ind w:firstLine="708"/>
        <w:jc w:val="both"/>
        <w:rPr>
          <w:rFonts w:eastAsiaTheme="minorEastAsia"/>
          <w:b/>
          <w:bCs/>
          <w:color w:val="000000" w:themeColor="text1"/>
          <w:sz w:val="24"/>
          <w:szCs w:val="24"/>
          <w:lang w:eastAsia="pl-PL"/>
        </w:rPr>
      </w:pPr>
      <w:r w:rsidRPr="7999B2E3">
        <w:rPr>
          <w:rFonts w:eastAsiaTheme="minorEastAsia"/>
          <w:color w:val="000000" w:themeColor="text1"/>
          <w:sz w:val="24"/>
          <w:szCs w:val="24"/>
          <w:lang w:eastAsia="pl-PL"/>
        </w:rPr>
        <w:t xml:space="preserve">W roku </w:t>
      </w:r>
      <w:r w:rsidR="7D757396" w:rsidRPr="7999B2E3">
        <w:rPr>
          <w:rFonts w:eastAsiaTheme="minorEastAsia"/>
          <w:color w:val="000000" w:themeColor="text1"/>
          <w:sz w:val="24"/>
          <w:szCs w:val="24"/>
          <w:lang w:eastAsia="pl-PL"/>
        </w:rPr>
        <w:t>202</w:t>
      </w:r>
      <w:r w:rsidR="65A3FCF6" w:rsidRPr="7999B2E3">
        <w:rPr>
          <w:rFonts w:eastAsiaTheme="minorEastAsia"/>
          <w:color w:val="000000" w:themeColor="text1"/>
          <w:sz w:val="24"/>
          <w:szCs w:val="24"/>
          <w:lang w:eastAsia="pl-PL"/>
        </w:rPr>
        <w:t>3</w:t>
      </w:r>
      <w:r w:rsidRPr="7999B2E3">
        <w:rPr>
          <w:rFonts w:eastAsiaTheme="minorEastAsia"/>
          <w:color w:val="000000" w:themeColor="text1"/>
          <w:sz w:val="24"/>
          <w:szCs w:val="24"/>
          <w:lang w:eastAsia="pl-PL"/>
        </w:rPr>
        <w:t xml:space="preserve"> </w:t>
      </w:r>
      <w:r w:rsidRPr="7999B2E3">
        <w:rPr>
          <w:rFonts w:eastAsiaTheme="minorEastAsia"/>
          <w:b/>
          <w:bCs/>
          <w:color w:val="000000" w:themeColor="text1"/>
          <w:sz w:val="24"/>
          <w:szCs w:val="24"/>
          <w:lang w:eastAsia="pl-PL"/>
        </w:rPr>
        <w:t>odnotowano</w:t>
      </w:r>
      <w:r w:rsidR="06108CF6" w:rsidRPr="7999B2E3">
        <w:rPr>
          <w:rFonts w:eastAsiaTheme="minorEastAsia"/>
          <w:b/>
          <w:bCs/>
          <w:color w:val="000000" w:themeColor="text1"/>
          <w:sz w:val="24"/>
          <w:szCs w:val="24"/>
          <w:lang w:eastAsia="pl-PL"/>
        </w:rPr>
        <w:t xml:space="preserve"> 49</w:t>
      </w:r>
      <w:r w:rsidR="5C78FB13" w:rsidRPr="7999B2E3">
        <w:rPr>
          <w:rFonts w:eastAsiaTheme="minorEastAsia"/>
          <w:b/>
          <w:bCs/>
          <w:color w:val="000000" w:themeColor="text1"/>
          <w:sz w:val="24"/>
          <w:szCs w:val="24"/>
          <w:lang w:eastAsia="pl-PL"/>
        </w:rPr>
        <w:t xml:space="preserve"> </w:t>
      </w:r>
      <w:r w:rsidR="06108CF6" w:rsidRPr="7999B2E3">
        <w:rPr>
          <w:rFonts w:eastAsiaTheme="minorEastAsia"/>
          <w:b/>
          <w:bCs/>
          <w:color w:val="000000" w:themeColor="text1"/>
          <w:sz w:val="24"/>
          <w:szCs w:val="24"/>
          <w:lang w:eastAsia="pl-PL"/>
        </w:rPr>
        <w:t>668</w:t>
      </w:r>
      <w:r w:rsidRPr="7999B2E3">
        <w:rPr>
          <w:rFonts w:eastAsiaTheme="minorEastAsia"/>
          <w:b/>
          <w:bCs/>
          <w:color w:val="000000" w:themeColor="text1"/>
          <w:sz w:val="24"/>
          <w:szCs w:val="24"/>
          <w:lang w:eastAsia="pl-PL"/>
        </w:rPr>
        <w:t xml:space="preserve"> indywidualnych kont czytelniczych (</w:t>
      </w:r>
      <w:r w:rsidR="5B0F1FA7" w:rsidRPr="7999B2E3">
        <w:rPr>
          <w:rFonts w:eastAsiaTheme="minorEastAsia"/>
          <w:b/>
          <w:bCs/>
          <w:color w:val="000000" w:themeColor="text1"/>
          <w:sz w:val="24"/>
          <w:szCs w:val="24"/>
          <w:lang w:eastAsia="pl-PL"/>
        </w:rPr>
        <w:t>202</w:t>
      </w:r>
      <w:r w:rsidR="06648F27" w:rsidRPr="7999B2E3">
        <w:rPr>
          <w:rFonts w:eastAsiaTheme="minorEastAsia"/>
          <w:b/>
          <w:bCs/>
          <w:color w:val="000000" w:themeColor="text1"/>
          <w:sz w:val="24"/>
          <w:szCs w:val="24"/>
          <w:lang w:eastAsia="pl-PL"/>
        </w:rPr>
        <w:t>2</w:t>
      </w:r>
      <w:r w:rsidR="5B0F1FA7" w:rsidRPr="7999B2E3">
        <w:rPr>
          <w:rFonts w:eastAsiaTheme="minorEastAsia"/>
          <w:b/>
          <w:bCs/>
          <w:color w:val="000000" w:themeColor="text1"/>
          <w:sz w:val="24"/>
          <w:szCs w:val="24"/>
          <w:lang w:eastAsia="pl-PL"/>
        </w:rPr>
        <w:t xml:space="preserve"> – </w:t>
      </w:r>
      <w:r w:rsidR="6C50AA3C" w:rsidRPr="7999B2E3">
        <w:rPr>
          <w:rFonts w:eastAsiaTheme="minorEastAsia"/>
          <w:b/>
          <w:bCs/>
          <w:color w:val="000000" w:themeColor="text1"/>
          <w:sz w:val="24"/>
          <w:szCs w:val="24"/>
          <w:lang w:eastAsia="pl-PL"/>
        </w:rPr>
        <w:t>52 150</w:t>
      </w:r>
      <w:r w:rsidR="72D7F1EC" w:rsidRPr="7999B2E3">
        <w:rPr>
          <w:rFonts w:eastAsiaTheme="minorEastAsia"/>
          <w:b/>
          <w:bCs/>
          <w:color w:val="000000" w:themeColor="text1"/>
          <w:sz w:val="24"/>
          <w:szCs w:val="24"/>
          <w:lang w:eastAsia="pl-PL"/>
        </w:rPr>
        <w:t xml:space="preserve">). </w:t>
      </w:r>
      <w:r w:rsidRPr="7999B2E3">
        <w:rPr>
          <w:rFonts w:eastAsiaTheme="minorEastAsia"/>
          <w:color w:val="000000" w:themeColor="text1"/>
          <w:sz w:val="24"/>
          <w:szCs w:val="24"/>
          <w:lang w:eastAsia="pl-PL"/>
        </w:rPr>
        <w:t>Liczba ta ogranicza się do grupy stałych czytelników tj. studentów i pracowników poszczególnych wydziałów uczelni. Nadal są prowadzone prace nad uporządkowaniem elektronicznych kont czytelników. Likwidowane są konta tradycyjne</w:t>
      </w:r>
      <w:r w:rsidR="66CC4AC1" w:rsidRPr="7999B2E3">
        <w:rPr>
          <w:rFonts w:eastAsiaTheme="minorEastAsia"/>
          <w:color w:val="000000" w:themeColor="text1"/>
          <w:sz w:val="24"/>
          <w:szCs w:val="24"/>
          <w:lang w:eastAsia="pl-PL"/>
        </w:rPr>
        <w:t>/kartkowe</w:t>
      </w:r>
      <w:r w:rsidRPr="7999B2E3">
        <w:rPr>
          <w:rFonts w:eastAsiaTheme="minorEastAsia"/>
          <w:color w:val="000000" w:themeColor="text1"/>
          <w:sz w:val="24"/>
          <w:szCs w:val="24"/>
          <w:lang w:eastAsia="pl-PL"/>
        </w:rPr>
        <w:t xml:space="preserve">. </w:t>
      </w:r>
      <w:r w:rsidRPr="7999B2E3">
        <w:rPr>
          <w:rFonts w:eastAsiaTheme="minorEastAsia"/>
          <w:b/>
          <w:bCs/>
          <w:color w:val="000000" w:themeColor="text1"/>
          <w:sz w:val="24"/>
          <w:szCs w:val="24"/>
          <w:lang w:eastAsia="pl-PL"/>
        </w:rPr>
        <w:t xml:space="preserve">Do bibliotek jednostek organizacyjnych zapisało się </w:t>
      </w:r>
      <w:r w:rsidR="1BCB1D63" w:rsidRPr="7999B2E3">
        <w:rPr>
          <w:rFonts w:eastAsiaTheme="minorEastAsia"/>
          <w:b/>
          <w:bCs/>
          <w:color w:val="000000" w:themeColor="text1"/>
          <w:sz w:val="24"/>
          <w:szCs w:val="24"/>
          <w:lang w:eastAsia="pl-PL"/>
        </w:rPr>
        <w:t>5</w:t>
      </w:r>
      <w:r w:rsidR="37098B33" w:rsidRPr="7999B2E3">
        <w:rPr>
          <w:rFonts w:eastAsiaTheme="minorEastAsia"/>
          <w:b/>
          <w:bCs/>
          <w:color w:val="000000" w:themeColor="text1"/>
          <w:sz w:val="24"/>
          <w:szCs w:val="24"/>
          <w:lang w:eastAsia="pl-PL"/>
        </w:rPr>
        <w:t xml:space="preserve"> </w:t>
      </w:r>
      <w:r w:rsidR="1BCB1D63" w:rsidRPr="7999B2E3">
        <w:rPr>
          <w:rFonts w:eastAsiaTheme="minorEastAsia"/>
          <w:b/>
          <w:bCs/>
          <w:color w:val="000000" w:themeColor="text1"/>
          <w:sz w:val="24"/>
          <w:szCs w:val="24"/>
          <w:lang w:eastAsia="pl-PL"/>
        </w:rPr>
        <w:t>561</w:t>
      </w:r>
      <w:r w:rsidR="3AFD6276" w:rsidRPr="7999B2E3">
        <w:rPr>
          <w:rFonts w:eastAsiaTheme="minorEastAsia"/>
          <w:b/>
          <w:bCs/>
          <w:color w:val="000000" w:themeColor="text1"/>
          <w:sz w:val="24"/>
          <w:szCs w:val="24"/>
          <w:lang w:eastAsia="pl-PL"/>
        </w:rPr>
        <w:t xml:space="preserve"> (202</w:t>
      </w:r>
      <w:r w:rsidR="4E1A57DA" w:rsidRPr="7999B2E3">
        <w:rPr>
          <w:rFonts w:eastAsiaTheme="minorEastAsia"/>
          <w:b/>
          <w:bCs/>
          <w:color w:val="000000" w:themeColor="text1"/>
          <w:sz w:val="24"/>
          <w:szCs w:val="24"/>
          <w:lang w:eastAsia="pl-PL"/>
        </w:rPr>
        <w:t>2</w:t>
      </w:r>
      <w:r w:rsidR="3AFD6276" w:rsidRPr="7999B2E3">
        <w:rPr>
          <w:rFonts w:eastAsiaTheme="minorEastAsia"/>
          <w:b/>
          <w:bCs/>
          <w:color w:val="000000" w:themeColor="text1"/>
          <w:sz w:val="24"/>
          <w:szCs w:val="24"/>
          <w:lang w:eastAsia="pl-PL"/>
        </w:rPr>
        <w:t xml:space="preserve"> – </w:t>
      </w:r>
      <w:r w:rsidR="0C8EB342" w:rsidRPr="7999B2E3">
        <w:rPr>
          <w:rFonts w:eastAsiaTheme="minorEastAsia"/>
          <w:b/>
          <w:bCs/>
          <w:color w:val="000000" w:themeColor="text1"/>
          <w:sz w:val="24"/>
          <w:szCs w:val="24"/>
          <w:lang w:eastAsia="pl-PL"/>
        </w:rPr>
        <w:t>5 902</w:t>
      </w:r>
      <w:r w:rsidR="3AFD6276" w:rsidRPr="7999B2E3">
        <w:rPr>
          <w:rFonts w:eastAsiaTheme="minorEastAsia"/>
          <w:b/>
          <w:bCs/>
          <w:color w:val="000000" w:themeColor="text1"/>
          <w:sz w:val="24"/>
          <w:szCs w:val="24"/>
          <w:lang w:eastAsia="pl-PL"/>
        </w:rPr>
        <w:t>)</w:t>
      </w:r>
      <w:r w:rsidRPr="7999B2E3">
        <w:rPr>
          <w:rFonts w:eastAsiaTheme="minorEastAsia"/>
          <w:b/>
          <w:bCs/>
          <w:color w:val="000000" w:themeColor="text1"/>
          <w:sz w:val="24"/>
          <w:szCs w:val="24"/>
          <w:lang w:eastAsia="pl-PL"/>
        </w:rPr>
        <w:t xml:space="preserve">, a prolongowało swoje konta </w:t>
      </w:r>
      <w:r w:rsidR="63C1202F" w:rsidRPr="7999B2E3">
        <w:rPr>
          <w:rFonts w:eastAsiaTheme="minorEastAsia"/>
          <w:b/>
          <w:bCs/>
          <w:color w:val="000000" w:themeColor="text1"/>
          <w:sz w:val="24"/>
          <w:szCs w:val="24"/>
          <w:lang w:eastAsia="pl-PL"/>
        </w:rPr>
        <w:t>11</w:t>
      </w:r>
      <w:r w:rsidR="15CED54A" w:rsidRPr="7999B2E3">
        <w:rPr>
          <w:rFonts w:eastAsiaTheme="minorEastAsia"/>
          <w:b/>
          <w:bCs/>
          <w:color w:val="000000" w:themeColor="text1"/>
          <w:sz w:val="24"/>
          <w:szCs w:val="24"/>
          <w:lang w:eastAsia="pl-PL"/>
        </w:rPr>
        <w:t xml:space="preserve"> </w:t>
      </w:r>
      <w:r w:rsidR="63C1202F" w:rsidRPr="7999B2E3">
        <w:rPr>
          <w:rFonts w:eastAsiaTheme="minorEastAsia"/>
          <w:b/>
          <w:bCs/>
          <w:color w:val="000000" w:themeColor="text1"/>
          <w:sz w:val="24"/>
          <w:szCs w:val="24"/>
          <w:lang w:eastAsia="pl-PL"/>
        </w:rPr>
        <w:t>052</w:t>
      </w:r>
      <w:r w:rsidRPr="7999B2E3">
        <w:rPr>
          <w:rFonts w:eastAsiaTheme="minorEastAsia"/>
          <w:b/>
          <w:bCs/>
          <w:color w:val="000000" w:themeColor="text1"/>
          <w:sz w:val="24"/>
          <w:szCs w:val="24"/>
          <w:lang w:eastAsia="pl-PL"/>
        </w:rPr>
        <w:t xml:space="preserve"> czytelników (</w:t>
      </w:r>
      <w:r w:rsidR="3AFD6276" w:rsidRPr="7999B2E3">
        <w:rPr>
          <w:rFonts w:eastAsiaTheme="minorEastAsia"/>
          <w:b/>
          <w:bCs/>
          <w:color w:val="000000" w:themeColor="text1"/>
          <w:sz w:val="24"/>
          <w:szCs w:val="24"/>
          <w:lang w:eastAsia="pl-PL"/>
        </w:rPr>
        <w:t>202</w:t>
      </w:r>
      <w:r w:rsidR="48C1C89A" w:rsidRPr="7999B2E3">
        <w:rPr>
          <w:rFonts w:eastAsiaTheme="minorEastAsia"/>
          <w:b/>
          <w:bCs/>
          <w:color w:val="000000" w:themeColor="text1"/>
          <w:sz w:val="24"/>
          <w:szCs w:val="24"/>
          <w:lang w:eastAsia="pl-PL"/>
        </w:rPr>
        <w:t>2</w:t>
      </w:r>
      <w:r w:rsidR="3AFD6276" w:rsidRPr="7999B2E3">
        <w:rPr>
          <w:rFonts w:eastAsiaTheme="minorEastAsia"/>
          <w:b/>
          <w:bCs/>
          <w:color w:val="000000" w:themeColor="text1"/>
          <w:sz w:val="24"/>
          <w:szCs w:val="24"/>
          <w:lang w:eastAsia="pl-PL"/>
        </w:rPr>
        <w:t xml:space="preserve"> – </w:t>
      </w:r>
      <w:r w:rsidR="432A13A6" w:rsidRPr="7999B2E3">
        <w:rPr>
          <w:rFonts w:eastAsiaTheme="minorEastAsia"/>
          <w:b/>
          <w:bCs/>
          <w:color w:val="000000" w:themeColor="text1"/>
          <w:sz w:val="24"/>
          <w:szCs w:val="24"/>
          <w:lang w:eastAsia="pl-PL"/>
        </w:rPr>
        <w:t>10 958</w:t>
      </w:r>
      <w:r w:rsidRPr="7999B2E3">
        <w:rPr>
          <w:rFonts w:eastAsiaTheme="minorEastAsia"/>
          <w:b/>
          <w:bCs/>
          <w:color w:val="000000" w:themeColor="text1"/>
          <w:sz w:val="24"/>
          <w:szCs w:val="24"/>
          <w:lang w:eastAsia="pl-PL"/>
        </w:rPr>
        <w:t>).</w:t>
      </w:r>
    </w:p>
    <w:p w14:paraId="530E9084" w14:textId="77777777" w:rsidR="00346630" w:rsidRDefault="00346630" w:rsidP="7999B2E3">
      <w:pPr>
        <w:spacing w:after="0" w:line="276" w:lineRule="auto"/>
        <w:jc w:val="both"/>
        <w:rPr>
          <w:rFonts w:eastAsiaTheme="minorEastAsia"/>
          <w:color w:val="000000" w:themeColor="text1"/>
          <w:sz w:val="24"/>
          <w:szCs w:val="24"/>
          <w:lang w:eastAsia="pl-PL"/>
        </w:rPr>
      </w:pPr>
    </w:p>
    <w:p w14:paraId="38E68AFA" w14:textId="77777777" w:rsidR="00BA123A" w:rsidRDefault="00BA123A" w:rsidP="7999B2E3">
      <w:pPr>
        <w:spacing w:after="0" w:line="276" w:lineRule="auto"/>
        <w:ind w:firstLine="708"/>
        <w:jc w:val="both"/>
        <w:rPr>
          <w:rFonts w:eastAsiaTheme="minorEastAsia"/>
          <w:b/>
          <w:bCs/>
          <w:color w:val="000000" w:themeColor="text1"/>
          <w:sz w:val="24"/>
          <w:szCs w:val="24"/>
          <w:lang w:eastAsia="pl-PL"/>
        </w:rPr>
      </w:pPr>
    </w:p>
    <w:p w14:paraId="218B8393" w14:textId="5B1C069E" w:rsidR="00D45030" w:rsidRDefault="00D45030" w:rsidP="7999B2E3">
      <w:pPr>
        <w:spacing w:after="0" w:line="276" w:lineRule="auto"/>
        <w:ind w:firstLine="708"/>
        <w:jc w:val="both"/>
        <w:rPr>
          <w:rFonts w:eastAsiaTheme="minorEastAsia"/>
          <w:b/>
          <w:bCs/>
          <w:color w:val="000000" w:themeColor="text1"/>
          <w:sz w:val="24"/>
          <w:szCs w:val="24"/>
          <w:lang w:eastAsia="pl-PL"/>
        </w:rPr>
      </w:pPr>
      <w:r w:rsidRPr="7999B2E3">
        <w:rPr>
          <w:rFonts w:eastAsiaTheme="minorEastAsia"/>
          <w:b/>
          <w:bCs/>
          <w:color w:val="000000" w:themeColor="text1"/>
          <w:sz w:val="24"/>
          <w:szCs w:val="24"/>
          <w:lang w:eastAsia="pl-PL"/>
        </w:rPr>
        <w:t>Czytelnie</w:t>
      </w:r>
      <w:r w:rsidR="70B8840B" w:rsidRPr="7999B2E3">
        <w:rPr>
          <w:rFonts w:eastAsiaTheme="minorEastAsia"/>
          <w:b/>
          <w:bCs/>
          <w:color w:val="000000" w:themeColor="text1"/>
          <w:sz w:val="24"/>
          <w:szCs w:val="24"/>
          <w:lang w:eastAsia="pl-PL"/>
        </w:rPr>
        <w:t xml:space="preserve"> </w:t>
      </w:r>
    </w:p>
    <w:p w14:paraId="553DAA7B" w14:textId="77A0B68B" w:rsidR="00D45030" w:rsidRPr="00371312" w:rsidRDefault="00D45030" w:rsidP="7999B2E3">
      <w:pPr>
        <w:spacing w:after="0" w:line="276" w:lineRule="auto"/>
        <w:ind w:firstLine="708"/>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 xml:space="preserve">W bieżącym roku sprawozdawczym </w:t>
      </w:r>
      <w:r w:rsidRPr="7999B2E3">
        <w:rPr>
          <w:rFonts w:eastAsiaTheme="minorEastAsia"/>
          <w:b/>
          <w:bCs/>
          <w:color w:val="000000" w:themeColor="text1"/>
          <w:sz w:val="24"/>
          <w:szCs w:val="24"/>
          <w:lang w:eastAsia="pl-PL"/>
        </w:rPr>
        <w:t xml:space="preserve">łączna ilość miejsc w czytelniach </w:t>
      </w:r>
      <w:r w:rsidR="64498E72" w:rsidRPr="7999B2E3">
        <w:rPr>
          <w:rFonts w:eastAsiaTheme="minorEastAsia"/>
          <w:b/>
          <w:bCs/>
          <w:color w:val="000000" w:themeColor="text1"/>
          <w:sz w:val="24"/>
          <w:szCs w:val="24"/>
          <w:lang w:eastAsia="pl-PL"/>
        </w:rPr>
        <w:t>wynosiła</w:t>
      </w:r>
      <w:r w:rsidRPr="7999B2E3">
        <w:rPr>
          <w:rFonts w:eastAsiaTheme="minorEastAsia"/>
          <w:b/>
          <w:bCs/>
          <w:color w:val="000000" w:themeColor="text1"/>
          <w:sz w:val="24"/>
          <w:szCs w:val="24"/>
          <w:lang w:eastAsia="pl-PL"/>
        </w:rPr>
        <w:t xml:space="preserve"> </w:t>
      </w:r>
      <w:r w:rsidR="4521871D" w:rsidRPr="7999B2E3">
        <w:rPr>
          <w:rFonts w:eastAsiaTheme="minorEastAsia"/>
          <w:b/>
          <w:bCs/>
          <w:color w:val="000000" w:themeColor="text1"/>
          <w:sz w:val="24"/>
          <w:szCs w:val="24"/>
          <w:lang w:eastAsia="pl-PL"/>
        </w:rPr>
        <w:t>1</w:t>
      </w:r>
      <w:r w:rsidR="455C5BE4" w:rsidRPr="7999B2E3">
        <w:rPr>
          <w:rFonts w:eastAsiaTheme="minorEastAsia"/>
          <w:b/>
          <w:bCs/>
          <w:color w:val="000000" w:themeColor="text1"/>
          <w:sz w:val="24"/>
          <w:szCs w:val="24"/>
          <w:lang w:eastAsia="pl-PL"/>
        </w:rPr>
        <w:t xml:space="preserve"> </w:t>
      </w:r>
      <w:r w:rsidR="4521871D" w:rsidRPr="7999B2E3">
        <w:rPr>
          <w:rFonts w:eastAsiaTheme="minorEastAsia"/>
          <w:b/>
          <w:bCs/>
          <w:color w:val="000000" w:themeColor="text1"/>
          <w:sz w:val="24"/>
          <w:szCs w:val="24"/>
          <w:lang w:eastAsia="pl-PL"/>
        </w:rPr>
        <w:t>533</w:t>
      </w:r>
      <w:r w:rsidR="003F36A8" w:rsidRPr="7999B2E3">
        <w:rPr>
          <w:rFonts w:eastAsiaTheme="minorEastAsia"/>
          <w:b/>
          <w:bCs/>
          <w:color w:val="000000" w:themeColor="text1"/>
          <w:sz w:val="24"/>
          <w:szCs w:val="24"/>
          <w:lang w:eastAsia="pl-PL"/>
        </w:rPr>
        <w:t xml:space="preserve"> </w:t>
      </w:r>
      <w:r w:rsidRPr="7999B2E3">
        <w:rPr>
          <w:rFonts w:eastAsiaTheme="minorEastAsia"/>
          <w:b/>
          <w:bCs/>
          <w:color w:val="000000" w:themeColor="text1"/>
          <w:sz w:val="24"/>
          <w:szCs w:val="24"/>
          <w:lang w:eastAsia="pl-PL"/>
        </w:rPr>
        <w:t>(</w:t>
      </w:r>
      <w:r w:rsidR="45E52104" w:rsidRPr="7999B2E3">
        <w:rPr>
          <w:rFonts w:eastAsiaTheme="minorEastAsia"/>
          <w:b/>
          <w:bCs/>
          <w:color w:val="000000" w:themeColor="text1"/>
          <w:sz w:val="24"/>
          <w:szCs w:val="24"/>
          <w:lang w:eastAsia="pl-PL"/>
        </w:rPr>
        <w:t>202</w:t>
      </w:r>
      <w:r w:rsidR="0877AB27" w:rsidRPr="7999B2E3">
        <w:rPr>
          <w:rFonts w:eastAsiaTheme="minorEastAsia"/>
          <w:b/>
          <w:bCs/>
          <w:color w:val="000000" w:themeColor="text1"/>
          <w:sz w:val="24"/>
          <w:szCs w:val="24"/>
          <w:lang w:eastAsia="pl-PL"/>
        </w:rPr>
        <w:t>2</w:t>
      </w:r>
      <w:r w:rsidR="45E52104" w:rsidRPr="7999B2E3">
        <w:rPr>
          <w:rFonts w:eastAsiaTheme="minorEastAsia"/>
          <w:b/>
          <w:bCs/>
          <w:color w:val="000000" w:themeColor="text1"/>
          <w:sz w:val="24"/>
          <w:szCs w:val="24"/>
          <w:lang w:eastAsia="pl-PL"/>
        </w:rPr>
        <w:t xml:space="preserve"> – 1</w:t>
      </w:r>
      <w:r w:rsidR="0094094D" w:rsidRPr="7999B2E3">
        <w:rPr>
          <w:rFonts w:eastAsiaTheme="minorEastAsia"/>
          <w:b/>
          <w:bCs/>
          <w:color w:val="000000" w:themeColor="text1"/>
          <w:sz w:val="24"/>
          <w:szCs w:val="24"/>
          <w:lang w:eastAsia="pl-PL"/>
        </w:rPr>
        <w:t xml:space="preserve"> </w:t>
      </w:r>
      <w:r w:rsidR="45E52104" w:rsidRPr="7999B2E3">
        <w:rPr>
          <w:rFonts w:eastAsiaTheme="minorEastAsia"/>
          <w:b/>
          <w:bCs/>
          <w:color w:val="000000" w:themeColor="text1"/>
          <w:sz w:val="24"/>
          <w:szCs w:val="24"/>
          <w:lang w:eastAsia="pl-PL"/>
        </w:rPr>
        <w:t>4</w:t>
      </w:r>
      <w:r w:rsidR="02B32409" w:rsidRPr="7999B2E3">
        <w:rPr>
          <w:rFonts w:eastAsiaTheme="minorEastAsia"/>
          <w:b/>
          <w:bCs/>
          <w:color w:val="000000" w:themeColor="text1"/>
          <w:sz w:val="24"/>
          <w:szCs w:val="24"/>
          <w:lang w:eastAsia="pl-PL"/>
        </w:rPr>
        <w:t>03</w:t>
      </w:r>
      <w:r w:rsidRPr="7999B2E3">
        <w:rPr>
          <w:rFonts w:eastAsiaTheme="minorEastAsia"/>
          <w:b/>
          <w:bCs/>
          <w:color w:val="000000" w:themeColor="text1"/>
          <w:sz w:val="24"/>
          <w:szCs w:val="24"/>
          <w:lang w:eastAsia="pl-PL"/>
        </w:rPr>
        <w:t xml:space="preserve">). </w:t>
      </w:r>
      <w:r w:rsidRPr="7999B2E3">
        <w:rPr>
          <w:rFonts w:eastAsiaTheme="minorEastAsia"/>
          <w:color w:val="000000" w:themeColor="text1"/>
          <w:sz w:val="24"/>
          <w:szCs w:val="24"/>
          <w:lang w:eastAsia="pl-PL"/>
        </w:rPr>
        <w:t xml:space="preserve">Aktualnie </w:t>
      </w:r>
      <w:r w:rsidRPr="7999B2E3">
        <w:rPr>
          <w:rFonts w:eastAsiaTheme="minorEastAsia"/>
          <w:b/>
          <w:bCs/>
          <w:color w:val="000000" w:themeColor="text1"/>
          <w:sz w:val="24"/>
          <w:szCs w:val="24"/>
          <w:lang w:eastAsia="pl-PL"/>
        </w:rPr>
        <w:t>największ</w:t>
      </w:r>
      <w:r w:rsidR="30A9A42E" w:rsidRPr="7999B2E3">
        <w:rPr>
          <w:rFonts w:eastAsiaTheme="minorEastAsia"/>
          <w:b/>
          <w:bCs/>
          <w:color w:val="000000" w:themeColor="text1"/>
          <w:sz w:val="24"/>
          <w:szCs w:val="24"/>
          <w:lang w:eastAsia="pl-PL"/>
        </w:rPr>
        <w:t>e</w:t>
      </w:r>
      <w:r w:rsidRPr="7999B2E3">
        <w:rPr>
          <w:rFonts w:eastAsiaTheme="minorEastAsia"/>
          <w:b/>
          <w:bCs/>
          <w:color w:val="000000" w:themeColor="text1"/>
          <w:sz w:val="24"/>
          <w:szCs w:val="24"/>
          <w:lang w:eastAsia="pl-PL"/>
        </w:rPr>
        <w:t xml:space="preserve"> czytelni</w:t>
      </w:r>
      <w:r w:rsidR="0B18C791" w:rsidRPr="7999B2E3">
        <w:rPr>
          <w:rFonts w:eastAsiaTheme="minorEastAsia"/>
          <w:b/>
          <w:bCs/>
          <w:color w:val="000000" w:themeColor="text1"/>
          <w:sz w:val="24"/>
          <w:szCs w:val="24"/>
          <w:lang w:eastAsia="pl-PL"/>
        </w:rPr>
        <w:t>e</w:t>
      </w:r>
      <w:r w:rsidRPr="7999B2E3">
        <w:rPr>
          <w:rFonts w:eastAsiaTheme="minorEastAsia"/>
          <w:b/>
          <w:bCs/>
          <w:color w:val="000000" w:themeColor="text1"/>
          <w:sz w:val="24"/>
          <w:szCs w:val="24"/>
          <w:lang w:eastAsia="pl-PL"/>
        </w:rPr>
        <w:t xml:space="preserve"> posiada</w:t>
      </w:r>
      <w:r w:rsidR="363B3F20" w:rsidRPr="7999B2E3">
        <w:rPr>
          <w:rFonts w:eastAsiaTheme="minorEastAsia"/>
          <w:b/>
          <w:bCs/>
          <w:color w:val="000000" w:themeColor="text1"/>
          <w:sz w:val="24"/>
          <w:szCs w:val="24"/>
          <w:lang w:eastAsia="pl-PL"/>
        </w:rPr>
        <w:t>ją</w:t>
      </w:r>
      <w:r w:rsidRPr="7999B2E3">
        <w:rPr>
          <w:rFonts w:eastAsiaTheme="minorEastAsia"/>
          <w:b/>
          <w:bCs/>
          <w:color w:val="000000" w:themeColor="text1"/>
          <w:sz w:val="24"/>
          <w:szCs w:val="24"/>
          <w:lang w:eastAsia="pl-PL"/>
        </w:rPr>
        <w:t xml:space="preserve"> Biblioteka </w:t>
      </w:r>
      <w:r w:rsidR="003F36A8" w:rsidRPr="7999B2E3">
        <w:rPr>
          <w:rFonts w:eastAsiaTheme="minorEastAsia"/>
          <w:b/>
          <w:bCs/>
          <w:color w:val="000000" w:themeColor="text1"/>
          <w:sz w:val="24"/>
          <w:szCs w:val="24"/>
          <w:lang w:eastAsia="pl-PL"/>
        </w:rPr>
        <w:t xml:space="preserve">Filologiczna Novum </w:t>
      </w:r>
      <w:r w:rsidRPr="7999B2E3">
        <w:rPr>
          <w:rFonts w:eastAsiaTheme="minorEastAsia"/>
          <w:b/>
          <w:bCs/>
          <w:color w:val="000000" w:themeColor="text1"/>
          <w:sz w:val="24"/>
          <w:szCs w:val="24"/>
          <w:lang w:eastAsia="pl-PL"/>
        </w:rPr>
        <w:t>– 17</w:t>
      </w:r>
      <w:r w:rsidR="003F36A8" w:rsidRPr="7999B2E3">
        <w:rPr>
          <w:rFonts w:eastAsiaTheme="minorEastAsia"/>
          <w:b/>
          <w:bCs/>
          <w:color w:val="000000" w:themeColor="text1"/>
          <w:sz w:val="24"/>
          <w:szCs w:val="24"/>
          <w:lang w:eastAsia="pl-PL"/>
        </w:rPr>
        <w:t>5</w:t>
      </w:r>
      <w:r w:rsidRPr="7999B2E3">
        <w:rPr>
          <w:rFonts w:eastAsiaTheme="minorEastAsia"/>
          <w:b/>
          <w:bCs/>
          <w:color w:val="000000" w:themeColor="text1"/>
          <w:sz w:val="24"/>
          <w:szCs w:val="24"/>
          <w:lang w:eastAsia="pl-PL"/>
        </w:rPr>
        <w:t>,</w:t>
      </w:r>
      <w:r w:rsidRPr="7999B2E3">
        <w:rPr>
          <w:rFonts w:eastAsiaTheme="minorEastAsia"/>
          <w:color w:val="000000" w:themeColor="text1"/>
          <w:sz w:val="24"/>
          <w:szCs w:val="24"/>
          <w:lang w:eastAsia="pl-PL"/>
        </w:rPr>
        <w:t xml:space="preserve"> </w:t>
      </w:r>
      <w:r w:rsidRPr="7999B2E3">
        <w:rPr>
          <w:rFonts w:eastAsiaTheme="minorEastAsia"/>
          <w:b/>
          <w:bCs/>
          <w:color w:val="000000" w:themeColor="text1"/>
          <w:sz w:val="24"/>
          <w:szCs w:val="24"/>
          <w:lang w:eastAsia="pl-PL"/>
        </w:rPr>
        <w:t>Biblioteka Wydziału Pedagogiczno-Artystycznego w Kaliszu – 160,</w:t>
      </w:r>
      <w:r w:rsidR="00AC32CF" w:rsidRPr="7999B2E3">
        <w:rPr>
          <w:rFonts w:eastAsiaTheme="minorEastAsia"/>
          <w:b/>
          <w:bCs/>
          <w:color w:val="000000" w:themeColor="text1"/>
          <w:sz w:val="24"/>
          <w:szCs w:val="24"/>
          <w:lang w:eastAsia="pl-PL"/>
        </w:rPr>
        <w:t xml:space="preserve"> Biblioteka Collegium Historicum – 15</w:t>
      </w:r>
      <w:r w:rsidR="0301371D" w:rsidRPr="7999B2E3">
        <w:rPr>
          <w:rFonts w:eastAsiaTheme="minorEastAsia"/>
          <w:b/>
          <w:bCs/>
          <w:color w:val="000000" w:themeColor="text1"/>
          <w:sz w:val="24"/>
          <w:szCs w:val="24"/>
          <w:lang w:eastAsia="pl-PL"/>
        </w:rPr>
        <w:t>7</w:t>
      </w:r>
      <w:r w:rsidR="00AC32CF" w:rsidRPr="7999B2E3">
        <w:rPr>
          <w:rFonts w:eastAsiaTheme="minorEastAsia"/>
          <w:b/>
          <w:bCs/>
          <w:color w:val="000000" w:themeColor="text1"/>
          <w:sz w:val="24"/>
          <w:szCs w:val="24"/>
          <w:lang w:eastAsia="pl-PL"/>
        </w:rPr>
        <w:t xml:space="preserve">, </w:t>
      </w:r>
      <w:r w:rsidRPr="7999B2E3">
        <w:rPr>
          <w:rFonts w:eastAsiaTheme="minorEastAsia"/>
          <w:color w:val="000000" w:themeColor="text1"/>
          <w:sz w:val="24"/>
          <w:szCs w:val="24"/>
          <w:lang w:eastAsia="pl-PL"/>
        </w:rPr>
        <w:t>Biblioteka Matematyki i Informatyki – 122, Biblioteka Collegium Polonicum – 120, Biblioteka Wydziału Chemii – 110, Biblioteka Wydziału Filologii Polskiej i Filologii Klasycznej – 103.</w:t>
      </w:r>
    </w:p>
    <w:p w14:paraId="421F1B73" w14:textId="38566169" w:rsidR="2E372690" w:rsidRDefault="2E372690" w:rsidP="7999B2E3">
      <w:pPr>
        <w:spacing w:after="0" w:line="240" w:lineRule="auto"/>
        <w:jc w:val="both"/>
        <w:rPr>
          <w:rFonts w:eastAsiaTheme="minorEastAsia"/>
          <w:color w:val="000000" w:themeColor="text1"/>
          <w:sz w:val="24"/>
          <w:szCs w:val="24"/>
        </w:rPr>
      </w:pPr>
    </w:p>
    <w:p w14:paraId="6BF3E848" w14:textId="76C8954C" w:rsidR="5B419873" w:rsidRDefault="775E5E35" w:rsidP="7999B2E3">
      <w:pPr>
        <w:spacing w:after="0"/>
        <w:jc w:val="both"/>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 xml:space="preserve">Tabela </w:t>
      </w:r>
      <w:r w:rsidR="07618628" w:rsidRPr="7999B2E3">
        <w:rPr>
          <w:rFonts w:eastAsiaTheme="minorEastAsia"/>
          <w:b/>
          <w:bCs/>
          <w:color w:val="000000" w:themeColor="text1"/>
          <w:sz w:val="20"/>
          <w:szCs w:val="20"/>
          <w:lang w:eastAsia="pl-PL"/>
        </w:rPr>
        <w:t>1</w:t>
      </w:r>
      <w:r w:rsidR="42EC77E5" w:rsidRPr="7999B2E3">
        <w:rPr>
          <w:rFonts w:eastAsiaTheme="minorEastAsia"/>
          <w:b/>
          <w:bCs/>
          <w:color w:val="000000" w:themeColor="text1"/>
          <w:sz w:val="20"/>
          <w:szCs w:val="20"/>
          <w:lang w:eastAsia="pl-PL"/>
        </w:rPr>
        <w:t>0</w:t>
      </w:r>
      <w:r w:rsidRPr="7999B2E3">
        <w:rPr>
          <w:rFonts w:eastAsiaTheme="minorEastAsia"/>
          <w:b/>
          <w:bCs/>
          <w:color w:val="000000" w:themeColor="text1"/>
          <w:sz w:val="20"/>
          <w:szCs w:val="20"/>
          <w:lang w:eastAsia="pl-PL"/>
        </w:rPr>
        <w:t>. Wykaz bibliotek posiadających czytelnie powyżej 70 miejsc</w:t>
      </w:r>
    </w:p>
    <w:tbl>
      <w:tblPr>
        <w:tblW w:w="918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15"/>
        <w:gridCol w:w="5190"/>
        <w:gridCol w:w="1650"/>
        <w:gridCol w:w="1728"/>
      </w:tblGrid>
      <w:tr w:rsidR="65A25275" w14:paraId="08F429C2" w14:textId="77777777" w:rsidTr="7999B2E3">
        <w:trPr>
          <w:trHeight w:val="300"/>
        </w:trPr>
        <w:tc>
          <w:tcPr>
            <w:tcW w:w="615" w:type="dxa"/>
            <w:tcBorders>
              <w:top w:val="single" w:sz="8" w:space="0" w:color="auto"/>
              <w:left w:val="single" w:sz="8" w:space="0" w:color="auto"/>
              <w:bottom w:val="single" w:sz="8" w:space="0" w:color="auto"/>
              <w:right w:val="single" w:sz="8" w:space="0" w:color="auto"/>
            </w:tcBorders>
          </w:tcPr>
          <w:p w14:paraId="5AFB80BF" w14:textId="3EAD49A7" w:rsidR="65A25275" w:rsidRDefault="0E40B6F7" w:rsidP="7999B2E3">
            <w:pPr>
              <w:jc w:val="center"/>
              <w:rPr>
                <w:rFonts w:eastAsiaTheme="minorEastAsia"/>
                <w:b/>
                <w:bCs/>
                <w:color w:val="000000" w:themeColor="text1"/>
                <w:sz w:val="20"/>
                <w:szCs w:val="20"/>
              </w:rPr>
            </w:pPr>
            <w:r w:rsidRPr="7999B2E3">
              <w:rPr>
                <w:rFonts w:eastAsiaTheme="minorEastAsia"/>
                <w:b/>
                <w:bCs/>
                <w:color w:val="000000" w:themeColor="text1"/>
                <w:sz w:val="20"/>
                <w:szCs w:val="20"/>
              </w:rPr>
              <w:t>L.p.</w:t>
            </w:r>
          </w:p>
        </w:tc>
        <w:tc>
          <w:tcPr>
            <w:tcW w:w="5190" w:type="dxa"/>
            <w:tcBorders>
              <w:top w:val="single" w:sz="8" w:space="0" w:color="auto"/>
              <w:left w:val="single" w:sz="8" w:space="0" w:color="auto"/>
              <w:bottom w:val="single" w:sz="8" w:space="0" w:color="auto"/>
              <w:right w:val="single" w:sz="8" w:space="0" w:color="auto"/>
            </w:tcBorders>
          </w:tcPr>
          <w:p w14:paraId="38E45C3A" w14:textId="6FEA53F8" w:rsidR="65A25275" w:rsidRDefault="0E40B6F7" w:rsidP="7999B2E3">
            <w:pPr>
              <w:rPr>
                <w:rFonts w:eastAsiaTheme="minorEastAsia"/>
                <w:color w:val="000000" w:themeColor="text1"/>
                <w:sz w:val="20"/>
                <w:szCs w:val="20"/>
              </w:rPr>
            </w:pPr>
            <w:r w:rsidRPr="7999B2E3">
              <w:rPr>
                <w:rFonts w:eastAsiaTheme="minorEastAsia"/>
                <w:b/>
                <w:bCs/>
                <w:color w:val="000000" w:themeColor="text1"/>
                <w:sz w:val="20"/>
                <w:szCs w:val="20"/>
              </w:rPr>
              <w:t>Nazwa biblioteki</w:t>
            </w:r>
            <w:r w:rsidRPr="7999B2E3">
              <w:rPr>
                <w:rFonts w:eastAsiaTheme="minorEastAsia"/>
                <w:color w:val="000000" w:themeColor="text1"/>
                <w:sz w:val="20"/>
                <w:szCs w:val="20"/>
              </w:rPr>
              <w:t xml:space="preserve"> </w:t>
            </w:r>
          </w:p>
        </w:tc>
        <w:tc>
          <w:tcPr>
            <w:tcW w:w="1650" w:type="dxa"/>
            <w:tcBorders>
              <w:top w:val="single" w:sz="8" w:space="0" w:color="auto"/>
              <w:left w:val="single" w:sz="8" w:space="0" w:color="auto"/>
              <w:bottom w:val="single" w:sz="8" w:space="0" w:color="auto"/>
              <w:right w:val="single" w:sz="8" w:space="0" w:color="auto"/>
            </w:tcBorders>
          </w:tcPr>
          <w:p w14:paraId="171F353E" w14:textId="13945556" w:rsidR="65A25275" w:rsidRDefault="0E40B6F7" w:rsidP="7999B2E3">
            <w:pPr>
              <w:jc w:val="center"/>
              <w:rPr>
                <w:rFonts w:eastAsiaTheme="minorEastAsia"/>
                <w:b/>
                <w:bCs/>
                <w:color w:val="000000" w:themeColor="text1"/>
                <w:sz w:val="20"/>
                <w:szCs w:val="20"/>
              </w:rPr>
            </w:pPr>
            <w:r w:rsidRPr="7999B2E3">
              <w:rPr>
                <w:rFonts w:eastAsiaTheme="minorEastAsia"/>
                <w:b/>
                <w:bCs/>
                <w:color w:val="000000" w:themeColor="text1"/>
                <w:sz w:val="20"/>
                <w:szCs w:val="20"/>
              </w:rPr>
              <w:t>202</w:t>
            </w:r>
            <w:r w:rsidR="2512F300" w:rsidRPr="7999B2E3">
              <w:rPr>
                <w:rFonts w:eastAsiaTheme="minorEastAsia"/>
                <w:b/>
                <w:bCs/>
                <w:color w:val="000000" w:themeColor="text1"/>
                <w:sz w:val="20"/>
                <w:szCs w:val="20"/>
              </w:rPr>
              <w:t>2</w:t>
            </w:r>
          </w:p>
        </w:tc>
        <w:tc>
          <w:tcPr>
            <w:tcW w:w="1728" w:type="dxa"/>
            <w:tcBorders>
              <w:top w:val="single" w:sz="8" w:space="0" w:color="auto"/>
              <w:left w:val="single" w:sz="8" w:space="0" w:color="auto"/>
              <w:bottom w:val="single" w:sz="8" w:space="0" w:color="auto"/>
              <w:right w:val="single" w:sz="8" w:space="0" w:color="auto"/>
            </w:tcBorders>
          </w:tcPr>
          <w:p w14:paraId="6AA4867A" w14:textId="79B60470" w:rsidR="65A25275" w:rsidRDefault="0E40B6F7" w:rsidP="7999B2E3">
            <w:pPr>
              <w:jc w:val="center"/>
              <w:rPr>
                <w:rFonts w:eastAsiaTheme="minorEastAsia"/>
                <w:b/>
                <w:bCs/>
                <w:color w:val="000000" w:themeColor="text1"/>
                <w:sz w:val="20"/>
                <w:szCs w:val="20"/>
              </w:rPr>
            </w:pPr>
            <w:r w:rsidRPr="7999B2E3">
              <w:rPr>
                <w:rFonts w:eastAsiaTheme="minorEastAsia"/>
                <w:b/>
                <w:bCs/>
                <w:color w:val="000000" w:themeColor="text1"/>
                <w:sz w:val="20"/>
                <w:szCs w:val="20"/>
              </w:rPr>
              <w:t>202</w:t>
            </w:r>
            <w:r w:rsidR="02BE48CD" w:rsidRPr="7999B2E3">
              <w:rPr>
                <w:rFonts w:eastAsiaTheme="minorEastAsia"/>
                <w:b/>
                <w:bCs/>
                <w:color w:val="000000" w:themeColor="text1"/>
                <w:sz w:val="20"/>
                <w:szCs w:val="20"/>
              </w:rPr>
              <w:t>3</w:t>
            </w:r>
          </w:p>
        </w:tc>
      </w:tr>
      <w:tr w:rsidR="65A25275" w14:paraId="77CED71C" w14:textId="77777777" w:rsidTr="7999B2E3">
        <w:trPr>
          <w:trHeight w:val="301"/>
        </w:trPr>
        <w:tc>
          <w:tcPr>
            <w:tcW w:w="615" w:type="dxa"/>
            <w:tcBorders>
              <w:top w:val="single" w:sz="8" w:space="0" w:color="auto"/>
              <w:left w:val="single" w:sz="8" w:space="0" w:color="auto"/>
              <w:bottom w:val="single" w:sz="8" w:space="0" w:color="auto"/>
              <w:right w:val="single" w:sz="8" w:space="0" w:color="auto"/>
            </w:tcBorders>
          </w:tcPr>
          <w:p w14:paraId="455BD8F3" w14:textId="6CE21B8A" w:rsidR="65A25275" w:rsidRDefault="3B5B623A" w:rsidP="7999B2E3">
            <w:pPr>
              <w:jc w:val="center"/>
              <w:rPr>
                <w:rFonts w:eastAsiaTheme="minorEastAsia"/>
                <w:color w:val="000000" w:themeColor="text1"/>
                <w:sz w:val="20"/>
                <w:szCs w:val="20"/>
              </w:rPr>
            </w:pPr>
            <w:r w:rsidRPr="7999B2E3">
              <w:rPr>
                <w:rFonts w:eastAsiaTheme="minorEastAsia"/>
                <w:color w:val="000000" w:themeColor="text1"/>
                <w:sz w:val="20"/>
                <w:szCs w:val="20"/>
              </w:rPr>
              <w:t>1</w:t>
            </w:r>
          </w:p>
        </w:tc>
        <w:tc>
          <w:tcPr>
            <w:tcW w:w="5190" w:type="dxa"/>
            <w:tcBorders>
              <w:top w:val="single" w:sz="8" w:space="0" w:color="auto"/>
              <w:left w:val="single" w:sz="8" w:space="0" w:color="auto"/>
              <w:bottom w:val="single" w:sz="8" w:space="0" w:color="auto"/>
              <w:right w:val="single" w:sz="8" w:space="0" w:color="auto"/>
            </w:tcBorders>
          </w:tcPr>
          <w:p w14:paraId="47AF0120" w14:textId="1A4A40CA" w:rsidR="65A25275" w:rsidRDefault="0E40B6F7" w:rsidP="7999B2E3">
            <w:pPr>
              <w:rPr>
                <w:rFonts w:eastAsiaTheme="minorEastAsia"/>
                <w:color w:val="000000" w:themeColor="text1"/>
                <w:sz w:val="20"/>
                <w:szCs w:val="20"/>
              </w:rPr>
            </w:pPr>
            <w:r w:rsidRPr="7999B2E3">
              <w:rPr>
                <w:rFonts w:eastAsiaTheme="minorEastAsia"/>
                <w:color w:val="000000" w:themeColor="text1"/>
                <w:sz w:val="20"/>
                <w:szCs w:val="20"/>
              </w:rPr>
              <w:t xml:space="preserve">Biblioteka Filologiczna Novum </w:t>
            </w:r>
          </w:p>
        </w:tc>
        <w:tc>
          <w:tcPr>
            <w:tcW w:w="1650" w:type="dxa"/>
            <w:tcBorders>
              <w:top w:val="single" w:sz="8" w:space="0" w:color="auto"/>
              <w:left w:val="single" w:sz="8" w:space="0" w:color="auto"/>
              <w:bottom w:val="single" w:sz="8" w:space="0" w:color="auto"/>
              <w:right w:val="single" w:sz="8" w:space="0" w:color="auto"/>
            </w:tcBorders>
          </w:tcPr>
          <w:p w14:paraId="33F1ED69" w14:textId="73429B4D" w:rsidR="58A3CA77" w:rsidRDefault="05E3D42E" w:rsidP="7999B2E3">
            <w:pPr>
              <w:jc w:val="right"/>
              <w:rPr>
                <w:rFonts w:eastAsiaTheme="minorEastAsia"/>
                <w:color w:val="000000" w:themeColor="text1"/>
                <w:sz w:val="20"/>
                <w:szCs w:val="20"/>
              </w:rPr>
            </w:pPr>
            <w:r w:rsidRPr="7999B2E3">
              <w:rPr>
                <w:rFonts w:eastAsiaTheme="minorEastAsia"/>
                <w:color w:val="000000" w:themeColor="text1"/>
                <w:sz w:val="20"/>
                <w:szCs w:val="20"/>
              </w:rPr>
              <w:t>175</w:t>
            </w:r>
          </w:p>
        </w:tc>
        <w:tc>
          <w:tcPr>
            <w:tcW w:w="1728" w:type="dxa"/>
            <w:tcBorders>
              <w:top w:val="single" w:sz="8" w:space="0" w:color="auto"/>
              <w:left w:val="single" w:sz="8" w:space="0" w:color="auto"/>
              <w:bottom w:val="single" w:sz="8" w:space="0" w:color="auto"/>
              <w:right w:val="single" w:sz="8" w:space="0" w:color="auto"/>
            </w:tcBorders>
          </w:tcPr>
          <w:p w14:paraId="66211056" w14:textId="3104ADFA" w:rsidR="65A25275" w:rsidRDefault="6552CC08" w:rsidP="7999B2E3">
            <w:pPr>
              <w:jc w:val="right"/>
              <w:rPr>
                <w:rFonts w:eastAsiaTheme="minorEastAsia"/>
                <w:color w:val="000000" w:themeColor="text1"/>
                <w:sz w:val="20"/>
                <w:szCs w:val="20"/>
              </w:rPr>
            </w:pPr>
            <w:r w:rsidRPr="7999B2E3">
              <w:rPr>
                <w:rFonts w:eastAsiaTheme="minorEastAsia"/>
                <w:color w:val="000000" w:themeColor="text1"/>
                <w:sz w:val="20"/>
                <w:szCs w:val="20"/>
              </w:rPr>
              <w:t>175</w:t>
            </w:r>
          </w:p>
        </w:tc>
      </w:tr>
      <w:tr w:rsidR="65A25275" w14:paraId="2C6C5BA7" w14:textId="77777777" w:rsidTr="7999B2E3">
        <w:trPr>
          <w:trHeight w:val="301"/>
        </w:trPr>
        <w:tc>
          <w:tcPr>
            <w:tcW w:w="615" w:type="dxa"/>
            <w:tcBorders>
              <w:top w:val="single" w:sz="8" w:space="0" w:color="auto"/>
              <w:left w:val="single" w:sz="8" w:space="0" w:color="auto"/>
              <w:bottom w:val="single" w:sz="8" w:space="0" w:color="auto"/>
              <w:right w:val="single" w:sz="8" w:space="0" w:color="auto"/>
            </w:tcBorders>
          </w:tcPr>
          <w:p w14:paraId="4CC73A33" w14:textId="56945B8A" w:rsidR="65A25275" w:rsidRDefault="4D39DBB2" w:rsidP="7999B2E3">
            <w:pPr>
              <w:jc w:val="center"/>
              <w:rPr>
                <w:rFonts w:eastAsiaTheme="minorEastAsia"/>
                <w:color w:val="000000" w:themeColor="text1"/>
                <w:sz w:val="20"/>
                <w:szCs w:val="20"/>
              </w:rPr>
            </w:pPr>
            <w:r w:rsidRPr="7999B2E3">
              <w:rPr>
                <w:rFonts w:eastAsiaTheme="minorEastAsia"/>
                <w:color w:val="000000" w:themeColor="text1"/>
                <w:sz w:val="20"/>
                <w:szCs w:val="20"/>
              </w:rPr>
              <w:t>2</w:t>
            </w:r>
          </w:p>
        </w:tc>
        <w:tc>
          <w:tcPr>
            <w:tcW w:w="5190" w:type="dxa"/>
            <w:tcBorders>
              <w:top w:val="single" w:sz="8" w:space="0" w:color="auto"/>
              <w:left w:val="single" w:sz="8" w:space="0" w:color="auto"/>
              <w:bottom w:val="single" w:sz="8" w:space="0" w:color="auto"/>
              <w:right w:val="single" w:sz="8" w:space="0" w:color="auto"/>
            </w:tcBorders>
          </w:tcPr>
          <w:p w14:paraId="7281E09D" w14:textId="0D423561" w:rsidR="65A25275" w:rsidRDefault="0E40B6F7" w:rsidP="7999B2E3">
            <w:pPr>
              <w:rPr>
                <w:rFonts w:eastAsiaTheme="minorEastAsia"/>
                <w:color w:val="000000" w:themeColor="text1"/>
                <w:sz w:val="20"/>
                <w:szCs w:val="20"/>
              </w:rPr>
            </w:pPr>
            <w:r w:rsidRPr="7999B2E3">
              <w:rPr>
                <w:rFonts w:eastAsiaTheme="minorEastAsia"/>
                <w:color w:val="000000" w:themeColor="text1"/>
                <w:sz w:val="20"/>
                <w:szCs w:val="20"/>
              </w:rPr>
              <w:t xml:space="preserve">Biblioteka Wydziału Pedagogiczno-Artystycznego w Kaliszu </w:t>
            </w:r>
          </w:p>
        </w:tc>
        <w:tc>
          <w:tcPr>
            <w:tcW w:w="1650" w:type="dxa"/>
            <w:tcBorders>
              <w:top w:val="single" w:sz="8" w:space="0" w:color="auto"/>
              <w:left w:val="single" w:sz="8" w:space="0" w:color="auto"/>
              <w:bottom w:val="single" w:sz="8" w:space="0" w:color="auto"/>
              <w:right w:val="single" w:sz="8" w:space="0" w:color="auto"/>
            </w:tcBorders>
          </w:tcPr>
          <w:p w14:paraId="1107AE8D" w14:textId="5D4CC325" w:rsidR="58A3CA77" w:rsidRDefault="05E3D42E" w:rsidP="7999B2E3">
            <w:pPr>
              <w:jc w:val="right"/>
              <w:rPr>
                <w:rFonts w:eastAsiaTheme="minorEastAsia"/>
                <w:color w:val="000000" w:themeColor="text1"/>
                <w:sz w:val="20"/>
                <w:szCs w:val="20"/>
              </w:rPr>
            </w:pPr>
            <w:r w:rsidRPr="7999B2E3">
              <w:rPr>
                <w:rFonts w:eastAsiaTheme="minorEastAsia"/>
                <w:color w:val="000000" w:themeColor="text1"/>
                <w:sz w:val="20"/>
                <w:szCs w:val="20"/>
              </w:rPr>
              <w:t>160</w:t>
            </w:r>
          </w:p>
        </w:tc>
        <w:tc>
          <w:tcPr>
            <w:tcW w:w="1728" w:type="dxa"/>
            <w:tcBorders>
              <w:top w:val="single" w:sz="8" w:space="0" w:color="auto"/>
              <w:left w:val="single" w:sz="8" w:space="0" w:color="auto"/>
              <w:bottom w:val="single" w:sz="8" w:space="0" w:color="auto"/>
              <w:right w:val="single" w:sz="8" w:space="0" w:color="auto"/>
            </w:tcBorders>
          </w:tcPr>
          <w:p w14:paraId="1EA16B84" w14:textId="4A65824C" w:rsidR="65A25275" w:rsidRDefault="022FA72B" w:rsidP="7999B2E3">
            <w:pPr>
              <w:jc w:val="right"/>
              <w:rPr>
                <w:rFonts w:eastAsiaTheme="minorEastAsia"/>
                <w:color w:val="000000" w:themeColor="text1"/>
                <w:sz w:val="20"/>
                <w:szCs w:val="20"/>
              </w:rPr>
            </w:pPr>
            <w:r w:rsidRPr="7999B2E3">
              <w:rPr>
                <w:rFonts w:eastAsiaTheme="minorEastAsia"/>
                <w:color w:val="000000" w:themeColor="text1"/>
                <w:sz w:val="20"/>
                <w:szCs w:val="20"/>
              </w:rPr>
              <w:t>160</w:t>
            </w:r>
          </w:p>
        </w:tc>
      </w:tr>
      <w:tr w:rsidR="65A25275" w14:paraId="4105CB35" w14:textId="77777777" w:rsidTr="7999B2E3">
        <w:trPr>
          <w:trHeight w:val="301"/>
        </w:trPr>
        <w:tc>
          <w:tcPr>
            <w:tcW w:w="615" w:type="dxa"/>
            <w:tcBorders>
              <w:top w:val="single" w:sz="8" w:space="0" w:color="auto"/>
              <w:left w:val="single" w:sz="8" w:space="0" w:color="auto"/>
              <w:bottom w:val="single" w:sz="8" w:space="0" w:color="auto"/>
              <w:right w:val="single" w:sz="8" w:space="0" w:color="auto"/>
            </w:tcBorders>
          </w:tcPr>
          <w:p w14:paraId="15C07F90" w14:textId="5E638C69" w:rsidR="65A25275" w:rsidRDefault="3891C332" w:rsidP="7999B2E3">
            <w:pPr>
              <w:jc w:val="center"/>
              <w:rPr>
                <w:rFonts w:eastAsiaTheme="minorEastAsia"/>
                <w:color w:val="000000" w:themeColor="text1"/>
                <w:sz w:val="20"/>
                <w:szCs w:val="20"/>
              </w:rPr>
            </w:pPr>
            <w:r w:rsidRPr="7999B2E3">
              <w:rPr>
                <w:rFonts w:eastAsiaTheme="minorEastAsia"/>
                <w:color w:val="000000" w:themeColor="text1"/>
                <w:sz w:val="20"/>
                <w:szCs w:val="20"/>
              </w:rPr>
              <w:t>3</w:t>
            </w:r>
          </w:p>
        </w:tc>
        <w:tc>
          <w:tcPr>
            <w:tcW w:w="5190" w:type="dxa"/>
            <w:tcBorders>
              <w:top w:val="single" w:sz="8" w:space="0" w:color="auto"/>
              <w:left w:val="single" w:sz="8" w:space="0" w:color="auto"/>
              <w:bottom w:val="single" w:sz="8" w:space="0" w:color="auto"/>
              <w:right w:val="single" w:sz="8" w:space="0" w:color="auto"/>
            </w:tcBorders>
          </w:tcPr>
          <w:p w14:paraId="3D282440" w14:textId="7634BED6" w:rsidR="65A25275" w:rsidRDefault="0E40B6F7" w:rsidP="7999B2E3">
            <w:pPr>
              <w:rPr>
                <w:rFonts w:eastAsiaTheme="minorEastAsia"/>
                <w:color w:val="000000" w:themeColor="text1"/>
                <w:sz w:val="20"/>
                <w:szCs w:val="20"/>
              </w:rPr>
            </w:pPr>
            <w:r w:rsidRPr="7999B2E3">
              <w:rPr>
                <w:rFonts w:eastAsiaTheme="minorEastAsia"/>
                <w:color w:val="000000" w:themeColor="text1"/>
                <w:sz w:val="20"/>
                <w:szCs w:val="20"/>
              </w:rPr>
              <w:t xml:space="preserve">Biblioteka Collegium Historicum </w:t>
            </w:r>
          </w:p>
        </w:tc>
        <w:tc>
          <w:tcPr>
            <w:tcW w:w="1650" w:type="dxa"/>
            <w:tcBorders>
              <w:top w:val="single" w:sz="8" w:space="0" w:color="auto"/>
              <w:left w:val="single" w:sz="8" w:space="0" w:color="auto"/>
              <w:bottom w:val="single" w:sz="8" w:space="0" w:color="auto"/>
              <w:right w:val="single" w:sz="8" w:space="0" w:color="auto"/>
            </w:tcBorders>
          </w:tcPr>
          <w:p w14:paraId="4CAACBCE" w14:textId="64E74B1D" w:rsidR="58A3CA77" w:rsidRDefault="05E3D42E" w:rsidP="7999B2E3">
            <w:pPr>
              <w:jc w:val="right"/>
              <w:rPr>
                <w:rFonts w:eastAsiaTheme="minorEastAsia"/>
                <w:color w:val="000000" w:themeColor="text1"/>
                <w:sz w:val="20"/>
                <w:szCs w:val="20"/>
              </w:rPr>
            </w:pPr>
            <w:r w:rsidRPr="7999B2E3">
              <w:rPr>
                <w:rFonts w:eastAsiaTheme="minorEastAsia"/>
                <w:color w:val="000000" w:themeColor="text1"/>
                <w:sz w:val="20"/>
                <w:szCs w:val="20"/>
              </w:rPr>
              <w:t>150</w:t>
            </w:r>
          </w:p>
        </w:tc>
        <w:tc>
          <w:tcPr>
            <w:tcW w:w="1728" w:type="dxa"/>
            <w:tcBorders>
              <w:top w:val="single" w:sz="8" w:space="0" w:color="auto"/>
              <w:left w:val="single" w:sz="8" w:space="0" w:color="auto"/>
              <w:bottom w:val="single" w:sz="8" w:space="0" w:color="auto"/>
              <w:right w:val="single" w:sz="8" w:space="0" w:color="auto"/>
            </w:tcBorders>
          </w:tcPr>
          <w:p w14:paraId="281AC59E" w14:textId="71202E64" w:rsidR="65A25275" w:rsidRDefault="6DE77022" w:rsidP="7999B2E3">
            <w:pPr>
              <w:jc w:val="right"/>
              <w:rPr>
                <w:rFonts w:eastAsiaTheme="minorEastAsia"/>
                <w:color w:val="000000" w:themeColor="text1"/>
                <w:sz w:val="20"/>
                <w:szCs w:val="20"/>
              </w:rPr>
            </w:pPr>
            <w:r w:rsidRPr="7999B2E3">
              <w:rPr>
                <w:rFonts w:eastAsiaTheme="minorEastAsia"/>
                <w:color w:val="000000" w:themeColor="text1"/>
                <w:sz w:val="20"/>
                <w:szCs w:val="20"/>
              </w:rPr>
              <w:t>157</w:t>
            </w:r>
          </w:p>
        </w:tc>
      </w:tr>
      <w:tr w:rsidR="65A25275" w14:paraId="7CCF0223" w14:textId="77777777" w:rsidTr="7999B2E3">
        <w:trPr>
          <w:trHeight w:val="315"/>
        </w:trPr>
        <w:tc>
          <w:tcPr>
            <w:tcW w:w="615" w:type="dxa"/>
            <w:tcBorders>
              <w:top w:val="single" w:sz="8" w:space="0" w:color="auto"/>
              <w:left w:val="single" w:sz="8" w:space="0" w:color="auto"/>
              <w:bottom w:val="single" w:sz="8" w:space="0" w:color="auto"/>
              <w:right w:val="single" w:sz="8" w:space="0" w:color="auto"/>
            </w:tcBorders>
          </w:tcPr>
          <w:p w14:paraId="02D030B4" w14:textId="3870F1DA" w:rsidR="65A25275" w:rsidRDefault="56337881" w:rsidP="7999B2E3">
            <w:pPr>
              <w:jc w:val="center"/>
              <w:rPr>
                <w:rFonts w:eastAsiaTheme="minorEastAsia"/>
                <w:color w:val="000000" w:themeColor="text1"/>
                <w:sz w:val="20"/>
                <w:szCs w:val="20"/>
              </w:rPr>
            </w:pPr>
            <w:r w:rsidRPr="7999B2E3">
              <w:rPr>
                <w:rFonts w:eastAsiaTheme="minorEastAsia"/>
                <w:color w:val="000000" w:themeColor="text1"/>
                <w:sz w:val="20"/>
                <w:szCs w:val="20"/>
              </w:rPr>
              <w:t>4</w:t>
            </w:r>
          </w:p>
        </w:tc>
        <w:tc>
          <w:tcPr>
            <w:tcW w:w="5190" w:type="dxa"/>
            <w:tcBorders>
              <w:top w:val="single" w:sz="8" w:space="0" w:color="auto"/>
              <w:left w:val="single" w:sz="8" w:space="0" w:color="auto"/>
              <w:bottom w:val="single" w:sz="8" w:space="0" w:color="auto"/>
              <w:right w:val="single" w:sz="8" w:space="0" w:color="auto"/>
            </w:tcBorders>
          </w:tcPr>
          <w:p w14:paraId="21EBB53C" w14:textId="697EBE79" w:rsidR="65A25275" w:rsidRDefault="0E40B6F7" w:rsidP="7999B2E3">
            <w:pPr>
              <w:rPr>
                <w:rFonts w:eastAsiaTheme="minorEastAsia"/>
                <w:color w:val="000000" w:themeColor="text1"/>
                <w:sz w:val="20"/>
                <w:szCs w:val="20"/>
              </w:rPr>
            </w:pPr>
            <w:r w:rsidRPr="7999B2E3">
              <w:rPr>
                <w:rFonts w:eastAsiaTheme="minorEastAsia"/>
                <w:color w:val="000000" w:themeColor="text1"/>
                <w:sz w:val="20"/>
                <w:szCs w:val="20"/>
              </w:rPr>
              <w:t xml:space="preserve">Biblioteka Wydziału Matematyki i Informatyki </w:t>
            </w:r>
          </w:p>
        </w:tc>
        <w:tc>
          <w:tcPr>
            <w:tcW w:w="1650" w:type="dxa"/>
            <w:tcBorders>
              <w:top w:val="single" w:sz="8" w:space="0" w:color="auto"/>
              <w:left w:val="single" w:sz="8" w:space="0" w:color="auto"/>
              <w:bottom w:val="single" w:sz="8" w:space="0" w:color="auto"/>
              <w:right w:val="single" w:sz="8" w:space="0" w:color="auto"/>
            </w:tcBorders>
          </w:tcPr>
          <w:p w14:paraId="1C51F5B7" w14:textId="18398E39" w:rsidR="58A3CA77" w:rsidRDefault="05E3D42E" w:rsidP="7999B2E3">
            <w:pPr>
              <w:jc w:val="right"/>
              <w:rPr>
                <w:rFonts w:eastAsiaTheme="minorEastAsia"/>
                <w:color w:val="000000" w:themeColor="text1"/>
                <w:sz w:val="20"/>
                <w:szCs w:val="20"/>
              </w:rPr>
            </w:pPr>
            <w:r w:rsidRPr="7999B2E3">
              <w:rPr>
                <w:rFonts w:eastAsiaTheme="minorEastAsia"/>
                <w:color w:val="000000" w:themeColor="text1"/>
                <w:sz w:val="20"/>
                <w:szCs w:val="20"/>
              </w:rPr>
              <w:t>122</w:t>
            </w:r>
          </w:p>
        </w:tc>
        <w:tc>
          <w:tcPr>
            <w:tcW w:w="1728" w:type="dxa"/>
            <w:tcBorders>
              <w:top w:val="single" w:sz="8" w:space="0" w:color="auto"/>
              <w:left w:val="single" w:sz="8" w:space="0" w:color="auto"/>
              <w:bottom w:val="single" w:sz="8" w:space="0" w:color="auto"/>
              <w:right w:val="single" w:sz="8" w:space="0" w:color="auto"/>
            </w:tcBorders>
          </w:tcPr>
          <w:p w14:paraId="2734E0C3" w14:textId="3E5EC91A" w:rsidR="65A25275" w:rsidRDefault="334706FC" w:rsidP="7999B2E3">
            <w:pPr>
              <w:jc w:val="right"/>
              <w:rPr>
                <w:rFonts w:eastAsiaTheme="minorEastAsia"/>
                <w:color w:val="000000" w:themeColor="text1"/>
                <w:sz w:val="20"/>
                <w:szCs w:val="20"/>
              </w:rPr>
            </w:pPr>
            <w:r w:rsidRPr="7999B2E3">
              <w:rPr>
                <w:rFonts w:eastAsiaTheme="minorEastAsia"/>
                <w:color w:val="000000" w:themeColor="text1"/>
                <w:sz w:val="20"/>
                <w:szCs w:val="20"/>
              </w:rPr>
              <w:t>122</w:t>
            </w:r>
          </w:p>
        </w:tc>
      </w:tr>
      <w:tr w:rsidR="65A25275" w14:paraId="425362FF" w14:textId="77777777" w:rsidTr="7999B2E3">
        <w:trPr>
          <w:trHeight w:val="301"/>
        </w:trPr>
        <w:tc>
          <w:tcPr>
            <w:tcW w:w="615" w:type="dxa"/>
            <w:tcBorders>
              <w:top w:val="single" w:sz="8" w:space="0" w:color="auto"/>
              <w:left w:val="single" w:sz="8" w:space="0" w:color="auto"/>
              <w:bottom w:val="single" w:sz="8" w:space="0" w:color="auto"/>
              <w:right w:val="single" w:sz="8" w:space="0" w:color="auto"/>
            </w:tcBorders>
          </w:tcPr>
          <w:p w14:paraId="61FEDDDF" w14:textId="186CBBA7" w:rsidR="65A25275" w:rsidRDefault="00A1DC92" w:rsidP="7999B2E3">
            <w:pPr>
              <w:jc w:val="center"/>
              <w:rPr>
                <w:rFonts w:eastAsiaTheme="minorEastAsia"/>
                <w:color w:val="000000" w:themeColor="text1"/>
                <w:sz w:val="20"/>
                <w:szCs w:val="20"/>
              </w:rPr>
            </w:pPr>
            <w:r w:rsidRPr="7999B2E3">
              <w:rPr>
                <w:rFonts w:eastAsiaTheme="minorEastAsia"/>
                <w:color w:val="000000" w:themeColor="text1"/>
                <w:sz w:val="20"/>
                <w:szCs w:val="20"/>
              </w:rPr>
              <w:t>5</w:t>
            </w:r>
          </w:p>
        </w:tc>
        <w:tc>
          <w:tcPr>
            <w:tcW w:w="5190" w:type="dxa"/>
            <w:tcBorders>
              <w:top w:val="single" w:sz="8" w:space="0" w:color="auto"/>
              <w:left w:val="single" w:sz="8" w:space="0" w:color="auto"/>
              <w:bottom w:val="single" w:sz="8" w:space="0" w:color="auto"/>
              <w:right w:val="single" w:sz="8" w:space="0" w:color="auto"/>
            </w:tcBorders>
          </w:tcPr>
          <w:p w14:paraId="5F56FE35" w14:textId="6F176462" w:rsidR="65A25275" w:rsidRDefault="0E40B6F7" w:rsidP="7999B2E3">
            <w:pPr>
              <w:rPr>
                <w:rFonts w:eastAsiaTheme="minorEastAsia"/>
                <w:color w:val="000000" w:themeColor="text1"/>
                <w:sz w:val="20"/>
                <w:szCs w:val="20"/>
              </w:rPr>
            </w:pPr>
            <w:r w:rsidRPr="7999B2E3">
              <w:rPr>
                <w:rFonts w:eastAsiaTheme="minorEastAsia"/>
                <w:color w:val="000000" w:themeColor="text1"/>
                <w:sz w:val="20"/>
                <w:szCs w:val="20"/>
              </w:rPr>
              <w:t xml:space="preserve">Biblioteka Collegium Polonicum </w:t>
            </w:r>
          </w:p>
        </w:tc>
        <w:tc>
          <w:tcPr>
            <w:tcW w:w="1650" w:type="dxa"/>
            <w:tcBorders>
              <w:top w:val="single" w:sz="8" w:space="0" w:color="auto"/>
              <w:left w:val="single" w:sz="8" w:space="0" w:color="auto"/>
              <w:bottom w:val="single" w:sz="8" w:space="0" w:color="auto"/>
              <w:right w:val="single" w:sz="8" w:space="0" w:color="auto"/>
            </w:tcBorders>
          </w:tcPr>
          <w:p w14:paraId="727A3C34" w14:textId="7311EFC1" w:rsidR="58A3CA77" w:rsidRDefault="05E3D42E" w:rsidP="7999B2E3">
            <w:pPr>
              <w:jc w:val="right"/>
              <w:rPr>
                <w:rFonts w:eastAsiaTheme="minorEastAsia"/>
                <w:color w:val="000000" w:themeColor="text1"/>
                <w:sz w:val="20"/>
                <w:szCs w:val="20"/>
              </w:rPr>
            </w:pPr>
            <w:r w:rsidRPr="7999B2E3">
              <w:rPr>
                <w:rFonts w:eastAsiaTheme="minorEastAsia"/>
                <w:color w:val="000000" w:themeColor="text1"/>
                <w:sz w:val="20"/>
                <w:szCs w:val="20"/>
              </w:rPr>
              <w:t>120</w:t>
            </w:r>
          </w:p>
        </w:tc>
        <w:tc>
          <w:tcPr>
            <w:tcW w:w="1728" w:type="dxa"/>
            <w:tcBorders>
              <w:top w:val="single" w:sz="8" w:space="0" w:color="auto"/>
              <w:left w:val="single" w:sz="8" w:space="0" w:color="auto"/>
              <w:bottom w:val="single" w:sz="8" w:space="0" w:color="auto"/>
              <w:right w:val="single" w:sz="8" w:space="0" w:color="auto"/>
            </w:tcBorders>
          </w:tcPr>
          <w:p w14:paraId="75D97E9A" w14:textId="3C221855" w:rsidR="65A25275" w:rsidRDefault="3FE44709" w:rsidP="7999B2E3">
            <w:pPr>
              <w:jc w:val="right"/>
              <w:rPr>
                <w:rFonts w:eastAsiaTheme="minorEastAsia"/>
                <w:color w:val="000000" w:themeColor="text1"/>
                <w:sz w:val="20"/>
                <w:szCs w:val="20"/>
              </w:rPr>
            </w:pPr>
            <w:r w:rsidRPr="7999B2E3">
              <w:rPr>
                <w:rFonts w:eastAsiaTheme="minorEastAsia"/>
                <w:color w:val="000000" w:themeColor="text1"/>
                <w:sz w:val="20"/>
                <w:szCs w:val="20"/>
              </w:rPr>
              <w:t>120</w:t>
            </w:r>
          </w:p>
        </w:tc>
      </w:tr>
      <w:tr w:rsidR="65A25275" w14:paraId="0908A270" w14:textId="77777777" w:rsidTr="7999B2E3">
        <w:trPr>
          <w:trHeight w:val="301"/>
        </w:trPr>
        <w:tc>
          <w:tcPr>
            <w:tcW w:w="615" w:type="dxa"/>
            <w:tcBorders>
              <w:top w:val="single" w:sz="8" w:space="0" w:color="auto"/>
              <w:left w:val="single" w:sz="8" w:space="0" w:color="auto"/>
              <w:bottom w:val="single" w:sz="8" w:space="0" w:color="auto"/>
              <w:right w:val="single" w:sz="8" w:space="0" w:color="auto"/>
            </w:tcBorders>
          </w:tcPr>
          <w:p w14:paraId="18911AD0" w14:textId="47BD2A3D" w:rsidR="65A25275" w:rsidRDefault="062EC842" w:rsidP="7999B2E3">
            <w:pPr>
              <w:jc w:val="center"/>
              <w:rPr>
                <w:rFonts w:eastAsiaTheme="minorEastAsia"/>
                <w:color w:val="000000" w:themeColor="text1"/>
                <w:sz w:val="20"/>
                <w:szCs w:val="20"/>
              </w:rPr>
            </w:pPr>
            <w:r w:rsidRPr="7999B2E3">
              <w:rPr>
                <w:rFonts w:eastAsiaTheme="minorEastAsia"/>
                <w:color w:val="000000" w:themeColor="text1"/>
                <w:sz w:val="20"/>
                <w:szCs w:val="20"/>
              </w:rPr>
              <w:t>6</w:t>
            </w:r>
          </w:p>
        </w:tc>
        <w:tc>
          <w:tcPr>
            <w:tcW w:w="5190" w:type="dxa"/>
            <w:tcBorders>
              <w:top w:val="single" w:sz="8" w:space="0" w:color="auto"/>
              <w:left w:val="single" w:sz="8" w:space="0" w:color="auto"/>
              <w:bottom w:val="single" w:sz="8" w:space="0" w:color="auto"/>
              <w:right w:val="single" w:sz="8" w:space="0" w:color="auto"/>
            </w:tcBorders>
          </w:tcPr>
          <w:p w14:paraId="0AB9D96C" w14:textId="775D1971" w:rsidR="65A25275" w:rsidRDefault="0E40B6F7" w:rsidP="7999B2E3">
            <w:pPr>
              <w:rPr>
                <w:rFonts w:eastAsiaTheme="minorEastAsia"/>
                <w:color w:val="000000" w:themeColor="text1"/>
                <w:sz w:val="20"/>
                <w:szCs w:val="20"/>
              </w:rPr>
            </w:pPr>
            <w:r w:rsidRPr="7999B2E3">
              <w:rPr>
                <w:rFonts w:eastAsiaTheme="minorEastAsia"/>
                <w:color w:val="000000" w:themeColor="text1"/>
                <w:sz w:val="20"/>
                <w:szCs w:val="20"/>
              </w:rPr>
              <w:t xml:space="preserve">Biblioteka Wydziału Chemii </w:t>
            </w:r>
          </w:p>
        </w:tc>
        <w:tc>
          <w:tcPr>
            <w:tcW w:w="1650" w:type="dxa"/>
            <w:tcBorders>
              <w:top w:val="single" w:sz="8" w:space="0" w:color="auto"/>
              <w:left w:val="single" w:sz="8" w:space="0" w:color="auto"/>
              <w:bottom w:val="single" w:sz="8" w:space="0" w:color="auto"/>
              <w:right w:val="single" w:sz="8" w:space="0" w:color="auto"/>
            </w:tcBorders>
          </w:tcPr>
          <w:p w14:paraId="6BC393D3" w14:textId="1227B128" w:rsidR="58A3CA77" w:rsidRDefault="05E3D42E" w:rsidP="7999B2E3">
            <w:pPr>
              <w:jc w:val="right"/>
              <w:rPr>
                <w:rFonts w:eastAsiaTheme="minorEastAsia"/>
                <w:color w:val="000000" w:themeColor="text1"/>
                <w:sz w:val="20"/>
                <w:szCs w:val="20"/>
              </w:rPr>
            </w:pPr>
            <w:r w:rsidRPr="7999B2E3">
              <w:rPr>
                <w:rFonts w:eastAsiaTheme="minorEastAsia"/>
                <w:color w:val="000000" w:themeColor="text1"/>
                <w:sz w:val="20"/>
                <w:szCs w:val="20"/>
              </w:rPr>
              <w:t>110</w:t>
            </w:r>
          </w:p>
        </w:tc>
        <w:tc>
          <w:tcPr>
            <w:tcW w:w="1728" w:type="dxa"/>
            <w:tcBorders>
              <w:top w:val="single" w:sz="8" w:space="0" w:color="auto"/>
              <w:left w:val="single" w:sz="8" w:space="0" w:color="auto"/>
              <w:bottom w:val="single" w:sz="8" w:space="0" w:color="auto"/>
              <w:right w:val="single" w:sz="8" w:space="0" w:color="auto"/>
            </w:tcBorders>
          </w:tcPr>
          <w:p w14:paraId="6FA973B5" w14:textId="630AAF59" w:rsidR="65A25275" w:rsidRDefault="2642D2BC" w:rsidP="7999B2E3">
            <w:pPr>
              <w:jc w:val="right"/>
              <w:rPr>
                <w:rFonts w:eastAsiaTheme="minorEastAsia"/>
                <w:color w:val="000000" w:themeColor="text1"/>
                <w:sz w:val="20"/>
                <w:szCs w:val="20"/>
              </w:rPr>
            </w:pPr>
            <w:r w:rsidRPr="7999B2E3">
              <w:rPr>
                <w:rFonts w:eastAsiaTheme="minorEastAsia"/>
                <w:color w:val="000000" w:themeColor="text1"/>
                <w:sz w:val="20"/>
                <w:szCs w:val="20"/>
              </w:rPr>
              <w:t>110</w:t>
            </w:r>
          </w:p>
        </w:tc>
      </w:tr>
      <w:tr w:rsidR="65A25275" w14:paraId="787AB666" w14:textId="77777777" w:rsidTr="7999B2E3">
        <w:trPr>
          <w:trHeight w:val="301"/>
        </w:trPr>
        <w:tc>
          <w:tcPr>
            <w:tcW w:w="615" w:type="dxa"/>
            <w:tcBorders>
              <w:top w:val="single" w:sz="8" w:space="0" w:color="auto"/>
              <w:left w:val="single" w:sz="8" w:space="0" w:color="auto"/>
              <w:bottom w:val="single" w:sz="8" w:space="0" w:color="auto"/>
              <w:right w:val="single" w:sz="8" w:space="0" w:color="auto"/>
            </w:tcBorders>
          </w:tcPr>
          <w:p w14:paraId="2D2DDB3B" w14:textId="59DB8F43" w:rsidR="65A25275" w:rsidRDefault="5938C36B" w:rsidP="7999B2E3">
            <w:pPr>
              <w:jc w:val="center"/>
              <w:rPr>
                <w:rFonts w:eastAsiaTheme="minorEastAsia"/>
                <w:color w:val="000000" w:themeColor="text1"/>
                <w:sz w:val="20"/>
                <w:szCs w:val="20"/>
              </w:rPr>
            </w:pPr>
            <w:r w:rsidRPr="7999B2E3">
              <w:rPr>
                <w:rFonts w:eastAsiaTheme="minorEastAsia"/>
                <w:color w:val="000000" w:themeColor="text1"/>
                <w:sz w:val="20"/>
                <w:szCs w:val="20"/>
              </w:rPr>
              <w:t>7</w:t>
            </w:r>
          </w:p>
        </w:tc>
        <w:tc>
          <w:tcPr>
            <w:tcW w:w="5190" w:type="dxa"/>
            <w:tcBorders>
              <w:top w:val="single" w:sz="8" w:space="0" w:color="auto"/>
              <w:left w:val="single" w:sz="8" w:space="0" w:color="auto"/>
              <w:bottom w:val="single" w:sz="8" w:space="0" w:color="auto"/>
              <w:right w:val="single" w:sz="8" w:space="0" w:color="auto"/>
            </w:tcBorders>
          </w:tcPr>
          <w:p w14:paraId="3B891675" w14:textId="19CAD477" w:rsidR="65A25275" w:rsidRDefault="0E40B6F7" w:rsidP="7999B2E3">
            <w:pPr>
              <w:rPr>
                <w:rFonts w:eastAsiaTheme="minorEastAsia"/>
                <w:color w:val="000000" w:themeColor="text1"/>
                <w:sz w:val="20"/>
                <w:szCs w:val="20"/>
              </w:rPr>
            </w:pPr>
            <w:r w:rsidRPr="7999B2E3">
              <w:rPr>
                <w:rFonts w:eastAsiaTheme="minorEastAsia"/>
                <w:color w:val="000000" w:themeColor="text1"/>
                <w:sz w:val="20"/>
                <w:szCs w:val="20"/>
              </w:rPr>
              <w:t xml:space="preserve">Biblioteka Wydziału Filologii Polskiej i Filologii Klasycznej </w:t>
            </w:r>
          </w:p>
        </w:tc>
        <w:tc>
          <w:tcPr>
            <w:tcW w:w="1650" w:type="dxa"/>
            <w:tcBorders>
              <w:top w:val="single" w:sz="8" w:space="0" w:color="auto"/>
              <w:left w:val="single" w:sz="8" w:space="0" w:color="auto"/>
              <w:bottom w:val="single" w:sz="8" w:space="0" w:color="auto"/>
              <w:right w:val="single" w:sz="8" w:space="0" w:color="auto"/>
            </w:tcBorders>
          </w:tcPr>
          <w:p w14:paraId="7AF5B765" w14:textId="17C410B1" w:rsidR="58A3CA77" w:rsidRDefault="05E3D42E" w:rsidP="7999B2E3">
            <w:pPr>
              <w:jc w:val="right"/>
              <w:rPr>
                <w:rFonts w:eastAsiaTheme="minorEastAsia"/>
                <w:color w:val="000000" w:themeColor="text1"/>
                <w:sz w:val="20"/>
                <w:szCs w:val="20"/>
              </w:rPr>
            </w:pPr>
            <w:r w:rsidRPr="7999B2E3">
              <w:rPr>
                <w:rFonts w:eastAsiaTheme="minorEastAsia"/>
                <w:color w:val="000000" w:themeColor="text1"/>
                <w:sz w:val="20"/>
                <w:szCs w:val="20"/>
              </w:rPr>
              <w:t>103</w:t>
            </w:r>
          </w:p>
        </w:tc>
        <w:tc>
          <w:tcPr>
            <w:tcW w:w="1728" w:type="dxa"/>
            <w:tcBorders>
              <w:top w:val="single" w:sz="8" w:space="0" w:color="auto"/>
              <w:left w:val="single" w:sz="8" w:space="0" w:color="auto"/>
              <w:bottom w:val="single" w:sz="8" w:space="0" w:color="auto"/>
              <w:right w:val="single" w:sz="8" w:space="0" w:color="auto"/>
            </w:tcBorders>
          </w:tcPr>
          <w:p w14:paraId="29E682D5" w14:textId="08101BDE" w:rsidR="65A25275" w:rsidRDefault="2E798A0D" w:rsidP="7999B2E3">
            <w:pPr>
              <w:jc w:val="right"/>
              <w:rPr>
                <w:rFonts w:eastAsiaTheme="minorEastAsia"/>
                <w:color w:val="000000" w:themeColor="text1"/>
                <w:sz w:val="20"/>
                <w:szCs w:val="20"/>
              </w:rPr>
            </w:pPr>
            <w:r w:rsidRPr="7999B2E3">
              <w:rPr>
                <w:rFonts w:eastAsiaTheme="minorEastAsia"/>
                <w:color w:val="000000" w:themeColor="text1"/>
                <w:sz w:val="20"/>
                <w:szCs w:val="20"/>
              </w:rPr>
              <w:t>103</w:t>
            </w:r>
          </w:p>
        </w:tc>
      </w:tr>
      <w:tr w:rsidR="65A25275" w14:paraId="56513F4E" w14:textId="77777777" w:rsidTr="7999B2E3">
        <w:trPr>
          <w:trHeight w:val="301"/>
        </w:trPr>
        <w:tc>
          <w:tcPr>
            <w:tcW w:w="615" w:type="dxa"/>
            <w:tcBorders>
              <w:top w:val="single" w:sz="8" w:space="0" w:color="auto"/>
              <w:left w:val="single" w:sz="8" w:space="0" w:color="auto"/>
              <w:bottom w:val="single" w:sz="8" w:space="0" w:color="auto"/>
              <w:right w:val="single" w:sz="8" w:space="0" w:color="auto"/>
            </w:tcBorders>
          </w:tcPr>
          <w:p w14:paraId="69139DDD" w14:textId="66C6C564" w:rsidR="65A25275" w:rsidRDefault="0446D103" w:rsidP="7999B2E3">
            <w:pPr>
              <w:jc w:val="center"/>
              <w:rPr>
                <w:rFonts w:eastAsiaTheme="minorEastAsia"/>
                <w:color w:val="000000" w:themeColor="text1"/>
                <w:sz w:val="20"/>
                <w:szCs w:val="20"/>
              </w:rPr>
            </w:pPr>
            <w:r w:rsidRPr="7999B2E3">
              <w:rPr>
                <w:rFonts w:eastAsiaTheme="minorEastAsia"/>
                <w:color w:val="000000" w:themeColor="text1"/>
                <w:sz w:val="20"/>
                <w:szCs w:val="20"/>
              </w:rPr>
              <w:t>8</w:t>
            </w:r>
          </w:p>
        </w:tc>
        <w:tc>
          <w:tcPr>
            <w:tcW w:w="5190" w:type="dxa"/>
            <w:tcBorders>
              <w:top w:val="single" w:sz="8" w:space="0" w:color="auto"/>
              <w:left w:val="single" w:sz="8" w:space="0" w:color="auto"/>
              <w:bottom w:val="single" w:sz="8" w:space="0" w:color="auto"/>
              <w:right w:val="single" w:sz="8" w:space="0" w:color="auto"/>
            </w:tcBorders>
          </w:tcPr>
          <w:p w14:paraId="3E682F7B" w14:textId="441499C0" w:rsidR="65A25275" w:rsidRDefault="0E40B6F7" w:rsidP="7999B2E3">
            <w:pPr>
              <w:rPr>
                <w:rFonts w:eastAsiaTheme="minorEastAsia"/>
                <w:color w:val="000000" w:themeColor="text1"/>
                <w:sz w:val="20"/>
                <w:szCs w:val="20"/>
              </w:rPr>
            </w:pPr>
            <w:r w:rsidRPr="7999B2E3">
              <w:rPr>
                <w:rFonts w:eastAsiaTheme="minorEastAsia"/>
                <w:color w:val="000000" w:themeColor="text1"/>
                <w:sz w:val="20"/>
                <w:szCs w:val="20"/>
              </w:rPr>
              <w:t xml:space="preserve">Biblioteka Wydziału Nauk Politycznych i Dziennikarstwa </w:t>
            </w:r>
          </w:p>
        </w:tc>
        <w:tc>
          <w:tcPr>
            <w:tcW w:w="1650" w:type="dxa"/>
            <w:tcBorders>
              <w:top w:val="single" w:sz="8" w:space="0" w:color="auto"/>
              <w:left w:val="single" w:sz="8" w:space="0" w:color="auto"/>
              <w:bottom w:val="single" w:sz="8" w:space="0" w:color="auto"/>
              <w:right w:val="single" w:sz="8" w:space="0" w:color="auto"/>
            </w:tcBorders>
          </w:tcPr>
          <w:p w14:paraId="59A3D789" w14:textId="57C122E0" w:rsidR="58A3CA77" w:rsidRDefault="05E3D42E" w:rsidP="7999B2E3">
            <w:pPr>
              <w:jc w:val="right"/>
              <w:rPr>
                <w:rFonts w:eastAsiaTheme="minorEastAsia"/>
                <w:color w:val="000000" w:themeColor="text1"/>
                <w:sz w:val="20"/>
                <w:szCs w:val="20"/>
              </w:rPr>
            </w:pPr>
            <w:r w:rsidRPr="7999B2E3">
              <w:rPr>
                <w:rFonts w:eastAsiaTheme="minorEastAsia"/>
                <w:color w:val="000000" w:themeColor="text1"/>
                <w:sz w:val="20"/>
                <w:szCs w:val="20"/>
              </w:rPr>
              <w:t>98</w:t>
            </w:r>
          </w:p>
        </w:tc>
        <w:tc>
          <w:tcPr>
            <w:tcW w:w="1728" w:type="dxa"/>
            <w:tcBorders>
              <w:top w:val="single" w:sz="8" w:space="0" w:color="auto"/>
              <w:left w:val="single" w:sz="8" w:space="0" w:color="auto"/>
              <w:bottom w:val="single" w:sz="8" w:space="0" w:color="auto"/>
              <w:right w:val="single" w:sz="8" w:space="0" w:color="auto"/>
            </w:tcBorders>
          </w:tcPr>
          <w:p w14:paraId="4636BBEA" w14:textId="3068F532" w:rsidR="65A25275" w:rsidRDefault="4A5C6686" w:rsidP="7999B2E3">
            <w:pPr>
              <w:jc w:val="right"/>
              <w:rPr>
                <w:rFonts w:eastAsiaTheme="minorEastAsia"/>
                <w:color w:val="000000" w:themeColor="text1"/>
                <w:sz w:val="20"/>
                <w:szCs w:val="20"/>
              </w:rPr>
            </w:pPr>
            <w:r w:rsidRPr="7999B2E3">
              <w:rPr>
                <w:rFonts w:eastAsiaTheme="minorEastAsia"/>
                <w:color w:val="000000" w:themeColor="text1"/>
                <w:sz w:val="20"/>
                <w:szCs w:val="20"/>
              </w:rPr>
              <w:t>98</w:t>
            </w:r>
          </w:p>
        </w:tc>
      </w:tr>
      <w:tr w:rsidR="65A25275" w14:paraId="19FDD370" w14:textId="77777777" w:rsidTr="7999B2E3">
        <w:trPr>
          <w:trHeight w:val="301"/>
        </w:trPr>
        <w:tc>
          <w:tcPr>
            <w:tcW w:w="615" w:type="dxa"/>
            <w:tcBorders>
              <w:top w:val="single" w:sz="8" w:space="0" w:color="auto"/>
              <w:left w:val="single" w:sz="8" w:space="0" w:color="auto"/>
              <w:bottom w:val="single" w:sz="8" w:space="0" w:color="auto"/>
              <w:right w:val="single" w:sz="8" w:space="0" w:color="auto"/>
            </w:tcBorders>
          </w:tcPr>
          <w:p w14:paraId="7CB7B7C6" w14:textId="754FBBA1" w:rsidR="65A25275" w:rsidRDefault="7D9BF3E0" w:rsidP="7999B2E3">
            <w:pPr>
              <w:jc w:val="center"/>
              <w:rPr>
                <w:rFonts w:eastAsiaTheme="minorEastAsia"/>
                <w:color w:val="000000" w:themeColor="text1"/>
                <w:sz w:val="20"/>
                <w:szCs w:val="20"/>
              </w:rPr>
            </w:pPr>
            <w:r w:rsidRPr="7999B2E3">
              <w:rPr>
                <w:rFonts w:eastAsiaTheme="minorEastAsia"/>
                <w:color w:val="000000" w:themeColor="text1"/>
                <w:sz w:val="20"/>
                <w:szCs w:val="20"/>
              </w:rPr>
              <w:t>9</w:t>
            </w:r>
          </w:p>
        </w:tc>
        <w:tc>
          <w:tcPr>
            <w:tcW w:w="5190" w:type="dxa"/>
            <w:tcBorders>
              <w:top w:val="single" w:sz="8" w:space="0" w:color="auto"/>
              <w:left w:val="single" w:sz="8" w:space="0" w:color="auto"/>
              <w:bottom w:val="single" w:sz="8" w:space="0" w:color="auto"/>
              <w:right w:val="single" w:sz="8" w:space="0" w:color="auto"/>
            </w:tcBorders>
          </w:tcPr>
          <w:p w14:paraId="29FD2782" w14:textId="3FFF9FDA" w:rsidR="65A25275" w:rsidRDefault="0E40B6F7" w:rsidP="7999B2E3">
            <w:pPr>
              <w:rPr>
                <w:rFonts w:eastAsiaTheme="minorEastAsia"/>
                <w:color w:val="000000" w:themeColor="text1"/>
                <w:sz w:val="20"/>
                <w:szCs w:val="20"/>
              </w:rPr>
            </w:pPr>
            <w:r w:rsidRPr="7999B2E3">
              <w:rPr>
                <w:rFonts w:eastAsiaTheme="minorEastAsia"/>
                <w:color w:val="000000" w:themeColor="text1"/>
                <w:sz w:val="20"/>
                <w:szCs w:val="20"/>
              </w:rPr>
              <w:t xml:space="preserve">Biblioteka Collegium Geographicum </w:t>
            </w:r>
          </w:p>
        </w:tc>
        <w:tc>
          <w:tcPr>
            <w:tcW w:w="1650" w:type="dxa"/>
            <w:tcBorders>
              <w:top w:val="single" w:sz="8" w:space="0" w:color="auto"/>
              <w:left w:val="single" w:sz="8" w:space="0" w:color="auto"/>
              <w:bottom w:val="single" w:sz="8" w:space="0" w:color="auto"/>
              <w:right w:val="single" w:sz="8" w:space="0" w:color="auto"/>
            </w:tcBorders>
          </w:tcPr>
          <w:p w14:paraId="0EF49B08" w14:textId="2763DDA4" w:rsidR="58A3CA77" w:rsidRDefault="05E3D42E" w:rsidP="7999B2E3">
            <w:pPr>
              <w:jc w:val="right"/>
              <w:rPr>
                <w:rFonts w:eastAsiaTheme="minorEastAsia"/>
                <w:color w:val="000000" w:themeColor="text1"/>
                <w:sz w:val="20"/>
                <w:szCs w:val="20"/>
              </w:rPr>
            </w:pPr>
            <w:r w:rsidRPr="7999B2E3">
              <w:rPr>
                <w:rFonts w:eastAsiaTheme="minorEastAsia"/>
                <w:color w:val="000000" w:themeColor="text1"/>
                <w:sz w:val="20"/>
                <w:szCs w:val="20"/>
              </w:rPr>
              <w:t>77</w:t>
            </w:r>
          </w:p>
        </w:tc>
        <w:tc>
          <w:tcPr>
            <w:tcW w:w="1728" w:type="dxa"/>
            <w:tcBorders>
              <w:top w:val="single" w:sz="8" w:space="0" w:color="auto"/>
              <w:left w:val="single" w:sz="8" w:space="0" w:color="auto"/>
              <w:bottom w:val="single" w:sz="8" w:space="0" w:color="auto"/>
              <w:right w:val="single" w:sz="8" w:space="0" w:color="auto"/>
            </w:tcBorders>
          </w:tcPr>
          <w:p w14:paraId="33E9BEF7" w14:textId="29ACB07D" w:rsidR="65A25275" w:rsidRDefault="51326167" w:rsidP="7999B2E3">
            <w:pPr>
              <w:jc w:val="right"/>
              <w:rPr>
                <w:rFonts w:eastAsiaTheme="minorEastAsia"/>
                <w:color w:val="000000" w:themeColor="text1"/>
                <w:sz w:val="20"/>
                <w:szCs w:val="20"/>
              </w:rPr>
            </w:pPr>
            <w:r w:rsidRPr="7999B2E3">
              <w:rPr>
                <w:rFonts w:eastAsiaTheme="minorEastAsia"/>
                <w:color w:val="000000" w:themeColor="text1"/>
                <w:sz w:val="20"/>
                <w:szCs w:val="20"/>
              </w:rPr>
              <w:t>77</w:t>
            </w:r>
          </w:p>
        </w:tc>
      </w:tr>
      <w:tr w:rsidR="65A25275" w14:paraId="6C437348" w14:textId="77777777" w:rsidTr="7999B2E3">
        <w:trPr>
          <w:trHeight w:val="301"/>
        </w:trPr>
        <w:tc>
          <w:tcPr>
            <w:tcW w:w="615" w:type="dxa"/>
            <w:tcBorders>
              <w:top w:val="single" w:sz="8" w:space="0" w:color="auto"/>
              <w:left w:val="single" w:sz="8" w:space="0" w:color="auto"/>
              <w:bottom w:val="single" w:sz="8" w:space="0" w:color="auto"/>
              <w:right w:val="single" w:sz="8" w:space="0" w:color="auto"/>
            </w:tcBorders>
          </w:tcPr>
          <w:p w14:paraId="46669D4A" w14:textId="1B6BAF70" w:rsidR="65A25275" w:rsidRDefault="17B1F821" w:rsidP="7999B2E3">
            <w:pPr>
              <w:jc w:val="center"/>
              <w:rPr>
                <w:rFonts w:eastAsiaTheme="minorEastAsia"/>
                <w:color w:val="000000" w:themeColor="text1"/>
                <w:sz w:val="20"/>
                <w:szCs w:val="20"/>
              </w:rPr>
            </w:pPr>
            <w:r w:rsidRPr="7999B2E3">
              <w:rPr>
                <w:rFonts w:eastAsiaTheme="minorEastAsia"/>
                <w:color w:val="000000" w:themeColor="text1"/>
                <w:sz w:val="20"/>
                <w:szCs w:val="20"/>
              </w:rPr>
              <w:t>10</w:t>
            </w:r>
          </w:p>
        </w:tc>
        <w:tc>
          <w:tcPr>
            <w:tcW w:w="5190" w:type="dxa"/>
            <w:tcBorders>
              <w:top w:val="single" w:sz="8" w:space="0" w:color="auto"/>
              <w:left w:val="single" w:sz="8" w:space="0" w:color="auto"/>
              <w:bottom w:val="single" w:sz="8" w:space="0" w:color="auto"/>
              <w:right w:val="single" w:sz="8" w:space="0" w:color="auto"/>
            </w:tcBorders>
          </w:tcPr>
          <w:p w14:paraId="278CD70A" w14:textId="1FCC5AAE" w:rsidR="65A25275" w:rsidRDefault="0E40B6F7" w:rsidP="7999B2E3">
            <w:pPr>
              <w:rPr>
                <w:rFonts w:eastAsiaTheme="minorEastAsia"/>
                <w:color w:val="000000" w:themeColor="text1"/>
                <w:sz w:val="20"/>
                <w:szCs w:val="20"/>
              </w:rPr>
            </w:pPr>
            <w:r w:rsidRPr="7999B2E3">
              <w:rPr>
                <w:rFonts w:eastAsiaTheme="minorEastAsia"/>
                <w:color w:val="000000" w:themeColor="text1"/>
                <w:sz w:val="20"/>
                <w:szCs w:val="20"/>
              </w:rPr>
              <w:t xml:space="preserve">Biblioteka Kampusu Ogrody </w:t>
            </w:r>
          </w:p>
        </w:tc>
        <w:tc>
          <w:tcPr>
            <w:tcW w:w="1650" w:type="dxa"/>
            <w:tcBorders>
              <w:top w:val="single" w:sz="8" w:space="0" w:color="auto"/>
              <w:left w:val="single" w:sz="8" w:space="0" w:color="auto"/>
              <w:bottom w:val="single" w:sz="8" w:space="0" w:color="auto"/>
              <w:right w:val="single" w:sz="8" w:space="0" w:color="auto"/>
            </w:tcBorders>
          </w:tcPr>
          <w:p w14:paraId="0CCCEF1A" w14:textId="3D3AB67E" w:rsidR="58A3CA77" w:rsidRDefault="05E3D42E" w:rsidP="7999B2E3">
            <w:pPr>
              <w:jc w:val="right"/>
              <w:rPr>
                <w:rFonts w:eastAsiaTheme="minorEastAsia"/>
                <w:color w:val="000000" w:themeColor="text1"/>
                <w:sz w:val="20"/>
                <w:szCs w:val="20"/>
              </w:rPr>
            </w:pPr>
            <w:r w:rsidRPr="7999B2E3">
              <w:rPr>
                <w:rFonts w:eastAsiaTheme="minorEastAsia"/>
                <w:color w:val="000000" w:themeColor="text1"/>
                <w:sz w:val="20"/>
                <w:szCs w:val="20"/>
              </w:rPr>
              <w:t>74</w:t>
            </w:r>
          </w:p>
        </w:tc>
        <w:tc>
          <w:tcPr>
            <w:tcW w:w="1728" w:type="dxa"/>
            <w:tcBorders>
              <w:top w:val="single" w:sz="8" w:space="0" w:color="auto"/>
              <w:left w:val="single" w:sz="8" w:space="0" w:color="auto"/>
              <w:bottom w:val="single" w:sz="8" w:space="0" w:color="auto"/>
              <w:right w:val="single" w:sz="8" w:space="0" w:color="auto"/>
            </w:tcBorders>
          </w:tcPr>
          <w:p w14:paraId="566B858A" w14:textId="4666A76C" w:rsidR="65A25275" w:rsidRDefault="444284C7" w:rsidP="7999B2E3">
            <w:pPr>
              <w:jc w:val="right"/>
              <w:rPr>
                <w:rFonts w:eastAsiaTheme="minorEastAsia"/>
                <w:color w:val="000000" w:themeColor="text1"/>
                <w:sz w:val="20"/>
                <w:szCs w:val="20"/>
              </w:rPr>
            </w:pPr>
            <w:r w:rsidRPr="7999B2E3">
              <w:rPr>
                <w:rFonts w:eastAsiaTheme="minorEastAsia"/>
                <w:color w:val="000000" w:themeColor="text1"/>
                <w:sz w:val="20"/>
                <w:szCs w:val="20"/>
              </w:rPr>
              <w:t>82</w:t>
            </w:r>
          </w:p>
        </w:tc>
      </w:tr>
      <w:tr w:rsidR="65A25275" w14:paraId="4AF27A7F" w14:textId="77777777" w:rsidTr="7999B2E3">
        <w:trPr>
          <w:trHeight w:val="301"/>
        </w:trPr>
        <w:tc>
          <w:tcPr>
            <w:tcW w:w="615" w:type="dxa"/>
            <w:tcBorders>
              <w:top w:val="single" w:sz="8" w:space="0" w:color="auto"/>
              <w:left w:val="single" w:sz="8" w:space="0" w:color="auto"/>
              <w:bottom w:val="single" w:sz="8" w:space="0" w:color="auto"/>
              <w:right w:val="single" w:sz="8" w:space="0" w:color="auto"/>
            </w:tcBorders>
          </w:tcPr>
          <w:p w14:paraId="0656959F" w14:textId="54A7D112" w:rsidR="65A25275" w:rsidRDefault="7D5CD84D" w:rsidP="7999B2E3">
            <w:pPr>
              <w:jc w:val="center"/>
              <w:rPr>
                <w:rFonts w:eastAsiaTheme="minorEastAsia"/>
                <w:color w:val="000000" w:themeColor="text1"/>
                <w:sz w:val="20"/>
                <w:szCs w:val="20"/>
              </w:rPr>
            </w:pPr>
            <w:bookmarkStart w:id="3" w:name="_Hlk168496019"/>
            <w:r w:rsidRPr="7999B2E3">
              <w:rPr>
                <w:rFonts w:eastAsiaTheme="minorEastAsia"/>
                <w:color w:val="000000" w:themeColor="text1"/>
                <w:sz w:val="20"/>
                <w:szCs w:val="20"/>
              </w:rPr>
              <w:t>11</w:t>
            </w:r>
          </w:p>
        </w:tc>
        <w:tc>
          <w:tcPr>
            <w:tcW w:w="5190" w:type="dxa"/>
            <w:tcBorders>
              <w:top w:val="single" w:sz="8" w:space="0" w:color="auto"/>
              <w:left w:val="single" w:sz="8" w:space="0" w:color="auto"/>
              <w:bottom w:val="single" w:sz="8" w:space="0" w:color="auto"/>
              <w:right w:val="single" w:sz="8" w:space="0" w:color="auto"/>
            </w:tcBorders>
          </w:tcPr>
          <w:p w14:paraId="2DBD22A0" w14:textId="19D52723" w:rsidR="65A25275" w:rsidRDefault="55637126" w:rsidP="7999B2E3">
            <w:pPr>
              <w:spacing w:after="0"/>
              <w:rPr>
                <w:rFonts w:eastAsiaTheme="minorEastAsia"/>
                <w:color w:val="000000" w:themeColor="text1"/>
                <w:sz w:val="20"/>
                <w:szCs w:val="20"/>
              </w:rPr>
            </w:pPr>
            <w:r w:rsidRPr="7999B2E3">
              <w:rPr>
                <w:rFonts w:eastAsiaTheme="minorEastAsia"/>
                <w:color w:val="000000" w:themeColor="text1"/>
                <w:sz w:val="20"/>
                <w:szCs w:val="20"/>
              </w:rPr>
              <w:t>Wielkopolska Biblioteka Prawnicza</w:t>
            </w:r>
          </w:p>
        </w:tc>
        <w:tc>
          <w:tcPr>
            <w:tcW w:w="1650" w:type="dxa"/>
            <w:tcBorders>
              <w:top w:val="single" w:sz="8" w:space="0" w:color="auto"/>
              <w:left w:val="single" w:sz="8" w:space="0" w:color="auto"/>
              <w:bottom w:val="single" w:sz="8" w:space="0" w:color="auto"/>
              <w:right w:val="single" w:sz="8" w:space="0" w:color="auto"/>
            </w:tcBorders>
          </w:tcPr>
          <w:p w14:paraId="6B254F16" w14:textId="1077D86B" w:rsidR="58A3CA77" w:rsidRDefault="05E3D42E" w:rsidP="7999B2E3">
            <w:pPr>
              <w:jc w:val="right"/>
              <w:rPr>
                <w:rFonts w:eastAsiaTheme="minorEastAsia"/>
                <w:color w:val="000000" w:themeColor="text1"/>
                <w:sz w:val="20"/>
                <w:szCs w:val="20"/>
              </w:rPr>
            </w:pPr>
            <w:r w:rsidRPr="7999B2E3">
              <w:rPr>
                <w:rFonts w:eastAsiaTheme="minorEastAsia"/>
                <w:color w:val="000000" w:themeColor="text1"/>
                <w:sz w:val="20"/>
                <w:szCs w:val="20"/>
              </w:rPr>
              <w:t>73</w:t>
            </w:r>
          </w:p>
        </w:tc>
        <w:tc>
          <w:tcPr>
            <w:tcW w:w="1728" w:type="dxa"/>
            <w:tcBorders>
              <w:top w:val="single" w:sz="8" w:space="0" w:color="auto"/>
              <w:left w:val="single" w:sz="8" w:space="0" w:color="auto"/>
              <w:bottom w:val="single" w:sz="8" w:space="0" w:color="auto"/>
              <w:right w:val="single" w:sz="8" w:space="0" w:color="auto"/>
            </w:tcBorders>
          </w:tcPr>
          <w:p w14:paraId="79FCD461" w14:textId="7C3630F5" w:rsidR="65A25275" w:rsidRDefault="019471BF" w:rsidP="7999B2E3">
            <w:pPr>
              <w:jc w:val="right"/>
              <w:rPr>
                <w:rFonts w:eastAsiaTheme="minorEastAsia"/>
                <w:color w:val="000000" w:themeColor="text1"/>
                <w:sz w:val="20"/>
                <w:szCs w:val="20"/>
              </w:rPr>
            </w:pPr>
            <w:r w:rsidRPr="7999B2E3">
              <w:rPr>
                <w:rFonts w:eastAsiaTheme="minorEastAsia"/>
                <w:color w:val="000000" w:themeColor="text1"/>
                <w:sz w:val="20"/>
                <w:szCs w:val="20"/>
              </w:rPr>
              <w:t>73</w:t>
            </w:r>
          </w:p>
        </w:tc>
      </w:tr>
      <w:bookmarkEnd w:id="3"/>
      <w:tr w:rsidR="3C9038EA" w14:paraId="604EB102" w14:textId="77777777" w:rsidTr="7999B2E3">
        <w:trPr>
          <w:trHeight w:val="301"/>
        </w:trPr>
        <w:tc>
          <w:tcPr>
            <w:tcW w:w="615" w:type="dxa"/>
            <w:tcBorders>
              <w:top w:val="single" w:sz="8" w:space="0" w:color="auto"/>
              <w:left w:val="single" w:sz="8" w:space="0" w:color="auto"/>
              <w:bottom w:val="single" w:sz="8" w:space="0" w:color="auto"/>
              <w:right w:val="single" w:sz="8" w:space="0" w:color="auto"/>
            </w:tcBorders>
          </w:tcPr>
          <w:p w14:paraId="52A00E31" w14:textId="7CF23D6D" w:rsidR="3C9038EA" w:rsidRDefault="3F0124B4" w:rsidP="7999B2E3">
            <w:pPr>
              <w:jc w:val="center"/>
              <w:rPr>
                <w:rFonts w:eastAsiaTheme="minorEastAsia"/>
                <w:color w:val="000000" w:themeColor="text1"/>
                <w:sz w:val="20"/>
                <w:szCs w:val="20"/>
              </w:rPr>
            </w:pPr>
            <w:r w:rsidRPr="7999B2E3">
              <w:rPr>
                <w:rFonts w:eastAsiaTheme="minorEastAsia"/>
                <w:color w:val="000000" w:themeColor="text1"/>
                <w:sz w:val="20"/>
                <w:szCs w:val="20"/>
              </w:rPr>
              <w:t>12</w:t>
            </w:r>
          </w:p>
        </w:tc>
        <w:tc>
          <w:tcPr>
            <w:tcW w:w="5190" w:type="dxa"/>
            <w:tcBorders>
              <w:top w:val="single" w:sz="8" w:space="0" w:color="auto"/>
              <w:left w:val="single" w:sz="8" w:space="0" w:color="auto"/>
              <w:bottom w:val="single" w:sz="8" w:space="0" w:color="auto"/>
              <w:right w:val="single" w:sz="8" w:space="0" w:color="auto"/>
            </w:tcBorders>
          </w:tcPr>
          <w:p w14:paraId="5774CBB3" w14:textId="5E3BDA82" w:rsidR="3C9038EA" w:rsidRDefault="7B93D603" w:rsidP="7999B2E3">
            <w:pPr>
              <w:rPr>
                <w:rFonts w:eastAsiaTheme="minorEastAsia"/>
                <w:color w:val="000000" w:themeColor="text1"/>
                <w:sz w:val="20"/>
                <w:szCs w:val="20"/>
              </w:rPr>
            </w:pPr>
            <w:r w:rsidRPr="7999B2E3">
              <w:rPr>
                <w:rFonts w:eastAsiaTheme="minorEastAsia"/>
                <w:color w:val="000000" w:themeColor="text1"/>
                <w:sz w:val="20"/>
                <w:szCs w:val="20"/>
              </w:rPr>
              <w:t>Biblioteka Wydziału Biologii</w:t>
            </w:r>
          </w:p>
        </w:tc>
        <w:tc>
          <w:tcPr>
            <w:tcW w:w="1650" w:type="dxa"/>
            <w:tcBorders>
              <w:top w:val="single" w:sz="8" w:space="0" w:color="auto"/>
              <w:left w:val="single" w:sz="8" w:space="0" w:color="auto"/>
              <w:bottom w:val="single" w:sz="8" w:space="0" w:color="auto"/>
              <w:right w:val="single" w:sz="8" w:space="0" w:color="auto"/>
            </w:tcBorders>
          </w:tcPr>
          <w:p w14:paraId="0AE6819D" w14:textId="6E12BB37" w:rsidR="58A3CA77" w:rsidRDefault="05E3D42E" w:rsidP="7999B2E3">
            <w:pPr>
              <w:jc w:val="right"/>
              <w:rPr>
                <w:rFonts w:eastAsiaTheme="minorEastAsia"/>
                <w:color w:val="000000" w:themeColor="text1"/>
                <w:sz w:val="20"/>
                <w:szCs w:val="20"/>
              </w:rPr>
            </w:pPr>
            <w:r w:rsidRPr="7999B2E3">
              <w:rPr>
                <w:rFonts w:eastAsiaTheme="minorEastAsia"/>
                <w:color w:val="000000" w:themeColor="text1"/>
                <w:sz w:val="20"/>
                <w:szCs w:val="20"/>
              </w:rPr>
              <w:t>71</w:t>
            </w:r>
          </w:p>
        </w:tc>
        <w:tc>
          <w:tcPr>
            <w:tcW w:w="1728" w:type="dxa"/>
            <w:tcBorders>
              <w:top w:val="single" w:sz="8" w:space="0" w:color="auto"/>
              <w:left w:val="single" w:sz="8" w:space="0" w:color="auto"/>
              <w:bottom w:val="single" w:sz="8" w:space="0" w:color="auto"/>
              <w:right w:val="single" w:sz="8" w:space="0" w:color="auto"/>
            </w:tcBorders>
          </w:tcPr>
          <w:p w14:paraId="6A101BB1" w14:textId="4B4381EB" w:rsidR="3C9038EA" w:rsidRDefault="37D77FCB" w:rsidP="7999B2E3">
            <w:pPr>
              <w:jc w:val="right"/>
              <w:rPr>
                <w:rFonts w:eastAsiaTheme="minorEastAsia"/>
                <w:color w:val="000000" w:themeColor="text1"/>
                <w:sz w:val="20"/>
                <w:szCs w:val="20"/>
              </w:rPr>
            </w:pPr>
            <w:r w:rsidRPr="7999B2E3">
              <w:rPr>
                <w:rFonts w:eastAsiaTheme="minorEastAsia"/>
                <w:color w:val="000000" w:themeColor="text1"/>
                <w:sz w:val="20"/>
                <w:szCs w:val="20"/>
              </w:rPr>
              <w:t>59</w:t>
            </w:r>
          </w:p>
        </w:tc>
      </w:tr>
      <w:tr w:rsidR="65A25275" w14:paraId="444D91C6" w14:textId="77777777" w:rsidTr="7999B2E3">
        <w:trPr>
          <w:trHeight w:val="301"/>
        </w:trPr>
        <w:tc>
          <w:tcPr>
            <w:tcW w:w="615" w:type="dxa"/>
            <w:tcBorders>
              <w:top w:val="single" w:sz="8" w:space="0" w:color="auto"/>
              <w:left w:val="single" w:sz="8" w:space="0" w:color="auto"/>
              <w:bottom w:val="single" w:sz="8" w:space="0" w:color="auto"/>
              <w:right w:val="single" w:sz="8" w:space="0" w:color="auto"/>
            </w:tcBorders>
          </w:tcPr>
          <w:p w14:paraId="4EFE761D" w14:textId="54AB6AAC" w:rsidR="65A25275" w:rsidRDefault="0DA6CE2C" w:rsidP="7999B2E3">
            <w:pPr>
              <w:jc w:val="center"/>
              <w:rPr>
                <w:rFonts w:eastAsiaTheme="minorEastAsia"/>
                <w:color w:val="000000" w:themeColor="text1"/>
                <w:sz w:val="20"/>
                <w:szCs w:val="20"/>
              </w:rPr>
            </w:pPr>
            <w:r w:rsidRPr="7999B2E3">
              <w:rPr>
                <w:rFonts w:eastAsiaTheme="minorEastAsia"/>
                <w:color w:val="000000" w:themeColor="text1"/>
                <w:sz w:val="20"/>
                <w:szCs w:val="20"/>
              </w:rPr>
              <w:t>1</w:t>
            </w:r>
            <w:r w:rsidR="12C15691" w:rsidRPr="7999B2E3">
              <w:rPr>
                <w:rFonts w:eastAsiaTheme="minorEastAsia"/>
                <w:color w:val="000000" w:themeColor="text1"/>
                <w:sz w:val="20"/>
                <w:szCs w:val="20"/>
              </w:rPr>
              <w:t>3</w:t>
            </w:r>
          </w:p>
        </w:tc>
        <w:tc>
          <w:tcPr>
            <w:tcW w:w="5190" w:type="dxa"/>
            <w:tcBorders>
              <w:top w:val="single" w:sz="8" w:space="0" w:color="auto"/>
              <w:left w:val="single" w:sz="8" w:space="0" w:color="auto"/>
              <w:bottom w:val="single" w:sz="8" w:space="0" w:color="auto"/>
              <w:right w:val="single" w:sz="8" w:space="0" w:color="auto"/>
            </w:tcBorders>
          </w:tcPr>
          <w:p w14:paraId="55D27E44" w14:textId="55F5E8CE" w:rsidR="65A25275" w:rsidRDefault="0E40B6F7" w:rsidP="7999B2E3">
            <w:pPr>
              <w:rPr>
                <w:rFonts w:eastAsiaTheme="minorEastAsia"/>
                <w:color w:val="000000" w:themeColor="text1"/>
                <w:sz w:val="20"/>
                <w:szCs w:val="20"/>
              </w:rPr>
            </w:pPr>
            <w:r w:rsidRPr="7999B2E3">
              <w:rPr>
                <w:rFonts w:eastAsiaTheme="minorEastAsia"/>
                <w:color w:val="000000" w:themeColor="text1"/>
                <w:sz w:val="20"/>
                <w:szCs w:val="20"/>
              </w:rPr>
              <w:t xml:space="preserve">Biblioteka Nadnoteckiego Instytutu UAM w Pile </w:t>
            </w:r>
          </w:p>
        </w:tc>
        <w:tc>
          <w:tcPr>
            <w:tcW w:w="1650" w:type="dxa"/>
            <w:tcBorders>
              <w:top w:val="single" w:sz="8" w:space="0" w:color="auto"/>
              <w:left w:val="single" w:sz="8" w:space="0" w:color="auto"/>
              <w:bottom w:val="single" w:sz="8" w:space="0" w:color="auto"/>
              <w:right w:val="single" w:sz="8" w:space="0" w:color="auto"/>
            </w:tcBorders>
          </w:tcPr>
          <w:p w14:paraId="798FA9ED" w14:textId="60B62FC6" w:rsidR="58A3CA77" w:rsidRDefault="05E3D42E" w:rsidP="7999B2E3">
            <w:pPr>
              <w:jc w:val="right"/>
              <w:rPr>
                <w:rFonts w:eastAsiaTheme="minorEastAsia"/>
                <w:color w:val="000000" w:themeColor="text1"/>
                <w:sz w:val="20"/>
                <w:szCs w:val="20"/>
              </w:rPr>
            </w:pPr>
            <w:r w:rsidRPr="7999B2E3">
              <w:rPr>
                <w:rFonts w:eastAsiaTheme="minorEastAsia"/>
                <w:color w:val="000000" w:themeColor="text1"/>
                <w:sz w:val="20"/>
                <w:szCs w:val="20"/>
              </w:rPr>
              <w:t>70</w:t>
            </w:r>
          </w:p>
        </w:tc>
        <w:tc>
          <w:tcPr>
            <w:tcW w:w="1728" w:type="dxa"/>
            <w:tcBorders>
              <w:top w:val="single" w:sz="8" w:space="0" w:color="auto"/>
              <w:left w:val="single" w:sz="8" w:space="0" w:color="auto"/>
              <w:bottom w:val="single" w:sz="8" w:space="0" w:color="auto"/>
              <w:right w:val="single" w:sz="8" w:space="0" w:color="auto"/>
            </w:tcBorders>
          </w:tcPr>
          <w:p w14:paraId="5C3A683C" w14:textId="05ECFC54" w:rsidR="65A25275" w:rsidRDefault="7A550F2F" w:rsidP="7999B2E3">
            <w:pPr>
              <w:jc w:val="right"/>
              <w:rPr>
                <w:rFonts w:eastAsiaTheme="minorEastAsia"/>
                <w:color w:val="000000" w:themeColor="text1"/>
                <w:sz w:val="20"/>
                <w:szCs w:val="20"/>
              </w:rPr>
            </w:pPr>
            <w:r w:rsidRPr="7999B2E3">
              <w:rPr>
                <w:rFonts w:eastAsiaTheme="minorEastAsia"/>
                <w:color w:val="000000" w:themeColor="text1"/>
                <w:sz w:val="20"/>
                <w:szCs w:val="20"/>
              </w:rPr>
              <w:t>70</w:t>
            </w:r>
          </w:p>
        </w:tc>
      </w:tr>
      <w:tr w:rsidR="1C8013A9" w14:paraId="3DCC3708" w14:textId="77777777" w:rsidTr="7999B2E3">
        <w:trPr>
          <w:trHeight w:val="300"/>
        </w:trPr>
        <w:tc>
          <w:tcPr>
            <w:tcW w:w="615" w:type="dxa"/>
            <w:tcBorders>
              <w:top w:val="single" w:sz="8" w:space="0" w:color="auto"/>
              <w:left w:val="single" w:sz="8" w:space="0" w:color="auto"/>
              <w:bottom w:val="single" w:sz="8" w:space="0" w:color="auto"/>
              <w:right w:val="single" w:sz="8" w:space="0" w:color="auto"/>
            </w:tcBorders>
          </w:tcPr>
          <w:p w14:paraId="2C387618" w14:textId="76FF14CE" w:rsidR="1C8013A9" w:rsidRDefault="1C8013A9" w:rsidP="7999B2E3">
            <w:pPr>
              <w:jc w:val="center"/>
              <w:rPr>
                <w:rFonts w:eastAsiaTheme="minorEastAsia"/>
                <w:color w:val="000000" w:themeColor="text1"/>
                <w:sz w:val="20"/>
                <w:szCs w:val="20"/>
              </w:rPr>
            </w:pPr>
          </w:p>
        </w:tc>
        <w:tc>
          <w:tcPr>
            <w:tcW w:w="5190" w:type="dxa"/>
            <w:tcBorders>
              <w:top w:val="single" w:sz="8" w:space="0" w:color="auto"/>
              <w:left w:val="single" w:sz="8" w:space="0" w:color="auto"/>
              <w:bottom w:val="single" w:sz="8" w:space="0" w:color="auto"/>
              <w:right w:val="single" w:sz="8" w:space="0" w:color="auto"/>
            </w:tcBorders>
          </w:tcPr>
          <w:p w14:paraId="48F13BC5" w14:textId="41B2FB9D" w:rsidR="0229D369" w:rsidRDefault="0510D700" w:rsidP="7999B2E3">
            <w:pPr>
              <w:rPr>
                <w:rFonts w:eastAsiaTheme="minorEastAsia"/>
                <w:b/>
                <w:bCs/>
                <w:color w:val="000000" w:themeColor="text1"/>
                <w:sz w:val="20"/>
                <w:szCs w:val="20"/>
              </w:rPr>
            </w:pPr>
            <w:r w:rsidRPr="7999B2E3">
              <w:rPr>
                <w:rFonts w:eastAsiaTheme="minorEastAsia"/>
                <w:b/>
                <w:bCs/>
                <w:color w:val="000000" w:themeColor="text1"/>
                <w:sz w:val="20"/>
                <w:szCs w:val="20"/>
              </w:rPr>
              <w:t>Ogółem:</w:t>
            </w:r>
          </w:p>
        </w:tc>
        <w:tc>
          <w:tcPr>
            <w:tcW w:w="1650" w:type="dxa"/>
            <w:tcBorders>
              <w:top w:val="single" w:sz="8" w:space="0" w:color="auto"/>
              <w:left w:val="single" w:sz="8" w:space="0" w:color="auto"/>
              <w:bottom w:val="single" w:sz="8" w:space="0" w:color="auto"/>
              <w:right w:val="single" w:sz="8" w:space="0" w:color="auto"/>
            </w:tcBorders>
          </w:tcPr>
          <w:p w14:paraId="21A2FB55" w14:textId="0995D660" w:rsidR="58A3CA77" w:rsidRDefault="05E3D42E" w:rsidP="7999B2E3">
            <w:pPr>
              <w:jc w:val="right"/>
              <w:rPr>
                <w:rFonts w:eastAsiaTheme="minorEastAsia"/>
                <w:b/>
                <w:bCs/>
                <w:color w:val="000000" w:themeColor="text1"/>
                <w:sz w:val="20"/>
                <w:szCs w:val="20"/>
              </w:rPr>
            </w:pPr>
            <w:r w:rsidRPr="7999B2E3">
              <w:rPr>
                <w:rFonts w:eastAsiaTheme="minorEastAsia"/>
                <w:b/>
                <w:bCs/>
                <w:color w:val="000000" w:themeColor="text1"/>
                <w:sz w:val="20"/>
                <w:szCs w:val="20"/>
              </w:rPr>
              <w:t>1403</w:t>
            </w:r>
          </w:p>
        </w:tc>
        <w:tc>
          <w:tcPr>
            <w:tcW w:w="1728" w:type="dxa"/>
            <w:tcBorders>
              <w:top w:val="single" w:sz="8" w:space="0" w:color="auto"/>
              <w:left w:val="single" w:sz="8" w:space="0" w:color="auto"/>
              <w:bottom w:val="single" w:sz="8" w:space="0" w:color="auto"/>
              <w:right w:val="single" w:sz="8" w:space="0" w:color="auto"/>
            </w:tcBorders>
          </w:tcPr>
          <w:p w14:paraId="4165A1F2" w14:textId="11047C92" w:rsidR="1C8013A9" w:rsidRDefault="7B608D9A" w:rsidP="7999B2E3">
            <w:pPr>
              <w:jc w:val="right"/>
              <w:rPr>
                <w:rFonts w:eastAsiaTheme="minorEastAsia"/>
                <w:b/>
                <w:bCs/>
                <w:color w:val="000000" w:themeColor="text1"/>
                <w:sz w:val="20"/>
                <w:szCs w:val="20"/>
              </w:rPr>
            </w:pPr>
            <w:r w:rsidRPr="7999B2E3">
              <w:rPr>
                <w:rFonts w:eastAsiaTheme="minorEastAsia"/>
                <w:b/>
                <w:bCs/>
                <w:color w:val="000000" w:themeColor="text1"/>
                <w:sz w:val="20"/>
                <w:szCs w:val="20"/>
              </w:rPr>
              <w:t>1</w:t>
            </w:r>
            <w:r w:rsidR="1251B30A" w:rsidRPr="7999B2E3">
              <w:rPr>
                <w:rFonts w:eastAsiaTheme="minorEastAsia"/>
                <w:b/>
                <w:bCs/>
                <w:color w:val="000000" w:themeColor="text1"/>
                <w:sz w:val="20"/>
                <w:szCs w:val="20"/>
              </w:rPr>
              <w:t>406</w:t>
            </w:r>
          </w:p>
        </w:tc>
      </w:tr>
    </w:tbl>
    <w:p w14:paraId="401C8ED7" w14:textId="77777777" w:rsidR="00E32CDF" w:rsidRDefault="00E32CDF" w:rsidP="7999B2E3">
      <w:pPr>
        <w:spacing w:after="0" w:line="240" w:lineRule="auto"/>
        <w:jc w:val="both"/>
        <w:rPr>
          <w:rFonts w:eastAsiaTheme="minorEastAsia"/>
          <w:b/>
          <w:bCs/>
          <w:color w:val="000000" w:themeColor="text1"/>
          <w:sz w:val="24"/>
          <w:szCs w:val="24"/>
          <w:lang w:eastAsia="pl-PL"/>
        </w:rPr>
      </w:pPr>
    </w:p>
    <w:p w14:paraId="342C67FF" w14:textId="3F42586B" w:rsidR="0068650A" w:rsidRDefault="00AA4C23" w:rsidP="7999B2E3">
      <w:pPr>
        <w:numPr>
          <w:ilvl w:val="0"/>
          <w:numId w:val="17"/>
        </w:numPr>
        <w:spacing w:after="0" w:line="276" w:lineRule="auto"/>
        <w:contextualSpacing/>
        <w:jc w:val="both"/>
        <w:rPr>
          <w:rFonts w:eastAsiaTheme="minorEastAsia"/>
          <w:b/>
          <w:bCs/>
          <w:color w:val="000000" w:themeColor="text1"/>
          <w:sz w:val="24"/>
          <w:szCs w:val="24"/>
          <w:lang w:eastAsia="pl-PL"/>
        </w:rPr>
      </w:pPr>
      <w:r w:rsidRPr="7999B2E3">
        <w:rPr>
          <w:rFonts w:eastAsiaTheme="minorEastAsia"/>
          <w:b/>
          <w:bCs/>
          <w:color w:val="000000" w:themeColor="text1"/>
          <w:sz w:val="24"/>
          <w:szCs w:val="24"/>
          <w:lang w:eastAsia="pl-PL"/>
        </w:rPr>
        <w:t>INWENTARYZACJA</w:t>
      </w:r>
      <w:r w:rsidR="005F31B1" w:rsidRPr="7999B2E3">
        <w:rPr>
          <w:rFonts w:eastAsiaTheme="minorEastAsia"/>
          <w:b/>
          <w:bCs/>
          <w:color w:val="000000" w:themeColor="text1"/>
          <w:sz w:val="24"/>
          <w:szCs w:val="24"/>
          <w:lang w:eastAsia="pl-PL"/>
        </w:rPr>
        <w:t xml:space="preserve"> I SELEKCJA ZBIORÓW</w:t>
      </w:r>
    </w:p>
    <w:p w14:paraId="60E92063" w14:textId="5DEB15C8" w:rsidR="004B073D" w:rsidRPr="00013412" w:rsidRDefault="5BBD17FC" w:rsidP="7999B2E3">
      <w:pPr>
        <w:spacing w:after="0" w:line="276" w:lineRule="auto"/>
        <w:ind w:firstLine="708"/>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 xml:space="preserve">Zgodnie z Zarządzeniem Kanclerza UAM </w:t>
      </w:r>
      <w:r w:rsidR="2A3AF3BF" w:rsidRPr="7999B2E3">
        <w:rPr>
          <w:rFonts w:eastAsiaTheme="minorEastAsia"/>
          <w:color w:val="000000" w:themeColor="text1"/>
          <w:sz w:val="24"/>
          <w:szCs w:val="24"/>
          <w:lang w:eastAsia="pl-PL"/>
        </w:rPr>
        <w:t>n</w:t>
      </w:r>
      <w:r w:rsidRPr="7999B2E3">
        <w:rPr>
          <w:rFonts w:eastAsiaTheme="minorEastAsia"/>
          <w:color w:val="000000" w:themeColor="text1"/>
          <w:sz w:val="24"/>
          <w:szCs w:val="24"/>
          <w:lang w:eastAsia="pl-PL"/>
        </w:rPr>
        <w:t xml:space="preserve">r </w:t>
      </w:r>
      <w:r w:rsidR="2AEC1DA3" w:rsidRPr="7999B2E3">
        <w:rPr>
          <w:rFonts w:eastAsiaTheme="minorEastAsia"/>
          <w:color w:val="000000" w:themeColor="text1"/>
          <w:sz w:val="24"/>
          <w:szCs w:val="24"/>
          <w:lang w:eastAsia="pl-PL"/>
        </w:rPr>
        <w:t>632</w:t>
      </w:r>
      <w:r w:rsidR="46324AEE" w:rsidRPr="7999B2E3">
        <w:rPr>
          <w:rFonts w:eastAsiaTheme="minorEastAsia"/>
          <w:color w:val="000000" w:themeColor="text1"/>
          <w:sz w:val="24"/>
          <w:szCs w:val="24"/>
        </w:rPr>
        <w:t>/2022/202</w:t>
      </w:r>
      <w:r w:rsidR="6066AED2" w:rsidRPr="7999B2E3">
        <w:rPr>
          <w:rFonts w:eastAsiaTheme="minorEastAsia"/>
          <w:color w:val="000000" w:themeColor="text1"/>
          <w:sz w:val="24"/>
          <w:szCs w:val="24"/>
        </w:rPr>
        <w:t>3</w:t>
      </w:r>
      <w:r w:rsidR="46324AEE" w:rsidRPr="7999B2E3">
        <w:rPr>
          <w:rFonts w:eastAsiaTheme="minorEastAsia"/>
          <w:color w:val="000000" w:themeColor="text1"/>
          <w:sz w:val="24"/>
          <w:szCs w:val="24"/>
        </w:rPr>
        <w:t xml:space="preserve"> z dn</w:t>
      </w:r>
      <w:r w:rsidR="575C97E4" w:rsidRPr="7999B2E3">
        <w:rPr>
          <w:rFonts w:eastAsiaTheme="minorEastAsia"/>
          <w:color w:val="000000" w:themeColor="text1"/>
          <w:sz w:val="24"/>
          <w:szCs w:val="24"/>
        </w:rPr>
        <w:t>.</w:t>
      </w:r>
      <w:r w:rsidR="46324AEE" w:rsidRPr="7999B2E3">
        <w:rPr>
          <w:rFonts w:eastAsiaTheme="minorEastAsia"/>
          <w:color w:val="000000" w:themeColor="text1"/>
          <w:sz w:val="24"/>
          <w:szCs w:val="24"/>
        </w:rPr>
        <w:t xml:space="preserve"> 1</w:t>
      </w:r>
      <w:r w:rsidR="3B726F76" w:rsidRPr="7999B2E3">
        <w:rPr>
          <w:rFonts w:eastAsiaTheme="minorEastAsia"/>
          <w:color w:val="000000" w:themeColor="text1"/>
          <w:sz w:val="24"/>
          <w:szCs w:val="24"/>
        </w:rPr>
        <w:t>8</w:t>
      </w:r>
      <w:r w:rsidR="46324AEE" w:rsidRPr="7999B2E3">
        <w:rPr>
          <w:rFonts w:eastAsiaTheme="minorEastAsia"/>
          <w:color w:val="000000" w:themeColor="text1"/>
          <w:sz w:val="24"/>
          <w:szCs w:val="24"/>
        </w:rPr>
        <w:t xml:space="preserve"> kwietnia 202</w:t>
      </w:r>
      <w:r w:rsidR="4347358D" w:rsidRPr="7999B2E3">
        <w:rPr>
          <w:rFonts w:eastAsiaTheme="minorEastAsia"/>
          <w:color w:val="000000" w:themeColor="text1"/>
          <w:sz w:val="24"/>
          <w:szCs w:val="24"/>
        </w:rPr>
        <w:t>3</w:t>
      </w:r>
      <w:r w:rsidRPr="7999B2E3">
        <w:rPr>
          <w:rFonts w:eastAsiaTheme="minorEastAsia"/>
          <w:color w:val="000000" w:themeColor="text1"/>
          <w:sz w:val="24"/>
          <w:szCs w:val="24"/>
          <w:lang w:eastAsia="pl-PL"/>
        </w:rPr>
        <w:t xml:space="preserve"> i planem inwentaryzacji zbiorów bibliotek wydziałowych systemu biblioteczno-informacyjnego UAM w 202</w:t>
      </w:r>
      <w:r w:rsidR="0450364F" w:rsidRPr="7999B2E3">
        <w:rPr>
          <w:rFonts w:eastAsiaTheme="minorEastAsia"/>
          <w:color w:val="000000" w:themeColor="text1"/>
          <w:sz w:val="24"/>
          <w:szCs w:val="24"/>
          <w:lang w:eastAsia="pl-PL"/>
        </w:rPr>
        <w:t>3</w:t>
      </w:r>
      <w:r w:rsidRPr="7999B2E3">
        <w:rPr>
          <w:rFonts w:eastAsiaTheme="minorEastAsia"/>
          <w:color w:val="000000" w:themeColor="text1"/>
          <w:sz w:val="24"/>
          <w:szCs w:val="24"/>
          <w:lang w:eastAsia="pl-PL"/>
        </w:rPr>
        <w:t xml:space="preserve"> roku skontrum zbiorów przeprowadziło </w:t>
      </w:r>
      <w:r w:rsidR="0149B51B" w:rsidRPr="7999B2E3">
        <w:rPr>
          <w:rFonts w:eastAsiaTheme="minorEastAsia"/>
          <w:color w:val="000000" w:themeColor="text1"/>
          <w:sz w:val="24"/>
          <w:szCs w:val="24"/>
          <w:lang w:eastAsia="pl-PL"/>
        </w:rPr>
        <w:t>8</w:t>
      </w:r>
      <w:r w:rsidRPr="7999B2E3">
        <w:rPr>
          <w:rFonts w:eastAsiaTheme="minorEastAsia"/>
          <w:color w:val="000000" w:themeColor="text1"/>
          <w:sz w:val="24"/>
          <w:szCs w:val="24"/>
          <w:lang w:eastAsia="pl-PL"/>
        </w:rPr>
        <w:t xml:space="preserve"> jednostek ujętych w planie inwentaryzacji zbiorów na rok 202</w:t>
      </w:r>
      <w:r w:rsidR="7364B4C8" w:rsidRPr="7999B2E3">
        <w:rPr>
          <w:rFonts w:eastAsiaTheme="minorEastAsia"/>
          <w:color w:val="000000" w:themeColor="text1"/>
          <w:sz w:val="24"/>
          <w:szCs w:val="24"/>
          <w:lang w:eastAsia="pl-PL"/>
        </w:rPr>
        <w:t>3</w:t>
      </w:r>
      <w:r w:rsidRPr="7999B2E3">
        <w:rPr>
          <w:rFonts w:eastAsiaTheme="minorEastAsia"/>
          <w:color w:val="000000" w:themeColor="text1"/>
          <w:sz w:val="24"/>
          <w:szCs w:val="24"/>
          <w:lang w:eastAsia="pl-PL"/>
        </w:rPr>
        <w:t xml:space="preserve">. </w:t>
      </w:r>
      <w:r w:rsidR="7A593762" w:rsidRPr="7999B2E3">
        <w:rPr>
          <w:rFonts w:eastAsiaTheme="minorEastAsia"/>
          <w:b/>
          <w:bCs/>
          <w:color w:val="000000" w:themeColor="text1"/>
          <w:sz w:val="24"/>
          <w:szCs w:val="24"/>
          <w:lang w:eastAsia="pl-PL"/>
        </w:rPr>
        <w:t>5</w:t>
      </w:r>
      <w:r w:rsidRPr="7999B2E3">
        <w:rPr>
          <w:rFonts w:eastAsiaTheme="minorEastAsia"/>
          <w:b/>
          <w:bCs/>
          <w:color w:val="000000" w:themeColor="text1"/>
          <w:sz w:val="24"/>
          <w:szCs w:val="24"/>
          <w:lang w:eastAsia="pl-PL"/>
        </w:rPr>
        <w:t xml:space="preserve"> jednostek przeprowadziło skontrum częściowe, natomiast </w:t>
      </w:r>
      <w:r w:rsidR="7CBA6B73" w:rsidRPr="7999B2E3">
        <w:rPr>
          <w:rFonts w:eastAsiaTheme="minorEastAsia"/>
          <w:b/>
          <w:bCs/>
          <w:color w:val="000000" w:themeColor="text1"/>
          <w:sz w:val="24"/>
          <w:szCs w:val="24"/>
          <w:lang w:eastAsia="pl-PL"/>
        </w:rPr>
        <w:t>3</w:t>
      </w:r>
      <w:r w:rsidRPr="7999B2E3">
        <w:rPr>
          <w:rFonts w:eastAsiaTheme="minorEastAsia"/>
          <w:b/>
          <w:bCs/>
          <w:color w:val="000000" w:themeColor="text1"/>
          <w:sz w:val="24"/>
          <w:szCs w:val="24"/>
          <w:lang w:eastAsia="pl-PL"/>
        </w:rPr>
        <w:t xml:space="preserve"> jednost</w:t>
      </w:r>
      <w:r w:rsidR="1E4B6E4D" w:rsidRPr="7999B2E3">
        <w:rPr>
          <w:rFonts w:eastAsiaTheme="minorEastAsia"/>
          <w:b/>
          <w:bCs/>
          <w:color w:val="000000" w:themeColor="text1"/>
          <w:sz w:val="24"/>
          <w:szCs w:val="24"/>
          <w:lang w:eastAsia="pl-PL"/>
        </w:rPr>
        <w:t>ki</w:t>
      </w:r>
      <w:r w:rsidRPr="7999B2E3">
        <w:rPr>
          <w:rFonts w:eastAsiaTheme="minorEastAsia"/>
          <w:b/>
          <w:bCs/>
          <w:color w:val="000000" w:themeColor="text1"/>
          <w:sz w:val="24"/>
          <w:szCs w:val="24"/>
          <w:lang w:eastAsia="pl-PL"/>
        </w:rPr>
        <w:t xml:space="preserve"> przeprowadził</w:t>
      </w:r>
      <w:r w:rsidR="6AF179FA" w:rsidRPr="7999B2E3">
        <w:rPr>
          <w:rFonts w:eastAsiaTheme="minorEastAsia"/>
          <w:b/>
          <w:bCs/>
          <w:color w:val="000000" w:themeColor="text1"/>
          <w:sz w:val="24"/>
          <w:szCs w:val="24"/>
          <w:lang w:eastAsia="pl-PL"/>
        </w:rPr>
        <w:t>y</w:t>
      </w:r>
      <w:r w:rsidRPr="7999B2E3">
        <w:rPr>
          <w:rFonts w:eastAsiaTheme="minorEastAsia"/>
          <w:b/>
          <w:bCs/>
          <w:color w:val="000000" w:themeColor="text1"/>
          <w:sz w:val="24"/>
          <w:szCs w:val="24"/>
          <w:lang w:eastAsia="pl-PL"/>
        </w:rPr>
        <w:t xml:space="preserve"> całościowe skontrum</w:t>
      </w:r>
      <w:r w:rsidRPr="7999B2E3">
        <w:rPr>
          <w:rFonts w:eastAsiaTheme="minorEastAsia"/>
          <w:color w:val="000000" w:themeColor="text1"/>
          <w:sz w:val="24"/>
          <w:szCs w:val="24"/>
          <w:lang w:eastAsia="pl-PL"/>
        </w:rPr>
        <w:t xml:space="preserve"> zbiorów bibliotecznych.</w:t>
      </w:r>
    </w:p>
    <w:p w14:paraId="6CBD2189" w14:textId="26A741F1" w:rsidR="004B073D" w:rsidRPr="006502B7" w:rsidRDefault="5BBD17FC" w:rsidP="7999B2E3">
      <w:pPr>
        <w:spacing w:after="0" w:line="276" w:lineRule="auto"/>
        <w:ind w:firstLine="708"/>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Na podstawie przedstawionych protokołów Komisji Inwentaryzacyjnych skontrum i</w:t>
      </w:r>
      <w:r w:rsidR="5DFF5829" w:rsidRPr="7999B2E3">
        <w:rPr>
          <w:rFonts w:eastAsiaTheme="minorEastAsia"/>
          <w:color w:val="000000" w:themeColor="text1"/>
          <w:sz w:val="24"/>
          <w:szCs w:val="24"/>
          <w:lang w:eastAsia="pl-PL"/>
        </w:rPr>
        <w:t xml:space="preserve"> </w:t>
      </w:r>
      <w:r w:rsidRPr="7999B2E3">
        <w:rPr>
          <w:rFonts w:eastAsiaTheme="minorEastAsia"/>
          <w:color w:val="000000" w:themeColor="text1"/>
          <w:sz w:val="24"/>
          <w:szCs w:val="24"/>
          <w:lang w:eastAsia="pl-PL"/>
        </w:rPr>
        <w:t>selekcji – biblioteki wykazały braki względne</w:t>
      </w:r>
      <w:r w:rsidR="6BFE482A" w:rsidRPr="7999B2E3">
        <w:rPr>
          <w:rFonts w:eastAsiaTheme="minorEastAsia"/>
          <w:color w:val="000000" w:themeColor="text1"/>
          <w:sz w:val="24"/>
          <w:szCs w:val="24"/>
          <w:lang w:eastAsia="pl-PL"/>
        </w:rPr>
        <w:t xml:space="preserve"> i</w:t>
      </w:r>
      <w:r w:rsidRPr="7999B2E3">
        <w:rPr>
          <w:rFonts w:eastAsiaTheme="minorEastAsia"/>
          <w:color w:val="000000" w:themeColor="text1"/>
          <w:sz w:val="24"/>
          <w:szCs w:val="24"/>
          <w:lang w:eastAsia="pl-PL"/>
        </w:rPr>
        <w:t xml:space="preserve"> bezwzględne wg </w:t>
      </w:r>
      <w:r w:rsidR="103D374A" w:rsidRPr="7999B2E3">
        <w:rPr>
          <w:rFonts w:eastAsiaTheme="minorEastAsia"/>
          <w:color w:val="000000" w:themeColor="text1"/>
          <w:sz w:val="24"/>
          <w:szCs w:val="24"/>
          <w:lang w:eastAsia="pl-PL"/>
        </w:rPr>
        <w:t>poniższego</w:t>
      </w:r>
      <w:r w:rsidRPr="7999B2E3">
        <w:rPr>
          <w:rFonts w:eastAsiaTheme="minorEastAsia"/>
          <w:color w:val="000000" w:themeColor="text1"/>
          <w:sz w:val="24"/>
          <w:szCs w:val="24"/>
          <w:lang w:eastAsia="pl-PL"/>
        </w:rPr>
        <w:t>:</w:t>
      </w:r>
    </w:p>
    <w:p w14:paraId="2EBC6893" w14:textId="7D1B04D4" w:rsidR="004B073D" w:rsidRPr="006502B7" w:rsidRDefault="5BBD17FC" w:rsidP="7999B2E3">
      <w:pPr>
        <w:pStyle w:val="Akapitzlist"/>
        <w:numPr>
          <w:ilvl w:val="0"/>
          <w:numId w:val="1"/>
        </w:numPr>
        <w:spacing w:after="0"/>
        <w:jc w:val="both"/>
        <w:rPr>
          <w:rFonts w:eastAsiaTheme="minorEastAsia"/>
          <w:b/>
          <w:bCs/>
          <w:color w:val="000000" w:themeColor="text1"/>
          <w:sz w:val="24"/>
          <w:szCs w:val="24"/>
          <w:lang w:eastAsia="pl-PL"/>
        </w:rPr>
      </w:pPr>
      <w:r w:rsidRPr="7999B2E3">
        <w:rPr>
          <w:rFonts w:eastAsiaTheme="minorEastAsia"/>
          <w:b/>
          <w:bCs/>
          <w:color w:val="000000" w:themeColor="text1"/>
          <w:sz w:val="24"/>
          <w:szCs w:val="24"/>
          <w:lang w:eastAsia="pl-PL"/>
        </w:rPr>
        <w:t>braki względne</w:t>
      </w:r>
      <w:r w:rsidR="48D3772F" w:rsidRPr="7999B2E3">
        <w:rPr>
          <w:rFonts w:eastAsiaTheme="minorEastAsia"/>
          <w:b/>
          <w:bCs/>
          <w:color w:val="000000" w:themeColor="text1"/>
          <w:sz w:val="24"/>
          <w:szCs w:val="24"/>
          <w:lang w:eastAsia="pl-PL"/>
        </w:rPr>
        <w:t xml:space="preserve"> </w:t>
      </w:r>
      <w:r w:rsidR="00DF34A6" w:rsidRPr="7999B2E3">
        <w:rPr>
          <w:rFonts w:eastAsiaTheme="minorEastAsia"/>
          <w:b/>
          <w:bCs/>
          <w:color w:val="000000" w:themeColor="text1"/>
          <w:sz w:val="24"/>
          <w:szCs w:val="24"/>
          <w:lang w:eastAsia="pl-PL"/>
        </w:rPr>
        <w:t>1 3</w:t>
      </w:r>
      <w:r w:rsidR="006B1E3A" w:rsidRPr="7999B2E3">
        <w:rPr>
          <w:rFonts w:eastAsiaTheme="minorEastAsia"/>
          <w:b/>
          <w:bCs/>
          <w:color w:val="000000" w:themeColor="text1"/>
          <w:sz w:val="24"/>
          <w:szCs w:val="24"/>
          <w:lang w:eastAsia="pl-PL"/>
        </w:rPr>
        <w:t>77</w:t>
      </w:r>
      <w:r w:rsidR="2E8C802C" w:rsidRPr="7999B2E3">
        <w:rPr>
          <w:rFonts w:eastAsiaTheme="minorEastAsia"/>
          <w:b/>
          <w:bCs/>
          <w:color w:val="000000" w:themeColor="text1"/>
          <w:sz w:val="24"/>
          <w:szCs w:val="24"/>
          <w:lang w:eastAsia="pl-PL"/>
        </w:rPr>
        <w:t xml:space="preserve"> egzemplarzy o wartości </w:t>
      </w:r>
      <w:r w:rsidR="00A40A6C" w:rsidRPr="7999B2E3">
        <w:rPr>
          <w:rFonts w:eastAsiaTheme="minorEastAsia"/>
          <w:b/>
          <w:bCs/>
          <w:color w:val="000000" w:themeColor="text1"/>
          <w:sz w:val="24"/>
          <w:szCs w:val="24"/>
          <w:lang w:eastAsia="pl-PL"/>
        </w:rPr>
        <w:t>7 484,48</w:t>
      </w:r>
      <w:r w:rsidR="66B7F479" w:rsidRPr="7999B2E3">
        <w:rPr>
          <w:rFonts w:eastAsiaTheme="minorEastAsia"/>
          <w:b/>
          <w:bCs/>
          <w:color w:val="000000" w:themeColor="text1"/>
          <w:sz w:val="24"/>
          <w:szCs w:val="24"/>
          <w:lang w:eastAsia="pl-PL"/>
        </w:rPr>
        <w:t xml:space="preserve"> zł</w:t>
      </w:r>
      <w:r w:rsidRPr="7999B2E3">
        <w:rPr>
          <w:rFonts w:eastAsiaTheme="minorEastAsia"/>
          <w:b/>
          <w:bCs/>
          <w:color w:val="000000" w:themeColor="text1"/>
          <w:sz w:val="24"/>
          <w:szCs w:val="24"/>
          <w:lang w:eastAsia="pl-PL"/>
        </w:rPr>
        <w:t xml:space="preserve"> </w:t>
      </w:r>
      <w:r w:rsidR="0933421C" w:rsidRPr="7999B2E3">
        <w:rPr>
          <w:rFonts w:eastAsiaTheme="minorEastAsia"/>
          <w:b/>
          <w:bCs/>
          <w:color w:val="000000" w:themeColor="text1"/>
          <w:sz w:val="24"/>
          <w:szCs w:val="24"/>
          <w:lang w:eastAsia="pl-PL"/>
        </w:rPr>
        <w:t>(</w:t>
      </w:r>
      <w:r w:rsidR="3C0508C9" w:rsidRPr="7999B2E3">
        <w:rPr>
          <w:rFonts w:eastAsiaTheme="minorEastAsia"/>
          <w:b/>
          <w:bCs/>
          <w:color w:val="000000" w:themeColor="text1"/>
          <w:sz w:val="24"/>
          <w:szCs w:val="24"/>
          <w:lang w:eastAsia="pl-PL"/>
        </w:rPr>
        <w:t>202</w:t>
      </w:r>
      <w:r w:rsidR="6276C949" w:rsidRPr="7999B2E3">
        <w:rPr>
          <w:rFonts w:eastAsiaTheme="minorEastAsia"/>
          <w:b/>
          <w:bCs/>
          <w:color w:val="000000" w:themeColor="text1"/>
          <w:sz w:val="24"/>
          <w:szCs w:val="24"/>
          <w:lang w:eastAsia="pl-PL"/>
        </w:rPr>
        <w:t>2</w:t>
      </w:r>
      <w:r w:rsidR="3C0508C9" w:rsidRPr="7999B2E3">
        <w:rPr>
          <w:rFonts w:eastAsiaTheme="minorEastAsia"/>
          <w:b/>
          <w:bCs/>
          <w:color w:val="000000" w:themeColor="text1"/>
          <w:sz w:val="24"/>
          <w:szCs w:val="24"/>
          <w:lang w:eastAsia="pl-PL"/>
        </w:rPr>
        <w:t xml:space="preserve"> </w:t>
      </w:r>
      <w:r w:rsidR="26A8844E" w:rsidRPr="7999B2E3">
        <w:rPr>
          <w:rFonts w:eastAsiaTheme="minorEastAsia"/>
          <w:b/>
          <w:bCs/>
          <w:color w:val="000000" w:themeColor="text1"/>
          <w:sz w:val="24"/>
          <w:szCs w:val="24"/>
          <w:lang w:eastAsia="pl-PL"/>
        </w:rPr>
        <w:t>–</w:t>
      </w:r>
      <w:r w:rsidR="3C0508C9" w:rsidRPr="7999B2E3">
        <w:rPr>
          <w:rFonts w:eastAsiaTheme="minorEastAsia"/>
          <w:b/>
          <w:bCs/>
          <w:color w:val="000000" w:themeColor="text1"/>
          <w:sz w:val="24"/>
          <w:szCs w:val="24"/>
          <w:lang w:eastAsia="pl-PL"/>
        </w:rPr>
        <w:t xml:space="preserve"> </w:t>
      </w:r>
      <w:r w:rsidR="758C141E" w:rsidRPr="7999B2E3">
        <w:rPr>
          <w:rFonts w:eastAsiaTheme="minorEastAsia"/>
          <w:b/>
          <w:bCs/>
          <w:color w:val="000000" w:themeColor="text1"/>
          <w:sz w:val="24"/>
          <w:szCs w:val="24"/>
          <w:lang w:eastAsia="pl-PL"/>
        </w:rPr>
        <w:t>1507</w:t>
      </w:r>
      <w:r w:rsidRPr="7999B2E3">
        <w:rPr>
          <w:rFonts w:eastAsiaTheme="minorEastAsia"/>
          <w:b/>
          <w:bCs/>
          <w:color w:val="000000" w:themeColor="text1"/>
          <w:sz w:val="24"/>
          <w:szCs w:val="24"/>
          <w:lang w:eastAsia="pl-PL"/>
        </w:rPr>
        <w:t xml:space="preserve"> egzemplarzy</w:t>
      </w:r>
      <w:r w:rsidRPr="7999B2E3">
        <w:rPr>
          <w:rFonts w:eastAsiaTheme="minorEastAsia"/>
          <w:color w:val="000000" w:themeColor="text1"/>
          <w:sz w:val="24"/>
          <w:szCs w:val="24"/>
          <w:lang w:eastAsia="pl-PL"/>
        </w:rPr>
        <w:t xml:space="preserve"> </w:t>
      </w:r>
      <w:r w:rsidRPr="7999B2E3">
        <w:rPr>
          <w:rFonts w:eastAsiaTheme="minorEastAsia"/>
          <w:b/>
          <w:bCs/>
          <w:color w:val="000000" w:themeColor="text1"/>
          <w:sz w:val="24"/>
          <w:szCs w:val="24"/>
          <w:lang w:eastAsia="pl-PL"/>
        </w:rPr>
        <w:t xml:space="preserve">o wartości </w:t>
      </w:r>
      <w:r w:rsidR="284A012A" w:rsidRPr="7999B2E3">
        <w:rPr>
          <w:rFonts w:eastAsiaTheme="minorEastAsia"/>
          <w:b/>
          <w:bCs/>
          <w:color w:val="000000" w:themeColor="text1"/>
          <w:sz w:val="24"/>
          <w:szCs w:val="24"/>
          <w:lang w:eastAsia="pl-PL"/>
        </w:rPr>
        <w:t>22 713,02</w:t>
      </w:r>
      <w:r w:rsidR="276C53FC" w:rsidRPr="7999B2E3">
        <w:rPr>
          <w:rFonts w:eastAsiaTheme="minorEastAsia"/>
          <w:b/>
          <w:bCs/>
          <w:color w:val="000000" w:themeColor="text1"/>
          <w:sz w:val="24"/>
          <w:szCs w:val="24"/>
          <w:lang w:eastAsia="pl-PL"/>
        </w:rPr>
        <w:t xml:space="preserve"> zł</w:t>
      </w:r>
      <w:r w:rsidRPr="7999B2E3">
        <w:rPr>
          <w:rFonts w:eastAsiaTheme="minorEastAsia"/>
          <w:b/>
          <w:bCs/>
          <w:color w:val="000000" w:themeColor="text1"/>
          <w:sz w:val="24"/>
          <w:szCs w:val="24"/>
          <w:lang w:eastAsia="pl-PL"/>
        </w:rPr>
        <w:t>)</w:t>
      </w:r>
      <w:r w:rsidR="79704BD3" w:rsidRPr="7999B2E3">
        <w:rPr>
          <w:rFonts w:eastAsiaTheme="minorEastAsia"/>
          <w:b/>
          <w:bCs/>
          <w:color w:val="000000" w:themeColor="text1"/>
          <w:sz w:val="24"/>
          <w:szCs w:val="24"/>
          <w:lang w:eastAsia="pl-PL"/>
        </w:rPr>
        <w:t>;</w:t>
      </w:r>
    </w:p>
    <w:p w14:paraId="0D04A726" w14:textId="23B717F2" w:rsidR="004B073D" w:rsidRPr="006502B7" w:rsidRDefault="77CF1E15" w:rsidP="7999B2E3">
      <w:pPr>
        <w:pStyle w:val="Akapitzlist"/>
        <w:numPr>
          <w:ilvl w:val="0"/>
          <w:numId w:val="1"/>
        </w:numPr>
        <w:spacing w:after="0"/>
        <w:jc w:val="both"/>
        <w:rPr>
          <w:rFonts w:eastAsiaTheme="minorEastAsia"/>
          <w:color w:val="000000" w:themeColor="text1"/>
          <w:sz w:val="24"/>
          <w:szCs w:val="24"/>
          <w:lang w:eastAsia="pl-PL"/>
        </w:rPr>
      </w:pPr>
      <w:r w:rsidRPr="7999B2E3">
        <w:rPr>
          <w:rFonts w:eastAsiaTheme="minorEastAsia"/>
          <w:b/>
          <w:bCs/>
          <w:color w:val="000000" w:themeColor="text1"/>
          <w:sz w:val="24"/>
          <w:szCs w:val="24"/>
          <w:lang w:eastAsia="pl-PL"/>
        </w:rPr>
        <w:t xml:space="preserve">braki bezwzględne </w:t>
      </w:r>
      <w:r w:rsidR="00A40A6C" w:rsidRPr="7999B2E3">
        <w:rPr>
          <w:rFonts w:eastAsiaTheme="minorEastAsia"/>
          <w:b/>
          <w:bCs/>
          <w:color w:val="000000" w:themeColor="text1"/>
          <w:sz w:val="24"/>
          <w:szCs w:val="24"/>
          <w:lang w:eastAsia="pl-PL"/>
        </w:rPr>
        <w:t xml:space="preserve">4 </w:t>
      </w:r>
      <w:r w:rsidR="009338F7" w:rsidRPr="7999B2E3">
        <w:rPr>
          <w:rFonts w:eastAsiaTheme="minorEastAsia"/>
          <w:b/>
          <w:bCs/>
          <w:color w:val="000000" w:themeColor="text1"/>
          <w:sz w:val="24"/>
          <w:szCs w:val="24"/>
          <w:lang w:eastAsia="pl-PL"/>
        </w:rPr>
        <w:t>552</w:t>
      </w:r>
      <w:r w:rsidR="312C8D01" w:rsidRPr="7999B2E3">
        <w:rPr>
          <w:rFonts w:eastAsiaTheme="minorEastAsia"/>
          <w:b/>
          <w:bCs/>
          <w:color w:val="000000" w:themeColor="text1"/>
          <w:sz w:val="24"/>
          <w:szCs w:val="24"/>
          <w:lang w:eastAsia="pl-PL"/>
        </w:rPr>
        <w:t xml:space="preserve"> </w:t>
      </w:r>
      <w:r w:rsidRPr="7999B2E3">
        <w:rPr>
          <w:rFonts w:eastAsiaTheme="minorEastAsia"/>
          <w:b/>
          <w:bCs/>
          <w:color w:val="000000" w:themeColor="text1"/>
          <w:sz w:val="24"/>
          <w:szCs w:val="24"/>
          <w:lang w:eastAsia="pl-PL"/>
        </w:rPr>
        <w:t xml:space="preserve">egzemplarzy o wartości </w:t>
      </w:r>
      <w:r w:rsidR="00C143F6" w:rsidRPr="7999B2E3">
        <w:rPr>
          <w:rFonts w:eastAsiaTheme="minorEastAsia"/>
          <w:b/>
          <w:bCs/>
          <w:color w:val="000000" w:themeColor="text1"/>
          <w:sz w:val="24"/>
          <w:szCs w:val="24"/>
          <w:lang w:eastAsia="pl-PL"/>
        </w:rPr>
        <w:t>17 189,78 zł</w:t>
      </w:r>
      <w:r w:rsidRPr="7999B2E3">
        <w:rPr>
          <w:rFonts w:eastAsiaTheme="minorEastAsia"/>
          <w:b/>
          <w:bCs/>
          <w:color w:val="000000" w:themeColor="text1"/>
          <w:sz w:val="24"/>
          <w:szCs w:val="24"/>
          <w:lang w:eastAsia="pl-PL"/>
        </w:rPr>
        <w:t xml:space="preserve"> (202</w:t>
      </w:r>
      <w:r w:rsidR="38B46723" w:rsidRPr="7999B2E3">
        <w:rPr>
          <w:rFonts w:eastAsiaTheme="minorEastAsia"/>
          <w:b/>
          <w:bCs/>
          <w:color w:val="000000" w:themeColor="text1"/>
          <w:sz w:val="24"/>
          <w:szCs w:val="24"/>
          <w:lang w:eastAsia="pl-PL"/>
        </w:rPr>
        <w:t>2</w:t>
      </w:r>
      <w:r w:rsidRPr="7999B2E3">
        <w:rPr>
          <w:rFonts w:eastAsiaTheme="minorEastAsia"/>
          <w:b/>
          <w:bCs/>
          <w:color w:val="000000" w:themeColor="text1"/>
          <w:sz w:val="24"/>
          <w:szCs w:val="24"/>
          <w:lang w:eastAsia="pl-PL"/>
        </w:rPr>
        <w:t xml:space="preserve"> – </w:t>
      </w:r>
      <w:r w:rsidR="3BD9FB34" w:rsidRPr="7999B2E3">
        <w:rPr>
          <w:rFonts w:eastAsiaTheme="minorEastAsia"/>
          <w:b/>
          <w:bCs/>
          <w:color w:val="000000" w:themeColor="text1"/>
          <w:sz w:val="24"/>
          <w:szCs w:val="24"/>
          <w:lang w:eastAsia="pl-PL"/>
        </w:rPr>
        <w:t>7 455</w:t>
      </w:r>
      <w:r w:rsidRPr="7999B2E3">
        <w:rPr>
          <w:rFonts w:eastAsiaTheme="minorEastAsia"/>
          <w:b/>
          <w:bCs/>
          <w:color w:val="000000" w:themeColor="text1"/>
          <w:sz w:val="24"/>
          <w:szCs w:val="24"/>
          <w:lang w:eastAsia="pl-PL"/>
        </w:rPr>
        <w:t xml:space="preserve"> egz., wartość 25 </w:t>
      </w:r>
      <w:r w:rsidR="6D03CF5D" w:rsidRPr="7999B2E3">
        <w:rPr>
          <w:rFonts w:eastAsiaTheme="minorEastAsia"/>
          <w:b/>
          <w:bCs/>
          <w:color w:val="000000" w:themeColor="text1"/>
          <w:sz w:val="24"/>
          <w:szCs w:val="24"/>
          <w:lang w:eastAsia="pl-PL"/>
        </w:rPr>
        <w:t>36 043,45</w:t>
      </w:r>
      <w:r w:rsidRPr="7999B2E3">
        <w:rPr>
          <w:rFonts w:eastAsiaTheme="minorEastAsia"/>
          <w:b/>
          <w:bCs/>
          <w:color w:val="000000" w:themeColor="text1"/>
          <w:sz w:val="24"/>
          <w:szCs w:val="24"/>
          <w:lang w:eastAsia="pl-PL"/>
        </w:rPr>
        <w:t xml:space="preserve"> zł).</w:t>
      </w:r>
      <w:r w:rsidRPr="7999B2E3">
        <w:rPr>
          <w:rFonts w:eastAsiaTheme="minorEastAsia"/>
          <w:color w:val="000000" w:themeColor="text1"/>
          <w:sz w:val="24"/>
          <w:szCs w:val="24"/>
          <w:lang w:eastAsia="pl-PL"/>
        </w:rPr>
        <w:t xml:space="preserve">  </w:t>
      </w:r>
    </w:p>
    <w:p w14:paraId="707C47AD" w14:textId="4A48663D" w:rsidR="00D12E6B" w:rsidRPr="00D12E6B" w:rsidRDefault="6D5B143C" w:rsidP="7999B2E3">
      <w:pPr>
        <w:spacing w:after="0" w:line="276" w:lineRule="auto"/>
        <w:ind w:firstLine="708"/>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 xml:space="preserve">Tradycyjnie, w jednostkach przeprowadzano również selekcję zbiorów, mając na uwadze dezaktualizację zbiorów i stopień ich zniszczenia/zaczytania. </w:t>
      </w:r>
      <w:r w:rsidRPr="7999B2E3">
        <w:rPr>
          <w:rFonts w:eastAsiaTheme="minorEastAsia"/>
          <w:b/>
          <w:bCs/>
          <w:color w:val="000000" w:themeColor="text1"/>
          <w:sz w:val="24"/>
          <w:szCs w:val="24"/>
          <w:lang w:eastAsia="pl-PL"/>
        </w:rPr>
        <w:t xml:space="preserve">W ramach selekcji wykreślono </w:t>
      </w:r>
      <w:r w:rsidR="103D374A" w:rsidRPr="7999B2E3">
        <w:rPr>
          <w:rFonts w:eastAsiaTheme="minorEastAsia"/>
          <w:b/>
          <w:bCs/>
          <w:color w:val="000000" w:themeColor="text1"/>
          <w:sz w:val="24"/>
          <w:szCs w:val="24"/>
          <w:lang w:eastAsia="pl-PL"/>
        </w:rPr>
        <w:t xml:space="preserve">z inwentarza i usunięto </w:t>
      </w:r>
      <w:r w:rsidRPr="7999B2E3">
        <w:rPr>
          <w:rFonts w:eastAsiaTheme="minorEastAsia"/>
          <w:b/>
          <w:bCs/>
          <w:color w:val="000000" w:themeColor="text1"/>
          <w:sz w:val="24"/>
          <w:szCs w:val="24"/>
          <w:lang w:eastAsia="pl-PL"/>
        </w:rPr>
        <w:t xml:space="preserve">ze zbiorów łącznie </w:t>
      </w:r>
      <w:r w:rsidR="003F4247" w:rsidRPr="7999B2E3">
        <w:rPr>
          <w:rFonts w:eastAsiaTheme="minorEastAsia"/>
          <w:b/>
          <w:bCs/>
          <w:color w:val="000000" w:themeColor="text1"/>
          <w:sz w:val="24"/>
          <w:szCs w:val="24"/>
          <w:lang w:eastAsia="pl-PL"/>
        </w:rPr>
        <w:t>4</w:t>
      </w:r>
      <w:r w:rsidR="008C0404" w:rsidRPr="7999B2E3">
        <w:rPr>
          <w:rFonts w:eastAsiaTheme="minorEastAsia"/>
          <w:b/>
          <w:bCs/>
          <w:color w:val="000000" w:themeColor="text1"/>
          <w:sz w:val="24"/>
          <w:szCs w:val="24"/>
          <w:lang w:eastAsia="pl-PL"/>
        </w:rPr>
        <w:t xml:space="preserve"> 202</w:t>
      </w:r>
      <w:r w:rsidR="6BFA0AC5" w:rsidRPr="7999B2E3">
        <w:rPr>
          <w:rFonts w:eastAsiaTheme="minorEastAsia"/>
          <w:b/>
          <w:bCs/>
          <w:color w:val="000000" w:themeColor="text1"/>
          <w:sz w:val="24"/>
          <w:szCs w:val="24"/>
          <w:lang w:eastAsia="pl-PL"/>
        </w:rPr>
        <w:t xml:space="preserve"> egzemplarz</w:t>
      </w:r>
      <w:r w:rsidR="005C375B" w:rsidRPr="7999B2E3">
        <w:rPr>
          <w:rFonts w:eastAsiaTheme="minorEastAsia"/>
          <w:b/>
          <w:bCs/>
          <w:color w:val="000000" w:themeColor="text1"/>
          <w:sz w:val="24"/>
          <w:szCs w:val="24"/>
          <w:lang w:eastAsia="pl-PL"/>
        </w:rPr>
        <w:t>e</w:t>
      </w:r>
      <w:r w:rsidR="6BFA0AC5" w:rsidRPr="7999B2E3">
        <w:rPr>
          <w:rFonts w:eastAsiaTheme="minorEastAsia"/>
          <w:b/>
          <w:bCs/>
          <w:color w:val="000000" w:themeColor="text1"/>
          <w:sz w:val="24"/>
          <w:szCs w:val="24"/>
          <w:lang w:eastAsia="pl-PL"/>
        </w:rPr>
        <w:t xml:space="preserve"> o łącznej wartości </w:t>
      </w:r>
      <w:r w:rsidR="005C375B" w:rsidRPr="7999B2E3">
        <w:rPr>
          <w:rFonts w:eastAsiaTheme="minorEastAsia"/>
          <w:b/>
          <w:bCs/>
          <w:color w:val="000000" w:themeColor="text1"/>
          <w:sz w:val="24"/>
          <w:szCs w:val="24"/>
          <w:lang w:eastAsia="pl-PL"/>
        </w:rPr>
        <w:t>25</w:t>
      </w:r>
      <w:r w:rsidR="00421E27" w:rsidRPr="7999B2E3">
        <w:rPr>
          <w:rFonts w:eastAsiaTheme="minorEastAsia"/>
          <w:b/>
          <w:bCs/>
          <w:color w:val="000000" w:themeColor="text1"/>
          <w:sz w:val="24"/>
          <w:szCs w:val="24"/>
          <w:lang w:eastAsia="pl-PL"/>
        </w:rPr>
        <w:t> 518,15</w:t>
      </w:r>
      <w:r w:rsidR="6BFA0AC5" w:rsidRPr="7999B2E3">
        <w:rPr>
          <w:rFonts w:eastAsiaTheme="minorEastAsia"/>
          <w:b/>
          <w:bCs/>
          <w:color w:val="000000" w:themeColor="text1"/>
          <w:sz w:val="24"/>
          <w:szCs w:val="24"/>
          <w:lang w:eastAsia="pl-PL"/>
        </w:rPr>
        <w:t xml:space="preserve"> </w:t>
      </w:r>
      <w:r w:rsidR="5C5111C9" w:rsidRPr="7999B2E3">
        <w:rPr>
          <w:rFonts w:eastAsiaTheme="minorEastAsia"/>
          <w:b/>
          <w:bCs/>
          <w:color w:val="000000" w:themeColor="text1"/>
          <w:sz w:val="24"/>
          <w:szCs w:val="24"/>
          <w:lang w:eastAsia="pl-PL"/>
        </w:rPr>
        <w:t>zł</w:t>
      </w:r>
      <w:r w:rsidR="6BFA0AC5" w:rsidRPr="7999B2E3">
        <w:rPr>
          <w:rFonts w:eastAsiaTheme="minorEastAsia"/>
          <w:b/>
          <w:bCs/>
          <w:color w:val="000000" w:themeColor="text1"/>
          <w:sz w:val="24"/>
          <w:szCs w:val="24"/>
          <w:lang w:eastAsia="pl-PL"/>
        </w:rPr>
        <w:t xml:space="preserve"> (202</w:t>
      </w:r>
      <w:r w:rsidR="13639EB4" w:rsidRPr="7999B2E3">
        <w:rPr>
          <w:rFonts w:eastAsiaTheme="minorEastAsia"/>
          <w:b/>
          <w:bCs/>
          <w:color w:val="000000" w:themeColor="text1"/>
          <w:sz w:val="24"/>
          <w:szCs w:val="24"/>
          <w:lang w:eastAsia="pl-PL"/>
        </w:rPr>
        <w:t>2</w:t>
      </w:r>
      <w:r w:rsidR="72A376AE" w:rsidRPr="7999B2E3">
        <w:rPr>
          <w:rFonts w:eastAsiaTheme="minorEastAsia"/>
          <w:b/>
          <w:bCs/>
          <w:color w:val="000000" w:themeColor="text1"/>
          <w:sz w:val="24"/>
          <w:szCs w:val="24"/>
          <w:lang w:eastAsia="pl-PL"/>
        </w:rPr>
        <w:t xml:space="preserve"> –</w:t>
      </w:r>
      <w:r w:rsidR="6BFA0AC5" w:rsidRPr="7999B2E3">
        <w:rPr>
          <w:rFonts w:eastAsiaTheme="minorEastAsia"/>
          <w:b/>
          <w:bCs/>
          <w:color w:val="000000" w:themeColor="text1"/>
          <w:sz w:val="24"/>
          <w:szCs w:val="24"/>
          <w:lang w:eastAsia="pl-PL"/>
        </w:rPr>
        <w:t xml:space="preserve"> </w:t>
      </w:r>
      <w:r w:rsidR="09C7B3A0" w:rsidRPr="7999B2E3">
        <w:rPr>
          <w:rFonts w:eastAsiaTheme="minorEastAsia"/>
          <w:b/>
          <w:bCs/>
          <w:color w:val="000000" w:themeColor="text1"/>
          <w:sz w:val="24"/>
          <w:szCs w:val="24"/>
          <w:lang w:eastAsia="pl-PL"/>
        </w:rPr>
        <w:t>3 310</w:t>
      </w:r>
      <w:r w:rsidR="6BFA0AC5" w:rsidRPr="7999B2E3">
        <w:rPr>
          <w:rFonts w:eastAsiaTheme="minorEastAsia"/>
          <w:b/>
          <w:bCs/>
          <w:color w:val="000000" w:themeColor="text1"/>
          <w:sz w:val="24"/>
          <w:szCs w:val="24"/>
          <w:lang w:eastAsia="pl-PL"/>
        </w:rPr>
        <w:t xml:space="preserve"> egz., wartość </w:t>
      </w:r>
      <w:r w:rsidR="67C9F7E6" w:rsidRPr="7999B2E3">
        <w:rPr>
          <w:rFonts w:eastAsiaTheme="minorEastAsia"/>
          <w:b/>
          <w:bCs/>
          <w:color w:val="000000" w:themeColor="text1"/>
          <w:sz w:val="24"/>
          <w:szCs w:val="24"/>
          <w:lang w:eastAsia="pl-PL"/>
        </w:rPr>
        <w:t>41 447,76</w:t>
      </w:r>
      <w:r w:rsidR="6BFA0AC5" w:rsidRPr="7999B2E3">
        <w:rPr>
          <w:rFonts w:eastAsiaTheme="minorEastAsia"/>
          <w:b/>
          <w:bCs/>
          <w:color w:val="000000" w:themeColor="text1"/>
          <w:sz w:val="24"/>
          <w:szCs w:val="24"/>
          <w:lang w:eastAsia="pl-PL"/>
        </w:rPr>
        <w:t xml:space="preserve"> zł).</w:t>
      </w:r>
      <w:r w:rsidR="38595663" w:rsidRPr="7999B2E3">
        <w:rPr>
          <w:rFonts w:eastAsiaTheme="minorEastAsia"/>
          <w:color w:val="000000" w:themeColor="text1"/>
          <w:sz w:val="24"/>
          <w:szCs w:val="24"/>
          <w:lang w:eastAsia="pl-PL"/>
        </w:rPr>
        <w:t xml:space="preserve"> </w:t>
      </w:r>
    </w:p>
    <w:p w14:paraId="79C7AEF4" w14:textId="77777777" w:rsidR="006C5922" w:rsidRDefault="006C5922" w:rsidP="7999B2E3">
      <w:pPr>
        <w:spacing w:after="0" w:line="276" w:lineRule="auto"/>
        <w:jc w:val="both"/>
        <w:rPr>
          <w:rFonts w:eastAsiaTheme="minorEastAsia"/>
          <w:color w:val="000000" w:themeColor="text1"/>
          <w:sz w:val="24"/>
          <w:szCs w:val="24"/>
          <w:lang w:eastAsia="pl-PL"/>
        </w:rPr>
      </w:pPr>
    </w:p>
    <w:p w14:paraId="57BFA1E3" w14:textId="70E0D264" w:rsidR="00E23155" w:rsidRPr="00D12E6B" w:rsidRDefault="00420484" w:rsidP="7999B2E3">
      <w:pPr>
        <w:numPr>
          <w:ilvl w:val="0"/>
          <w:numId w:val="17"/>
        </w:numPr>
        <w:spacing w:after="0" w:line="276" w:lineRule="auto"/>
        <w:contextualSpacing/>
        <w:jc w:val="both"/>
        <w:rPr>
          <w:rFonts w:eastAsiaTheme="minorEastAsia"/>
          <w:b/>
          <w:bCs/>
          <w:color w:val="000000" w:themeColor="text1"/>
          <w:sz w:val="24"/>
          <w:szCs w:val="24"/>
          <w:lang w:eastAsia="pl-PL"/>
        </w:rPr>
      </w:pPr>
      <w:r w:rsidRPr="7999B2E3">
        <w:rPr>
          <w:rFonts w:eastAsiaTheme="minorEastAsia"/>
          <w:b/>
          <w:bCs/>
          <w:color w:val="000000" w:themeColor="text1"/>
          <w:sz w:val="24"/>
          <w:szCs w:val="24"/>
          <w:lang w:eastAsia="pl-PL"/>
        </w:rPr>
        <w:t>KOMPUTERYZACJA</w:t>
      </w:r>
    </w:p>
    <w:p w14:paraId="6A7AA773" w14:textId="4707A7C7" w:rsidR="00420484" w:rsidRPr="00371312" w:rsidRDefault="00420484" w:rsidP="7999B2E3">
      <w:pPr>
        <w:spacing w:after="0" w:line="276" w:lineRule="auto"/>
        <w:ind w:firstLine="708"/>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 xml:space="preserve">Mając na uwadze prawidłowe funkcjonowanie systemu Horizon </w:t>
      </w:r>
      <w:r w:rsidR="52CCADEA" w:rsidRPr="7999B2E3">
        <w:rPr>
          <w:rFonts w:eastAsiaTheme="minorEastAsia"/>
          <w:color w:val="000000" w:themeColor="text1"/>
          <w:sz w:val="24"/>
          <w:szCs w:val="24"/>
          <w:lang w:eastAsia="pl-PL"/>
        </w:rPr>
        <w:t>oraz st</w:t>
      </w:r>
      <w:r w:rsidR="33D6A5BB" w:rsidRPr="7999B2E3">
        <w:rPr>
          <w:rFonts w:eastAsiaTheme="minorEastAsia"/>
          <w:color w:val="000000" w:themeColor="text1"/>
          <w:sz w:val="24"/>
          <w:szCs w:val="24"/>
          <w:lang w:eastAsia="pl-PL"/>
        </w:rPr>
        <w:t>o</w:t>
      </w:r>
      <w:r w:rsidR="52CCADEA" w:rsidRPr="7999B2E3">
        <w:rPr>
          <w:rFonts w:eastAsiaTheme="minorEastAsia"/>
          <w:color w:val="000000" w:themeColor="text1"/>
          <w:sz w:val="24"/>
          <w:szCs w:val="24"/>
          <w:lang w:eastAsia="pl-PL"/>
        </w:rPr>
        <w:t>sunkowo rychłą zmianę</w:t>
      </w:r>
      <w:r w:rsidRPr="7999B2E3">
        <w:rPr>
          <w:rFonts w:eastAsiaTheme="minorEastAsia"/>
          <w:color w:val="000000" w:themeColor="text1"/>
          <w:sz w:val="24"/>
          <w:szCs w:val="24"/>
          <w:lang w:eastAsia="pl-PL"/>
        </w:rPr>
        <w:t xml:space="preserve"> </w:t>
      </w:r>
      <w:r w:rsidR="0F7013E4" w:rsidRPr="7999B2E3">
        <w:rPr>
          <w:rFonts w:eastAsiaTheme="minorEastAsia"/>
          <w:color w:val="000000" w:themeColor="text1"/>
          <w:sz w:val="24"/>
          <w:szCs w:val="24"/>
          <w:lang w:eastAsia="pl-PL"/>
        </w:rPr>
        <w:t xml:space="preserve">systemu </w:t>
      </w:r>
      <w:r w:rsidRPr="7999B2E3">
        <w:rPr>
          <w:rFonts w:eastAsiaTheme="minorEastAsia"/>
          <w:color w:val="000000" w:themeColor="text1"/>
          <w:sz w:val="24"/>
          <w:szCs w:val="24"/>
          <w:lang w:eastAsia="pl-PL"/>
        </w:rPr>
        <w:t>w dalszym ciągu biblioteki koncentrowały się przede wszystkim na wymianie posiadanego sprzętu komputerowego.</w:t>
      </w:r>
    </w:p>
    <w:p w14:paraId="328DBC99" w14:textId="0F39240E" w:rsidR="00420484" w:rsidRPr="00211113" w:rsidRDefault="183F7C0F" w:rsidP="7999B2E3">
      <w:pPr>
        <w:spacing w:after="0" w:line="276" w:lineRule="auto"/>
        <w:ind w:firstLine="720"/>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 xml:space="preserve">Przeprowadzając rozeznanie co do bazy sprzętu komputerowego w </w:t>
      </w:r>
      <w:r w:rsidR="07DACC1C" w:rsidRPr="7999B2E3">
        <w:rPr>
          <w:rFonts w:eastAsiaTheme="minorEastAsia"/>
          <w:color w:val="000000" w:themeColor="text1"/>
          <w:sz w:val="24"/>
          <w:szCs w:val="24"/>
          <w:lang w:eastAsia="pl-PL"/>
        </w:rPr>
        <w:t>bibliotekach</w:t>
      </w:r>
      <w:r w:rsidR="063C6F82" w:rsidRPr="7999B2E3">
        <w:rPr>
          <w:rFonts w:eastAsiaTheme="minorEastAsia"/>
          <w:color w:val="000000" w:themeColor="text1"/>
          <w:sz w:val="24"/>
          <w:szCs w:val="24"/>
          <w:lang w:eastAsia="pl-PL"/>
        </w:rPr>
        <w:t>,</w:t>
      </w:r>
      <w:r w:rsidRPr="7999B2E3">
        <w:rPr>
          <w:rFonts w:eastAsiaTheme="minorEastAsia"/>
          <w:color w:val="000000" w:themeColor="text1"/>
          <w:sz w:val="24"/>
          <w:szCs w:val="24"/>
          <w:lang w:eastAsia="pl-PL"/>
        </w:rPr>
        <w:t xml:space="preserve"> stwierdzono, że </w:t>
      </w:r>
      <w:r w:rsidRPr="7999B2E3">
        <w:rPr>
          <w:rFonts w:eastAsiaTheme="minorEastAsia"/>
          <w:b/>
          <w:bCs/>
          <w:color w:val="000000" w:themeColor="text1"/>
          <w:sz w:val="24"/>
          <w:szCs w:val="24"/>
          <w:lang w:eastAsia="pl-PL"/>
        </w:rPr>
        <w:t xml:space="preserve">funkcjonuje </w:t>
      </w:r>
      <w:r w:rsidR="74A38F6D" w:rsidRPr="7999B2E3">
        <w:rPr>
          <w:rFonts w:eastAsiaTheme="minorEastAsia"/>
          <w:b/>
          <w:bCs/>
          <w:color w:val="000000" w:themeColor="text1"/>
          <w:sz w:val="24"/>
          <w:szCs w:val="24"/>
          <w:lang w:eastAsia="pl-PL"/>
        </w:rPr>
        <w:t>44</w:t>
      </w:r>
      <w:r w:rsidR="1051FA08" w:rsidRPr="7999B2E3">
        <w:rPr>
          <w:rFonts w:eastAsiaTheme="minorEastAsia"/>
          <w:b/>
          <w:bCs/>
          <w:color w:val="000000" w:themeColor="text1"/>
          <w:sz w:val="24"/>
          <w:szCs w:val="24"/>
          <w:lang w:eastAsia="pl-PL"/>
        </w:rPr>
        <w:t>8</w:t>
      </w:r>
      <w:r w:rsidR="74A38F6D" w:rsidRPr="7999B2E3">
        <w:rPr>
          <w:rFonts w:eastAsiaTheme="minorEastAsia"/>
          <w:color w:val="000000" w:themeColor="text1"/>
          <w:sz w:val="24"/>
          <w:szCs w:val="24"/>
          <w:lang w:eastAsia="pl-PL"/>
        </w:rPr>
        <w:t xml:space="preserve"> </w:t>
      </w:r>
      <w:r w:rsidRPr="7999B2E3">
        <w:rPr>
          <w:rFonts w:eastAsiaTheme="minorEastAsia"/>
          <w:b/>
          <w:bCs/>
          <w:color w:val="000000" w:themeColor="text1"/>
          <w:sz w:val="24"/>
          <w:szCs w:val="24"/>
          <w:lang w:eastAsia="pl-PL"/>
        </w:rPr>
        <w:t>(</w:t>
      </w:r>
      <w:r w:rsidR="74A38F6D" w:rsidRPr="7999B2E3">
        <w:rPr>
          <w:rFonts w:eastAsiaTheme="minorEastAsia"/>
          <w:b/>
          <w:bCs/>
          <w:color w:val="000000" w:themeColor="text1"/>
          <w:sz w:val="24"/>
          <w:szCs w:val="24"/>
          <w:lang w:eastAsia="pl-PL"/>
        </w:rPr>
        <w:t>202</w:t>
      </w:r>
      <w:r w:rsidR="22059C6B" w:rsidRPr="7999B2E3">
        <w:rPr>
          <w:rFonts w:eastAsiaTheme="minorEastAsia"/>
          <w:b/>
          <w:bCs/>
          <w:color w:val="000000" w:themeColor="text1"/>
          <w:sz w:val="24"/>
          <w:szCs w:val="24"/>
          <w:lang w:eastAsia="pl-PL"/>
        </w:rPr>
        <w:t>2</w:t>
      </w:r>
      <w:r w:rsidR="74A38F6D" w:rsidRPr="7999B2E3">
        <w:rPr>
          <w:rFonts w:eastAsiaTheme="minorEastAsia"/>
          <w:b/>
          <w:bCs/>
          <w:color w:val="000000" w:themeColor="text1"/>
          <w:sz w:val="24"/>
          <w:szCs w:val="24"/>
          <w:lang w:eastAsia="pl-PL"/>
        </w:rPr>
        <w:t xml:space="preserve"> – 4</w:t>
      </w:r>
      <w:r w:rsidR="159C2785" w:rsidRPr="7999B2E3">
        <w:rPr>
          <w:rFonts w:eastAsiaTheme="minorEastAsia"/>
          <w:b/>
          <w:bCs/>
          <w:color w:val="000000" w:themeColor="text1"/>
          <w:sz w:val="24"/>
          <w:szCs w:val="24"/>
          <w:lang w:eastAsia="pl-PL"/>
        </w:rPr>
        <w:t>4</w:t>
      </w:r>
      <w:r w:rsidR="01FBD109" w:rsidRPr="7999B2E3">
        <w:rPr>
          <w:rFonts w:eastAsiaTheme="minorEastAsia"/>
          <w:b/>
          <w:bCs/>
          <w:color w:val="000000" w:themeColor="text1"/>
          <w:sz w:val="24"/>
          <w:szCs w:val="24"/>
          <w:lang w:eastAsia="pl-PL"/>
        </w:rPr>
        <w:t>8</w:t>
      </w:r>
      <w:r w:rsidRPr="7999B2E3">
        <w:rPr>
          <w:rFonts w:eastAsiaTheme="minorEastAsia"/>
          <w:b/>
          <w:bCs/>
          <w:color w:val="000000" w:themeColor="text1"/>
          <w:sz w:val="24"/>
          <w:szCs w:val="24"/>
          <w:lang w:eastAsia="pl-PL"/>
        </w:rPr>
        <w:t>)</w:t>
      </w:r>
      <w:r w:rsidRPr="7999B2E3">
        <w:rPr>
          <w:rFonts w:eastAsiaTheme="minorEastAsia"/>
          <w:color w:val="000000" w:themeColor="text1"/>
          <w:sz w:val="24"/>
          <w:szCs w:val="24"/>
          <w:lang w:eastAsia="pl-PL"/>
        </w:rPr>
        <w:t xml:space="preserve"> </w:t>
      </w:r>
      <w:r w:rsidRPr="7999B2E3">
        <w:rPr>
          <w:rFonts w:eastAsiaTheme="minorEastAsia"/>
          <w:b/>
          <w:bCs/>
          <w:color w:val="000000" w:themeColor="text1"/>
          <w:sz w:val="24"/>
          <w:szCs w:val="24"/>
          <w:lang w:eastAsia="pl-PL"/>
        </w:rPr>
        <w:t>zestawów komputerowych. Najlepiej wyposażone w sprzęt komputerowy są takie jednostki, jak:</w:t>
      </w:r>
      <w:r w:rsidRPr="7999B2E3">
        <w:rPr>
          <w:rFonts w:eastAsiaTheme="minorEastAsia"/>
          <w:color w:val="000000" w:themeColor="text1"/>
          <w:sz w:val="24"/>
          <w:szCs w:val="24"/>
          <w:lang w:eastAsia="pl-PL"/>
        </w:rPr>
        <w:t xml:space="preserve"> </w:t>
      </w:r>
      <w:r w:rsidRPr="7999B2E3">
        <w:rPr>
          <w:rFonts w:eastAsiaTheme="minorEastAsia"/>
          <w:b/>
          <w:bCs/>
          <w:color w:val="000000" w:themeColor="text1"/>
          <w:sz w:val="24"/>
          <w:szCs w:val="24"/>
          <w:lang w:eastAsia="pl-PL"/>
        </w:rPr>
        <w:t>Biblioteka Collegium Historicum</w:t>
      </w:r>
      <w:r w:rsidRPr="7999B2E3">
        <w:rPr>
          <w:rFonts w:eastAsiaTheme="minorEastAsia"/>
          <w:color w:val="000000" w:themeColor="text1"/>
          <w:sz w:val="24"/>
          <w:szCs w:val="24"/>
          <w:lang w:eastAsia="pl-PL"/>
        </w:rPr>
        <w:t xml:space="preserve"> </w:t>
      </w:r>
      <w:r w:rsidRPr="7999B2E3">
        <w:rPr>
          <w:rFonts w:eastAsiaTheme="minorEastAsia"/>
          <w:b/>
          <w:bCs/>
          <w:color w:val="000000" w:themeColor="text1"/>
          <w:sz w:val="24"/>
          <w:szCs w:val="24"/>
          <w:lang w:eastAsia="pl-PL"/>
        </w:rPr>
        <w:t>–</w:t>
      </w:r>
      <w:r w:rsidR="74A38F6D" w:rsidRPr="7999B2E3">
        <w:rPr>
          <w:rFonts w:eastAsiaTheme="minorEastAsia"/>
          <w:b/>
          <w:bCs/>
          <w:color w:val="000000" w:themeColor="text1"/>
          <w:sz w:val="24"/>
          <w:szCs w:val="24"/>
          <w:lang w:eastAsia="pl-PL"/>
        </w:rPr>
        <w:t xml:space="preserve"> 5</w:t>
      </w:r>
      <w:r w:rsidR="68BF25FD" w:rsidRPr="7999B2E3">
        <w:rPr>
          <w:rFonts w:eastAsiaTheme="minorEastAsia"/>
          <w:b/>
          <w:bCs/>
          <w:color w:val="000000" w:themeColor="text1"/>
          <w:sz w:val="24"/>
          <w:szCs w:val="24"/>
          <w:lang w:eastAsia="pl-PL"/>
        </w:rPr>
        <w:t>8</w:t>
      </w:r>
      <w:r w:rsidR="574160F8" w:rsidRPr="7999B2E3">
        <w:rPr>
          <w:rFonts w:eastAsiaTheme="minorEastAsia"/>
          <w:b/>
          <w:bCs/>
          <w:color w:val="000000" w:themeColor="text1"/>
          <w:sz w:val="24"/>
          <w:szCs w:val="24"/>
          <w:lang w:eastAsia="pl-PL"/>
        </w:rPr>
        <w:t xml:space="preserve">, </w:t>
      </w:r>
      <w:r w:rsidR="2E01691E" w:rsidRPr="7999B2E3">
        <w:rPr>
          <w:rFonts w:eastAsiaTheme="minorEastAsia"/>
          <w:b/>
          <w:bCs/>
          <w:color w:val="000000" w:themeColor="text1"/>
          <w:sz w:val="24"/>
          <w:szCs w:val="24"/>
          <w:lang w:eastAsia="pl-PL"/>
        </w:rPr>
        <w:t xml:space="preserve">Biblioteka Filologiczna NOVUM – </w:t>
      </w:r>
      <w:r w:rsidR="72D5E084" w:rsidRPr="7999B2E3">
        <w:rPr>
          <w:rFonts w:eastAsiaTheme="minorEastAsia"/>
          <w:b/>
          <w:bCs/>
          <w:color w:val="000000" w:themeColor="text1"/>
          <w:sz w:val="24"/>
          <w:szCs w:val="24"/>
          <w:lang w:eastAsia="pl-PL"/>
        </w:rPr>
        <w:t>37</w:t>
      </w:r>
      <w:r w:rsidR="2E01691E" w:rsidRPr="7999B2E3">
        <w:rPr>
          <w:rFonts w:eastAsiaTheme="minorEastAsia"/>
          <w:b/>
          <w:bCs/>
          <w:color w:val="000000" w:themeColor="text1"/>
          <w:sz w:val="24"/>
          <w:szCs w:val="24"/>
          <w:lang w:eastAsia="pl-PL"/>
        </w:rPr>
        <w:t xml:space="preserve">, </w:t>
      </w:r>
      <w:r w:rsidR="62E3B575" w:rsidRPr="7999B2E3">
        <w:rPr>
          <w:rFonts w:eastAsiaTheme="minorEastAsia"/>
          <w:b/>
          <w:bCs/>
          <w:color w:val="000000" w:themeColor="text1"/>
          <w:sz w:val="24"/>
          <w:szCs w:val="24"/>
          <w:lang w:eastAsia="pl-PL"/>
        </w:rPr>
        <w:t xml:space="preserve">Wielkopolska </w:t>
      </w:r>
      <w:r w:rsidRPr="7999B2E3">
        <w:rPr>
          <w:rFonts w:eastAsiaTheme="minorEastAsia"/>
          <w:b/>
          <w:bCs/>
          <w:color w:val="000000" w:themeColor="text1"/>
          <w:sz w:val="24"/>
          <w:szCs w:val="24"/>
          <w:lang w:eastAsia="pl-PL"/>
        </w:rPr>
        <w:t>Biblioteka</w:t>
      </w:r>
      <w:r w:rsidR="6EB9C7D8" w:rsidRPr="7999B2E3">
        <w:rPr>
          <w:rFonts w:eastAsiaTheme="minorEastAsia"/>
          <w:b/>
          <w:bCs/>
          <w:color w:val="000000" w:themeColor="text1"/>
          <w:sz w:val="24"/>
          <w:szCs w:val="24"/>
          <w:lang w:eastAsia="pl-PL"/>
        </w:rPr>
        <w:t xml:space="preserve"> Prawnicza</w:t>
      </w:r>
      <w:r w:rsidRPr="7999B2E3">
        <w:rPr>
          <w:rFonts w:eastAsiaTheme="minorEastAsia"/>
          <w:b/>
          <w:bCs/>
          <w:color w:val="000000" w:themeColor="text1"/>
          <w:sz w:val="24"/>
          <w:szCs w:val="24"/>
          <w:lang w:eastAsia="pl-PL"/>
        </w:rPr>
        <w:t xml:space="preserve"> – </w:t>
      </w:r>
      <w:r w:rsidR="2E01691E" w:rsidRPr="7999B2E3">
        <w:rPr>
          <w:rFonts w:eastAsiaTheme="minorEastAsia"/>
          <w:b/>
          <w:bCs/>
          <w:color w:val="000000" w:themeColor="text1"/>
          <w:sz w:val="24"/>
          <w:szCs w:val="24"/>
          <w:lang w:eastAsia="pl-PL"/>
        </w:rPr>
        <w:t>4</w:t>
      </w:r>
      <w:r w:rsidR="42078828" w:rsidRPr="7999B2E3">
        <w:rPr>
          <w:rFonts w:eastAsiaTheme="minorEastAsia"/>
          <w:b/>
          <w:bCs/>
          <w:color w:val="000000" w:themeColor="text1"/>
          <w:sz w:val="24"/>
          <w:szCs w:val="24"/>
          <w:lang w:eastAsia="pl-PL"/>
        </w:rPr>
        <w:t>7</w:t>
      </w:r>
      <w:r w:rsidRPr="7999B2E3">
        <w:rPr>
          <w:rFonts w:eastAsiaTheme="minorEastAsia"/>
          <w:b/>
          <w:bCs/>
          <w:color w:val="000000" w:themeColor="text1"/>
          <w:sz w:val="24"/>
          <w:szCs w:val="24"/>
          <w:lang w:eastAsia="pl-PL"/>
        </w:rPr>
        <w:t>,</w:t>
      </w:r>
      <w:r w:rsidR="574160F8" w:rsidRPr="7999B2E3">
        <w:rPr>
          <w:rFonts w:eastAsiaTheme="minorEastAsia"/>
          <w:b/>
          <w:bCs/>
          <w:color w:val="000000" w:themeColor="text1"/>
          <w:sz w:val="24"/>
          <w:szCs w:val="24"/>
          <w:lang w:eastAsia="pl-PL"/>
        </w:rPr>
        <w:t xml:space="preserve"> </w:t>
      </w:r>
      <w:r w:rsidRPr="7999B2E3">
        <w:rPr>
          <w:rFonts w:eastAsiaTheme="minorEastAsia"/>
          <w:color w:val="000000" w:themeColor="text1"/>
          <w:sz w:val="24"/>
          <w:szCs w:val="24"/>
          <w:lang w:eastAsia="pl-PL"/>
        </w:rPr>
        <w:t xml:space="preserve">Biblioteka Wydziału Pedagogiczno-Artystycznego w Kaliszu – </w:t>
      </w:r>
      <w:r w:rsidR="574160F8" w:rsidRPr="7999B2E3">
        <w:rPr>
          <w:rFonts w:eastAsiaTheme="minorEastAsia"/>
          <w:color w:val="000000" w:themeColor="text1"/>
          <w:sz w:val="24"/>
          <w:szCs w:val="24"/>
          <w:lang w:eastAsia="pl-PL"/>
        </w:rPr>
        <w:t>40</w:t>
      </w:r>
      <w:r w:rsidRPr="7999B2E3">
        <w:rPr>
          <w:rFonts w:eastAsiaTheme="minorEastAsia"/>
          <w:color w:val="000000" w:themeColor="text1"/>
          <w:sz w:val="24"/>
          <w:szCs w:val="24"/>
          <w:lang w:eastAsia="pl-PL"/>
        </w:rPr>
        <w:t>, Biblioteka Collegium Polonic</w:t>
      </w:r>
      <w:r w:rsidR="065D9B50" w:rsidRPr="7999B2E3">
        <w:rPr>
          <w:rFonts w:eastAsiaTheme="minorEastAsia"/>
          <w:color w:val="000000" w:themeColor="text1"/>
          <w:sz w:val="24"/>
          <w:szCs w:val="24"/>
          <w:lang w:eastAsia="pl-PL"/>
        </w:rPr>
        <w:t>u</w:t>
      </w:r>
      <w:r w:rsidRPr="7999B2E3">
        <w:rPr>
          <w:rFonts w:eastAsiaTheme="minorEastAsia"/>
          <w:color w:val="000000" w:themeColor="text1"/>
          <w:sz w:val="24"/>
          <w:szCs w:val="24"/>
          <w:lang w:eastAsia="pl-PL"/>
        </w:rPr>
        <w:t xml:space="preserve">m w Słubicach – 39, Biblioteka Wydziału Nauk Politycznych i Dziennikarstwa – </w:t>
      </w:r>
      <w:r w:rsidR="2E01691E" w:rsidRPr="7999B2E3">
        <w:rPr>
          <w:rFonts w:eastAsiaTheme="minorEastAsia"/>
          <w:color w:val="000000" w:themeColor="text1"/>
          <w:sz w:val="24"/>
          <w:szCs w:val="24"/>
          <w:lang w:eastAsia="pl-PL"/>
        </w:rPr>
        <w:t>3</w:t>
      </w:r>
      <w:r w:rsidR="69C3C93F" w:rsidRPr="7999B2E3">
        <w:rPr>
          <w:rFonts w:eastAsiaTheme="minorEastAsia"/>
          <w:color w:val="000000" w:themeColor="text1"/>
          <w:sz w:val="24"/>
          <w:szCs w:val="24"/>
          <w:lang w:eastAsia="pl-PL"/>
        </w:rPr>
        <w:t>9</w:t>
      </w:r>
      <w:r w:rsidRPr="7999B2E3">
        <w:rPr>
          <w:rFonts w:eastAsiaTheme="minorEastAsia"/>
          <w:color w:val="000000" w:themeColor="text1"/>
          <w:sz w:val="24"/>
          <w:szCs w:val="24"/>
          <w:lang w:eastAsia="pl-PL"/>
        </w:rPr>
        <w:t>.</w:t>
      </w:r>
    </w:p>
    <w:p w14:paraId="5E6D76E8" w14:textId="490E47CE" w:rsidR="00420484" w:rsidRDefault="5998498E" w:rsidP="7999B2E3">
      <w:pPr>
        <w:spacing w:after="0" w:line="276" w:lineRule="auto"/>
        <w:ind w:firstLine="708"/>
        <w:jc w:val="both"/>
        <w:rPr>
          <w:rFonts w:eastAsiaTheme="minorEastAsia"/>
          <w:b/>
          <w:bCs/>
          <w:color w:val="000000" w:themeColor="text1"/>
          <w:sz w:val="24"/>
          <w:szCs w:val="24"/>
          <w:lang w:eastAsia="pl-PL"/>
        </w:rPr>
      </w:pPr>
      <w:r w:rsidRPr="7999B2E3">
        <w:rPr>
          <w:rFonts w:eastAsiaTheme="minorEastAsia"/>
          <w:color w:val="000000" w:themeColor="text1"/>
          <w:sz w:val="24"/>
          <w:szCs w:val="24"/>
          <w:lang w:eastAsia="pl-PL"/>
        </w:rPr>
        <w:t>Nadal istnieje zapotrzebowanie na sprzęt komputerowy w bibliotekach</w:t>
      </w:r>
      <w:r w:rsidR="24F9EDC1" w:rsidRPr="7999B2E3">
        <w:rPr>
          <w:rFonts w:eastAsiaTheme="minorEastAsia"/>
          <w:color w:val="000000" w:themeColor="text1"/>
          <w:sz w:val="24"/>
          <w:szCs w:val="24"/>
          <w:lang w:eastAsia="pl-PL"/>
        </w:rPr>
        <w:t xml:space="preserve"> jednostek organizacyjnych UAM</w:t>
      </w:r>
      <w:r w:rsidRPr="7999B2E3">
        <w:rPr>
          <w:rFonts w:eastAsiaTheme="minorEastAsia"/>
          <w:color w:val="000000" w:themeColor="text1"/>
          <w:sz w:val="24"/>
          <w:szCs w:val="24"/>
          <w:lang w:eastAsia="pl-PL"/>
        </w:rPr>
        <w:t xml:space="preserve">. Niezbędna wydaje się pełna </w:t>
      </w:r>
      <w:r w:rsidR="183F7C0F" w:rsidRPr="7999B2E3">
        <w:rPr>
          <w:rFonts w:eastAsiaTheme="minorEastAsia"/>
          <w:color w:val="000000" w:themeColor="text1"/>
          <w:sz w:val="24"/>
          <w:szCs w:val="24"/>
          <w:lang w:eastAsia="pl-PL"/>
        </w:rPr>
        <w:t>lub częściowa wymiana sprzętu zarejestrowanego na stanie inwentarzowym poszczególnych jednostek. Sprzęt komputerowy musi być dostosowany pod względem technicznym do nowego systemu bibliotecznego</w:t>
      </w:r>
      <w:r w:rsidR="1767D992" w:rsidRPr="7999B2E3">
        <w:rPr>
          <w:rFonts w:eastAsiaTheme="minorEastAsia"/>
          <w:color w:val="000000" w:themeColor="text1"/>
          <w:sz w:val="24"/>
          <w:szCs w:val="24"/>
          <w:lang w:eastAsia="pl-PL"/>
        </w:rPr>
        <w:t xml:space="preserve"> ALMA</w:t>
      </w:r>
      <w:r w:rsidR="183F7C0F" w:rsidRPr="7999B2E3">
        <w:rPr>
          <w:rFonts w:eastAsiaTheme="minorEastAsia"/>
          <w:color w:val="000000" w:themeColor="text1"/>
          <w:sz w:val="24"/>
          <w:szCs w:val="24"/>
          <w:lang w:eastAsia="pl-PL"/>
        </w:rPr>
        <w:t>.</w:t>
      </w:r>
    </w:p>
    <w:p w14:paraId="28778D5C" w14:textId="77777777" w:rsidR="00420484" w:rsidRPr="00371312" w:rsidRDefault="00420484" w:rsidP="7999B2E3">
      <w:pPr>
        <w:spacing w:after="0" w:line="276" w:lineRule="auto"/>
        <w:jc w:val="both"/>
        <w:rPr>
          <w:rFonts w:eastAsiaTheme="minorEastAsia"/>
          <w:b/>
          <w:bCs/>
          <w:color w:val="000000" w:themeColor="text1"/>
          <w:sz w:val="24"/>
          <w:szCs w:val="24"/>
          <w:lang w:eastAsia="pl-PL"/>
        </w:rPr>
      </w:pPr>
    </w:p>
    <w:p w14:paraId="05D527C7" w14:textId="1520C034" w:rsidR="0018330D" w:rsidRPr="0018330D" w:rsidRDefault="0018330D" w:rsidP="7999B2E3">
      <w:pPr>
        <w:pStyle w:val="Akapitzlist"/>
        <w:numPr>
          <w:ilvl w:val="0"/>
          <w:numId w:val="17"/>
        </w:numPr>
        <w:spacing w:after="0"/>
        <w:jc w:val="both"/>
        <w:rPr>
          <w:rFonts w:eastAsiaTheme="minorEastAsia"/>
          <w:b/>
          <w:bCs/>
          <w:color w:val="000000" w:themeColor="text1"/>
          <w:sz w:val="24"/>
          <w:szCs w:val="24"/>
          <w:lang w:eastAsia="pl-PL"/>
        </w:rPr>
      </w:pPr>
      <w:r w:rsidRPr="7999B2E3">
        <w:rPr>
          <w:rFonts w:eastAsiaTheme="minorEastAsia"/>
          <w:b/>
          <w:bCs/>
          <w:color w:val="000000" w:themeColor="text1"/>
          <w:sz w:val="24"/>
          <w:szCs w:val="24"/>
          <w:lang w:eastAsia="pl-PL"/>
        </w:rPr>
        <w:t xml:space="preserve">Baza </w:t>
      </w:r>
      <w:r w:rsidR="00B05739" w:rsidRPr="7999B2E3">
        <w:rPr>
          <w:rFonts w:eastAsiaTheme="minorEastAsia"/>
          <w:b/>
          <w:bCs/>
          <w:color w:val="000000" w:themeColor="text1"/>
          <w:sz w:val="24"/>
          <w:szCs w:val="24"/>
          <w:lang w:eastAsia="pl-PL"/>
        </w:rPr>
        <w:t>W</w:t>
      </w:r>
      <w:r w:rsidRPr="7999B2E3">
        <w:rPr>
          <w:rFonts w:eastAsiaTheme="minorEastAsia"/>
          <w:b/>
          <w:bCs/>
          <w:color w:val="000000" w:themeColor="text1"/>
          <w:sz w:val="24"/>
          <w:szCs w:val="24"/>
          <w:lang w:eastAsia="pl-PL"/>
        </w:rPr>
        <w:t>iedzy UAM</w:t>
      </w:r>
    </w:p>
    <w:p w14:paraId="42A80B9B" w14:textId="064996FF" w:rsidR="0345850B" w:rsidRPr="00ED6250" w:rsidRDefault="5262DFF2" w:rsidP="7999B2E3">
      <w:pPr>
        <w:spacing w:after="0"/>
        <w:ind w:firstLine="708"/>
        <w:jc w:val="both"/>
        <w:rPr>
          <w:rFonts w:eastAsiaTheme="minorEastAsia"/>
          <w:b/>
          <w:bCs/>
          <w:color w:val="000000" w:themeColor="text1"/>
          <w:sz w:val="24"/>
          <w:szCs w:val="24"/>
          <w:lang w:eastAsia="pl-PL"/>
        </w:rPr>
      </w:pPr>
      <w:r w:rsidRPr="7999B2E3">
        <w:rPr>
          <w:rFonts w:eastAsiaTheme="minorEastAsia"/>
          <w:color w:val="000000" w:themeColor="text1"/>
          <w:sz w:val="24"/>
          <w:szCs w:val="24"/>
          <w:lang w:eastAsia="pl-PL"/>
        </w:rPr>
        <w:t xml:space="preserve">W roku sprawozdawczym </w:t>
      </w:r>
      <w:r w:rsidR="62CB0409" w:rsidRPr="7999B2E3">
        <w:rPr>
          <w:rFonts w:eastAsiaTheme="minorEastAsia"/>
          <w:color w:val="000000" w:themeColor="text1"/>
          <w:sz w:val="24"/>
          <w:szCs w:val="24"/>
          <w:lang w:eastAsia="pl-PL"/>
        </w:rPr>
        <w:t xml:space="preserve">systematycznie </w:t>
      </w:r>
      <w:r w:rsidRPr="7999B2E3">
        <w:rPr>
          <w:rFonts w:eastAsiaTheme="minorEastAsia"/>
          <w:color w:val="000000" w:themeColor="text1"/>
          <w:sz w:val="24"/>
          <w:szCs w:val="24"/>
          <w:lang w:eastAsia="pl-PL"/>
        </w:rPr>
        <w:t>uzupełnian</w:t>
      </w:r>
      <w:r w:rsidR="6CDA2091" w:rsidRPr="7999B2E3">
        <w:rPr>
          <w:rFonts w:eastAsiaTheme="minorEastAsia"/>
          <w:color w:val="000000" w:themeColor="text1"/>
          <w:sz w:val="24"/>
          <w:szCs w:val="24"/>
          <w:lang w:eastAsia="pl-PL"/>
        </w:rPr>
        <w:t>e</w:t>
      </w:r>
      <w:r w:rsidRPr="7999B2E3">
        <w:rPr>
          <w:rFonts w:eastAsiaTheme="minorEastAsia"/>
          <w:color w:val="000000" w:themeColor="text1"/>
          <w:sz w:val="24"/>
          <w:szCs w:val="24"/>
          <w:lang w:eastAsia="pl-PL"/>
        </w:rPr>
        <w:t xml:space="preserve"> </w:t>
      </w:r>
      <w:r w:rsidR="014E6A82" w:rsidRPr="7999B2E3">
        <w:rPr>
          <w:rFonts w:eastAsiaTheme="minorEastAsia"/>
          <w:color w:val="000000" w:themeColor="text1"/>
          <w:sz w:val="24"/>
          <w:szCs w:val="24"/>
          <w:lang w:eastAsia="pl-PL"/>
        </w:rPr>
        <w:t>i rozwijan</w:t>
      </w:r>
      <w:r w:rsidR="56066BF0" w:rsidRPr="7999B2E3">
        <w:rPr>
          <w:rFonts w:eastAsiaTheme="minorEastAsia"/>
          <w:color w:val="000000" w:themeColor="text1"/>
          <w:sz w:val="24"/>
          <w:szCs w:val="24"/>
          <w:lang w:eastAsia="pl-PL"/>
        </w:rPr>
        <w:t>e</w:t>
      </w:r>
      <w:r w:rsidR="014E6A82" w:rsidRPr="7999B2E3">
        <w:rPr>
          <w:rFonts w:eastAsiaTheme="minorEastAsia"/>
          <w:color w:val="000000" w:themeColor="text1"/>
          <w:sz w:val="24"/>
          <w:szCs w:val="24"/>
          <w:lang w:eastAsia="pl-PL"/>
        </w:rPr>
        <w:t xml:space="preserve"> </w:t>
      </w:r>
      <w:r w:rsidRPr="7999B2E3">
        <w:rPr>
          <w:rFonts w:eastAsiaTheme="minorEastAsia"/>
          <w:color w:val="000000" w:themeColor="text1"/>
          <w:sz w:val="24"/>
          <w:szCs w:val="24"/>
          <w:lang w:eastAsia="pl-PL"/>
        </w:rPr>
        <w:t>był</w:t>
      </w:r>
      <w:r w:rsidR="73734E0D" w:rsidRPr="7999B2E3">
        <w:rPr>
          <w:rFonts w:eastAsiaTheme="minorEastAsia"/>
          <w:color w:val="000000" w:themeColor="text1"/>
          <w:sz w:val="24"/>
          <w:szCs w:val="24"/>
          <w:lang w:eastAsia="pl-PL"/>
        </w:rPr>
        <w:t>y</w:t>
      </w:r>
      <w:r w:rsidR="00DF5BE3" w:rsidRPr="7999B2E3">
        <w:rPr>
          <w:rFonts w:eastAsiaTheme="minorEastAsia"/>
          <w:color w:val="000000" w:themeColor="text1"/>
          <w:sz w:val="24"/>
          <w:szCs w:val="24"/>
          <w:lang w:eastAsia="pl-PL"/>
        </w:rPr>
        <w:t xml:space="preserve"> zasoby</w:t>
      </w:r>
      <w:r w:rsidRPr="7999B2E3">
        <w:rPr>
          <w:rFonts w:eastAsiaTheme="minorEastAsia"/>
          <w:color w:val="000000" w:themeColor="text1"/>
          <w:sz w:val="24"/>
          <w:szCs w:val="24"/>
          <w:lang w:eastAsia="pl-PL"/>
        </w:rPr>
        <w:t xml:space="preserve"> </w:t>
      </w:r>
      <w:r w:rsidR="10C82798" w:rsidRPr="7999B2E3">
        <w:rPr>
          <w:rFonts w:eastAsiaTheme="minorEastAsia"/>
          <w:color w:val="000000" w:themeColor="text1"/>
          <w:sz w:val="24"/>
          <w:szCs w:val="24"/>
          <w:lang w:eastAsia="pl-PL"/>
        </w:rPr>
        <w:t>Baz</w:t>
      </w:r>
      <w:r w:rsidR="00DF5BE3" w:rsidRPr="7999B2E3">
        <w:rPr>
          <w:rFonts w:eastAsiaTheme="minorEastAsia"/>
          <w:color w:val="000000" w:themeColor="text1"/>
          <w:sz w:val="24"/>
          <w:szCs w:val="24"/>
          <w:lang w:eastAsia="pl-PL"/>
        </w:rPr>
        <w:t>y</w:t>
      </w:r>
      <w:r w:rsidR="10C82798" w:rsidRPr="7999B2E3">
        <w:rPr>
          <w:rFonts w:eastAsiaTheme="minorEastAsia"/>
          <w:color w:val="000000" w:themeColor="text1"/>
          <w:sz w:val="24"/>
          <w:szCs w:val="24"/>
          <w:lang w:eastAsia="pl-PL"/>
        </w:rPr>
        <w:t xml:space="preserve"> Wiedzy UAM.</w:t>
      </w:r>
      <w:r w:rsidRPr="7999B2E3">
        <w:rPr>
          <w:rFonts w:eastAsiaTheme="minorEastAsia"/>
          <w:color w:val="000000" w:themeColor="text1"/>
          <w:sz w:val="24"/>
          <w:szCs w:val="24"/>
          <w:lang w:eastAsia="pl-PL"/>
        </w:rPr>
        <w:t xml:space="preserve"> </w:t>
      </w:r>
      <w:r w:rsidR="2618AB9C" w:rsidRPr="7999B2E3">
        <w:rPr>
          <w:rFonts w:eastAsiaTheme="minorEastAsia"/>
          <w:b/>
          <w:bCs/>
          <w:color w:val="000000" w:themeColor="text1"/>
          <w:sz w:val="24"/>
          <w:szCs w:val="24"/>
          <w:lang w:eastAsia="pl-PL"/>
        </w:rPr>
        <w:t>32</w:t>
      </w:r>
      <w:r w:rsidR="0018330D" w:rsidRPr="7999B2E3">
        <w:rPr>
          <w:rFonts w:eastAsiaTheme="minorEastAsia"/>
          <w:b/>
          <w:bCs/>
          <w:color w:val="000000" w:themeColor="text1"/>
          <w:sz w:val="24"/>
          <w:szCs w:val="24"/>
          <w:lang w:eastAsia="pl-PL"/>
        </w:rPr>
        <w:t xml:space="preserve"> redaktorów (202</w:t>
      </w:r>
      <w:r w:rsidR="107D5920" w:rsidRPr="7999B2E3">
        <w:rPr>
          <w:rFonts w:eastAsiaTheme="minorEastAsia"/>
          <w:b/>
          <w:bCs/>
          <w:color w:val="000000" w:themeColor="text1"/>
          <w:sz w:val="24"/>
          <w:szCs w:val="24"/>
          <w:lang w:eastAsia="pl-PL"/>
        </w:rPr>
        <w:t>2</w:t>
      </w:r>
      <w:r w:rsidR="0018330D" w:rsidRPr="7999B2E3">
        <w:rPr>
          <w:rFonts w:eastAsiaTheme="minorEastAsia"/>
          <w:b/>
          <w:bCs/>
          <w:color w:val="000000" w:themeColor="text1"/>
          <w:sz w:val="24"/>
          <w:szCs w:val="24"/>
          <w:lang w:eastAsia="pl-PL"/>
        </w:rPr>
        <w:t xml:space="preserve"> – 4</w:t>
      </w:r>
      <w:r w:rsidR="404B3D5F" w:rsidRPr="7999B2E3">
        <w:rPr>
          <w:rFonts w:eastAsiaTheme="minorEastAsia"/>
          <w:b/>
          <w:bCs/>
          <w:color w:val="000000" w:themeColor="text1"/>
          <w:sz w:val="24"/>
          <w:szCs w:val="24"/>
          <w:lang w:eastAsia="pl-PL"/>
        </w:rPr>
        <w:t>0</w:t>
      </w:r>
      <w:r w:rsidR="0018330D" w:rsidRPr="7999B2E3">
        <w:rPr>
          <w:rFonts w:eastAsiaTheme="minorEastAsia"/>
          <w:b/>
          <w:bCs/>
          <w:color w:val="000000" w:themeColor="text1"/>
          <w:sz w:val="24"/>
          <w:szCs w:val="24"/>
          <w:lang w:eastAsia="pl-PL"/>
        </w:rPr>
        <w:t xml:space="preserve">) utworzyło łącznie </w:t>
      </w:r>
      <w:r w:rsidR="6A9FF50F" w:rsidRPr="7999B2E3">
        <w:rPr>
          <w:rFonts w:eastAsiaTheme="minorEastAsia"/>
          <w:b/>
          <w:bCs/>
          <w:color w:val="000000" w:themeColor="text1"/>
          <w:sz w:val="24"/>
          <w:szCs w:val="24"/>
          <w:lang w:eastAsia="pl-PL"/>
        </w:rPr>
        <w:t>2552</w:t>
      </w:r>
      <w:r w:rsidR="0018330D" w:rsidRPr="7999B2E3">
        <w:rPr>
          <w:rFonts w:eastAsiaTheme="minorEastAsia"/>
          <w:b/>
          <w:bCs/>
          <w:color w:val="000000" w:themeColor="text1"/>
          <w:sz w:val="24"/>
          <w:szCs w:val="24"/>
          <w:lang w:eastAsia="pl-PL"/>
        </w:rPr>
        <w:t xml:space="preserve"> rekordy (202</w:t>
      </w:r>
      <w:r w:rsidR="401CD5C9" w:rsidRPr="7999B2E3">
        <w:rPr>
          <w:rFonts w:eastAsiaTheme="minorEastAsia"/>
          <w:b/>
          <w:bCs/>
          <w:color w:val="000000" w:themeColor="text1"/>
          <w:sz w:val="24"/>
          <w:szCs w:val="24"/>
          <w:lang w:eastAsia="pl-PL"/>
        </w:rPr>
        <w:t>2</w:t>
      </w:r>
      <w:r w:rsidR="0018330D" w:rsidRPr="7999B2E3">
        <w:rPr>
          <w:rFonts w:eastAsiaTheme="minorEastAsia"/>
          <w:b/>
          <w:bCs/>
          <w:color w:val="000000" w:themeColor="text1"/>
          <w:sz w:val="24"/>
          <w:szCs w:val="24"/>
          <w:lang w:eastAsia="pl-PL"/>
        </w:rPr>
        <w:t xml:space="preserve"> –</w:t>
      </w:r>
      <w:r w:rsidR="2D7A3BC4" w:rsidRPr="7999B2E3">
        <w:rPr>
          <w:rFonts w:eastAsiaTheme="minorEastAsia"/>
          <w:b/>
          <w:bCs/>
          <w:color w:val="000000" w:themeColor="text1"/>
          <w:sz w:val="24"/>
          <w:szCs w:val="24"/>
          <w:lang w:eastAsia="pl-PL"/>
        </w:rPr>
        <w:t xml:space="preserve"> </w:t>
      </w:r>
      <w:r w:rsidR="202BD200" w:rsidRPr="7999B2E3">
        <w:rPr>
          <w:rFonts w:eastAsiaTheme="minorEastAsia"/>
          <w:b/>
          <w:bCs/>
          <w:color w:val="000000" w:themeColor="text1"/>
          <w:sz w:val="24"/>
          <w:szCs w:val="24"/>
          <w:lang w:eastAsia="pl-PL"/>
        </w:rPr>
        <w:t>3172</w:t>
      </w:r>
      <w:r w:rsidR="0018330D" w:rsidRPr="7999B2E3">
        <w:rPr>
          <w:rFonts w:eastAsiaTheme="minorEastAsia"/>
          <w:b/>
          <w:bCs/>
          <w:color w:val="000000" w:themeColor="text1"/>
          <w:sz w:val="24"/>
          <w:szCs w:val="24"/>
          <w:lang w:eastAsia="pl-PL"/>
        </w:rPr>
        <w:t xml:space="preserve">). </w:t>
      </w:r>
      <w:r w:rsidR="13871319" w:rsidRPr="7999B2E3">
        <w:rPr>
          <w:rFonts w:eastAsiaTheme="minorEastAsia"/>
          <w:b/>
          <w:bCs/>
          <w:color w:val="000000" w:themeColor="text1"/>
          <w:sz w:val="24"/>
          <w:szCs w:val="24"/>
          <w:lang w:eastAsia="pl-PL"/>
        </w:rPr>
        <w:t xml:space="preserve"> 3848</w:t>
      </w:r>
      <w:r w:rsidR="0018330D" w:rsidRPr="7999B2E3">
        <w:rPr>
          <w:rFonts w:eastAsiaTheme="minorEastAsia"/>
          <w:b/>
          <w:bCs/>
          <w:color w:val="000000" w:themeColor="text1"/>
          <w:sz w:val="24"/>
          <w:szCs w:val="24"/>
          <w:lang w:eastAsia="pl-PL"/>
        </w:rPr>
        <w:t xml:space="preserve"> rekordów zostało zmodyfikowanych (202</w:t>
      </w:r>
      <w:r w:rsidR="72B90E5F" w:rsidRPr="7999B2E3">
        <w:rPr>
          <w:rFonts w:eastAsiaTheme="minorEastAsia"/>
          <w:b/>
          <w:bCs/>
          <w:color w:val="000000" w:themeColor="text1"/>
          <w:sz w:val="24"/>
          <w:szCs w:val="24"/>
          <w:lang w:eastAsia="pl-PL"/>
        </w:rPr>
        <w:t>2</w:t>
      </w:r>
      <w:r w:rsidR="0018330D" w:rsidRPr="7999B2E3">
        <w:rPr>
          <w:rFonts w:eastAsiaTheme="minorEastAsia"/>
          <w:b/>
          <w:bCs/>
          <w:color w:val="000000" w:themeColor="text1"/>
          <w:sz w:val="24"/>
          <w:szCs w:val="24"/>
          <w:lang w:eastAsia="pl-PL"/>
        </w:rPr>
        <w:t xml:space="preserve"> – </w:t>
      </w:r>
      <w:r w:rsidR="532D9F93" w:rsidRPr="7999B2E3">
        <w:rPr>
          <w:rFonts w:eastAsiaTheme="minorEastAsia"/>
          <w:b/>
          <w:bCs/>
          <w:color w:val="000000" w:themeColor="text1"/>
          <w:sz w:val="24"/>
          <w:szCs w:val="24"/>
          <w:lang w:eastAsia="pl-PL"/>
        </w:rPr>
        <w:t>9029</w:t>
      </w:r>
      <w:r w:rsidR="0018330D" w:rsidRPr="7999B2E3">
        <w:rPr>
          <w:rFonts w:eastAsiaTheme="minorEastAsia"/>
          <w:b/>
          <w:bCs/>
          <w:color w:val="000000" w:themeColor="text1"/>
          <w:sz w:val="24"/>
          <w:szCs w:val="24"/>
          <w:lang w:eastAsia="pl-PL"/>
        </w:rPr>
        <w:t xml:space="preserve">). </w:t>
      </w:r>
    </w:p>
    <w:p w14:paraId="6220FD38" w14:textId="2930E924" w:rsidR="0C412ADF" w:rsidRDefault="0C412ADF" w:rsidP="7999B2E3">
      <w:pPr>
        <w:spacing w:after="0"/>
        <w:jc w:val="both"/>
        <w:rPr>
          <w:rFonts w:eastAsiaTheme="minorEastAsia"/>
          <w:color w:val="000000" w:themeColor="text1"/>
          <w:sz w:val="24"/>
          <w:szCs w:val="24"/>
          <w:lang w:eastAsia="pl-PL"/>
        </w:rPr>
      </w:pPr>
    </w:p>
    <w:p w14:paraId="55DD1797" w14:textId="081483EB" w:rsidR="0018330D" w:rsidRPr="0018330D" w:rsidRDefault="3731C5C7" w:rsidP="7999B2E3">
      <w:pPr>
        <w:pStyle w:val="Akapitzlist"/>
        <w:spacing w:after="0"/>
        <w:ind w:left="0"/>
        <w:jc w:val="both"/>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Tabela 1</w:t>
      </w:r>
      <w:r w:rsidR="00AF8E0F" w:rsidRPr="7999B2E3">
        <w:rPr>
          <w:rFonts w:eastAsiaTheme="minorEastAsia"/>
          <w:b/>
          <w:bCs/>
          <w:color w:val="000000" w:themeColor="text1"/>
          <w:sz w:val="20"/>
          <w:szCs w:val="20"/>
          <w:lang w:eastAsia="pl-PL"/>
        </w:rPr>
        <w:t>1</w:t>
      </w:r>
      <w:r w:rsidRPr="7999B2E3">
        <w:rPr>
          <w:rFonts w:eastAsiaTheme="minorEastAsia"/>
          <w:b/>
          <w:bCs/>
          <w:color w:val="000000" w:themeColor="text1"/>
          <w:sz w:val="20"/>
          <w:szCs w:val="20"/>
          <w:lang w:eastAsia="pl-PL"/>
        </w:rPr>
        <w:t>.</w:t>
      </w:r>
      <w:r w:rsidR="685B24FE" w:rsidRPr="7999B2E3">
        <w:rPr>
          <w:rFonts w:eastAsiaTheme="minorEastAsia"/>
          <w:b/>
          <w:bCs/>
          <w:color w:val="000000" w:themeColor="text1"/>
          <w:sz w:val="20"/>
          <w:szCs w:val="20"/>
          <w:lang w:eastAsia="pl-PL"/>
        </w:rPr>
        <w:t xml:space="preserve"> Rekordy Bazy Wiedzy UAM opracowane przez pracowników BJO</w:t>
      </w:r>
    </w:p>
    <w:tbl>
      <w:tblPr>
        <w:tblStyle w:val="Tabela-Siatka"/>
        <w:tblW w:w="918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0"/>
        <w:gridCol w:w="3593"/>
        <w:gridCol w:w="1650"/>
        <w:gridCol w:w="1755"/>
        <w:gridCol w:w="1678"/>
      </w:tblGrid>
      <w:tr w:rsidR="0018330D" w14:paraId="3093346A" w14:textId="77777777" w:rsidTr="7999B2E3">
        <w:trPr>
          <w:trHeight w:val="305"/>
        </w:trPr>
        <w:tc>
          <w:tcPr>
            <w:tcW w:w="510" w:type="dxa"/>
            <w:tcMar>
              <w:left w:w="105" w:type="dxa"/>
              <w:right w:w="105" w:type="dxa"/>
            </w:tcMar>
          </w:tcPr>
          <w:p w14:paraId="1DDED552" w14:textId="77777777" w:rsidR="0018330D" w:rsidRDefault="0018330D" w:rsidP="62891D21">
            <w:pPr>
              <w:spacing w:line="259" w:lineRule="auto"/>
              <w:jc w:val="center"/>
              <w:rPr>
                <w:rFonts w:eastAsiaTheme="minorEastAsia"/>
                <w:color w:val="000000" w:themeColor="text1"/>
                <w:sz w:val="20"/>
                <w:szCs w:val="20"/>
              </w:rPr>
            </w:pPr>
            <w:r w:rsidRPr="62891D21">
              <w:rPr>
                <w:rFonts w:eastAsiaTheme="minorEastAsia"/>
                <w:b/>
                <w:bCs/>
                <w:color w:val="000000" w:themeColor="text1"/>
                <w:sz w:val="20"/>
                <w:szCs w:val="20"/>
              </w:rPr>
              <w:t>L.p.</w:t>
            </w:r>
          </w:p>
        </w:tc>
        <w:tc>
          <w:tcPr>
            <w:tcW w:w="3593" w:type="dxa"/>
            <w:tcMar>
              <w:left w:w="105" w:type="dxa"/>
              <w:right w:w="105" w:type="dxa"/>
            </w:tcMar>
          </w:tcPr>
          <w:p w14:paraId="08AA7FFC" w14:textId="77777777" w:rsidR="0018330D" w:rsidRDefault="0018330D" w:rsidP="62891D21">
            <w:pPr>
              <w:spacing w:line="259" w:lineRule="auto"/>
              <w:jc w:val="both"/>
              <w:rPr>
                <w:rFonts w:eastAsiaTheme="minorEastAsia"/>
                <w:color w:val="000000" w:themeColor="text1"/>
                <w:sz w:val="20"/>
                <w:szCs w:val="20"/>
              </w:rPr>
            </w:pPr>
            <w:r w:rsidRPr="62891D21">
              <w:rPr>
                <w:rFonts w:eastAsiaTheme="minorEastAsia"/>
                <w:b/>
                <w:bCs/>
                <w:color w:val="000000" w:themeColor="text1"/>
                <w:sz w:val="20"/>
                <w:szCs w:val="20"/>
              </w:rPr>
              <w:t>Nazwa biblioteki</w:t>
            </w:r>
          </w:p>
        </w:tc>
        <w:tc>
          <w:tcPr>
            <w:tcW w:w="1650" w:type="dxa"/>
            <w:tcMar>
              <w:left w:w="105" w:type="dxa"/>
              <w:right w:w="105" w:type="dxa"/>
            </w:tcMar>
          </w:tcPr>
          <w:p w14:paraId="0FFCAE2E" w14:textId="77777777" w:rsidR="0018330D" w:rsidRDefault="0018330D" w:rsidP="62891D21">
            <w:pPr>
              <w:spacing w:line="259" w:lineRule="auto"/>
              <w:jc w:val="center"/>
              <w:rPr>
                <w:rFonts w:eastAsiaTheme="minorEastAsia"/>
                <w:color w:val="000000" w:themeColor="text1"/>
                <w:sz w:val="20"/>
                <w:szCs w:val="20"/>
              </w:rPr>
            </w:pPr>
            <w:r w:rsidRPr="62891D21">
              <w:rPr>
                <w:rFonts w:eastAsiaTheme="minorEastAsia"/>
                <w:b/>
                <w:bCs/>
                <w:color w:val="000000" w:themeColor="text1"/>
                <w:sz w:val="20"/>
                <w:szCs w:val="20"/>
              </w:rPr>
              <w:t>Redaktorzy</w:t>
            </w:r>
          </w:p>
        </w:tc>
        <w:tc>
          <w:tcPr>
            <w:tcW w:w="1755" w:type="dxa"/>
            <w:tcMar>
              <w:left w:w="105" w:type="dxa"/>
              <w:right w:w="105" w:type="dxa"/>
            </w:tcMar>
          </w:tcPr>
          <w:p w14:paraId="6BB2E70F" w14:textId="77777777" w:rsidR="0018330D" w:rsidRDefault="0018330D" w:rsidP="62891D21">
            <w:pPr>
              <w:spacing w:line="259" w:lineRule="auto"/>
              <w:jc w:val="center"/>
              <w:rPr>
                <w:rFonts w:eastAsiaTheme="minorEastAsia"/>
                <w:color w:val="000000" w:themeColor="text1"/>
                <w:sz w:val="20"/>
                <w:szCs w:val="20"/>
              </w:rPr>
            </w:pPr>
            <w:r w:rsidRPr="62891D21">
              <w:rPr>
                <w:rFonts w:eastAsiaTheme="minorEastAsia"/>
                <w:b/>
                <w:bCs/>
                <w:color w:val="000000" w:themeColor="text1"/>
                <w:sz w:val="20"/>
                <w:szCs w:val="20"/>
              </w:rPr>
              <w:t>Utworzone rekordy</w:t>
            </w:r>
          </w:p>
        </w:tc>
        <w:tc>
          <w:tcPr>
            <w:tcW w:w="1678" w:type="dxa"/>
            <w:tcMar>
              <w:left w:w="105" w:type="dxa"/>
              <w:right w:w="105" w:type="dxa"/>
            </w:tcMar>
          </w:tcPr>
          <w:p w14:paraId="49572E2C" w14:textId="77777777" w:rsidR="0018330D" w:rsidRDefault="0018330D" w:rsidP="62891D21">
            <w:pPr>
              <w:spacing w:line="259" w:lineRule="auto"/>
              <w:jc w:val="center"/>
              <w:rPr>
                <w:rFonts w:eastAsiaTheme="minorEastAsia"/>
                <w:color w:val="000000" w:themeColor="text1"/>
                <w:sz w:val="20"/>
                <w:szCs w:val="20"/>
              </w:rPr>
            </w:pPr>
            <w:r w:rsidRPr="62891D21">
              <w:rPr>
                <w:rFonts w:eastAsiaTheme="minorEastAsia"/>
                <w:b/>
                <w:bCs/>
                <w:color w:val="000000" w:themeColor="text1"/>
                <w:sz w:val="20"/>
                <w:szCs w:val="20"/>
              </w:rPr>
              <w:t>Zmodyfikowane rekordy</w:t>
            </w:r>
          </w:p>
        </w:tc>
      </w:tr>
      <w:tr w:rsidR="0018330D" w14:paraId="14CA75CE" w14:textId="77777777" w:rsidTr="7999B2E3">
        <w:trPr>
          <w:trHeight w:val="305"/>
        </w:trPr>
        <w:tc>
          <w:tcPr>
            <w:tcW w:w="510" w:type="dxa"/>
            <w:tcMar>
              <w:left w:w="105" w:type="dxa"/>
              <w:right w:w="105" w:type="dxa"/>
            </w:tcMar>
          </w:tcPr>
          <w:p w14:paraId="1A4E859A" w14:textId="77777777" w:rsidR="0018330D" w:rsidRDefault="0018330D" w:rsidP="62891D21">
            <w:pPr>
              <w:spacing w:line="259" w:lineRule="auto"/>
              <w:jc w:val="center"/>
              <w:rPr>
                <w:rFonts w:eastAsiaTheme="minorEastAsia"/>
                <w:color w:val="000000" w:themeColor="text1"/>
                <w:sz w:val="20"/>
                <w:szCs w:val="20"/>
              </w:rPr>
            </w:pPr>
            <w:r w:rsidRPr="62891D21">
              <w:rPr>
                <w:rFonts w:eastAsiaTheme="minorEastAsia"/>
                <w:color w:val="000000" w:themeColor="text1"/>
                <w:sz w:val="20"/>
                <w:szCs w:val="20"/>
              </w:rPr>
              <w:t>1</w:t>
            </w:r>
          </w:p>
        </w:tc>
        <w:tc>
          <w:tcPr>
            <w:tcW w:w="3593" w:type="dxa"/>
            <w:tcMar>
              <w:left w:w="105" w:type="dxa"/>
              <w:right w:w="105" w:type="dxa"/>
            </w:tcMar>
          </w:tcPr>
          <w:p w14:paraId="5168162C" w14:textId="77777777" w:rsidR="0018330D" w:rsidRDefault="0018330D" w:rsidP="7999B2E3">
            <w:pPr>
              <w:spacing w:line="259" w:lineRule="auto"/>
              <w:rPr>
                <w:rFonts w:eastAsiaTheme="minorEastAsia"/>
                <w:color w:val="000000" w:themeColor="text1"/>
                <w:sz w:val="20"/>
                <w:szCs w:val="20"/>
              </w:rPr>
            </w:pPr>
            <w:r w:rsidRPr="7999B2E3">
              <w:rPr>
                <w:rFonts w:eastAsiaTheme="minorEastAsia"/>
                <w:color w:val="000000" w:themeColor="text1"/>
                <w:sz w:val="20"/>
                <w:szCs w:val="20"/>
              </w:rPr>
              <w:t>Biblioteka Collegium Geographicum</w:t>
            </w:r>
          </w:p>
        </w:tc>
        <w:tc>
          <w:tcPr>
            <w:tcW w:w="1650" w:type="dxa"/>
            <w:tcMar>
              <w:left w:w="105" w:type="dxa"/>
              <w:right w:w="105" w:type="dxa"/>
            </w:tcMar>
            <w:vAlign w:val="bottom"/>
          </w:tcPr>
          <w:p w14:paraId="15067739" w14:textId="42890B08" w:rsidR="58A3CA77" w:rsidRDefault="05E3D42E" w:rsidP="7999B2E3">
            <w:pPr>
              <w:jc w:val="right"/>
              <w:rPr>
                <w:color w:val="000000" w:themeColor="text1"/>
                <w:sz w:val="20"/>
                <w:szCs w:val="20"/>
              </w:rPr>
            </w:pPr>
            <w:r w:rsidRPr="7999B2E3">
              <w:rPr>
                <w:color w:val="000000" w:themeColor="text1"/>
                <w:sz w:val="20"/>
                <w:szCs w:val="20"/>
              </w:rPr>
              <w:t>1</w:t>
            </w:r>
          </w:p>
        </w:tc>
        <w:tc>
          <w:tcPr>
            <w:tcW w:w="1755" w:type="dxa"/>
            <w:tcMar>
              <w:left w:w="105" w:type="dxa"/>
              <w:right w:w="105" w:type="dxa"/>
            </w:tcMar>
            <w:vAlign w:val="bottom"/>
          </w:tcPr>
          <w:p w14:paraId="02EB0CF4" w14:textId="47677CC7" w:rsidR="0018330D" w:rsidRDefault="2092E6CB" w:rsidP="7999B2E3">
            <w:pPr>
              <w:spacing w:line="259" w:lineRule="auto"/>
              <w:jc w:val="right"/>
              <w:rPr>
                <w:rFonts w:eastAsiaTheme="minorEastAsia"/>
                <w:color w:val="000000" w:themeColor="text1"/>
                <w:sz w:val="20"/>
                <w:szCs w:val="20"/>
              </w:rPr>
            </w:pPr>
            <w:r w:rsidRPr="7999B2E3">
              <w:rPr>
                <w:rFonts w:eastAsiaTheme="minorEastAsia"/>
                <w:color w:val="000000" w:themeColor="text1"/>
                <w:sz w:val="20"/>
                <w:szCs w:val="20"/>
              </w:rPr>
              <w:t>320</w:t>
            </w:r>
          </w:p>
        </w:tc>
        <w:tc>
          <w:tcPr>
            <w:tcW w:w="1678" w:type="dxa"/>
            <w:tcMar>
              <w:left w:w="105" w:type="dxa"/>
              <w:right w:w="105" w:type="dxa"/>
            </w:tcMar>
            <w:vAlign w:val="bottom"/>
          </w:tcPr>
          <w:p w14:paraId="0174E408" w14:textId="484FC128" w:rsidR="58A3CA77" w:rsidRDefault="05E3D42E" w:rsidP="7999B2E3">
            <w:pPr>
              <w:jc w:val="right"/>
              <w:rPr>
                <w:color w:val="000000" w:themeColor="text1"/>
                <w:sz w:val="20"/>
                <w:szCs w:val="20"/>
              </w:rPr>
            </w:pPr>
            <w:r w:rsidRPr="7999B2E3">
              <w:rPr>
                <w:color w:val="000000" w:themeColor="text1"/>
                <w:sz w:val="20"/>
                <w:szCs w:val="20"/>
              </w:rPr>
              <w:t>159</w:t>
            </w:r>
          </w:p>
        </w:tc>
      </w:tr>
      <w:tr w:rsidR="0018330D" w14:paraId="7E41A139" w14:textId="77777777" w:rsidTr="7999B2E3">
        <w:trPr>
          <w:trHeight w:val="320"/>
        </w:trPr>
        <w:tc>
          <w:tcPr>
            <w:tcW w:w="510" w:type="dxa"/>
            <w:tcMar>
              <w:left w:w="105" w:type="dxa"/>
              <w:right w:w="105" w:type="dxa"/>
            </w:tcMar>
          </w:tcPr>
          <w:p w14:paraId="361620CD" w14:textId="77777777" w:rsidR="0018330D" w:rsidRDefault="0018330D" w:rsidP="62891D21">
            <w:pPr>
              <w:spacing w:line="259" w:lineRule="auto"/>
              <w:jc w:val="center"/>
              <w:rPr>
                <w:rFonts w:eastAsiaTheme="minorEastAsia"/>
                <w:color w:val="000000" w:themeColor="text1"/>
                <w:sz w:val="20"/>
                <w:szCs w:val="20"/>
              </w:rPr>
            </w:pPr>
            <w:r w:rsidRPr="62891D21">
              <w:rPr>
                <w:rFonts w:eastAsiaTheme="minorEastAsia"/>
                <w:color w:val="000000" w:themeColor="text1"/>
                <w:sz w:val="20"/>
                <w:szCs w:val="20"/>
              </w:rPr>
              <w:t>2</w:t>
            </w:r>
          </w:p>
        </w:tc>
        <w:tc>
          <w:tcPr>
            <w:tcW w:w="3593" w:type="dxa"/>
            <w:tcMar>
              <w:left w:w="105" w:type="dxa"/>
              <w:right w:w="105" w:type="dxa"/>
            </w:tcMar>
          </w:tcPr>
          <w:p w14:paraId="09F51E76" w14:textId="77777777" w:rsidR="0018330D" w:rsidRDefault="0018330D" w:rsidP="7999B2E3">
            <w:pPr>
              <w:spacing w:line="259" w:lineRule="auto"/>
              <w:rPr>
                <w:rFonts w:eastAsiaTheme="minorEastAsia"/>
                <w:color w:val="000000" w:themeColor="text1"/>
                <w:sz w:val="20"/>
                <w:szCs w:val="20"/>
              </w:rPr>
            </w:pPr>
            <w:r w:rsidRPr="7999B2E3">
              <w:rPr>
                <w:rFonts w:eastAsiaTheme="minorEastAsia"/>
                <w:color w:val="000000" w:themeColor="text1"/>
                <w:sz w:val="20"/>
                <w:szCs w:val="20"/>
              </w:rPr>
              <w:t>Biblioteka Collegium Historicum</w:t>
            </w:r>
          </w:p>
        </w:tc>
        <w:tc>
          <w:tcPr>
            <w:tcW w:w="1650" w:type="dxa"/>
            <w:tcMar>
              <w:left w:w="105" w:type="dxa"/>
              <w:right w:w="105" w:type="dxa"/>
            </w:tcMar>
            <w:vAlign w:val="bottom"/>
          </w:tcPr>
          <w:p w14:paraId="404C0444" w14:textId="73D2B696" w:rsidR="58A3CA77" w:rsidRDefault="05E3D42E" w:rsidP="7999B2E3">
            <w:pPr>
              <w:jc w:val="right"/>
              <w:rPr>
                <w:color w:val="000000" w:themeColor="text1"/>
                <w:sz w:val="20"/>
                <w:szCs w:val="20"/>
              </w:rPr>
            </w:pPr>
            <w:r w:rsidRPr="7999B2E3">
              <w:rPr>
                <w:color w:val="000000" w:themeColor="text1"/>
                <w:sz w:val="20"/>
                <w:szCs w:val="20"/>
              </w:rPr>
              <w:t>1</w:t>
            </w:r>
          </w:p>
        </w:tc>
        <w:tc>
          <w:tcPr>
            <w:tcW w:w="1755" w:type="dxa"/>
            <w:tcMar>
              <w:left w:w="105" w:type="dxa"/>
              <w:right w:w="105" w:type="dxa"/>
            </w:tcMar>
            <w:vAlign w:val="bottom"/>
          </w:tcPr>
          <w:p w14:paraId="204A80AA" w14:textId="5D815125" w:rsidR="0018330D" w:rsidRDefault="605794C0" w:rsidP="7999B2E3">
            <w:pPr>
              <w:spacing w:line="259" w:lineRule="auto"/>
              <w:jc w:val="right"/>
              <w:rPr>
                <w:rFonts w:eastAsiaTheme="minorEastAsia"/>
                <w:color w:val="000000" w:themeColor="text1"/>
                <w:sz w:val="20"/>
                <w:szCs w:val="20"/>
              </w:rPr>
            </w:pPr>
            <w:r w:rsidRPr="7999B2E3">
              <w:rPr>
                <w:rFonts w:eastAsiaTheme="minorEastAsia"/>
                <w:color w:val="000000" w:themeColor="text1"/>
                <w:sz w:val="20"/>
                <w:szCs w:val="20"/>
              </w:rPr>
              <w:t>164</w:t>
            </w:r>
          </w:p>
        </w:tc>
        <w:tc>
          <w:tcPr>
            <w:tcW w:w="1678" w:type="dxa"/>
            <w:tcMar>
              <w:left w:w="105" w:type="dxa"/>
              <w:right w:w="105" w:type="dxa"/>
            </w:tcMar>
            <w:vAlign w:val="bottom"/>
          </w:tcPr>
          <w:p w14:paraId="3FD12024" w14:textId="19A94EEF" w:rsidR="58A3CA77" w:rsidRDefault="05E3D42E" w:rsidP="7999B2E3">
            <w:pPr>
              <w:jc w:val="right"/>
              <w:rPr>
                <w:color w:val="000000" w:themeColor="text1"/>
                <w:sz w:val="20"/>
                <w:szCs w:val="20"/>
              </w:rPr>
            </w:pPr>
            <w:r w:rsidRPr="7999B2E3">
              <w:rPr>
                <w:color w:val="000000" w:themeColor="text1"/>
                <w:sz w:val="20"/>
                <w:szCs w:val="20"/>
              </w:rPr>
              <w:t>0</w:t>
            </w:r>
          </w:p>
        </w:tc>
      </w:tr>
      <w:tr w:rsidR="0018330D" w14:paraId="32F0928B" w14:textId="77777777" w:rsidTr="7999B2E3">
        <w:trPr>
          <w:trHeight w:val="305"/>
        </w:trPr>
        <w:tc>
          <w:tcPr>
            <w:tcW w:w="510" w:type="dxa"/>
            <w:tcMar>
              <w:left w:w="105" w:type="dxa"/>
              <w:right w:w="105" w:type="dxa"/>
            </w:tcMar>
          </w:tcPr>
          <w:p w14:paraId="36D306DC" w14:textId="77777777" w:rsidR="0018330D" w:rsidRDefault="0018330D" w:rsidP="62891D21">
            <w:pPr>
              <w:spacing w:line="259" w:lineRule="auto"/>
              <w:jc w:val="center"/>
              <w:rPr>
                <w:rFonts w:eastAsiaTheme="minorEastAsia"/>
                <w:color w:val="000000" w:themeColor="text1"/>
                <w:sz w:val="20"/>
                <w:szCs w:val="20"/>
              </w:rPr>
            </w:pPr>
            <w:r w:rsidRPr="62891D21">
              <w:rPr>
                <w:rFonts w:eastAsiaTheme="minorEastAsia"/>
                <w:color w:val="000000" w:themeColor="text1"/>
                <w:sz w:val="20"/>
                <w:szCs w:val="20"/>
              </w:rPr>
              <w:t>3</w:t>
            </w:r>
          </w:p>
        </w:tc>
        <w:tc>
          <w:tcPr>
            <w:tcW w:w="3593" w:type="dxa"/>
            <w:tcMar>
              <w:left w:w="105" w:type="dxa"/>
              <w:right w:w="105" w:type="dxa"/>
            </w:tcMar>
          </w:tcPr>
          <w:p w14:paraId="58BB0933" w14:textId="77777777" w:rsidR="0018330D" w:rsidRDefault="0018330D" w:rsidP="62891D21">
            <w:pPr>
              <w:spacing w:line="259" w:lineRule="auto"/>
              <w:rPr>
                <w:rFonts w:eastAsiaTheme="minorEastAsia"/>
                <w:color w:val="000000" w:themeColor="text1"/>
                <w:sz w:val="20"/>
                <w:szCs w:val="20"/>
              </w:rPr>
            </w:pPr>
            <w:r w:rsidRPr="62891D21">
              <w:rPr>
                <w:rFonts w:eastAsiaTheme="minorEastAsia"/>
                <w:color w:val="000000" w:themeColor="text1"/>
                <w:sz w:val="20"/>
                <w:szCs w:val="20"/>
              </w:rPr>
              <w:t>Biblioteka Collegium Polonicum</w:t>
            </w:r>
          </w:p>
        </w:tc>
        <w:tc>
          <w:tcPr>
            <w:tcW w:w="1650" w:type="dxa"/>
            <w:tcMar>
              <w:left w:w="105" w:type="dxa"/>
              <w:right w:w="105" w:type="dxa"/>
            </w:tcMar>
            <w:vAlign w:val="bottom"/>
          </w:tcPr>
          <w:p w14:paraId="44CCEDE9" w14:textId="5403EC2B" w:rsidR="58A3CA77" w:rsidRDefault="05E3D42E" w:rsidP="7999B2E3">
            <w:pPr>
              <w:jc w:val="right"/>
              <w:rPr>
                <w:color w:val="000000" w:themeColor="text1"/>
                <w:sz w:val="20"/>
                <w:szCs w:val="20"/>
              </w:rPr>
            </w:pPr>
            <w:r w:rsidRPr="7999B2E3">
              <w:rPr>
                <w:color w:val="000000" w:themeColor="text1"/>
                <w:sz w:val="20"/>
                <w:szCs w:val="20"/>
              </w:rPr>
              <w:t>2</w:t>
            </w:r>
          </w:p>
        </w:tc>
        <w:tc>
          <w:tcPr>
            <w:tcW w:w="1755" w:type="dxa"/>
            <w:tcMar>
              <w:left w:w="105" w:type="dxa"/>
              <w:right w:w="105" w:type="dxa"/>
            </w:tcMar>
            <w:vAlign w:val="bottom"/>
          </w:tcPr>
          <w:p w14:paraId="779F7233" w14:textId="63E42769" w:rsidR="0018330D" w:rsidRDefault="5457838B" w:rsidP="7999B2E3">
            <w:pPr>
              <w:spacing w:line="259" w:lineRule="auto"/>
              <w:jc w:val="right"/>
              <w:rPr>
                <w:rFonts w:eastAsiaTheme="minorEastAsia"/>
                <w:color w:val="000000" w:themeColor="text1"/>
                <w:sz w:val="20"/>
                <w:szCs w:val="20"/>
              </w:rPr>
            </w:pPr>
            <w:r w:rsidRPr="7999B2E3">
              <w:rPr>
                <w:rFonts w:eastAsiaTheme="minorEastAsia"/>
                <w:color w:val="000000" w:themeColor="text1"/>
                <w:sz w:val="20"/>
                <w:szCs w:val="20"/>
              </w:rPr>
              <w:t>5</w:t>
            </w:r>
          </w:p>
        </w:tc>
        <w:tc>
          <w:tcPr>
            <w:tcW w:w="1678" w:type="dxa"/>
            <w:tcMar>
              <w:left w:w="105" w:type="dxa"/>
              <w:right w:w="105" w:type="dxa"/>
            </w:tcMar>
            <w:vAlign w:val="bottom"/>
          </w:tcPr>
          <w:p w14:paraId="418871A3" w14:textId="62701CA8" w:rsidR="58A3CA77" w:rsidRDefault="05E3D42E" w:rsidP="7999B2E3">
            <w:pPr>
              <w:jc w:val="right"/>
              <w:rPr>
                <w:color w:val="000000" w:themeColor="text1"/>
                <w:sz w:val="20"/>
                <w:szCs w:val="20"/>
              </w:rPr>
            </w:pPr>
            <w:r w:rsidRPr="7999B2E3">
              <w:rPr>
                <w:color w:val="000000" w:themeColor="text1"/>
                <w:sz w:val="20"/>
                <w:szCs w:val="20"/>
              </w:rPr>
              <w:t>5</w:t>
            </w:r>
          </w:p>
        </w:tc>
      </w:tr>
      <w:tr w:rsidR="0018330D" w14:paraId="445679C5" w14:textId="77777777" w:rsidTr="7999B2E3">
        <w:trPr>
          <w:trHeight w:val="305"/>
        </w:trPr>
        <w:tc>
          <w:tcPr>
            <w:tcW w:w="510" w:type="dxa"/>
            <w:tcMar>
              <w:left w:w="105" w:type="dxa"/>
              <w:right w:w="105" w:type="dxa"/>
            </w:tcMar>
          </w:tcPr>
          <w:p w14:paraId="52329E7C" w14:textId="77777777" w:rsidR="0018330D" w:rsidRDefault="0018330D" w:rsidP="62891D21">
            <w:pPr>
              <w:spacing w:line="259" w:lineRule="auto"/>
              <w:jc w:val="center"/>
              <w:rPr>
                <w:rFonts w:eastAsiaTheme="minorEastAsia"/>
                <w:color w:val="000000" w:themeColor="text1"/>
                <w:sz w:val="20"/>
                <w:szCs w:val="20"/>
              </w:rPr>
            </w:pPr>
            <w:r w:rsidRPr="62891D21">
              <w:rPr>
                <w:rFonts w:eastAsiaTheme="minorEastAsia"/>
                <w:color w:val="000000" w:themeColor="text1"/>
                <w:sz w:val="20"/>
                <w:szCs w:val="20"/>
              </w:rPr>
              <w:t>4</w:t>
            </w:r>
          </w:p>
        </w:tc>
        <w:tc>
          <w:tcPr>
            <w:tcW w:w="3593" w:type="dxa"/>
            <w:tcMar>
              <w:left w:w="105" w:type="dxa"/>
              <w:right w:w="105" w:type="dxa"/>
            </w:tcMar>
          </w:tcPr>
          <w:p w14:paraId="7AF6D987" w14:textId="77777777" w:rsidR="0018330D" w:rsidRDefault="0018330D" w:rsidP="62891D21">
            <w:pPr>
              <w:spacing w:line="259" w:lineRule="auto"/>
              <w:rPr>
                <w:rFonts w:eastAsiaTheme="minorEastAsia"/>
                <w:color w:val="000000" w:themeColor="text1"/>
                <w:sz w:val="20"/>
                <w:szCs w:val="20"/>
              </w:rPr>
            </w:pPr>
            <w:r w:rsidRPr="62891D21">
              <w:rPr>
                <w:rFonts w:eastAsiaTheme="minorEastAsia"/>
                <w:color w:val="000000" w:themeColor="text1"/>
                <w:sz w:val="20"/>
                <w:szCs w:val="20"/>
              </w:rPr>
              <w:t>Biblioteka Filologiczna NOVUM</w:t>
            </w:r>
          </w:p>
        </w:tc>
        <w:tc>
          <w:tcPr>
            <w:tcW w:w="1650" w:type="dxa"/>
            <w:tcMar>
              <w:left w:w="105" w:type="dxa"/>
              <w:right w:w="105" w:type="dxa"/>
            </w:tcMar>
            <w:vAlign w:val="bottom"/>
          </w:tcPr>
          <w:p w14:paraId="6B04121E" w14:textId="601102C6" w:rsidR="0018330D" w:rsidRDefault="05211957" w:rsidP="00876CD9">
            <w:pPr>
              <w:spacing w:line="259" w:lineRule="auto"/>
              <w:jc w:val="right"/>
              <w:rPr>
                <w:rFonts w:eastAsiaTheme="minorEastAsia"/>
                <w:color w:val="000000" w:themeColor="text1"/>
                <w:sz w:val="20"/>
                <w:szCs w:val="20"/>
              </w:rPr>
            </w:pPr>
            <w:r w:rsidRPr="62891D21">
              <w:rPr>
                <w:rFonts w:eastAsiaTheme="minorEastAsia"/>
                <w:color w:val="000000" w:themeColor="text1"/>
                <w:sz w:val="20"/>
                <w:szCs w:val="20"/>
              </w:rPr>
              <w:t>6</w:t>
            </w:r>
          </w:p>
        </w:tc>
        <w:tc>
          <w:tcPr>
            <w:tcW w:w="1755" w:type="dxa"/>
            <w:tcMar>
              <w:left w:w="105" w:type="dxa"/>
              <w:right w:w="105" w:type="dxa"/>
            </w:tcMar>
            <w:vAlign w:val="bottom"/>
          </w:tcPr>
          <w:p w14:paraId="1637EF54" w14:textId="4FC96812" w:rsidR="0018330D" w:rsidRDefault="12C4A289" w:rsidP="00876CD9">
            <w:pPr>
              <w:spacing w:line="259" w:lineRule="auto"/>
              <w:jc w:val="right"/>
              <w:rPr>
                <w:rFonts w:eastAsiaTheme="minorEastAsia"/>
                <w:color w:val="000000" w:themeColor="text1"/>
                <w:sz w:val="20"/>
                <w:szCs w:val="20"/>
              </w:rPr>
            </w:pPr>
            <w:r w:rsidRPr="62891D21">
              <w:rPr>
                <w:rFonts w:eastAsiaTheme="minorEastAsia"/>
                <w:color w:val="000000" w:themeColor="text1"/>
                <w:sz w:val="20"/>
                <w:szCs w:val="20"/>
              </w:rPr>
              <w:t>327</w:t>
            </w:r>
          </w:p>
        </w:tc>
        <w:tc>
          <w:tcPr>
            <w:tcW w:w="1678" w:type="dxa"/>
            <w:tcMar>
              <w:left w:w="105" w:type="dxa"/>
              <w:right w:w="105" w:type="dxa"/>
            </w:tcMar>
            <w:vAlign w:val="bottom"/>
          </w:tcPr>
          <w:p w14:paraId="497DC15F" w14:textId="7DE17FD2" w:rsidR="58A3CA77" w:rsidRDefault="05E3D42E" w:rsidP="7999B2E3">
            <w:pPr>
              <w:jc w:val="right"/>
              <w:rPr>
                <w:color w:val="000000" w:themeColor="text1"/>
                <w:sz w:val="20"/>
                <w:szCs w:val="20"/>
              </w:rPr>
            </w:pPr>
            <w:r w:rsidRPr="7999B2E3">
              <w:rPr>
                <w:color w:val="000000" w:themeColor="text1"/>
                <w:sz w:val="20"/>
                <w:szCs w:val="20"/>
              </w:rPr>
              <w:t>577</w:t>
            </w:r>
          </w:p>
        </w:tc>
      </w:tr>
      <w:tr w:rsidR="0018330D" w14:paraId="1E07D610" w14:textId="77777777" w:rsidTr="7999B2E3">
        <w:trPr>
          <w:trHeight w:val="305"/>
        </w:trPr>
        <w:tc>
          <w:tcPr>
            <w:tcW w:w="510" w:type="dxa"/>
            <w:tcMar>
              <w:left w:w="105" w:type="dxa"/>
              <w:right w:w="105" w:type="dxa"/>
            </w:tcMar>
          </w:tcPr>
          <w:p w14:paraId="448A5D66" w14:textId="77777777" w:rsidR="0018330D" w:rsidRPr="00931826" w:rsidRDefault="0018330D" w:rsidP="62891D21">
            <w:pPr>
              <w:spacing w:line="259" w:lineRule="auto"/>
              <w:jc w:val="center"/>
              <w:rPr>
                <w:rFonts w:eastAsiaTheme="minorEastAsia"/>
                <w:color w:val="000000" w:themeColor="text1"/>
                <w:sz w:val="20"/>
                <w:szCs w:val="20"/>
              </w:rPr>
            </w:pPr>
            <w:r w:rsidRPr="62891D21">
              <w:rPr>
                <w:rFonts w:eastAsiaTheme="minorEastAsia"/>
                <w:color w:val="000000" w:themeColor="text1"/>
                <w:sz w:val="20"/>
                <w:szCs w:val="20"/>
              </w:rPr>
              <w:t>5</w:t>
            </w:r>
          </w:p>
        </w:tc>
        <w:tc>
          <w:tcPr>
            <w:tcW w:w="3593" w:type="dxa"/>
            <w:tcMar>
              <w:left w:w="105" w:type="dxa"/>
              <w:right w:w="105" w:type="dxa"/>
            </w:tcMar>
          </w:tcPr>
          <w:p w14:paraId="0B2DDBF0" w14:textId="77777777" w:rsidR="0018330D" w:rsidRPr="00931826" w:rsidRDefault="0018330D" w:rsidP="62891D21">
            <w:pPr>
              <w:spacing w:line="259" w:lineRule="auto"/>
              <w:rPr>
                <w:rFonts w:eastAsiaTheme="minorEastAsia"/>
                <w:color w:val="000000" w:themeColor="text1"/>
                <w:sz w:val="20"/>
                <w:szCs w:val="20"/>
              </w:rPr>
            </w:pPr>
            <w:r w:rsidRPr="62891D21">
              <w:rPr>
                <w:rFonts w:eastAsiaTheme="minorEastAsia"/>
                <w:color w:val="000000" w:themeColor="text1"/>
                <w:sz w:val="20"/>
                <w:szCs w:val="20"/>
              </w:rPr>
              <w:t>Biblioteka Kampusu Ogrody</w:t>
            </w:r>
          </w:p>
        </w:tc>
        <w:tc>
          <w:tcPr>
            <w:tcW w:w="1650" w:type="dxa"/>
            <w:tcMar>
              <w:left w:w="105" w:type="dxa"/>
              <w:right w:w="105" w:type="dxa"/>
            </w:tcMar>
            <w:vAlign w:val="bottom"/>
          </w:tcPr>
          <w:p w14:paraId="795B3D68" w14:textId="37A5C851" w:rsidR="0018330D" w:rsidRPr="00931826" w:rsidRDefault="42D5A32C" w:rsidP="7999B2E3">
            <w:pPr>
              <w:spacing w:line="259" w:lineRule="auto"/>
              <w:jc w:val="right"/>
              <w:rPr>
                <w:rFonts w:eastAsiaTheme="minorEastAsia"/>
                <w:color w:val="000000" w:themeColor="text1"/>
                <w:sz w:val="20"/>
                <w:szCs w:val="20"/>
              </w:rPr>
            </w:pPr>
            <w:r w:rsidRPr="7999B2E3">
              <w:rPr>
                <w:rFonts w:eastAsiaTheme="minorEastAsia"/>
                <w:color w:val="000000" w:themeColor="text1"/>
                <w:sz w:val="20"/>
                <w:szCs w:val="20"/>
              </w:rPr>
              <w:t>3</w:t>
            </w:r>
          </w:p>
        </w:tc>
        <w:tc>
          <w:tcPr>
            <w:tcW w:w="1755" w:type="dxa"/>
            <w:tcMar>
              <w:left w:w="105" w:type="dxa"/>
              <w:right w:w="105" w:type="dxa"/>
            </w:tcMar>
            <w:vAlign w:val="bottom"/>
          </w:tcPr>
          <w:p w14:paraId="3C4FB9F7" w14:textId="098B8F35" w:rsidR="0018330D" w:rsidRPr="00931826" w:rsidRDefault="267AD3DF" w:rsidP="7999B2E3">
            <w:pPr>
              <w:spacing w:line="259" w:lineRule="auto"/>
              <w:jc w:val="right"/>
              <w:rPr>
                <w:rFonts w:eastAsiaTheme="minorEastAsia"/>
                <w:color w:val="000000" w:themeColor="text1"/>
                <w:sz w:val="20"/>
                <w:szCs w:val="20"/>
              </w:rPr>
            </w:pPr>
            <w:r w:rsidRPr="7999B2E3">
              <w:rPr>
                <w:rFonts w:eastAsiaTheme="minorEastAsia"/>
                <w:color w:val="000000" w:themeColor="text1"/>
                <w:sz w:val="20"/>
                <w:szCs w:val="20"/>
              </w:rPr>
              <w:t>156</w:t>
            </w:r>
          </w:p>
        </w:tc>
        <w:tc>
          <w:tcPr>
            <w:tcW w:w="1678" w:type="dxa"/>
            <w:tcMar>
              <w:left w:w="105" w:type="dxa"/>
              <w:right w:w="105" w:type="dxa"/>
            </w:tcMar>
            <w:vAlign w:val="bottom"/>
          </w:tcPr>
          <w:p w14:paraId="599E03E2" w14:textId="4A88E4F4" w:rsidR="0018330D" w:rsidRDefault="148BACD1" w:rsidP="62891D21">
            <w:pPr>
              <w:spacing w:line="259" w:lineRule="auto"/>
              <w:jc w:val="right"/>
              <w:rPr>
                <w:rFonts w:eastAsiaTheme="minorEastAsia"/>
                <w:color w:val="000000" w:themeColor="text1"/>
                <w:sz w:val="20"/>
                <w:szCs w:val="20"/>
              </w:rPr>
            </w:pPr>
            <w:r w:rsidRPr="62891D21">
              <w:rPr>
                <w:rFonts w:eastAsiaTheme="minorEastAsia"/>
                <w:color w:val="000000" w:themeColor="text1"/>
                <w:sz w:val="20"/>
                <w:szCs w:val="20"/>
              </w:rPr>
              <w:t>9</w:t>
            </w:r>
          </w:p>
        </w:tc>
      </w:tr>
      <w:tr w:rsidR="0018330D" w14:paraId="2EA25C75" w14:textId="77777777" w:rsidTr="7999B2E3">
        <w:trPr>
          <w:trHeight w:val="305"/>
        </w:trPr>
        <w:tc>
          <w:tcPr>
            <w:tcW w:w="510" w:type="dxa"/>
            <w:tcMar>
              <w:left w:w="105" w:type="dxa"/>
              <w:right w:w="105" w:type="dxa"/>
            </w:tcMar>
          </w:tcPr>
          <w:p w14:paraId="2DABD8F0" w14:textId="77777777" w:rsidR="0018330D" w:rsidRDefault="0018330D" w:rsidP="62891D21">
            <w:pPr>
              <w:spacing w:line="259" w:lineRule="auto"/>
              <w:jc w:val="center"/>
              <w:rPr>
                <w:rFonts w:eastAsiaTheme="minorEastAsia"/>
                <w:color w:val="000000" w:themeColor="text1"/>
                <w:sz w:val="20"/>
                <w:szCs w:val="20"/>
              </w:rPr>
            </w:pPr>
            <w:r w:rsidRPr="62891D21">
              <w:rPr>
                <w:rFonts w:eastAsiaTheme="minorEastAsia"/>
                <w:color w:val="000000" w:themeColor="text1"/>
                <w:sz w:val="20"/>
                <w:szCs w:val="20"/>
              </w:rPr>
              <w:t>6</w:t>
            </w:r>
          </w:p>
        </w:tc>
        <w:tc>
          <w:tcPr>
            <w:tcW w:w="3593" w:type="dxa"/>
            <w:tcMar>
              <w:left w:w="105" w:type="dxa"/>
              <w:right w:w="105" w:type="dxa"/>
            </w:tcMar>
          </w:tcPr>
          <w:p w14:paraId="34AE40B6" w14:textId="77777777" w:rsidR="0018330D" w:rsidRDefault="0018330D" w:rsidP="62891D21">
            <w:pPr>
              <w:spacing w:line="259" w:lineRule="auto"/>
              <w:rPr>
                <w:rFonts w:eastAsiaTheme="minorEastAsia"/>
                <w:color w:val="000000" w:themeColor="text1"/>
                <w:sz w:val="20"/>
                <w:szCs w:val="20"/>
              </w:rPr>
            </w:pPr>
            <w:r w:rsidRPr="62891D21">
              <w:rPr>
                <w:rFonts w:eastAsiaTheme="minorEastAsia"/>
                <w:color w:val="000000" w:themeColor="text1"/>
                <w:sz w:val="20"/>
                <w:szCs w:val="20"/>
              </w:rPr>
              <w:t>Biblioteka Wydziału Biologii</w:t>
            </w:r>
          </w:p>
        </w:tc>
        <w:tc>
          <w:tcPr>
            <w:tcW w:w="1650" w:type="dxa"/>
            <w:tcMar>
              <w:left w:w="105" w:type="dxa"/>
              <w:right w:w="105" w:type="dxa"/>
            </w:tcMar>
            <w:vAlign w:val="bottom"/>
          </w:tcPr>
          <w:p w14:paraId="1BF55193" w14:textId="307C38F9" w:rsidR="0018330D" w:rsidRDefault="32C97940" w:rsidP="62891D21">
            <w:pPr>
              <w:spacing w:line="259" w:lineRule="auto"/>
              <w:jc w:val="right"/>
              <w:rPr>
                <w:rFonts w:eastAsiaTheme="minorEastAsia"/>
                <w:color w:val="000000" w:themeColor="text1"/>
                <w:sz w:val="20"/>
                <w:szCs w:val="20"/>
              </w:rPr>
            </w:pPr>
            <w:r w:rsidRPr="62891D21">
              <w:rPr>
                <w:rFonts w:eastAsiaTheme="minorEastAsia"/>
                <w:color w:val="000000" w:themeColor="text1"/>
                <w:sz w:val="20"/>
                <w:szCs w:val="20"/>
              </w:rPr>
              <w:t>1</w:t>
            </w:r>
          </w:p>
        </w:tc>
        <w:tc>
          <w:tcPr>
            <w:tcW w:w="1755" w:type="dxa"/>
            <w:tcMar>
              <w:left w:w="105" w:type="dxa"/>
              <w:right w:w="105" w:type="dxa"/>
            </w:tcMar>
            <w:vAlign w:val="bottom"/>
          </w:tcPr>
          <w:p w14:paraId="2D472482" w14:textId="5BE52FED" w:rsidR="0018330D" w:rsidRDefault="07B262C3" w:rsidP="62891D21">
            <w:pPr>
              <w:spacing w:line="259" w:lineRule="auto"/>
              <w:jc w:val="right"/>
              <w:rPr>
                <w:rFonts w:eastAsiaTheme="minorEastAsia"/>
                <w:color w:val="000000" w:themeColor="text1"/>
                <w:sz w:val="20"/>
                <w:szCs w:val="20"/>
              </w:rPr>
            </w:pPr>
            <w:r w:rsidRPr="62891D21">
              <w:rPr>
                <w:rFonts w:eastAsiaTheme="minorEastAsia"/>
                <w:color w:val="000000" w:themeColor="text1"/>
                <w:sz w:val="20"/>
                <w:szCs w:val="20"/>
              </w:rPr>
              <w:t>10</w:t>
            </w:r>
          </w:p>
        </w:tc>
        <w:tc>
          <w:tcPr>
            <w:tcW w:w="1678" w:type="dxa"/>
            <w:tcMar>
              <w:left w:w="105" w:type="dxa"/>
              <w:right w:w="105" w:type="dxa"/>
            </w:tcMar>
            <w:vAlign w:val="bottom"/>
          </w:tcPr>
          <w:p w14:paraId="1D505A3B" w14:textId="6C42C716" w:rsidR="0018330D" w:rsidRDefault="12CB78CC" w:rsidP="62891D21">
            <w:pPr>
              <w:spacing w:line="259" w:lineRule="auto"/>
              <w:jc w:val="right"/>
              <w:rPr>
                <w:rFonts w:eastAsiaTheme="minorEastAsia"/>
                <w:color w:val="000000" w:themeColor="text1"/>
                <w:sz w:val="20"/>
                <w:szCs w:val="20"/>
              </w:rPr>
            </w:pPr>
            <w:r w:rsidRPr="62891D21">
              <w:rPr>
                <w:rFonts w:eastAsiaTheme="minorEastAsia"/>
                <w:color w:val="000000" w:themeColor="text1"/>
                <w:sz w:val="20"/>
                <w:szCs w:val="20"/>
              </w:rPr>
              <w:t>102</w:t>
            </w:r>
          </w:p>
        </w:tc>
      </w:tr>
      <w:tr w:rsidR="0018330D" w14:paraId="45554C07" w14:textId="77777777" w:rsidTr="7999B2E3">
        <w:trPr>
          <w:trHeight w:val="305"/>
        </w:trPr>
        <w:tc>
          <w:tcPr>
            <w:tcW w:w="510" w:type="dxa"/>
            <w:tcMar>
              <w:left w:w="105" w:type="dxa"/>
              <w:right w:w="105" w:type="dxa"/>
            </w:tcMar>
          </w:tcPr>
          <w:p w14:paraId="25C1B1DF" w14:textId="77777777" w:rsidR="0018330D" w:rsidRDefault="0018330D" w:rsidP="62891D21">
            <w:pPr>
              <w:spacing w:line="259" w:lineRule="auto"/>
              <w:jc w:val="center"/>
              <w:rPr>
                <w:rFonts w:eastAsiaTheme="minorEastAsia"/>
                <w:color w:val="000000" w:themeColor="text1"/>
                <w:sz w:val="20"/>
                <w:szCs w:val="20"/>
              </w:rPr>
            </w:pPr>
            <w:r w:rsidRPr="62891D21">
              <w:rPr>
                <w:rFonts w:eastAsiaTheme="minorEastAsia"/>
                <w:color w:val="000000" w:themeColor="text1"/>
                <w:sz w:val="20"/>
                <w:szCs w:val="20"/>
              </w:rPr>
              <w:t>7</w:t>
            </w:r>
          </w:p>
        </w:tc>
        <w:tc>
          <w:tcPr>
            <w:tcW w:w="3593" w:type="dxa"/>
            <w:tcMar>
              <w:left w:w="105" w:type="dxa"/>
              <w:right w:w="105" w:type="dxa"/>
            </w:tcMar>
          </w:tcPr>
          <w:p w14:paraId="12D188CA" w14:textId="77777777" w:rsidR="0018330D" w:rsidRDefault="0018330D" w:rsidP="62891D21">
            <w:pPr>
              <w:spacing w:line="259" w:lineRule="auto"/>
              <w:rPr>
                <w:rFonts w:eastAsiaTheme="minorEastAsia"/>
                <w:color w:val="000000" w:themeColor="text1"/>
                <w:sz w:val="20"/>
                <w:szCs w:val="20"/>
              </w:rPr>
            </w:pPr>
            <w:r w:rsidRPr="62891D21">
              <w:rPr>
                <w:rFonts w:eastAsiaTheme="minorEastAsia"/>
                <w:color w:val="000000" w:themeColor="text1"/>
                <w:sz w:val="20"/>
                <w:szCs w:val="20"/>
              </w:rPr>
              <w:t>Biblioteka Wydziału Chemii</w:t>
            </w:r>
          </w:p>
        </w:tc>
        <w:tc>
          <w:tcPr>
            <w:tcW w:w="1650" w:type="dxa"/>
            <w:tcMar>
              <w:left w:w="105" w:type="dxa"/>
              <w:right w:w="105" w:type="dxa"/>
            </w:tcMar>
            <w:vAlign w:val="bottom"/>
          </w:tcPr>
          <w:p w14:paraId="0B795985" w14:textId="51BC2ABE" w:rsidR="0018330D" w:rsidRDefault="142A3897" w:rsidP="62891D21">
            <w:pPr>
              <w:spacing w:line="259" w:lineRule="auto"/>
              <w:jc w:val="right"/>
              <w:rPr>
                <w:rFonts w:eastAsiaTheme="minorEastAsia"/>
                <w:color w:val="000000" w:themeColor="text1"/>
                <w:sz w:val="20"/>
                <w:szCs w:val="20"/>
              </w:rPr>
            </w:pPr>
            <w:r w:rsidRPr="62891D21">
              <w:rPr>
                <w:rFonts w:eastAsiaTheme="minorEastAsia"/>
                <w:color w:val="000000" w:themeColor="text1"/>
                <w:sz w:val="20"/>
                <w:szCs w:val="20"/>
              </w:rPr>
              <w:t>3</w:t>
            </w:r>
          </w:p>
        </w:tc>
        <w:tc>
          <w:tcPr>
            <w:tcW w:w="1755" w:type="dxa"/>
            <w:tcMar>
              <w:left w:w="105" w:type="dxa"/>
              <w:right w:w="105" w:type="dxa"/>
            </w:tcMar>
            <w:vAlign w:val="bottom"/>
          </w:tcPr>
          <w:p w14:paraId="496BF644" w14:textId="52248D9F" w:rsidR="0018330D" w:rsidRDefault="426C7016" w:rsidP="7999B2E3">
            <w:pPr>
              <w:spacing w:line="259" w:lineRule="auto"/>
              <w:jc w:val="right"/>
              <w:rPr>
                <w:rFonts w:eastAsiaTheme="minorEastAsia"/>
                <w:color w:val="000000" w:themeColor="text1"/>
                <w:sz w:val="20"/>
                <w:szCs w:val="20"/>
              </w:rPr>
            </w:pPr>
            <w:r w:rsidRPr="7999B2E3">
              <w:rPr>
                <w:rFonts w:eastAsiaTheme="minorEastAsia"/>
                <w:color w:val="000000" w:themeColor="text1"/>
                <w:sz w:val="20"/>
                <w:szCs w:val="20"/>
              </w:rPr>
              <w:t>80</w:t>
            </w:r>
          </w:p>
        </w:tc>
        <w:tc>
          <w:tcPr>
            <w:tcW w:w="1678" w:type="dxa"/>
            <w:tcMar>
              <w:left w:w="105" w:type="dxa"/>
              <w:right w:w="105" w:type="dxa"/>
            </w:tcMar>
            <w:vAlign w:val="bottom"/>
          </w:tcPr>
          <w:p w14:paraId="4DD37C53" w14:textId="0B9D91AD" w:rsidR="0018330D" w:rsidRDefault="6B460B27" w:rsidP="7999B2E3">
            <w:pPr>
              <w:spacing w:line="259" w:lineRule="auto"/>
              <w:jc w:val="right"/>
              <w:rPr>
                <w:rFonts w:eastAsiaTheme="minorEastAsia"/>
                <w:color w:val="000000" w:themeColor="text1"/>
                <w:sz w:val="20"/>
                <w:szCs w:val="20"/>
              </w:rPr>
            </w:pPr>
            <w:r w:rsidRPr="7999B2E3">
              <w:rPr>
                <w:rFonts w:eastAsiaTheme="minorEastAsia"/>
                <w:color w:val="000000" w:themeColor="text1"/>
                <w:sz w:val="20"/>
                <w:szCs w:val="20"/>
              </w:rPr>
              <w:t>1200</w:t>
            </w:r>
          </w:p>
        </w:tc>
      </w:tr>
      <w:tr w:rsidR="0018330D" w14:paraId="6A3AB93F" w14:textId="77777777" w:rsidTr="7999B2E3">
        <w:trPr>
          <w:trHeight w:val="305"/>
        </w:trPr>
        <w:tc>
          <w:tcPr>
            <w:tcW w:w="510" w:type="dxa"/>
            <w:tcMar>
              <w:left w:w="105" w:type="dxa"/>
              <w:right w:w="105" w:type="dxa"/>
            </w:tcMar>
          </w:tcPr>
          <w:p w14:paraId="74527425" w14:textId="77777777" w:rsidR="0018330D" w:rsidRDefault="0018330D" w:rsidP="62891D21">
            <w:pPr>
              <w:spacing w:line="259" w:lineRule="auto"/>
              <w:jc w:val="center"/>
              <w:rPr>
                <w:rFonts w:eastAsiaTheme="minorEastAsia"/>
                <w:color w:val="000000" w:themeColor="text1"/>
                <w:sz w:val="20"/>
                <w:szCs w:val="20"/>
              </w:rPr>
            </w:pPr>
            <w:r w:rsidRPr="62891D21">
              <w:rPr>
                <w:rFonts w:eastAsiaTheme="minorEastAsia"/>
                <w:color w:val="000000" w:themeColor="text1"/>
                <w:sz w:val="20"/>
                <w:szCs w:val="20"/>
              </w:rPr>
              <w:t>8</w:t>
            </w:r>
          </w:p>
        </w:tc>
        <w:tc>
          <w:tcPr>
            <w:tcW w:w="3593" w:type="dxa"/>
            <w:tcMar>
              <w:left w:w="105" w:type="dxa"/>
              <w:right w:w="105" w:type="dxa"/>
            </w:tcMar>
          </w:tcPr>
          <w:p w14:paraId="1A3E93D9" w14:textId="77777777" w:rsidR="0018330D" w:rsidRDefault="0018330D" w:rsidP="62891D21">
            <w:pPr>
              <w:spacing w:line="259" w:lineRule="auto"/>
              <w:rPr>
                <w:rFonts w:eastAsiaTheme="minorEastAsia"/>
                <w:color w:val="000000" w:themeColor="text1"/>
                <w:sz w:val="20"/>
                <w:szCs w:val="20"/>
              </w:rPr>
            </w:pPr>
            <w:r w:rsidRPr="62891D21">
              <w:rPr>
                <w:rFonts w:eastAsiaTheme="minorEastAsia"/>
                <w:color w:val="000000" w:themeColor="text1"/>
                <w:sz w:val="20"/>
                <w:szCs w:val="20"/>
              </w:rPr>
              <w:t>Biblioteka Wydziału Fizyki</w:t>
            </w:r>
          </w:p>
        </w:tc>
        <w:tc>
          <w:tcPr>
            <w:tcW w:w="1650" w:type="dxa"/>
            <w:tcMar>
              <w:left w:w="105" w:type="dxa"/>
              <w:right w:w="105" w:type="dxa"/>
            </w:tcMar>
            <w:vAlign w:val="bottom"/>
          </w:tcPr>
          <w:p w14:paraId="6DBAAE97" w14:textId="11A9E34A" w:rsidR="0018330D" w:rsidRDefault="7D30D157" w:rsidP="7999B2E3">
            <w:pPr>
              <w:spacing w:line="259" w:lineRule="auto"/>
              <w:jc w:val="right"/>
              <w:rPr>
                <w:rFonts w:eastAsiaTheme="minorEastAsia"/>
                <w:color w:val="000000" w:themeColor="text1"/>
                <w:sz w:val="20"/>
                <w:szCs w:val="20"/>
              </w:rPr>
            </w:pPr>
            <w:r w:rsidRPr="7999B2E3">
              <w:rPr>
                <w:rFonts w:eastAsiaTheme="minorEastAsia"/>
                <w:color w:val="000000" w:themeColor="text1"/>
                <w:sz w:val="20"/>
                <w:szCs w:val="20"/>
              </w:rPr>
              <w:t>2</w:t>
            </w:r>
          </w:p>
        </w:tc>
        <w:tc>
          <w:tcPr>
            <w:tcW w:w="1755" w:type="dxa"/>
            <w:tcMar>
              <w:left w:w="105" w:type="dxa"/>
              <w:right w:w="105" w:type="dxa"/>
            </w:tcMar>
            <w:vAlign w:val="bottom"/>
          </w:tcPr>
          <w:p w14:paraId="2DC8D0FD" w14:textId="56610304" w:rsidR="0018330D" w:rsidRDefault="5590E085" w:rsidP="62891D21">
            <w:pPr>
              <w:spacing w:line="259" w:lineRule="auto"/>
              <w:jc w:val="right"/>
              <w:rPr>
                <w:rFonts w:eastAsiaTheme="minorEastAsia"/>
                <w:color w:val="000000" w:themeColor="text1"/>
                <w:sz w:val="20"/>
                <w:szCs w:val="20"/>
              </w:rPr>
            </w:pPr>
            <w:r w:rsidRPr="62891D21">
              <w:rPr>
                <w:rFonts w:eastAsiaTheme="minorEastAsia"/>
                <w:color w:val="000000" w:themeColor="text1"/>
                <w:sz w:val="20"/>
                <w:szCs w:val="20"/>
              </w:rPr>
              <w:t>45</w:t>
            </w:r>
          </w:p>
        </w:tc>
        <w:tc>
          <w:tcPr>
            <w:tcW w:w="1678" w:type="dxa"/>
            <w:tcMar>
              <w:left w:w="105" w:type="dxa"/>
              <w:right w:w="105" w:type="dxa"/>
            </w:tcMar>
            <w:vAlign w:val="bottom"/>
          </w:tcPr>
          <w:p w14:paraId="0C0656C0" w14:textId="2CA6C591" w:rsidR="0018330D" w:rsidRDefault="7442F60B" w:rsidP="7999B2E3">
            <w:pPr>
              <w:spacing w:line="259" w:lineRule="auto"/>
              <w:jc w:val="right"/>
              <w:rPr>
                <w:rFonts w:eastAsiaTheme="minorEastAsia"/>
                <w:color w:val="000000" w:themeColor="text1"/>
                <w:sz w:val="20"/>
                <w:szCs w:val="20"/>
              </w:rPr>
            </w:pPr>
            <w:r w:rsidRPr="7999B2E3">
              <w:rPr>
                <w:rFonts w:eastAsiaTheme="minorEastAsia"/>
                <w:color w:val="000000" w:themeColor="text1"/>
                <w:sz w:val="20"/>
                <w:szCs w:val="20"/>
              </w:rPr>
              <w:t>393</w:t>
            </w:r>
          </w:p>
        </w:tc>
      </w:tr>
      <w:tr w:rsidR="0018330D" w14:paraId="24C05115" w14:textId="77777777" w:rsidTr="7999B2E3">
        <w:trPr>
          <w:trHeight w:val="305"/>
        </w:trPr>
        <w:tc>
          <w:tcPr>
            <w:tcW w:w="510" w:type="dxa"/>
            <w:tcMar>
              <w:left w:w="105" w:type="dxa"/>
              <w:right w:w="105" w:type="dxa"/>
            </w:tcMar>
          </w:tcPr>
          <w:p w14:paraId="69E19A40" w14:textId="77777777" w:rsidR="0018330D" w:rsidRDefault="0018330D" w:rsidP="62891D21">
            <w:pPr>
              <w:spacing w:line="259" w:lineRule="auto"/>
              <w:jc w:val="center"/>
              <w:rPr>
                <w:rFonts w:eastAsiaTheme="minorEastAsia"/>
                <w:color w:val="000000" w:themeColor="text1"/>
                <w:sz w:val="20"/>
                <w:szCs w:val="20"/>
              </w:rPr>
            </w:pPr>
            <w:r w:rsidRPr="62891D21">
              <w:rPr>
                <w:rFonts w:eastAsiaTheme="minorEastAsia"/>
                <w:color w:val="000000" w:themeColor="text1"/>
                <w:sz w:val="20"/>
                <w:szCs w:val="20"/>
              </w:rPr>
              <w:t>9</w:t>
            </w:r>
          </w:p>
        </w:tc>
        <w:tc>
          <w:tcPr>
            <w:tcW w:w="3593" w:type="dxa"/>
            <w:tcMar>
              <w:left w:w="105" w:type="dxa"/>
              <w:right w:w="105" w:type="dxa"/>
            </w:tcMar>
          </w:tcPr>
          <w:p w14:paraId="0EE76677" w14:textId="77777777" w:rsidR="0018330D" w:rsidRDefault="0018330D" w:rsidP="62891D21">
            <w:pPr>
              <w:spacing w:line="259" w:lineRule="auto"/>
              <w:rPr>
                <w:rFonts w:eastAsiaTheme="minorEastAsia"/>
                <w:color w:val="000000" w:themeColor="text1"/>
                <w:sz w:val="20"/>
                <w:szCs w:val="20"/>
              </w:rPr>
            </w:pPr>
            <w:r w:rsidRPr="62891D21">
              <w:rPr>
                <w:rFonts w:eastAsiaTheme="minorEastAsia"/>
                <w:color w:val="000000" w:themeColor="text1"/>
                <w:sz w:val="20"/>
                <w:szCs w:val="20"/>
              </w:rPr>
              <w:t>Biblioteka Wydziału Matematyki i Informatyki</w:t>
            </w:r>
          </w:p>
        </w:tc>
        <w:tc>
          <w:tcPr>
            <w:tcW w:w="1650" w:type="dxa"/>
            <w:tcMar>
              <w:left w:w="105" w:type="dxa"/>
              <w:right w:w="105" w:type="dxa"/>
            </w:tcMar>
            <w:vAlign w:val="bottom"/>
          </w:tcPr>
          <w:p w14:paraId="5E529535" w14:textId="0ACD0D45" w:rsidR="0018330D" w:rsidRDefault="000C6318" w:rsidP="7999B2E3">
            <w:pPr>
              <w:spacing w:line="259" w:lineRule="auto"/>
              <w:jc w:val="right"/>
              <w:rPr>
                <w:rFonts w:eastAsiaTheme="minorEastAsia"/>
                <w:color w:val="000000" w:themeColor="text1"/>
                <w:sz w:val="20"/>
                <w:szCs w:val="20"/>
              </w:rPr>
            </w:pPr>
            <w:r w:rsidRPr="7999B2E3">
              <w:rPr>
                <w:rFonts w:eastAsiaTheme="minorEastAsia"/>
                <w:color w:val="000000" w:themeColor="text1"/>
                <w:sz w:val="20"/>
                <w:szCs w:val="20"/>
              </w:rPr>
              <w:t>3</w:t>
            </w:r>
          </w:p>
        </w:tc>
        <w:tc>
          <w:tcPr>
            <w:tcW w:w="1755" w:type="dxa"/>
            <w:tcMar>
              <w:left w:w="105" w:type="dxa"/>
              <w:right w:w="105" w:type="dxa"/>
            </w:tcMar>
            <w:vAlign w:val="bottom"/>
          </w:tcPr>
          <w:p w14:paraId="2132F204" w14:textId="0346E0F6" w:rsidR="0018330D" w:rsidRDefault="454E42E1" w:rsidP="7999B2E3">
            <w:pPr>
              <w:spacing w:line="259" w:lineRule="auto"/>
              <w:jc w:val="right"/>
              <w:rPr>
                <w:rFonts w:eastAsiaTheme="minorEastAsia"/>
                <w:color w:val="000000" w:themeColor="text1"/>
                <w:sz w:val="20"/>
                <w:szCs w:val="20"/>
              </w:rPr>
            </w:pPr>
            <w:r w:rsidRPr="7999B2E3">
              <w:rPr>
                <w:rFonts w:eastAsiaTheme="minorEastAsia"/>
                <w:color w:val="000000" w:themeColor="text1"/>
                <w:sz w:val="20"/>
                <w:szCs w:val="20"/>
              </w:rPr>
              <w:t>125</w:t>
            </w:r>
          </w:p>
        </w:tc>
        <w:tc>
          <w:tcPr>
            <w:tcW w:w="1678" w:type="dxa"/>
            <w:tcMar>
              <w:left w:w="105" w:type="dxa"/>
              <w:right w:w="105" w:type="dxa"/>
            </w:tcMar>
            <w:vAlign w:val="bottom"/>
          </w:tcPr>
          <w:p w14:paraId="3A7B3C2D" w14:textId="40A66B1C" w:rsidR="0018330D" w:rsidRDefault="73795121" w:rsidP="7999B2E3">
            <w:pPr>
              <w:spacing w:line="259" w:lineRule="auto"/>
              <w:jc w:val="right"/>
              <w:rPr>
                <w:rFonts w:eastAsiaTheme="minorEastAsia"/>
                <w:color w:val="000000" w:themeColor="text1"/>
                <w:sz w:val="20"/>
                <w:szCs w:val="20"/>
              </w:rPr>
            </w:pPr>
            <w:r w:rsidRPr="7999B2E3">
              <w:rPr>
                <w:rFonts w:eastAsiaTheme="minorEastAsia"/>
                <w:color w:val="000000" w:themeColor="text1"/>
                <w:sz w:val="20"/>
                <w:szCs w:val="20"/>
              </w:rPr>
              <w:t>140</w:t>
            </w:r>
          </w:p>
        </w:tc>
      </w:tr>
      <w:tr w:rsidR="0018330D" w14:paraId="667F77D3" w14:textId="77777777" w:rsidTr="7999B2E3">
        <w:trPr>
          <w:trHeight w:val="305"/>
        </w:trPr>
        <w:tc>
          <w:tcPr>
            <w:tcW w:w="510" w:type="dxa"/>
            <w:tcMar>
              <w:left w:w="105" w:type="dxa"/>
              <w:right w:w="105" w:type="dxa"/>
            </w:tcMar>
          </w:tcPr>
          <w:p w14:paraId="00F35817" w14:textId="77777777" w:rsidR="0018330D" w:rsidRDefault="0018330D" w:rsidP="62891D21">
            <w:pPr>
              <w:spacing w:line="259" w:lineRule="auto"/>
              <w:jc w:val="center"/>
              <w:rPr>
                <w:rFonts w:eastAsiaTheme="minorEastAsia"/>
                <w:color w:val="000000" w:themeColor="text1"/>
                <w:sz w:val="20"/>
                <w:szCs w:val="20"/>
              </w:rPr>
            </w:pPr>
            <w:r w:rsidRPr="62891D21">
              <w:rPr>
                <w:rFonts w:eastAsiaTheme="minorEastAsia"/>
                <w:color w:val="000000" w:themeColor="text1"/>
                <w:sz w:val="20"/>
                <w:szCs w:val="20"/>
              </w:rPr>
              <w:t>10</w:t>
            </w:r>
          </w:p>
        </w:tc>
        <w:tc>
          <w:tcPr>
            <w:tcW w:w="3593" w:type="dxa"/>
            <w:tcMar>
              <w:left w:w="105" w:type="dxa"/>
              <w:right w:w="105" w:type="dxa"/>
            </w:tcMar>
          </w:tcPr>
          <w:p w14:paraId="12872C72" w14:textId="77777777" w:rsidR="0018330D" w:rsidRDefault="0018330D" w:rsidP="62891D21">
            <w:pPr>
              <w:spacing w:line="259" w:lineRule="auto"/>
              <w:rPr>
                <w:rFonts w:eastAsiaTheme="minorEastAsia"/>
                <w:color w:val="000000" w:themeColor="text1"/>
                <w:sz w:val="20"/>
                <w:szCs w:val="20"/>
              </w:rPr>
            </w:pPr>
            <w:r w:rsidRPr="62891D21">
              <w:rPr>
                <w:rFonts w:eastAsiaTheme="minorEastAsia"/>
                <w:color w:val="000000" w:themeColor="text1"/>
                <w:sz w:val="20"/>
                <w:szCs w:val="20"/>
              </w:rPr>
              <w:t>Biblioteka Wydziału Nauk Politycznych i Dziennikarstwa</w:t>
            </w:r>
          </w:p>
        </w:tc>
        <w:tc>
          <w:tcPr>
            <w:tcW w:w="1650" w:type="dxa"/>
            <w:tcMar>
              <w:left w:w="105" w:type="dxa"/>
              <w:right w:w="105" w:type="dxa"/>
            </w:tcMar>
            <w:vAlign w:val="bottom"/>
          </w:tcPr>
          <w:p w14:paraId="66C0CCD5" w14:textId="70329EE4" w:rsidR="0018330D" w:rsidRDefault="43279790" w:rsidP="7999B2E3">
            <w:pPr>
              <w:spacing w:line="259" w:lineRule="auto"/>
              <w:jc w:val="right"/>
              <w:rPr>
                <w:rFonts w:eastAsiaTheme="minorEastAsia"/>
                <w:color w:val="000000" w:themeColor="text1"/>
                <w:sz w:val="20"/>
                <w:szCs w:val="20"/>
              </w:rPr>
            </w:pPr>
            <w:r w:rsidRPr="7999B2E3">
              <w:rPr>
                <w:rFonts w:eastAsiaTheme="minorEastAsia"/>
                <w:color w:val="000000" w:themeColor="text1"/>
                <w:sz w:val="20"/>
                <w:szCs w:val="20"/>
              </w:rPr>
              <w:t>3</w:t>
            </w:r>
          </w:p>
        </w:tc>
        <w:tc>
          <w:tcPr>
            <w:tcW w:w="1755" w:type="dxa"/>
            <w:tcMar>
              <w:left w:w="105" w:type="dxa"/>
              <w:right w:w="105" w:type="dxa"/>
            </w:tcMar>
            <w:vAlign w:val="bottom"/>
          </w:tcPr>
          <w:p w14:paraId="0D7EEE4C" w14:textId="154450D6" w:rsidR="0018330D" w:rsidRDefault="44FACC29" w:rsidP="7999B2E3">
            <w:pPr>
              <w:spacing w:line="259" w:lineRule="auto"/>
              <w:jc w:val="right"/>
              <w:rPr>
                <w:rFonts w:eastAsiaTheme="minorEastAsia"/>
                <w:color w:val="000000" w:themeColor="text1"/>
                <w:sz w:val="20"/>
                <w:szCs w:val="20"/>
              </w:rPr>
            </w:pPr>
            <w:r w:rsidRPr="7999B2E3">
              <w:rPr>
                <w:rFonts w:eastAsiaTheme="minorEastAsia"/>
                <w:color w:val="000000" w:themeColor="text1"/>
                <w:sz w:val="20"/>
                <w:szCs w:val="20"/>
              </w:rPr>
              <w:t>307</w:t>
            </w:r>
          </w:p>
        </w:tc>
        <w:tc>
          <w:tcPr>
            <w:tcW w:w="1678" w:type="dxa"/>
            <w:tcMar>
              <w:left w:w="105" w:type="dxa"/>
              <w:right w:w="105" w:type="dxa"/>
            </w:tcMar>
            <w:vAlign w:val="bottom"/>
          </w:tcPr>
          <w:p w14:paraId="59888C69" w14:textId="2C0B3116" w:rsidR="0018330D" w:rsidRDefault="6E3CF1BF" w:rsidP="7999B2E3">
            <w:pPr>
              <w:spacing w:line="259" w:lineRule="auto"/>
              <w:jc w:val="right"/>
              <w:rPr>
                <w:rFonts w:eastAsiaTheme="minorEastAsia"/>
                <w:color w:val="000000" w:themeColor="text1"/>
                <w:sz w:val="20"/>
                <w:szCs w:val="20"/>
              </w:rPr>
            </w:pPr>
            <w:r w:rsidRPr="7999B2E3">
              <w:rPr>
                <w:rFonts w:eastAsiaTheme="minorEastAsia"/>
                <w:color w:val="000000" w:themeColor="text1"/>
                <w:sz w:val="20"/>
                <w:szCs w:val="20"/>
              </w:rPr>
              <w:t>921</w:t>
            </w:r>
          </w:p>
        </w:tc>
      </w:tr>
      <w:tr w:rsidR="0018330D" w14:paraId="1FAD49D6" w14:textId="77777777" w:rsidTr="7999B2E3">
        <w:trPr>
          <w:trHeight w:val="305"/>
        </w:trPr>
        <w:tc>
          <w:tcPr>
            <w:tcW w:w="510" w:type="dxa"/>
            <w:tcMar>
              <w:left w:w="105" w:type="dxa"/>
              <w:right w:w="105" w:type="dxa"/>
            </w:tcMar>
          </w:tcPr>
          <w:p w14:paraId="4324D822" w14:textId="77777777" w:rsidR="0018330D" w:rsidRDefault="0018330D" w:rsidP="62891D21">
            <w:pPr>
              <w:spacing w:line="259" w:lineRule="auto"/>
              <w:jc w:val="center"/>
              <w:rPr>
                <w:rFonts w:eastAsiaTheme="minorEastAsia"/>
                <w:color w:val="000000" w:themeColor="text1"/>
                <w:sz w:val="20"/>
                <w:szCs w:val="20"/>
              </w:rPr>
            </w:pPr>
            <w:r w:rsidRPr="62891D21">
              <w:rPr>
                <w:rFonts w:eastAsiaTheme="minorEastAsia"/>
                <w:color w:val="000000" w:themeColor="text1"/>
                <w:sz w:val="20"/>
                <w:szCs w:val="20"/>
              </w:rPr>
              <w:t>11</w:t>
            </w:r>
          </w:p>
        </w:tc>
        <w:tc>
          <w:tcPr>
            <w:tcW w:w="3593" w:type="dxa"/>
            <w:tcMar>
              <w:left w:w="105" w:type="dxa"/>
              <w:right w:w="105" w:type="dxa"/>
            </w:tcMar>
          </w:tcPr>
          <w:p w14:paraId="77845B34" w14:textId="77777777" w:rsidR="0018330D" w:rsidRDefault="0018330D" w:rsidP="62891D21">
            <w:pPr>
              <w:spacing w:line="259" w:lineRule="auto"/>
              <w:rPr>
                <w:rFonts w:eastAsiaTheme="minorEastAsia"/>
                <w:color w:val="000000" w:themeColor="text1"/>
                <w:sz w:val="20"/>
                <w:szCs w:val="20"/>
              </w:rPr>
            </w:pPr>
            <w:r w:rsidRPr="62891D21">
              <w:rPr>
                <w:rFonts w:eastAsiaTheme="minorEastAsia"/>
                <w:color w:val="000000" w:themeColor="text1"/>
                <w:sz w:val="20"/>
                <w:szCs w:val="20"/>
              </w:rPr>
              <w:t>Biblioteka Wydziału Pedagogiczno-Artystycznego w Kaliszu</w:t>
            </w:r>
          </w:p>
        </w:tc>
        <w:tc>
          <w:tcPr>
            <w:tcW w:w="1650" w:type="dxa"/>
            <w:tcMar>
              <w:left w:w="105" w:type="dxa"/>
              <w:right w:w="105" w:type="dxa"/>
            </w:tcMar>
            <w:vAlign w:val="bottom"/>
          </w:tcPr>
          <w:p w14:paraId="2BABC557" w14:textId="1CC4270E" w:rsidR="0018330D" w:rsidRDefault="00FE8BF5" w:rsidP="7999B2E3">
            <w:pPr>
              <w:spacing w:line="259" w:lineRule="auto"/>
              <w:jc w:val="right"/>
              <w:rPr>
                <w:rFonts w:eastAsiaTheme="minorEastAsia"/>
                <w:color w:val="000000" w:themeColor="text1"/>
                <w:sz w:val="20"/>
                <w:szCs w:val="20"/>
              </w:rPr>
            </w:pPr>
            <w:r w:rsidRPr="7999B2E3">
              <w:rPr>
                <w:rFonts w:eastAsiaTheme="minorEastAsia"/>
                <w:color w:val="000000" w:themeColor="text1"/>
                <w:sz w:val="20"/>
                <w:szCs w:val="20"/>
              </w:rPr>
              <w:t>3</w:t>
            </w:r>
          </w:p>
        </w:tc>
        <w:tc>
          <w:tcPr>
            <w:tcW w:w="1755" w:type="dxa"/>
            <w:tcMar>
              <w:left w:w="105" w:type="dxa"/>
              <w:right w:w="105" w:type="dxa"/>
            </w:tcMar>
            <w:vAlign w:val="bottom"/>
          </w:tcPr>
          <w:p w14:paraId="77BE605C" w14:textId="2747A01A" w:rsidR="0018330D" w:rsidRDefault="00E5E92E" w:rsidP="7999B2E3">
            <w:pPr>
              <w:spacing w:line="259" w:lineRule="auto"/>
              <w:jc w:val="right"/>
              <w:rPr>
                <w:rFonts w:eastAsiaTheme="minorEastAsia"/>
                <w:color w:val="000000" w:themeColor="text1"/>
                <w:sz w:val="20"/>
                <w:szCs w:val="20"/>
              </w:rPr>
            </w:pPr>
            <w:r w:rsidRPr="7999B2E3">
              <w:rPr>
                <w:rFonts w:eastAsiaTheme="minorEastAsia"/>
                <w:color w:val="000000" w:themeColor="text1"/>
                <w:sz w:val="20"/>
                <w:szCs w:val="20"/>
              </w:rPr>
              <w:t>261</w:t>
            </w:r>
          </w:p>
        </w:tc>
        <w:tc>
          <w:tcPr>
            <w:tcW w:w="1678" w:type="dxa"/>
            <w:tcMar>
              <w:left w:w="105" w:type="dxa"/>
              <w:right w:w="105" w:type="dxa"/>
            </w:tcMar>
            <w:vAlign w:val="bottom"/>
          </w:tcPr>
          <w:p w14:paraId="5D83ADBE" w14:textId="709B2E10" w:rsidR="0018330D" w:rsidRDefault="1D5D04B5" w:rsidP="7999B2E3">
            <w:pPr>
              <w:spacing w:line="259" w:lineRule="auto"/>
              <w:jc w:val="right"/>
              <w:rPr>
                <w:rFonts w:eastAsiaTheme="minorEastAsia"/>
                <w:color w:val="000000" w:themeColor="text1"/>
                <w:sz w:val="20"/>
                <w:szCs w:val="20"/>
              </w:rPr>
            </w:pPr>
            <w:r w:rsidRPr="7999B2E3">
              <w:rPr>
                <w:rFonts w:eastAsiaTheme="minorEastAsia"/>
                <w:color w:val="000000" w:themeColor="text1"/>
                <w:sz w:val="20"/>
                <w:szCs w:val="20"/>
              </w:rPr>
              <w:t>57</w:t>
            </w:r>
          </w:p>
        </w:tc>
      </w:tr>
      <w:tr w:rsidR="0018330D" w14:paraId="2D9D1E9D" w14:textId="77777777" w:rsidTr="7999B2E3">
        <w:trPr>
          <w:trHeight w:val="305"/>
        </w:trPr>
        <w:tc>
          <w:tcPr>
            <w:tcW w:w="510" w:type="dxa"/>
            <w:tcMar>
              <w:left w:w="105" w:type="dxa"/>
              <w:right w:w="105" w:type="dxa"/>
            </w:tcMar>
          </w:tcPr>
          <w:p w14:paraId="55F65B3A" w14:textId="77777777" w:rsidR="0018330D" w:rsidRDefault="0018330D" w:rsidP="62891D21">
            <w:pPr>
              <w:spacing w:line="259" w:lineRule="auto"/>
              <w:jc w:val="center"/>
              <w:rPr>
                <w:rFonts w:eastAsiaTheme="minorEastAsia"/>
                <w:color w:val="000000" w:themeColor="text1"/>
                <w:sz w:val="20"/>
                <w:szCs w:val="20"/>
              </w:rPr>
            </w:pPr>
            <w:r w:rsidRPr="62891D21">
              <w:rPr>
                <w:rFonts w:eastAsiaTheme="minorEastAsia"/>
                <w:color w:val="000000" w:themeColor="text1"/>
                <w:sz w:val="20"/>
                <w:szCs w:val="20"/>
              </w:rPr>
              <w:t>12</w:t>
            </w:r>
          </w:p>
        </w:tc>
        <w:tc>
          <w:tcPr>
            <w:tcW w:w="3593" w:type="dxa"/>
            <w:tcMar>
              <w:left w:w="105" w:type="dxa"/>
              <w:right w:w="105" w:type="dxa"/>
            </w:tcMar>
          </w:tcPr>
          <w:p w14:paraId="67169AA8" w14:textId="55D97EDE" w:rsidR="0018330D" w:rsidRDefault="1D356D5B" w:rsidP="62891D21">
            <w:pPr>
              <w:spacing w:line="259" w:lineRule="auto"/>
              <w:rPr>
                <w:rFonts w:eastAsiaTheme="minorEastAsia"/>
                <w:color w:val="000000" w:themeColor="text1"/>
                <w:sz w:val="20"/>
                <w:szCs w:val="20"/>
              </w:rPr>
            </w:pPr>
            <w:r w:rsidRPr="62891D21">
              <w:rPr>
                <w:rFonts w:eastAsiaTheme="minorEastAsia"/>
                <w:color w:val="000000" w:themeColor="text1"/>
                <w:sz w:val="20"/>
                <w:szCs w:val="20"/>
              </w:rPr>
              <w:t xml:space="preserve">Wielkopolska </w:t>
            </w:r>
            <w:r w:rsidR="0018330D" w:rsidRPr="62891D21">
              <w:rPr>
                <w:rFonts w:eastAsiaTheme="minorEastAsia"/>
                <w:color w:val="000000" w:themeColor="text1"/>
                <w:sz w:val="20"/>
                <w:szCs w:val="20"/>
              </w:rPr>
              <w:t>Biblioteka Praw</w:t>
            </w:r>
            <w:r w:rsidR="107F8B69" w:rsidRPr="62891D21">
              <w:rPr>
                <w:rFonts w:eastAsiaTheme="minorEastAsia"/>
                <w:color w:val="000000" w:themeColor="text1"/>
                <w:sz w:val="20"/>
                <w:szCs w:val="20"/>
              </w:rPr>
              <w:t>nicza</w:t>
            </w:r>
          </w:p>
        </w:tc>
        <w:tc>
          <w:tcPr>
            <w:tcW w:w="1650" w:type="dxa"/>
            <w:tcMar>
              <w:left w:w="105" w:type="dxa"/>
              <w:right w:w="105" w:type="dxa"/>
            </w:tcMar>
            <w:vAlign w:val="bottom"/>
          </w:tcPr>
          <w:p w14:paraId="69381005" w14:textId="25A1FD46" w:rsidR="0018330D" w:rsidRDefault="4010B848" w:rsidP="7999B2E3">
            <w:pPr>
              <w:spacing w:line="259" w:lineRule="auto"/>
              <w:jc w:val="right"/>
              <w:rPr>
                <w:rFonts w:eastAsiaTheme="minorEastAsia"/>
                <w:color w:val="000000" w:themeColor="text1"/>
                <w:sz w:val="20"/>
                <w:szCs w:val="20"/>
              </w:rPr>
            </w:pPr>
            <w:r w:rsidRPr="7999B2E3">
              <w:rPr>
                <w:rFonts w:eastAsiaTheme="minorEastAsia"/>
                <w:color w:val="000000" w:themeColor="text1"/>
                <w:sz w:val="20"/>
                <w:szCs w:val="20"/>
              </w:rPr>
              <w:t>3</w:t>
            </w:r>
          </w:p>
        </w:tc>
        <w:tc>
          <w:tcPr>
            <w:tcW w:w="1755" w:type="dxa"/>
            <w:tcMar>
              <w:left w:w="105" w:type="dxa"/>
              <w:right w:w="105" w:type="dxa"/>
            </w:tcMar>
            <w:vAlign w:val="bottom"/>
          </w:tcPr>
          <w:p w14:paraId="26CB8CB9" w14:textId="387B102A" w:rsidR="0018330D" w:rsidRDefault="4AB64012" w:rsidP="7999B2E3">
            <w:pPr>
              <w:spacing w:line="259" w:lineRule="auto"/>
              <w:jc w:val="right"/>
              <w:rPr>
                <w:rFonts w:eastAsiaTheme="minorEastAsia"/>
                <w:color w:val="000000" w:themeColor="text1"/>
                <w:sz w:val="20"/>
                <w:szCs w:val="20"/>
              </w:rPr>
            </w:pPr>
            <w:r w:rsidRPr="7999B2E3">
              <w:rPr>
                <w:rFonts w:eastAsiaTheme="minorEastAsia"/>
                <w:color w:val="000000" w:themeColor="text1"/>
                <w:sz w:val="20"/>
                <w:szCs w:val="20"/>
              </w:rPr>
              <w:t>647</w:t>
            </w:r>
          </w:p>
        </w:tc>
        <w:tc>
          <w:tcPr>
            <w:tcW w:w="1678" w:type="dxa"/>
            <w:tcMar>
              <w:left w:w="105" w:type="dxa"/>
              <w:right w:w="105" w:type="dxa"/>
            </w:tcMar>
            <w:vAlign w:val="bottom"/>
          </w:tcPr>
          <w:p w14:paraId="69E2672D" w14:textId="6EF001F1" w:rsidR="0018330D" w:rsidRDefault="4C829A36" w:rsidP="7999B2E3">
            <w:pPr>
              <w:spacing w:line="259" w:lineRule="auto"/>
              <w:jc w:val="right"/>
              <w:rPr>
                <w:rFonts w:eastAsiaTheme="minorEastAsia"/>
                <w:color w:val="000000" w:themeColor="text1"/>
                <w:sz w:val="20"/>
                <w:szCs w:val="20"/>
              </w:rPr>
            </w:pPr>
            <w:r w:rsidRPr="7999B2E3">
              <w:rPr>
                <w:rFonts w:eastAsiaTheme="minorEastAsia"/>
                <w:color w:val="000000" w:themeColor="text1"/>
                <w:sz w:val="20"/>
                <w:szCs w:val="20"/>
              </w:rPr>
              <w:t>269</w:t>
            </w:r>
          </w:p>
        </w:tc>
      </w:tr>
      <w:tr w:rsidR="0018330D" w14:paraId="15AC206A" w14:textId="77777777" w:rsidTr="7999B2E3">
        <w:trPr>
          <w:trHeight w:val="305"/>
        </w:trPr>
        <w:tc>
          <w:tcPr>
            <w:tcW w:w="510" w:type="dxa"/>
            <w:tcMar>
              <w:left w:w="105" w:type="dxa"/>
              <w:right w:w="105" w:type="dxa"/>
            </w:tcMar>
          </w:tcPr>
          <w:p w14:paraId="7FAC2AC6" w14:textId="77777777" w:rsidR="0018330D" w:rsidRDefault="0018330D" w:rsidP="62891D21">
            <w:pPr>
              <w:spacing w:line="259" w:lineRule="auto"/>
              <w:jc w:val="center"/>
              <w:rPr>
                <w:rFonts w:eastAsiaTheme="minorEastAsia"/>
                <w:color w:val="000000" w:themeColor="text1"/>
                <w:sz w:val="20"/>
                <w:szCs w:val="20"/>
              </w:rPr>
            </w:pPr>
            <w:r w:rsidRPr="62891D21">
              <w:rPr>
                <w:rFonts w:eastAsiaTheme="minorEastAsia"/>
                <w:color w:val="000000" w:themeColor="text1"/>
                <w:sz w:val="20"/>
                <w:szCs w:val="20"/>
              </w:rPr>
              <w:t>13</w:t>
            </w:r>
          </w:p>
        </w:tc>
        <w:tc>
          <w:tcPr>
            <w:tcW w:w="3593" w:type="dxa"/>
            <w:tcMar>
              <w:left w:w="105" w:type="dxa"/>
              <w:right w:w="105" w:type="dxa"/>
            </w:tcMar>
          </w:tcPr>
          <w:p w14:paraId="0AF1E18C" w14:textId="77777777" w:rsidR="0018330D" w:rsidRDefault="0018330D" w:rsidP="62891D21">
            <w:pPr>
              <w:spacing w:line="259" w:lineRule="auto"/>
              <w:rPr>
                <w:rFonts w:eastAsiaTheme="minorEastAsia"/>
                <w:color w:val="000000" w:themeColor="text1"/>
                <w:sz w:val="20"/>
                <w:szCs w:val="20"/>
              </w:rPr>
            </w:pPr>
            <w:r w:rsidRPr="62891D21">
              <w:rPr>
                <w:rFonts w:eastAsiaTheme="minorEastAsia"/>
                <w:color w:val="000000" w:themeColor="text1"/>
                <w:sz w:val="20"/>
                <w:szCs w:val="20"/>
              </w:rPr>
              <w:t>Biblioteka Wydziału Teologicznego</w:t>
            </w:r>
          </w:p>
        </w:tc>
        <w:tc>
          <w:tcPr>
            <w:tcW w:w="1650" w:type="dxa"/>
            <w:tcMar>
              <w:left w:w="105" w:type="dxa"/>
              <w:right w:w="105" w:type="dxa"/>
            </w:tcMar>
            <w:vAlign w:val="bottom"/>
          </w:tcPr>
          <w:p w14:paraId="7C6675D2" w14:textId="459C6193" w:rsidR="0018330D" w:rsidRDefault="148943A2" w:rsidP="7999B2E3">
            <w:pPr>
              <w:spacing w:line="259" w:lineRule="auto"/>
              <w:jc w:val="right"/>
              <w:rPr>
                <w:rFonts w:eastAsiaTheme="minorEastAsia"/>
                <w:color w:val="000000" w:themeColor="text1"/>
                <w:sz w:val="20"/>
                <w:szCs w:val="20"/>
              </w:rPr>
            </w:pPr>
            <w:r w:rsidRPr="7999B2E3">
              <w:rPr>
                <w:rFonts w:eastAsiaTheme="minorEastAsia"/>
                <w:color w:val="000000" w:themeColor="text1"/>
                <w:sz w:val="20"/>
                <w:szCs w:val="20"/>
              </w:rPr>
              <w:t>1</w:t>
            </w:r>
          </w:p>
        </w:tc>
        <w:tc>
          <w:tcPr>
            <w:tcW w:w="1755" w:type="dxa"/>
            <w:tcMar>
              <w:left w:w="105" w:type="dxa"/>
              <w:right w:w="105" w:type="dxa"/>
            </w:tcMar>
            <w:vAlign w:val="bottom"/>
          </w:tcPr>
          <w:p w14:paraId="01C301D0" w14:textId="5EB4B203" w:rsidR="0018330D" w:rsidRDefault="368ADCC5" w:rsidP="7999B2E3">
            <w:pPr>
              <w:spacing w:line="259" w:lineRule="auto"/>
              <w:jc w:val="right"/>
              <w:rPr>
                <w:rFonts w:eastAsiaTheme="minorEastAsia"/>
                <w:color w:val="000000" w:themeColor="text1"/>
                <w:sz w:val="20"/>
                <w:szCs w:val="20"/>
              </w:rPr>
            </w:pPr>
            <w:r w:rsidRPr="7999B2E3">
              <w:rPr>
                <w:rFonts w:eastAsiaTheme="minorEastAsia"/>
                <w:color w:val="000000" w:themeColor="text1"/>
                <w:sz w:val="20"/>
                <w:szCs w:val="20"/>
              </w:rPr>
              <w:t>105</w:t>
            </w:r>
          </w:p>
        </w:tc>
        <w:tc>
          <w:tcPr>
            <w:tcW w:w="1678" w:type="dxa"/>
            <w:tcMar>
              <w:left w:w="105" w:type="dxa"/>
              <w:right w:w="105" w:type="dxa"/>
            </w:tcMar>
            <w:vAlign w:val="bottom"/>
          </w:tcPr>
          <w:p w14:paraId="31293A3E" w14:textId="1DC439CB" w:rsidR="0018330D" w:rsidRDefault="3855883D" w:rsidP="7999B2E3">
            <w:pPr>
              <w:spacing w:line="259" w:lineRule="auto"/>
              <w:jc w:val="right"/>
              <w:rPr>
                <w:rFonts w:eastAsiaTheme="minorEastAsia"/>
                <w:color w:val="000000" w:themeColor="text1"/>
                <w:sz w:val="20"/>
                <w:szCs w:val="20"/>
              </w:rPr>
            </w:pPr>
            <w:r w:rsidRPr="7999B2E3">
              <w:rPr>
                <w:rFonts w:eastAsiaTheme="minorEastAsia"/>
                <w:color w:val="000000" w:themeColor="text1"/>
                <w:sz w:val="20"/>
                <w:szCs w:val="20"/>
              </w:rPr>
              <w:t>16</w:t>
            </w:r>
          </w:p>
        </w:tc>
      </w:tr>
      <w:tr w:rsidR="0018330D" w14:paraId="04061639" w14:textId="77777777" w:rsidTr="7999B2E3">
        <w:trPr>
          <w:trHeight w:val="305"/>
        </w:trPr>
        <w:tc>
          <w:tcPr>
            <w:tcW w:w="510" w:type="dxa"/>
            <w:tcMar>
              <w:left w:w="105" w:type="dxa"/>
              <w:right w:w="105" w:type="dxa"/>
            </w:tcMar>
          </w:tcPr>
          <w:p w14:paraId="07643C5B" w14:textId="77777777" w:rsidR="0018330D" w:rsidRDefault="0018330D" w:rsidP="7999B2E3">
            <w:pPr>
              <w:spacing w:line="259" w:lineRule="auto"/>
              <w:jc w:val="center"/>
              <w:rPr>
                <w:rFonts w:eastAsiaTheme="minorEastAsia"/>
                <w:color w:val="000000" w:themeColor="text1"/>
                <w:sz w:val="20"/>
                <w:szCs w:val="20"/>
              </w:rPr>
            </w:pPr>
          </w:p>
        </w:tc>
        <w:tc>
          <w:tcPr>
            <w:tcW w:w="3593" w:type="dxa"/>
            <w:tcMar>
              <w:left w:w="105" w:type="dxa"/>
              <w:right w:w="105" w:type="dxa"/>
            </w:tcMar>
          </w:tcPr>
          <w:p w14:paraId="2B6C2B3A" w14:textId="77777777" w:rsidR="0018330D" w:rsidRDefault="0018330D" w:rsidP="7999B2E3">
            <w:pPr>
              <w:spacing w:line="259" w:lineRule="auto"/>
              <w:rPr>
                <w:rFonts w:eastAsiaTheme="minorEastAsia"/>
                <w:b/>
                <w:bCs/>
                <w:color w:val="000000" w:themeColor="text1"/>
                <w:sz w:val="20"/>
                <w:szCs w:val="20"/>
                <w:lang w:val="en-US"/>
              </w:rPr>
            </w:pPr>
            <w:r w:rsidRPr="7999B2E3">
              <w:rPr>
                <w:rFonts w:eastAsiaTheme="minorEastAsia"/>
                <w:b/>
                <w:bCs/>
                <w:color w:val="000000" w:themeColor="text1"/>
                <w:sz w:val="20"/>
                <w:szCs w:val="20"/>
                <w:lang w:val="en-US"/>
              </w:rPr>
              <w:t>Ogółem:</w:t>
            </w:r>
          </w:p>
        </w:tc>
        <w:tc>
          <w:tcPr>
            <w:tcW w:w="1650" w:type="dxa"/>
            <w:tcMar>
              <w:left w:w="105" w:type="dxa"/>
              <w:right w:w="105" w:type="dxa"/>
            </w:tcMar>
            <w:vAlign w:val="bottom"/>
          </w:tcPr>
          <w:p w14:paraId="6FC32470" w14:textId="43BA5AC1" w:rsidR="0018330D" w:rsidRDefault="627DE110" w:rsidP="62891D21">
            <w:pPr>
              <w:spacing w:line="259" w:lineRule="auto"/>
              <w:jc w:val="right"/>
              <w:rPr>
                <w:rFonts w:eastAsiaTheme="minorEastAsia"/>
                <w:b/>
                <w:bCs/>
                <w:color w:val="000000" w:themeColor="text1"/>
                <w:sz w:val="20"/>
                <w:szCs w:val="20"/>
                <w:lang w:val="en-US"/>
              </w:rPr>
            </w:pPr>
            <w:r w:rsidRPr="62891D21">
              <w:rPr>
                <w:rFonts w:eastAsiaTheme="minorEastAsia"/>
                <w:b/>
                <w:bCs/>
                <w:color w:val="000000" w:themeColor="text1"/>
                <w:sz w:val="20"/>
                <w:szCs w:val="20"/>
                <w:lang w:val="en-US"/>
              </w:rPr>
              <w:t>32</w:t>
            </w:r>
          </w:p>
        </w:tc>
        <w:tc>
          <w:tcPr>
            <w:tcW w:w="1755" w:type="dxa"/>
            <w:tcMar>
              <w:left w:w="105" w:type="dxa"/>
              <w:right w:w="105" w:type="dxa"/>
            </w:tcMar>
            <w:vAlign w:val="bottom"/>
          </w:tcPr>
          <w:p w14:paraId="2C59CAC2" w14:textId="6796916B" w:rsidR="0018330D" w:rsidRDefault="7598ECE7" w:rsidP="62891D21">
            <w:pPr>
              <w:spacing w:line="259" w:lineRule="auto"/>
              <w:jc w:val="right"/>
              <w:rPr>
                <w:rFonts w:eastAsiaTheme="minorEastAsia"/>
                <w:b/>
                <w:bCs/>
                <w:color w:val="000000" w:themeColor="text1"/>
                <w:sz w:val="20"/>
                <w:szCs w:val="20"/>
                <w:lang w:val="en-US"/>
              </w:rPr>
            </w:pPr>
            <w:r w:rsidRPr="62891D21">
              <w:rPr>
                <w:rFonts w:eastAsiaTheme="minorEastAsia"/>
                <w:b/>
                <w:bCs/>
                <w:color w:val="000000" w:themeColor="text1"/>
                <w:sz w:val="20"/>
                <w:szCs w:val="20"/>
                <w:lang w:val="en-US"/>
              </w:rPr>
              <w:t>2552</w:t>
            </w:r>
          </w:p>
        </w:tc>
        <w:tc>
          <w:tcPr>
            <w:tcW w:w="1678" w:type="dxa"/>
            <w:tcMar>
              <w:left w:w="105" w:type="dxa"/>
              <w:right w:w="105" w:type="dxa"/>
            </w:tcMar>
            <w:vAlign w:val="bottom"/>
          </w:tcPr>
          <w:p w14:paraId="0BC447E0" w14:textId="16F913FE" w:rsidR="0018330D" w:rsidRDefault="60405A40" w:rsidP="62891D21">
            <w:pPr>
              <w:spacing w:line="259" w:lineRule="auto"/>
              <w:jc w:val="right"/>
              <w:rPr>
                <w:rFonts w:eastAsiaTheme="minorEastAsia"/>
                <w:b/>
                <w:bCs/>
                <w:color w:val="000000" w:themeColor="text1"/>
                <w:sz w:val="20"/>
                <w:szCs w:val="20"/>
                <w:lang w:val="en-US"/>
              </w:rPr>
            </w:pPr>
            <w:r w:rsidRPr="62891D21">
              <w:rPr>
                <w:rFonts w:eastAsiaTheme="minorEastAsia"/>
                <w:b/>
                <w:bCs/>
                <w:color w:val="000000" w:themeColor="text1"/>
                <w:sz w:val="20"/>
                <w:szCs w:val="20"/>
                <w:lang w:val="en-US"/>
              </w:rPr>
              <w:t>3848</w:t>
            </w:r>
          </w:p>
        </w:tc>
      </w:tr>
    </w:tbl>
    <w:p w14:paraId="0BB4B9EA" w14:textId="1D2F5D3E" w:rsidR="0018330D" w:rsidRDefault="00B97BAD" w:rsidP="7999B2E3">
      <w:pPr>
        <w:spacing w:after="0" w:line="240" w:lineRule="auto"/>
        <w:contextualSpacing/>
        <w:rPr>
          <w:rFonts w:eastAsiaTheme="minorEastAsia"/>
          <w:color w:val="000000" w:themeColor="text1"/>
          <w:sz w:val="20"/>
          <w:szCs w:val="20"/>
          <w:lang w:eastAsia="pl-PL"/>
        </w:rPr>
      </w:pPr>
      <w:r w:rsidRPr="7999B2E3">
        <w:rPr>
          <w:rFonts w:eastAsiaTheme="minorEastAsia"/>
          <w:color w:val="000000" w:themeColor="text1"/>
          <w:sz w:val="20"/>
          <w:szCs w:val="20"/>
          <w:lang w:eastAsia="pl-PL"/>
        </w:rPr>
        <w:t>*br</w:t>
      </w:r>
      <w:r w:rsidR="33D8557F" w:rsidRPr="7999B2E3">
        <w:rPr>
          <w:rFonts w:eastAsiaTheme="minorEastAsia"/>
          <w:color w:val="000000" w:themeColor="text1"/>
          <w:sz w:val="20"/>
          <w:szCs w:val="20"/>
          <w:lang w:eastAsia="pl-PL"/>
        </w:rPr>
        <w:t>a</w:t>
      </w:r>
      <w:r w:rsidRPr="7999B2E3">
        <w:rPr>
          <w:rFonts w:eastAsiaTheme="minorEastAsia"/>
          <w:color w:val="000000" w:themeColor="text1"/>
          <w:sz w:val="20"/>
          <w:szCs w:val="20"/>
          <w:lang w:eastAsia="pl-PL"/>
        </w:rPr>
        <w:t xml:space="preserve">k modyfikacji </w:t>
      </w:r>
      <w:r w:rsidR="009B36CC" w:rsidRPr="7999B2E3">
        <w:rPr>
          <w:rFonts w:eastAsiaTheme="minorEastAsia"/>
          <w:color w:val="000000" w:themeColor="text1"/>
          <w:sz w:val="20"/>
          <w:szCs w:val="20"/>
          <w:lang w:eastAsia="pl-PL"/>
        </w:rPr>
        <w:t>rekordów w</w:t>
      </w:r>
      <w:r w:rsidR="2980E673" w:rsidRPr="7999B2E3">
        <w:rPr>
          <w:rFonts w:eastAsiaTheme="minorEastAsia"/>
          <w:color w:val="000000" w:themeColor="text1"/>
          <w:sz w:val="20"/>
          <w:szCs w:val="20"/>
          <w:lang w:eastAsia="pl-PL"/>
        </w:rPr>
        <w:t>ynika</w:t>
      </w:r>
      <w:r w:rsidRPr="7999B2E3">
        <w:rPr>
          <w:rFonts w:eastAsiaTheme="minorEastAsia"/>
          <w:color w:val="000000" w:themeColor="text1"/>
          <w:sz w:val="20"/>
          <w:szCs w:val="20"/>
          <w:lang w:eastAsia="pl-PL"/>
        </w:rPr>
        <w:t xml:space="preserve"> z</w:t>
      </w:r>
      <w:r w:rsidR="009B36CC" w:rsidRPr="7999B2E3">
        <w:rPr>
          <w:rFonts w:eastAsiaTheme="minorEastAsia"/>
          <w:color w:val="000000" w:themeColor="text1"/>
          <w:sz w:val="20"/>
          <w:szCs w:val="20"/>
          <w:lang w:eastAsia="pl-PL"/>
        </w:rPr>
        <w:t xml:space="preserve">e specyfik </w:t>
      </w:r>
      <w:r w:rsidR="004A008E" w:rsidRPr="7999B2E3">
        <w:rPr>
          <w:rFonts w:eastAsiaTheme="minorEastAsia"/>
          <w:color w:val="000000" w:themeColor="text1"/>
          <w:sz w:val="20"/>
          <w:szCs w:val="20"/>
          <w:lang w:eastAsia="pl-PL"/>
        </w:rPr>
        <w:t>wydziałów zlokalizowanych na Kampusie Ogrody</w:t>
      </w:r>
      <w:r w:rsidR="00AC2DF3" w:rsidRPr="7999B2E3">
        <w:rPr>
          <w:rFonts w:eastAsiaTheme="minorEastAsia"/>
          <w:color w:val="000000" w:themeColor="text1"/>
          <w:sz w:val="20"/>
          <w:szCs w:val="20"/>
          <w:lang w:eastAsia="pl-PL"/>
        </w:rPr>
        <w:t xml:space="preserve"> i podziału zakresu obowiązków </w:t>
      </w:r>
      <w:r w:rsidR="00CD2D78" w:rsidRPr="7999B2E3">
        <w:rPr>
          <w:rFonts w:eastAsiaTheme="minorEastAsia"/>
          <w:color w:val="000000" w:themeColor="text1"/>
          <w:sz w:val="20"/>
          <w:szCs w:val="20"/>
          <w:lang w:eastAsia="pl-PL"/>
        </w:rPr>
        <w:t>redaktorów wydziałowych BW.</w:t>
      </w:r>
    </w:p>
    <w:p w14:paraId="66962B24" w14:textId="3F24EA5A" w:rsidR="009B36CC" w:rsidRPr="009B36CC" w:rsidRDefault="009B36CC" w:rsidP="7999B2E3">
      <w:pPr>
        <w:spacing w:after="0" w:line="240" w:lineRule="auto"/>
        <w:contextualSpacing/>
        <w:rPr>
          <w:rFonts w:eastAsiaTheme="minorEastAsia"/>
          <w:color w:val="000000" w:themeColor="text1"/>
          <w:sz w:val="24"/>
          <w:szCs w:val="24"/>
          <w:lang w:eastAsia="pl-PL"/>
        </w:rPr>
      </w:pPr>
    </w:p>
    <w:p w14:paraId="717C0D71" w14:textId="3B24BEB3" w:rsidR="00E23155" w:rsidRPr="00D12E6B" w:rsidRDefault="00420484" w:rsidP="7999B2E3">
      <w:pPr>
        <w:numPr>
          <w:ilvl w:val="0"/>
          <w:numId w:val="17"/>
        </w:numPr>
        <w:spacing w:after="0" w:line="276" w:lineRule="auto"/>
        <w:contextualSpacing/>
        <w:jc w:val="both"/>
        <w:rPr>
          <w:rFonts w:eastAsiaTheme="minorEastAsia"/>
          <w:b/>
          <w:bCs/>
          <w:color w:val="000000" w:themeColor="text1"/>
          <w:sz w:val="24"/>
          <w:szCs w:val="24"/>
          <w:lang w:eastAsia="pl-PL"/>
        </w:rPr>
      </w:pPr>
      <w:r w:rsidRPr="7999B2E3">
        <w:rPr>
          <w:rFonts w:eastAsiaTheme="minorEastAsia"/>
          <w:b/>
          <w:bCs/>
          <w:color w:val="000000" w:themeColor="text1"/>
          <w:sz w:val="24"/>
          <w:szCs w:val="24"/>
          <w:lang w:eastAsia="pl-PL"/>
        </w:rPr>
        <w:t xml:space="preserve">DZIAŁALNOŚĆ INFORMACYJNA I POPULARYZATORSKA </w:t>
      </w:r>
    </w:p>
    <w:p w14:paraId="737AA4F6" w14:textId="161AA4F8" w:rsidR="009831A6" w:rsidRPr="0066237F" w:rsidRDefault="183F7C0F" w:rsidP="7999B2E3">
      <w:pPr>
        <w:spacing w:after="0" w:line="276" w:lineRule="auto"/>
        <w:ind w:firstLine="708"/>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 xml:space="preserve">We wszystkich jednostkach były organizowane wystawy nowości w zakresie wydawnictw zwartych i czasopism. </w:t>
      </w:r>
      <w:r w:rsidR="063C6F82" w:rsidRPr="7999B2E3">
        <w:rPr>
          <w:rFonts w:eastAsiaTheme="minorEastAsia"/>
          <w:color w:val="000000" w:themeColor="text1"/>
          <w:sz w:val="24"/>
          <w:szCs w:val="24"/>
          <w:lang w:eastAsia="pl-PL"/>
        </w:rPr>
        <w:t>I</w:t>
      </w:r>
      <w:r w:rsidRPr="7999B2E3">
        <w:rPr>
          <w:rFonts w:eastAsiaTheme="minorEastAsia"/>
          <w:color w:val="000000" w:themeColor="text1"/>
          <w:sz w:val="24"/>
          <w:szCs w:val="24"/>
          <w:lang w:eastAsia="pl-PL"/>
        </w:rPr>
        <w:t xml:space="preserve">ch </w:t>
      </w:r>
      <w:r w:rsidR="063C6F82" w:rsidRPr="7999B2E3">
        <w:rPr>
          <w:rFonts w:eastAsiaTheme="minorEastAsia"/>
          <w:color w:val="000000" w:themeColor="text1"/>
          <w:sz w:val="24"/>
          <w:szCs w:val="24"/>
          <w:lang w:eastAsia="pl-PL"/>
        </w:rPr>
        <w:t xml:space="preserve">częstotliwość </w:t>
      </w:r>
      <w:r w:rsidRPr="7999B2E3">
        <w:rPr>
          <w:rFonts w:eastAsiaTheme="minorEastAsia"/>
          <w:color w:val="000000" w:themeColor="text1"/>
          <w:sz w:val="24"/>
          <w:szCs w:val="24"/>
          <w:lang w:eastAsia="pl-PL"/>
        </w:rPr>
        <w:t>była uzależniona od ilości wpływów z różnych rodzajów źródeł, jak również od zainteresowania użytkowników. Najczęściej aktualne wpływy prezentowano od 2 do 3 razy w miesiącu</w:t>
      </w:r>
      <w:r w:rsidR="53B5E54C" w:rsidRPr="7999B2E3">
        <w:rPr>
          <w:rFonts w:eastAsiaTheme="minorEastAsia"/>
          <w:color w:val="000000" w:themeColor="text1"/>
          <w:sz w:val="24"/>
          <w:szCs w:val="24"/>
          <w:lang w:eastAsia="pl-PL"/>
        </w:rPr>
        <w:t xml:space="preserve">. </w:t>
      </w:r>
      <w:r w:rsidRPr="7999B2E3">
        <w:rPr>
          <w:rFonts w:eastAsiaTheme="minorEastAsia"/>
          <w:color w:val="000000" w:themeColor="text1"/>
          <w:sz w:val="24"/>
          <w:szCs w:val="24"/>
          <w:lang w:eastAsia="pl-PL"/>
        </w:rPr>
        <w:t xml:space="preserve">W bibliotekach w roku sprawozdawczym </w:t>
      </w:r>
      <w:r w:rsidRPr="7999B2E3">
        <w:rPr>
          <w:rFonts w:eastAsiaTheme="minorEastAsia"/>
          <w:b/>
          <w:bCs/>
          <w:color w:val="000000" w:themeColor="text1"/>
          <w:sz w:val="24"/>
          <w:szCs w:val="24"/>
          <w:lang w:eastAsia="pl-PL"/>
        </w:rPr>
        <w:t>zorganizowano</w:t>
      </w:r>
      <w:r w:rsidR="7A60330C" w:rsidRPr="7999B2E3">
        <w:rPr>
          <w:rFonts w:eastAsiaTheme="minorEastAsia"/>
          <w:b/>
          <w:bCs/>
          <w:color w:val="000000" w:themeColor="text1"/>
          <w:sz w:val="24"/>
          <w:szCs w:val="24"/>
          <w:lang w:eastAsia="pl-PL"/>
        </w:rPr>
        <w:t xml:space="preserve"> </w:t>
      </w:r>
      <w:r w:rsidR="226A05F2" w:rsidRPr="7999B2E3">
        <w:rPr>
          <w:rFonts w:eastAsiaTheme="minorEastAsia"/>
          <w:b/>
          <w:bCs/>
          <w:color w:val="000000" w:themeColor="text1"/>
          <w:sz w:val="24"/>
          <w:szCs w:val="24"/>
          <w:lang w:eastAsia="pl-PL"/>
        </w:rPr>
        <w:t>80</w:t>
      </w:r>
      <w:r w:rsidR="6DE2FD0E" w:rsidRPr="7999B2E3">
        <w:rPr>
          <w:rFonts w:eastAsiaTheme="minorEastAsia"/>
          <w:b/>
          <w:bCs/>
          <w:color w:val="000000" w:themeColor="text1"/>
          <w:sz w:val="24"/>
          <w:szCs w:val="24"/>
          <w:lang w:eastAsia="pl-PL"/>
        </w:rPr>
        <w:t xml:space="preserve"> </w:t>
      </w:r>
      <w:r w:rsidR="0C96FED5" w:rsidRPr="7999B2E3">
        <w:rPr>
          <w:rFonts w:eastAsiaTheme="minorEastAsia"/>
          <w:b/>
          <w:bCs/>
          <w:color w:val="000000" w:themeColor="text1"/>
          <w:sz w:val="24"/>
          <w:szCs w:val="24"/>
          <w:lang w:eastAsia="pl-PL"/>
        </w:rPr>
        <w:t>wystaw</w:t>
      </w:r>
      <w:r w:rsidR="2D7A08E7" w:rsidRPr="7999B2E3">
        <w:rPr>
          <w:rFonts w:eastAsiaTheme="minorEastAsia"/>
          <w:b/>
          <w:bCs/>
          <w:color w:val="000000" w:themeColor="text1"/>
          <w:sz w:val="24"/>
          <w:szCs w:val="24"/>
          <w:lang w:eastAsia="pl-PL"/>
        </w:rPr>
        <w:t xml:space="preserve"> (202</w:t>
      </w:r>
      <w:r w:rsidR="499B324F" w:rsidRPr="7999B2E3">
        <w:rPr>
          <w:rFonts w:eastAsiaTheme="minorEastAsia"/>
          <w:b/>
          <w:bCs/>
          <w:color w:val="000000" w:themeColor="text1"/>
          <w:sz w:val="24"/>
          <w:szCs w:val="24"/>
          <w:lang w:eastAsia="pl-PL"/>
        </w:rPr>
        <w:t>2</w:t>
      </w:r>
      <w:r w:rsidR="2D7A08E7" w:rsidRPr="7999B2E3">
        <w:rPr>
          <w:rFonts w:eastAsiaTheme="minorEastAsia"/>
          <w:b/>
          <w:bCs/>
          <w:color w:val="000000" w:themeColor="text1"/>
          <w:sz w:val="24"/>
          <w:szCs w:val="24"/>
          <w:lang w:eastAsia="pl-PL"/>
        </w:rPr>
        <w:t xml:space="preserve"> – 1</w:t>
      </w:r>
      <w:r w:rsidR="45EB1693" w:rsidRPr="7999B2E3">
        <w:rPr>
          <w:rFonts w:eastAsiaTheme="minorEastAsia"/>
          <w:b/>
          <w:bCs/>
          <w:color w:val="000000" w:themeColor="text1"/>
          <w:sz w:val="24"/>
          <w:szCs w:val="24"/>
          <w:lang w:eastAsia="pl-PL"/>
        </w:rPr>
        <w:t>27</w:t>
      </w:r>
      <w:r w:rsidR="2D7A08E7" w:rsidRPr="7999B2E3">
        <w:rPr>
          <w:rFonts w:eastAsiaTheme="minorEastAsia"/>
          <w:b/>
          <w:bCs/>
          <w:color w:val="000000" w:themeColor="text1"/>
          <w:sz w:val="24"/>
          <w:szCs w:val="24"/>
          <w:lang w:eastAsia="pl-PL"/>
        </w:rPr>
        <w:t>)</w:t>
      </w:r>
      <w:r w:rsidR="6B6FB9AD" w:rsidRPr="7999B2E3">
        <w:rPr>
          <w:rFonts w:eastAsiaTheme="minorEastAsia"/>
          <w:b/>
          <w:bCs/>
          <w:color w:val="000000" w:themeColor="text1"/>
          <w:sz w:val="24"/>
          <w:szCs w:val="24"/>
          <w:lang w:eastAsia="pl-PL"/>
        </w:rPr>
        <w:t>,</w:t>
      </w:r>
      <w:r w:rsidR="0C96FED5" w:rsidRPr="7999B2E3">
        <w:rPr>
          <w:rFonts w:eastAsiaTheme="minorEastAsia"/>
          <w:b/>
          <w:bCs/>
          <w:color w:val="000000" w:themeColor="text1"/>
          <w:sz w:val="24"/>
          <w:szCs w:val="24"/>
          <w:lang w:eastAsia="pl-PL"/>
        </w:rPr>
        <w:t xml:space="preserve"> </w:t>
      </w:r>
      <w:r w:rsidR="0C96FED5" w:rsidRPr="7999B2E3">
        <w:rPr>
          <w:rFonts w:eastAsiaTheme="minorEastAsia"/>
          <w:color w:val="000000" w:themeColor="text1"/>
          <w:sz w:val="24"/>
          <w:szCs w:val="24"/>
          <w:lang w:eastAsia="pl-PL"/>
        </w:rPr>
        <w:t>co szczegółowo prezentuje poniższe zestawienie.</w:t>
      </w:r>
    </w:p>
    <w:p w14:paraId="053DFCB5" w14:textId="77777777" w:rsidR="00804CC6" w:rsidRDefault="00804CC6" w:rsidP="7999B2E3">
      <w:pPr>
        <w:spacing w:after="0" w:line="276" w:lineRule="auto"/>
        <w:ind w:firstLine="708"/>
        <w:jc w:val="both"/>
        <w:rPr>
          <w:rFonts w:eastAsiaTheme="minorEastAsia"/>
          <w:color w:val="000000" w:themeColor="text1"/>
          <w:sz w:val="24"/>
          <w:szCs w:val="24"/>
          <w:lang w:eastAsia="pl-PL"/>
        </w:rPr>
      </w:pPr>
    </w:p>
    <w:p w14:paraId="1367BCD8" w14:textId="4FE44D5E" w:rsidR="008C149D" w:rsidRDefault="648067BB" w:rsidP="7999B2E3">
      <w:pPr>
        <w:spacing w:after="0" w:line="276" w:lineRule="auto"/>
        <w:jc w:val="both"/>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 xml:space="preserve">Tabela </w:t>
      </w:r>
      <w:r w:rsidR="7066FD5E" w:rsidRPr="7999B2E3">
        <w:rPr>
          <w:rFonts w:eastAsiaTheme="minorEastAsia"/>
          <w:b/>
          <w:bCs/>
          <w:color w:val="000000" w:themeColor="text1"/>
          <w:sz w:val="20"/>
          <w:szCs w:val="20"/>
          <w:lang w:eastAsia="pl-PL"/>
        </w:rPr>
        <w:t>1</w:t>
      </w:r>
      <w:r w:rsidR="375DE7E7" w:rsidRPr="7999B2E3">
        <w:rPr>
          <w:rFonts w:eastAsiaTheme="minorEastAsia"/>
          <w:b/>
          <w:bCs/>
          <w:color w:val="000000" w:themeColor="text1"/>
          <w:sz w:val="20"/>
          <w:szCs w:val="20"/>
          <w:lang w:eastAsia="pl-PL"/>
        </w:rPr>
        <w:t>2</w:t>
      </w:r>
      <w:r w:rsidRPr="7999B2E3">
        <w:rPr>
          <w:rFonts w:eastAsiaTheme="minorEastAsia"/>
          <w:b/>
          <w:bCs/>
          <w:color w:val="000000" w:themeColor="text1"/>
          <w:sz w:val="20"/>
          <w:szCs w:val="20"/>
          <w:lang w:eastAsia="pl-PL"/>
        </w:rPr>
        <w:t>. Ważniejsze wystawy tematyczne zostały przygotowane przez niżej wymienione biblioteki</w:t>
      </w:r>
    </w:p>
    <w:tbl>
      <w:tblPr>
        <w:tblW w:w="9165" w:type="dxa"/>
        <w:tblLayout w:type="fixed"/>
        <w:tblLook w:val="0000" w:firstRow="0" w:lastRow="0" w:firstColumn="0" w:lastColumn="0" w:noHBand="0" w:noVBand="0"/>
      </w:tblPr>
      <w:tblGrid>
        <w:gridCol w:w="570"/>
        <w:gridCol w:w="3255"/>
        <w:gridCol w:w="5340"/>
      </w:tblGrid>
      <w:tr w:rsidR="78C45393" w14:paraId="5A81BCA3" w14:textId="77777777" w:rsidTr="7999B2E3">
        <w:trPr>
          <w:trHeight w:val="510"/>
        </w:trPr>
        <w:tc>
          <w:tcPr>
            <w:tcW w:w="570" w:type="dxa"/>
            <w:tcBorders>
              <w:top w:val="single" w:sz="6" w:space="0" w:color="auto"/>
              <w:left w:val="single" w:sz="6" w:space="0" w:color="auto"/>
              <w:bottom w:val="single" w:sz="6" w:space="0" w:color="auto"/>
              <w:right w:val="single" w:sz="6" w:space="0" w:color="auto"/>
            </w:tcBorders>
            <w:tcMar>
              <w:left w:w="60" w:type="dxa"/>
              <w:right w:w="60" w:type="dxa"/>
            </w:tcMar>
          </w:tcPr>
          <w:p w14:paraId="196174C0" w14:textId="6903BD49" w:rsidR="78C45393" w:rsidRDefault="55AC7EB2" w:rsidP="7999B2E3">
            <w:pPr>
              <w:spacing w:after="0" w:line="240" w:lineRule="auto"/>
              <w:rPr>
                <w:rFonts w:eastAsiaTheme="minorEastAsia"/>
                <w:b/>
                <w:bCs/>
                <w:color w:val="000000" w:themeColor="text1"/>
                <w:sz w:val="20"/>
                <w:szCs w:val="20"/>
              </w:rPr>
            </w:pPr>
            <w:r w:rsidRPr="7999B2E3">
              <w:rPr>
                <w:rFonts w:eastAsiaTheme="minorEastAsia"/>
                <w:b/>
                <w:bCs/>
                <w:color w:val="000000" w:themeColor="text1"/>
                <w:sz w:val="20"/>
                <w:szCs w:val="20"/>
              </w:rPr>
              <w:t>L.p.</w:t>
            </w:r>
          </w:p>
        </w:tc>
        <w:tc>
          <w:tcPr>
            <w:tcW w:w="325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2C305F1" w14:textId="5489317E" w:rsidR="4B9EBD11" w:rsidRDefault="2309DA0E" w:rsidP="7999B2E3">
            <w:pPr>
              <w:spacing w:after="0" w:line="240" w:lineRule="auto"/>
              <w:rPr>
                <w:rFonts w:eastAsiaTheme="minorEastAsia"/>
                <w:color w:val="000000" w:themeColor="text1"/>
                <w:sz w:val="20"/>
                <w:szCs w:val="20"/>
              </w:rPr>
            </w:pPr>
            <w:r w:rsidRPr="7999B2E3">
              <w:rPr>
                <w:rFonts w:eastAsiaTheme="minorEastAsia"/>
                <w:b/>
                <w:bCs/>
                <w:color w:val="000000" w:themeColor="text1"/>
                <w:sz w:val="20"/>
                <w:szCs w:val="20"/>
              </w:rPr>
              <w:t>Nazwa biblioteki</w:t>
            </w:r>
          </w:p>
          <w:p w14:paraId="2665A344" w14:textId="522A5886" w:rsidR="78CD9E16" w:rsidRDefault="78CD9E16" w:rsidP="7999B2E3">
            <w:pPr>
              <w:jc w:val="center"/>
              <w:rPr>
                <w:rFonts w:eastAsiaTheme="minorEastAsia"/>
                <w:b/>
                <w:bCs/>
                <w:color w:val="000000" w:themeColor="text1"/>
                <w:sz w:val="20"/>
                <w:szCs w:val="20"/>
              </w:rPr>
            </w:pPr>
          </w:p>
        </w:tc>
        <w:tc>
          <w:tcPr>
            <w:tcW w:w="5340" w:type="dxa"/>
            <w:tcBorders>
              <w:top w:val="single" w:sz="6" w:space="0" w:color="auto"/>
              <w:left w:val="single" w:sz="6" w:space="0" w:color="auto"/>
              <w:bottom w:val="single" w:sz="6" w:space="0" w:color="auto"/>
              <w:right w:val="single" w:sz="6" w:space="0" w:color="auto"/>
            </w:tcBorders>
            <w:tcMar>
              <w:left w:w="60" w:type="dxa"/>
              <w:right w:w="60" w:type="dxa"/>
            </w:tcMar>
          </w:tcPr>
          <w:p w14:paraId="6EC94645" w14:textId="65E4FAE1" w:rsidR="78C45393" w:rsidRDefault="55CC76B3" w:rsidP="7999B2E3">
            <w:pPr>
              <w:spacing w:after="0" w:line="240" w:lineRule="auto"/>
              <w:jc w:val="center"/>
              <w:rPr>
                <w:rFonts w:eastAsiaTheme="minorEastAsia"/>
                <w:color w:val="000000" w:themeColor="text1"/>
                <w:sz w:val="20"/>
                <w:szCs w:val="20"/>
              </w:rPr>
            </w:pPr>
            <w:r w:rsidRPr="7999B2E3">
              <w:rPr>
                <w:rFonts w:eastAsiaTheme="minorEastAsia"/>
                <w:b/>
                <w:bCs/>
                <w:color w:val="000000" w:themeColor="text1"/>
                <w:sz w:val="20"/>
                <w:szCs w:val="20"/>
              </w:rPr>
              <w:t>Wystawy tematyczne</w:t>
            </w:r>
          </w:p>
        </w:tc>
      </w:tr>
      <w:tr w:rsidR="78C45393" w14:paraId="48905E17" w14:textId="77777777" w:rsidTr="7999B2E3">
        <w:trPr>
          <w:trHeight w:val="570"/>
        </w:trPr>
        <w:tc>
          <w:tcPr>
            <w:tcW w:w="570" w:type="dxa"/>
            <w:tcBorders>
              <w:top w:val="single" w:sz="6" w:space="0" w:color="auto"/>
              <w:left w:val="single" w:sz="6" w:space="0" w:color="auto"/>
              <w:bottom w:val="single" w:sz="6" w:space="0" w:color="auto"/>
              <w:right w:val="single" w:sz="6" w:space="0" w:color="auto"/>
            </w:tcBorders>
            <w:tcMar>
              <w:left w:w="60" w:type="dxa"/>
              <w:right w:w="60" w:type="dxa"/>
            </w:tcMar>
          </w:tcPr>
          <w:p w14:paraId="66DC1048" w14:textId="0F12FB4B" w:rsidR="78C45393" w:rsidRDefault="5F05920D" w:rsidP="7999B2E3">
            <w:pPr>
              <w:spacing w:after="0" w:line="240" w:lineRule="auto"/>
              <w:jc w:val="center"/>
              <w:rPr>
                <w:rFonts w:eastAsiaTheme="minorEastAsia"/>
                <w:color w:val="000000" w:themeColor="text1"/>
                <w:sz w:val="20"/>
                <w:szCs w:val="20"/>
              </w:rPr>
            </w:pPr>
            <w:r w:rsidRPr="7999B2E3">
              <w:rPr>
                <w:rFonts w:eastAsiaTheme="minorEastAsia"/>
                <w:color w:val="000000" w:themeColor="text1"/>
                <w:sz w:val="20"/>
                <w:szCs w:val="20"/>
              </w:rPr>
              <w:t>1</w:t>
            </w:r>
          </w:p>
        </w:tc>
        <w:tc>
          <w:tcPr>
            <w:tcW w:w="3255" w:type="dxa"/>
            <w:tcBorders>
              <w:top w:val="single" w:sz="6" w:space="0" w:color="auto"/>
              <w:left w:val="single" w:sz="6" w:space="0" w:color="auto"/>
              <w:bottom w:val="single" w:sz="6" w:space="0" w:color="auto"/>
              <w:right w:val="single" w:sz="6" w:space="0" w:color="auto"/>
            </w:tcBorders>
            <w:tcMar>
              <w:left w:w="60" w:type="dxa"/>
              <w:right w:w="60" w:type="dxa"/>
            </w:tcMar>
          </w:tcPr>
          <w:p w14:paraId="4F03E326" w14:textId="79295D0D" w:rsidR="78CD9E16" w:rsidRDefault="6E6E85A6" w:rsidP="7999B2E3">
            <w:pPr>
              <w:spacing w:after="0" w:line="240" w:lineRule="auto"/>
              <w:rPr>
                <w:rFonts w:eastAsiaTheme="minorEastAsia"/>
                <w:color w:val="000000" w:themeColor="text1"/>
                <w:sz w:val="20"/>
                <w:szCs w:val="20"/>
              </w:rPr>
            </w:pPr>
            <w:r w:rsidRPr="7999B2E3">
              <w:rPr>
                <w:rFonts w:eastAsiaTheme="minorEastAsia"/>
                <w:color w:val="000000" w:themeColor="text1"/>
                <w:sz w:val="20"/>
                <w:szCs w:val="20"/>
              </w:rPr>
              <w:t>Biblioteka Collegium Geographicum</w:t>
            </w:r>
          </w:p>
          <w:p w14:paraId="60B75D3D" w14:textId="6B7FF854" w:rsidR="78CD9E16" w:rsidRDefault="78CD9E16" w:rsidP="7999B2E3">
            <w:pPr>
              <w:rPr>
                <w:rFonts w:eastAsiaTheme="minorEastAsia"/>
                <w:color w:val="000000" w:themeColor="text1"/>
                <w:sz w:val="20"/>
                <w:szCs w:val="20"/>
              </w:rPr>
            </w:pPr>
          </w:p>
        </w:tc>
        <w:tc>
          <w:tcPr>
            <w:tcW w:w="5340" w:type="dxa"/>
            <w:tcBorders>
              <w:top w:val="single" w:sz="6" w:space="0" w:color="auto"/>
              <w:left w:val="single" w:sz="6" w:space="0" w:color="auto"/>
              <w:bottom w:val="single" w:sz="6" w:space="0" w:color="auto"/>
              <w:right w:val="single" w:sz="6" w:space="0" w:color="auto"/>
            </w:tcBorders>
            <w:tcMar>
              <w:left w:w="60" w:type="dxa"/>
              <w:right w:w="60" w:type="dxa"/>
            </w:tcMar>
          </w:tcPr>
          <w:p w14:paraId="1ECF7BA7" w14:textId="161A467C" w:rsidR="78C45393" w:rsidRDefault="0797EE42" w:rsidP="00781509">
            <w:pPr>
              <w:pStyle w:val="Akapitzlist"/>
              <w:numPr>
                <w:ilvl w:val="0"/>
                <w:numId w:val="44"/>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„550 lecie urodzin Mikołaja Kopernika” </w:t>
            </w:r>
          </w:p>
          <w:p w14:paraId="40E8D3A2" w14:textId="7FBF4C45" w:rsidR="78C45393" w:rsidRDefault="0797EE42" w:rsidP="7999B2E3">
            <w:pPr>
              <w:pStyle w:val="Akapitzlist"/>
              <w:numPr>
                <w:ilvl w:val="0"/>
                <w:numId w:val="44"/>
              </w:numPr>
              <w:spacing w:after="0" w:line="240" w:lineRule="auto"/>
              <w:ind w:left="450" w:hanging="450"/>
              <w:jc w:val="both"/>
              <w:rPr>
                <w:color w:val="000000" w:themeColor="text1"/>
                <w:sz w:val="20"/>
                <w:szCs w:val="20"/>
              </w:rPr>
            </w:pPr>
            <w:r w:rsidRPr="7999B2E3">
              <w:rPr>
                <w:color w:val="000000" w:themeColor="text1"/>
                <w:sz w:val="20"/>
                <w:szCs w:val="20"/>
              </w:rPr>
              <w:t>„100 lecie Czasopisma Geograficznego”</w:t>
            </w:r>
          </w:p>
        </w:tc>
      </w:tr>
      <w:tr w:rsidR="78C45393" w14:paraId="4FACC3BB" w14:textId="77777777" w:rsidTr="7999B2E3">
        <w:trPr>
          <w:trHeight w:val="570"/>
        </w:trPr>
        <w:tc>
          <w:tcPr>
            <w:tcW w:w="570" w:type="dxa"/>
            <w:tcBorders>
              <w:top w:val="single" w:sz="6" w:space="0" w:color="auto"/>
              <w:left w:val="single" w:sz="6" w:space="0" w:color="auto"/>
              <w:bottom w:val="single" w:sz="6" w:space="0" w:color="auto"/>
              <w:right w:val="single" w:sz="6" w:space="0" w:color="auto"/>
            </w:tcBorders>
            <w:tcMar>
              <w:left w:w="60" w:type="dxa"/>
              <w:right w:w="60" w:type="dxa"/>
            </w:tcMar>
          </w:tcPr>
          <w:p w14:paraId="1FF9CA2A" w14:textId="59E2B093" w:rsidR="78C45393" w:rsidRDefault="79699FBF" w:rsidP="7999B2E3">
            <w:pPr>
              <w:spacing w:after="0" w:line="240" w:lineRule="auto"/>
              <w:jc w:val="center"/>
              <w:rPr>
                <w:rFonts w:eastAsiaTheme="minorEastAsia"/>
                <w:color w:val="000000" w:themeColor="text1"/>
                <w:sz w:val="20"/>
                <w:szCs w:val="20"/>
              </w:rPr>
            </w:pPr>
            <w:r w:rsidRPr="7999B2E3">
              <w:rPr>
                <w:rFonts w:eastAsiaTheme="minorEastAsia"/>
                <w:color w:val="000000" w:themeColor="text1"/>
                <w:sz w:val="20"/>
                <w:szCs w:val="20"/>
              </w:rPr>
              <w:t>2</w:t>
            </w:r>
          </w:p>
        </w:tc>
        <w:tc>
          <w:tcPr>
            <w:tcW w:w="3255" w:type="dxa"/>
            <w:tcBorders>
              <w:top w:val="single" w:sz="6" w:space="0" w:color="auto"/>
              <w:left w:val="single" w:sz="6" w:space="0" w:color="auto"/>
              <w:bottom w:val="single" w:sz="6" w:space="0" w:color="auto"/>
              <w:right w:val="single" w:sz="6" w:space="0" w:color="auto"/>
            </w:tcBorders>
            <w:tcMar>
              <w:left w:w="60" w:type="dxa"/>
              <w:right w:w="60" w:type="dxa"/>
            </w:tcMar>
          </w:tcPr>
          <w:p w14:paraId="74B3949C" w14:textId="730A89F3" w:rsidR="78CD9E16" w:rsidRDefault="5D683596" w:rsidP="7999B2E3">
            <w:pPr>
              <w:spacing w:after="0" w:line="240" w:lineRule="auto"/>
              <w:jc w:val="both"/>
              <w:rPr>
                <w:rFonts w:eastAsiaTheme="minorEastAsia"/>
                <w:color w:val="000000" w:themeColor="text1"/>
                <w:sz w:val="20"/>
                <w:szCs w:val="20"/>
              </w:rPr>
            </w:pPr>
            <w:r w:rsidRPr="7999B2E3">
              <w:rPr>
                <w:rFonts w:eastAsiaTheme="minorEastAsia"/>
                <w:color w:val="000000" w:themeColor="text1"/>
                <w:sz w:val="20"/>
                <w:szCs w:val="20"/>
              </w:rPr>
              <w:t>Biblioteka Collegium Historicum</w:t>
            </w:r>
          </w:p>
          <w:p w14:paraId="7A1DE556" w14:textId="7B2AB4E1" w:rsidR="78CD9E16" w:rsidRDefault="78CD9E16" w:rsidP="7999B2E3">
            <w:pPr>
              <w:jc w:val="both"/>
              <w:rPr>
                <w:rFonts w:eastAsiaTheme="minorEastAsia"/>
                <w:color w:val="000000" w:themeColor="text1"/>
                <w:sz w:val="20"/>
                <w:szCs w:val="20"/>
              </w:rPr>
            </w:pPr>
          </w:p>
        </w:tc>
        <w:tc>
          <w:tcPr>
            <w:tcW w:w="5340" w:type="dxa"/>
            <w:tcBorders>
              <w:top w:val="single" w:sz="6" w:space="0" w:color="auto"/>
              <w:left w:val="single" w:sz="6" w:space="0" w:color="auto"/>
              <w:bottom w:val="single" w:sz="6" w:space="0" w:color="auto"/>
              <w:right w:val="single" w:sz="6" w:space="0" w:color="auto"/>
            </w:tcBorders>
            <w:tcMar>
              <w:left w:w="60" w:type="dxa"/>
              <w:right w:w="60" w:type="dxa"/>
            </w:tcMar>
          </w:tcPr>
          <w:p w14:paraId="0C9E7DC0" w14:textId="04F611AC" w:rsidR="78C45393" w:rsidRDefault="789DC0B6" w:rsidP="7999B2E3">
            <w:pPr>
              <w:pStyle w:val="Akapitzlist"/>
              <w:numPr>
                <w:ilvl w:val="0"/>
                <w:numId w:val="44"/>
              </w:numPr>
              <w:spacing w:after="0" w:line="240" w:lineRule="auto"/>
              <w:ind w:left="450" w:hanging="450"/>
              <w:jc w:val="both"/>
              <w:rPr>
                <w:rFonts w:eastAsiaTheme="minorEastAsia"/>
                <w:color w:val="000000" w:themeColor="text1"/>
                <w:sz w:val="20"/>
                <w:szCs w:val="20"/>
              </w:rPr>
            </w:pPr>
            <w:r w:rsidRPr="7999B2E3">
              <w:rPr>
                <w:rFonts w:eastAsiaTheme="minorEastAsia"/>
                <w:color w:val="000000" w:themeColor="text1"/>
                <w:sz w:val="20"/>
                <w:szCs w:val="20"/>
              </w:rPr>
              <w:t xml:space="preserve">„Jan Żak (1923-1990) – migawki z życia”; 21 marca-30 czerwca – organizatorzy: Wydział Archeologii Uniwersytetu im. Adama Mickiewicza w Poznaniu, Biblioteka Collegium Historicum UAM;   </w:t>
            </w:r>
          </w:p>
          <w:p w14:paraId="7708A6F3" w14:textId="03318C08" w:rsidR="78C45393" w:rsidRDefault="789DC0B6" w:rsidP="7999B2E3">
            <w:pPr>
              <w:pStyle w:val="Akapitzlist"/>
              <w:numPr>
                <w:ilvl w:val="0"/>
                <w:numId w:val="44"/>
              </w:numPr>
              <w:spacing w:after="0" w:line="240" w:lineRule="auto"/>
              <w:ind w:left="450" w:hanging="450"/>
              <w:jc w:val="both"/>
              <w:rPr>
                <w:color w:val="000000" w:themeColor="text1"/>
                <w:sz w:val="20"/>
                <w:szCs w:val="20"/>
              </w:rPr>
            </w:pPr>
            <w:r w:rsidRPr="7999B2E3">
              <w:rPr>
                <w:color w:val="000000" w:themeColor="text1"/>
                <w:sz w:val="20"/>
                <w:szCs w:val="20"/>
              </w:rPr>
              <w:t xml:space="preserve">„Jerzy Fogel (1942-2013) – badacz, strażnik pamięci”; 04-23 kwietnia – organizatorzy: Wydział Archeologii, Biblioteka Collegium Historicum BCH; opracowane plansze stanowiły element ekspozycji „Profesor Jerzy Fogel – odkrywca, badacz, archeolog”; prezentowana od 22 listopada do 31 grudnia w Filii Biblioteki Publicznej w Kórniku/Bninie;  </w:t>
            </w:r>
          </w:p>
          <w:p w14:paraId="0A3062A9" w14:textId="2DEE2D75" w:rsidR="78C45393" w:rsidRDefault="789DC0B6" w:rsidP="7999B2E3">
            <w:pPr>
              <w:pStyle w:val="Akapitzlist"/>
              <w:numPr>
                <w:ilvl w:val="0"/>
                <w:numId w:val="44"/>
              </w:numPr>
              <w:spacing w:after="0" w:line="240" w:lineRule="auto"/>
              <w:ind w:left="450" w:hanging="450"/>
              <w:jc w:val="both"/>
              <w:rPr>
                <w:color w:val="000000" w:themeColor="text1"/>
                <w:sz w:val="20"/>
                <w:szCs w:val="20"/>
              </w:rPr>
            </w:pPr>
            <w:r w:rsidRPr="7999B2E3">
              <w:rPr>
                <w:color w:val="000000" w:themeColor="text1"/>
                <w:sz w:val="20"/>
                <w:szCs w:val="20"/>
              </w:rPr>
              <w:t xml:space="preserve">„Zofia Hilczer-Kurnatowska (1932-2013) Mistrzyni…”; 21 września-6 listopada – opracowanie scenariusza, współautorstwo; organizatorzy: Wydział Archeologii Uniwersytetu im. Adama Mickiewicza w Poznaniu, Ośrodek Studiów Pradziejowych i Średniowiecznych IAE PAN w Poznaniu oraz Biblioteka Collegium Historicum UAM;  </w:t>
            </w:r>
          </w:p>
          <w:p w14:paraId="0D2AC66F" w14:textId="669BF605" w:rsidR="78C45393" w:rsidRDefault="789DC0B6" w:rsidP="7999B2E3">
            <w:pPr>
              <w:pStyle w:val="Akapitzlist"/>
              <w:numPr>
                <w:ilvl w:val="0"/>
                <w:numId w:val="44"/>
              </w:numPr>
              <w:spacing w:after="0" w:line="240" w:lineRule="auto"/>
              <w:ind w:left="450" w:hanging="450"/>
              <w:jc w:val="both"/>
              <w:rPr>
                <w:color w:val="000000" w:themeColor="text1"/>
                <w:sz w:val="20"/>
                <w:szCs w:val="20"/>
              </w:rPr>
            </w:pPr>
            <w:r w:rsidRPr="7999B2E3">
              <w:rPr>
                <w:color w:val="000000" w:themeColor="text1"/>
                <w:sz w:val="20"/>
                <w:szCs w:val="20"/>
              </w:rPr>
              <w:t>„Aleksandra Cofta-Broniewska (1926-2013) - od regionalizmu do syntezy"; 16 maja-11 czerwca; organizatorzy: Wydział Archeologii Uniwersytetu im. Adama Mickiewicza w Poznaniu, Biblioteka Collegium Historicum UAM; prezentowana od - 3 listopada w  powiatowym Muzeum im. Jana Kasprowicza w Inowrocławiu; prezentowana do 29 lutego 2024 w Bibliotekce im. Jana Kasprowicza w Inowrocławiu.</w:t>
            </w:r>
          </w:p>
        </w:tc>
      </w:tr>
      <w:tr w:rsidR="78C45393" w14:paraId="33CC696A" w14:textId="77777777" w:rsidTr="7999B2E3">
        <w:trPr>
          <w:trHeight w:val="315"/>
        </w:trPr>
        <w:tc>
          <w:tcPr>
            <w:tcW w:w="570" w:type="dxa"/>
            <w:tcBorders>
              <w:top w:val="single" w:sz="6" w:space="0" w:color="auto"/>
              <w:left w:val="single" w:sz="6" w:space="0" w:color="auto"/>
              <w:bottom w:val="single" w:sz="6" w:space="0" w:color="auto"/>
              <w:right w:val="single" w:sz="6" w:space="0" w:color="auto"/>
            </w:tcBorders>
            <w:tcMar>
              <w:left w:w="60" w:type="dxa"/>
              <w:right w:w="60" w:type="dxa"/>
            </w:tcMar>
          </w:tcPr>
          <w:p w14:paraId="014045AF" w14:textId="52D79E18" w:rsidR="78C45393" w:rsidRDefault="3D249F0D" w:rsidP="7999B2E3">
            <w:pPr>
              <w:spacing w:after="0" w:line="240" w:lineRule="auto"/>
              <w:jc w:val="center"/>
              <w:rPr>
                <w:rFonts w:eastAsiaTheme="minorEastAsia"/>
                <w:color w:val="000000" w:themeColor="text1"/>
                <w:sz w:val="20"/>
                <w:szCs w:val="20"/>
              </w:rPr>
            </w:pPr>
            <w:r w:rsidRPr="7999B2E3">
              <w:rPr>
                <w:rFonts w:eastAsiaTheme="minorEastAsia"/>
                <w:color w:val="000000" w:themeColor="text1"/>
                <w:sz w:val="20"/>
                <w:szCs w:val="20"/>
              </w:rPr>
              <w:t>3</w:t>
            </w:r>
          </w:p>
        </w:tc>
        <w:tc>
          <w:tcPr>
            <w:tcW w:w="3255" w:type="dxa"/>
            <w:tcBorders>
              <w:top w:val="single" w:sz="6" w:space="0" w:color="auto"/>
              <w:left w:val="single" w:sz="6" w:space="0" w:color="auto"/>
              <w:bottom w:val="single" w:sz="6" w:space="0" w:color="auto"/>
              <w:right w:val="single" w:sz="6" w:space="0" w:color="auto"/>
            </w:tcBorders>
            <w:tcMar>
              <w:left w:w="60" w:type="dxa"/>
              <w:right w:w="60" w:type="dxa"/>
            </w:tcMar>
          </w:tcPr>
          <w:p w14:paraId="47E2A2BA" w14:textId="41636685" w:rsidR="78CD9E16" w:rsidRDefault="02997957" w:rsidP="7999B2E3">
            <w:pPr>
              <w:spacing w:after="0" w:line="240" w:lineRule="auto"/>
              <w:rPr>
                <w:rFonts w:eastAsiaTheme="minorEastAsia"/>
                <w:color w:val="000000" w:themeColor="text1"/>
                <w:sz w:val="20"/>
                <w:szCs w:val="20"/>
              </w:rPr>
            </w:pPr>
            <w:r w:rsidRPr="7999B2E3">
              <w:rPr>
                <w:rFonts w:eastAsiaTheme="minorEastAsia"/>
                <w:color w:val="000000" w:themeColor="text1"/>
                <w:sz w:val="20"/>
                <w:szCs w:val="20"/>
              </w:rPr>
              <w:t>Biblioteka Collegium Polonicum</w:t>
            </w:r>
          </w:p>
        </w:tc>
        <w:tc>
          <w:tcPr>
            <w:tcW w:w="5340" w:type="dxa"/>
            <w:tcBorders>
              <w:top w:val="single" w:sz="6" w:space="0" w:color="auto"/>
              <w:left w:val="single" w:sz="6" w:space="0" w:color="auto"/>
              <w:bottom w:val="single" w:sz="6" w:space="0" w:color="auto"/>
              <w:right w:val="single" w:sz="6" w:space="0" w:color="auto"/>
            </w:tcBorders>
            <w:tcMar>
              <w:left w:w="60" w:type="dxa"/>
              <w:right w:w="60" w:type="dxa"/>
            </w:tcMar>
          </w:tcPr>
          <w:p w14:paraId="5754E861" w14:textId="6F684871" w:rsidR="78C45393" w:rsidRDefault="0F312299" w:rsidP="00781509">
            <w:pPr>
              <w:pStyle w:val="Akapitzlist"/>
              <w:numPr>
                <w:ilvl w:val="0"/>
                <w:numId w:val="43"/>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Nowości: 23 </w:t>
            </w:r>
          </w:p>
          <w:p w14:paraId="4E34A018" w14:textId="5D16B2FA" w:rsidR="78C45393" w:rsidRDefault="0F312299" w:rsidP="7999B2E3">
            <w:pPr>
              <w:pStyle w:val="Akapitzlist"/>
              <w:numPr>
                <w:ilvl w:val="0"/>
                <w:numId w:val="43"/>
              </w:numPr>
              <w:spacing w:after="0" w:line="240" w:lineRule="auto"/>
              <w:ind w:left="450" w:hanging="450"/>
              <w:jc w:val="both"/>
              <w:rPr>
                <w:color w:val="000000" w:themeColor="text1"/>
                <w:sz w:val="20"/>
                <w:szCs w:val="20"/>
              </w:rPr>
            </w:pPr>
            <w:r w:rsidRPr="7999B2E3">
              <w:rPr>
                <w:color w:val="000000" w:themeColor="text1"/>
                <w:sz w:val="20"/>
                <w:szCs w:val="20"/>
              </w:rPr>
              <w:t xml:space="preserve">Okolicznościowe: 10 </w:t>
            </w:r>
          </w:p>
          <w:p w14:paraId="12D3FC31" w14:textId="6E73A365" w:rsidR="78C45393" w:rsidRDefault="0F312299" w:rsidP="7999B2E3">
            <w:pPr>
              <w:pStyle w:val="Akapitzlist"/>
              <w:numPr>
                <w:ilvl w:val="0"/>
                <w:numId w:val="43"/>
              </w:numPr>
              <w:spacing w:after="0" w:line="240" w:lineRule="auto"/>
              <w:ind w:left="450" w:hanging="450"/>
              <w:jc w:val="both"/>
              <w:rPr>
                <w:color w:val="000000" w:themeColor="text1"/>
                <w:sz w:val="20"/>
                <w:szCs w:val="20"/>
              </w:rPr>
            </w:pPr>
            <w:r w:rsidRPr="7999B2E3">
              <w:rPr>
                <w:color w:val="000000" w:themeColor="text1"/>
                <w:sz w:val="20"/>
                <w:szCs w:val="20"/>
              </w:rPr>
              <w:t xml:space="preserve">Wystawa mobilna na 100-lecie urodzin Wisławy Szyborskiej: „Wolę być czytelniczką wierszy cudzych, niż własnych...” Historia znajomości Wisławy Szymborskiej i Karla Dedeciusa w listach i wyklejankach. Pokazywana: </w:t>
            </w:r>
          </w:p>
          <w:p w14:paraId="7F13AF64" w14:textId="0793F347" w:rsidR="78C45393" w:rsidRDefault="0F312299" w:rsidP="7999B2E3">
            <w:pPr>
              <w:pStyle w:val="Akapitzlist"/>
              <w:numPr>
                <w:ilvl w:val="0"/>
                <w:numId w:val="43"/>
              </w:numPr>
              <w:spacing w:after="0" w:line="240" w:lineRule="auto"/>
              <w:jc w:val="both"/>
              <w:rPr>
                <w:color w:val="000000" w:themeColor="text1"/>
                <w:sz w:val="20"/>
                <w:szCs w:val="20"/>
              </w:rPr>
            </w:pPr>
            <w:r w:rsidRPr="7999B2E3">
              <w:rPr>
                <w:color w:val="000000" w:themeColor="text1"/>
                <w:sz w:val="20"/>
                <w:szCs w:val="20"/>
              </w:rPr>
              <w:t xml:space="preserve">Collegium Polonicum Słubice (07.-09.2023) </w:t>
            </w:r>
          </w:p>
          <w:p w14:paraId="0F2A7B5B" w14:textId="1EC3BDC8" w:rsidR="78C45393" w:rsidRDefault="0F312299" w:rsidP="7999B2E3">
            <w:pPr>
              <w:pStyle w:val="Akapitzlist"/>
              <w:numPr>
                <w:ilvl w:val="0"/>
                <w:numId w:val="43"/>
              </w:numPr>
              <w:spacing w:after="0" w:line="240" w:lineRule="auto"/>
              <w:jc w:val="both"/>
              <w:rPr>
                <w:color w:val="000000" w:themeColor="text1"/>
                <w:sz w:val="20"/>
                <w:szCs w:val="20"/>
              </w:rPr>
            </w:pPr>
            <w:r w:rsidRPr="7999B2E3">
              <w:rPr>
                <w:color w:val="000000" w:themeColor="text1"/>
                <w:sz w:val="20"/>
                <w:szCs w:val="20"/>
              </w:rPr>
              <w:t xml:space="preserve">Uniwersytet Europejski Viadrina, 10-11.2023 </w:t>
            </w:r>
          </w:p>
          <w:p w14:paraId="181A83EE" w14:textId="012D9688" w:rsidR="78C45393" w:rsidRDefault="0F312299" w:rsidP="7999B2E3">
            <w:pPr>
              <w:pStyle w:val="Akapitzlist"/>
              <w:numPr>
                <w:ilvl w:val="0"/>
                <w:numId w:val="43"/>
              </w:numPr>
              <w:spacing w:after="0" w:line="240" w:lineRule="auto"/>
              <w:jc w:val="both"/>
              <w:rPr>
                <w:color w:val="000000" w:themeColor="text1"/>
                <w:sz w:val="20"/>
                <w:szCs w:val="20"/>
              </w:rPr>
            </w:pPr>
            <w:r w:rsidRPr="7999B2E3">
              <w:rPr>
                <w:color w:val="000000" w:themeColor="text1"/>
                <w:sz w:val="20"/>
                <w:szCs w:val="20"/>
              </w:rPr>
              <w:t xml:space="preserve">Collegium Maius, Poznań, 12.2023 </w:t>
            </w:r>
          </w:p>
          <w:p w14:paraId="50D4810A" w14:textId="78702B99" w:rsidR="78C45393" w:rsidRDefault="0F312299" w:rsidP="7999B2E3">
            <w:pPr>
              <w:pStyle w:val="Akapitzlist"/>
              <w:numPr>
                <w:ilvl w:val="0"/>
                <w:numId w:val="43"/>
              </w:numPr>
              <w:spacing w:after="0" w:line="240" w:lineRule="auto"/>
              <w:jc w:val="both"/>
              <w:rPr>
                <w:color w:val="000000" w:themeColor="text1"/>
                <w:sz w:val="20"/>
                <w:szCs w:val="20"/>
              </w:rPr>
            </w:pPr>
            <w:r w:rsidRPr="7999B2E3">
              <w:rPr>
                <w:color w:val="000000" w:themeColor="text1"/>
                <w:sz w:val="20"/>
                <w:szCs w:val="20"/>
              </w:rPr>
              <w:t xml:space="preserve">Collegium Novum, Poznań, 01.2024 </w:t>
            </w:r>
          </w:p>
          <w:p w14:paraId="05FCC2DD" w14:textId="04794AF9" w:rsidR="78C45393" w:rsidRDefault="0F312299" w:rsidP="7999B2E3">
            <w:pPr>
              <w:pStyle w:val="Akapitzlist"/>
              <w:numPr>
                <w:ilvl w:val="0"/>
                <w:numId w:val="43"/>
              </w:numPr>
              <w:spacing w:after="0" w:line="240" w:lineRule="auto"/>
              <w:jc w:val="both"/>
              <w:rPr>
                <w:color w:val="000000" w:themeColor="text1"/>
                <w:sz w:val="20"/>
                <w:szCs w:val="20"/>
              </w:rPr>
            </w:pPr>
            <w:r w:rsidRPr="7999B2E3">
              <w:rPr>
                <w:color w:val="000000" w:themeColor="text1"/>
                <w:sz w:val="20"/>
                <w:szCs w:val="20"/>
              </w:rPr>
              <w:t>Wydział Chemii, Poznań, 03.2024</w:t>
            </w:r>
          </w:p>
        </w:tc>
      </w:tr>
      <w:tr w:rsidR="78C45393" w14:paraId="77707D16" w14:textId="77777777" w:rsidTr="7999B2E3">
        <w:trPr>
          <w:trHeight w:val="645"/>
        </w:trPr>
        <w:tc>
          <w:tcPr>
            <w:tcW w:w="570" w:type="dxa"/>
            <w:tcBorders>
              <w:top w:val="single" w:sz="6" w:space="0" w:color="auto"/>
              <w:left w:val="single" w:sz="6" w:space="0" w:color="auto"/>
              <w:bottom w:val="single" w:sz="6" w:space="0" w:color="auto"/>
              <w:right w:val="single" w:sz="6" w:space="0" w:color="auto"/>
            </w:tcBorders>
            <w:tcMar>
              <w:left w:w="60" w:type="dxa"/>
              <w:right w:w="60" w:type="dxa"/>
            </w:tcMar>
          </w:tcPr>
          <w:p w14:paraId="0337C73E" w14:textId="577E76C7" w:rsidR="78C45393" w:rsidRDefault="68C1206F" w:rsidP="7999B2E3">
            <w:pPr>
              <w:spacing w:after="0" w:line="240" w:lineRule="auto"/>
              <w:jc w:val="center"/>
              <w:rPr>
                <w:rFonts w:eastAsiaTheme="minorEastAsia"/>
                <w:color w:val="000000" w:themeColor="text1"/>
                <w:sz w:val="20"/>
                <w:szCs w:val="20"/>
              </w:rPr>
            </w:pPr>
            <w:r w:rsidRPr="7999B2E3">
              <w:rPr>
                <w:rFonts w:eastAsiaTheme="minorEastAsia"/>
                <w:color w:val="000000" w:themeColor="text1"/>
                <w:sz w:val="20"/>
                <w:szCs w:val="20"/>
              </w:rPr>
              <w:t>4</w:t>
            </w:r>
          </w:p>
        </w:tc>
        <w:tc>
          <w:tcPr>
            <w:tcW w:w="3255" w:type="dxa"/>
            <w:tcBorders>
              <w:top w:val="single" w:sz="6" w:space="0" w:color="auto"/>
              <w:left w:val="single" w:sz="6" w:space="0" w:color="auto"/>
              <w:bottom w:val="single" w:sz="6" w:space="0" w:color="auto"/>
              <w:right w:val="single" w:sz="6" w:space="0" w:color="auto"/>
            </w:tcBorders>
            <w:tcMar>
              <w:left w:w="60" w:type="dxa"/>
              <w:right w:w="60" w:type="dxa"/>
            </w:tcMar>
          </w:tcPr>
          <w:p w14:paraId="473FF3D8" w14:textId="6F7C7D99" w:rsidR="78CD9E16" w:rsidRDefault="24423C88" w:rsidP="7999B2E3">
            <w:pPr>
              <w:spacing w:after="0" w:line="240" w:lineRule="auto"/>
              <w:jc w:val="both"/>
              <w:rPr>
                <w:rFonts w:eastAsiaTheme="minorEastAsia"/>
                <w:color w:val="000000" w:themeColor="text1"/>
                <w:sz w:val="20"/>
                <w:szCs w:val="20"/>
              </w:rPr>
            </w:pPr>
            <w:r w:rsidRPr="7999B2E3">
              <w:rPr>
                <w:rFonts w:eastAsiaTheme="minorEastAsia"/>
                <w:color w:val="000000" w:themeColor="text1"/>
                <w:sz w:val="20"/>
                <w:szCs w:val="20"/>
              </w:rPr>
              <w:t>Biblioteka Filologiczna NOVUM Wydziału Neofilologii i Anglistyki</w:t>
            </w:r>
          </w:p>
          <w:p w14:paraId="6706C6C8" w14:textId="6126FE5E" w:rsidR="78CD9E16" w:rsidRDefault="78CD9E16" w:rsidP="7999B2E3">
            <w:pPr>
              <w:jc w:val="both"/>
              <w:rPr>
                <w:rFonts w:eastAsiaTheme="minorEastAsia"/>
                <w:color w:val="000000" w:themeColor="text1"/>
                <w:sz w:val="20"/>
                <w:szCs w:val="20"/>
              </w:rPr>
            </w:pPr>
          </w:p>
        </w:tc>
        <w:tc>
          <w:tcPr>
            <w:tcW w:w="5340" w:type="dxa"/>
            <w:tcBorders>
              <w:top w:val="single" w:sz="6" w:space="0" w:color="auto"/>
              <w:left w:val="single" w:sz="6" w:space="0" w:color="auto"/>
              <w:bottom w:val="single" w:sz="6" w:space="0" w:color="auto"/>
              <w:right w:val="single" w:sz="6" w:space="0" w:color="auto"/>
            </w:tcBorders>
            <w:tcMar>
              <w:left w:w="60" w:type="dxa"/>
              <w:right w:w="60" w:type="dxa"/>
            </w:tcMar>
          </w:tcPr>
          <w:p w14:paraId="6362C8CA" w14:textId="23D8818A" w:rsidR="78C45393" w:rsidRDefault="04E017CF" w:rsidP="7999B2E3">
            <w:pPr>
              <w:pStyle w:val="Akapitzlist"/>
              <w:numPr>
                <w:ilvl w:val="0"/>
                <w:numId w:val="43"/>
              </w:numPr>
              <w:spacing w:after="0" w:line="240" w:lineRule="auto"/>
              <w:ind w:left="450" w:hanging="450"/>
              <w:jc w:val="both"/>
              <w:rPr>
                <w:rFonts w:eastAsiaTheme="minorEastAsia"/>
                <w:color w:val="000000" w:themeColor="text1"/>
                <w:sz w:val="20"/>
                <w:szCs w:val="20"/>
              </w:rPr>
            </w:pPr>
            <w:r w:rsidRPr="7999B2E3">
              <w:rPr>
                <w:rFonts w:eastAsiaTheme="minorEastAsia"/>
                <w:color w:val="000000" w:themeColor="text1"/>
                <w:sz w:val="20"/>
                <w:szCs w:val="20"/>
              </w:rPr>
              <w:t>Cykliczne wystawy nowości w bibliotece</w:t>
            </w:r>
          </w:p>
          <w:p w14:paraId="37E45B9B" w14:textId="4CD45B35" w:rsidR="78C45393" w:rsidRDefault="04E017CF" w:rsidP="7999B2E3">
            <w:pPr>
              <w:pStyle w:val="Akapitzlist"/>
              <w:numPr>
                <w:ilvl w:val="0"/>
                <w:numId w:val="43"/>
              </w:numPr>
              <w:spacing w:after="0" w:line="240" w:lineRule="auto"/>
              <w:ind w:left="450" w:hanging="450"/>
              <w:jc w:val="both"/>
              <w:rPr>
                <w:color w:val="000000" w:themeColor="text1"/>
                <w:sz w:val="20"/>
                <w:szCs w:val="20"/>
              </w:rPr>
            </w:pPr>
            <w:r w:rsidRPr="7999B2E3">
              <w:rPr>
                <w:color w:val="000000" w:themeColor="text1"/>
                <w:sz w:val="20"/>
                <w:szCs w:val="20"/>
              </w:rPr>
              <w:t>Wystawa fotograficzna „Catalunya posa’t guapa!” aut. Karoliny Fabiś + wystawa publikacji w jęz. katalońskim ze zbiorów BFN (zorganizowane w ramach Festiwalu Nauki i Sztuki)</w:t>
            </w:r>
          </w:p>
          <w:p w14:paraId="5F64381B" w14:textId="30A3CD1C" w:rsidR="78C45393" w:rsidRDefault="04E017CF" w:rsidP="7999B2E3">
            <w:pPr>
              <w:pStyle w:val="Akapitzlist"/>
              <w:numPr>
                <w:ilvl w:val="0"/>
                <w:numId w:val="43"/>
              </w:numPr>
              <w:spacing w:after="0" w:line="240" w:lineRule="auto"/>
              <w:ind w:left="450" w:hanging="450"/>
              <w:jc w:val="both"/>
              <w:rPr>
                <w:color w:val="000000" w:themeColor="text1"/>
                <w:sz w:val="20"/>
                <w:szCs w:val="20"/>
              </w:rPr>
            </w:pPr>
            <w:r w:rsidRPr="7999B2E3">
              <w:rPr>
                <w:color w:val="000000" w:themeColor="text1"/>
                <w:sz w:val="20"/>
                <w:szCs w:val="20"/>
              </w:rPr>
              <w:t>Wystawa poświęcona Orhanowi Pamukowi ( VI-VII 1023)</w:t>
            </w:r>
          </w:p>
          <w:p w14:paraId="6C6676C5" w14:textId="5CA6A7C3" w:rsidR="78C45393" w:rsidRDefault="04E017CF" w:rsidP="7999B2E3">
            <w:pPr>
              <w:pStyle w:val="Akapitzlist"/>
              <w:numPr>
                <w:ilvl w:val="0"/>
                <w:numId w:val="43"/>
              </w:numPr>
              <w:spacing w:after="0" w:line="240" w:lineRule="auto"/>
              <w:ind w:left="450" w:hanging="450"/>
              <w:jc w:val="both"/>
              <w:rPr>
                <w:color w:val="000000" w:themeColor="text1"/>
                <w:sz w:val="20"/>
                <w:szCs w:val="20"/>
              </w:rPr>
            </w:pPr>
            <w:r w:rsidRPr="7999B2E3">
              <w:rPr>
                <w:color w:val="000000" w:themeColor="text1"/>
                <w:sz w:val="20"/>
                <w:szCs w:val="20"/>
              </w:rPr>
              <w:t>Wystawa książek nominowanych do Nagrody Goncourtów (X-XI 2023)</w:t>
            </w:r>
          </w:p>
          <w:p w14:paraId="2CE2ECA1" w14:textId="7108146D" w:rsidR="78C45393" w:rsidRDefault="04E017CF" w:rsidP="7999B2E3">
            <w:pPr>
              <w:pStyle w:val="Akapitzlist"/>
              <w:numPr>
                <w:ilvl w:val="0"/>
                <w:numId w:val="43"/>
              </w:numPr>
              <w:spacing w:after="0" w:line="240" w:lineRule="auto"/>
              <w:ind w:left="450" w:hanging="450"/>
              <w:jc w:val="both"/>
              <w:rPr>
                <w:color w:val="000000" w:themeColor="text1"/>
                <w:sz w:val="20"/>
                <w:szCs w:val="20"/>
              </w:rPr>
            </w:pPr>
            <w:r w:rsidRPr="7999B2E3">
              <w:rPr>
                <w:color w:val="000000" w:themeColor="text1"/>
                <w:sz w:val="20"/>
                <w:szCs w:val="20"/>
              </w:rPr>
              <w:t>Jon Fosse - wystawa książek laureata Literackiej Nagrody Nobla (X 2023)</w:t>
            </w:r>
          </w:p>
          <w:p w14:paraId="5A70E630" w14:textId="19C94FD3" w:rsidR="78C45393" w:rsidRDefault="04E017CF" w:rsidP="7999B2E3">
            <w:pPr>
              <w:pStyle w:val="Akapitzlist"/>
              <w:numPr>
                <w:ilvl w:val="0"/>
                <w:numId w:val="43"/>
              </w:numPr>
              <w:spacing w:after="0" w:line="240" w:lineRule="auto"/>
              <w:ind w:left="450" w:hanging="450"/>
              <w:jc w:val="both"/>
              <w:rPr>
                <w:color w:val="000000" w:themeColor="text1"/>
                <w:sz w:val="20"/>
                <w:szCs w:val="20"/>
              </w:rPr>
            </w:pPr>
            <w:r w:rsidRPr="7999B2E3">
              <w:rPr>
                <w:color w:val="000000" w:themeColor="text1"/>
                <w:sz w:val="20"/>
                <w:szCs w:val="20"/>
              </w:rPr>
              <w:t>Wystawa książek nawiązujących do Halloween</w:t>
            </w:r>
          </w:p>
          <w:p w14:paraId="7B05B8B7" w14:textId="7C191D67" w:rsidR="78C45393" w:rsidRDefault="04E017CF" w:rsidP="7999B2E3">
            <w:pPr>
              <w:pStyle w:val="Akapitzlist"/>
              <w:numPr>
                <w:ilvl w:val="0"/>
                <w:numId w:val="43"/>
              </w:numPr>
              <w:spacing w:after="0" w:line="240" w:lineRule="auto"/>
              <w:ind w:left="450" w:hanging="450"/>
              <w:jc w:val="both"/>
              <w:rPr>
                <w:color w:val="000000" w:themeColor="text1"/>
                <w:sz w:val="20"/>
                <w:szCs w:val="20"/>
              </w:rPr>
            </w:pPr>
            <w:r w:rsidRPr="7999B2E3">
              <w:rPr>
                <w:color w:val="000000" w:themeColor="text1"/>
                <w:sz w:val="20"/>
                <w:szCs w:val="20"/>
              </w:rPr>
              <w:t>Wystawa publikacji o tematyce bożonarodzeniowej ze zbiorów BFN (XII 2023)</w:t>
            </w:r>
          </w:p>
          <w:p w14:paraId="3CDE4860" w14:textId="154402AF" w:rsidR="78C45393" w:rsidRDefault="04E017CF" w:rsidP="7999B2E3">
            <w:pPr>
              <w:pStyle w:val="Akapitzlist"/>
              <w:numPr>
                <w:ilvl w:val="0"/>
                <w:numId w:val="43"/>
              </w:numPr>
              <w:spacing w:after="0" w:line="240" w:lineRule="auto"/>
              <w:ind w:left="450" w:hanging="450"/>
              <w:jc w:val="both"/>
              <w:rPr>
                <w:color w:val="000000" w:themeColor="text1"/>
                <w:sz w:val="20"/>
                <w:szCs w:val="20"/>
              </w:rPr>
            </w:pPr>
            <w:r w:rsidRPr="7999B2E3">
              <w:rPr>
                <w:color w:val="000000" w:themeColor="text1"/>
                <w:sz w:val="20"/>
                <w:szCs w:val="20"/>
              </w:rPr>
              <w:t>Wystawa ”Z rodzinnego albumu – bohaterowie Powstania Wielkopolskiego w pamięci i literaturze” - od 18 grudnia 2023 – aut. Agnieszki Kuśnierkiewicz</w:t>
            </w:r>
          </w:p>
        </w:tc>
      </w:tr>
      <w:tr w:rsidR="78C45393" w14:paraId="53C4C82F" w14:textId="77777777" w:rsidTr="7999B2E3">
        <w:trPr>
          <w:trHeight w:val="840"/>
        </w:trPr>
        <w:tc>
          <w:tcPr>
            <w:tcW w:w="570" w:type="dxa"/>
            <w:tcBorders>
              <w:top w:val="single" w:sz="6" w:space="0" w:color="auto"/>
              <w:left w:val="single" w:sz="6" w:space="0" w:color="auto"/>
              <w:bottom w:val="single" w:sz="6" w:space="0" w:color="auto"/>
              <w:right w:val="single" w:sz="6" w:space="0" w:color="auto"/>
            </w:tcBorders>
            <w:tcMar>
              <w:left w:w="60" w:type="dxa"/>
              <w:right w:w="60" w:type="dxa"/>
            </w:tcMar>
          </w:tcPr>
          <w:p w14:paraId="4102B42F" w14:textId="48C69999" w:rsidR="78C45393" w:rsidRDefault="40F27C48" w:rsidP="7999B2E3">
            <w:pPr>
              <w:spacing w:after="200" w:line="240" w:lineRule="auto"/>
              <w:jc w:val="center"/>
              <w:rPr>
                <w:rFonts w:eastAsiaTheme="minorEastAsia"/>
                <w:color w:val="000000" w:themeColor="text1"/>
                <w:sz w:val="20"/>
                <w:szCs w:val="20"/>
              </w:rPr>
            </w:pPr>
            <w:r w:rsidRPr="7999B2E3">
              <w:rPr>
                <w:rFonts w:eastAsiaTheme="minorEastAsia"/>
                <w:color w:val="000000" w:themeColor="text1"/>
                <w:sz w:val="20"/>
                <w:szCs w:val="20"/>
              </w:rPr>
              <w:t>5</w:t>
            </w:r>
          </w:p>
        </w:tc>
        <w:tc>
          <w:tcPr>
            <w:tcW w:w="3255" w:type="dxa"/>
            <w:tcBorders>
              <w:top w:val="single" w:sz="6" w:space="0" w:color="auto"/>
              <w:left w:val="single" w:sz="6" w:space="0" w:color="auto"/>
              <w:bottom w:val="single" w:sz="6" w:space="0" w:color="auto"/>
              <w:right w:val="single" w:sz="6" w:space="0" w:color="auto"/>
            </w:tcBorders>
            <w:tcMar>
              <w:left w:w="60" w:type="dxa"/>
              <w:right w:w="60" w:type="dxa"/>
            </w:tcMar>
          </w:tcPr>
          <w:p w14:paraId="6ADD2B91" w14:textId="065B80E8" w:rsidR="78CD9E16" w:rsidRDefault="509A0A0B" w:rsidP="7999B2E3">
            <w:pPr>
              <w:spacing w:after="200" w:line="240" w:lineRule="auto"/>
              <w:jc w:val="both"/>
              <w:rPr>
                <w:rFonts w:eastAsiaTheme="minorEastAsia"/>
                <w:color w:val="000000" w:themeColor="text1"/>
                <w:sz w:val="20"/>
                <w:szCs w:val="20"/>
              </w:rPr>
            </w:pPr>
            <w:r w:rsidRPr="7999B2E3">
              <w:rPr>
                <w:rFonts w:eastAsiaTheme="minorEastAsia"/>
                <w:color w:val="000000" w:themeColor="text1"/>
                <w:sz w:val="20"/>
                <w:szCs w:val="20"/>
              </w:rPr>
              <w:t>Biblioteka Instytutu Kultury w Gnieźnie</w:t>
            </w:r>
          </w:p>
          <w:p w14:paraId="401F007B" w14:textId="7C4AC5B4" w:rsidR="78CD9E16" w:rsidRDefault="78CD9E16" w:rsidP="7999B2E3">
            <w:pPr>
              <w:jc w:val="both"/>
              <w:rPr>
                <w:rFonts w:eastAsiaTheme="minorEastAsia"/>
                <w:color w:val="000000" w:themeColor="text1"/>
                <w:sz w:val="20"/>
                <w:szCs w:val="20"/>
              </w:rPr>
            </w:pPr>
          </w:p>
        </w:tc>
        <w:tc>
          <w:tcPr>
            <w:tcW w:w="5340" w:type="dxa"/>
            <w:tcBorders>
              <w:top w:val="single" w:sz="6" w:space="0" w:color="auto"/>
              <w:left w:val="single" w:sz="6" w:space="0" w:color="auto"/>
              <w:bottom w:val="single" w:sz="6" w:space="0" w:color="auto"/>
              <w:right w:val="single" w:sz="6" w:space="0" w:color="auto"/>
            </w:tcBorders>
            <w:tcMar>
              <w:left w:w="60" w:type="dxa"/>
              <w:right w:w="60" w:type="dxa"/>
            </w:tcMar>
          </w:tcPr>
          <w:p w14:paraId="1B0145A3" w14:textId="125A4110" w:rsidR="78C45393" w:rsidRDefault="5472F416" w:rsidP="7999B2E3">
            <w:pPr>
              <w:pStyle w:val="Akapitzlist"/>
              <w:numPr>
                <w:ilvl w:val="0"/>
                <w:numId w:val="43"/>
              </w:numPr>
              <w:spacing w:line="240" w:lineRule="auto"/>
              <w:ind w:left="450" w:hanging="450"/>
              <w:jc w:val="both"/>
              <w:rPr>
                <w:rFonts w:eastAsiaTheme="minorEastAsia"/>
                <w:color w:val="000000" w:themeColor="text1"/>
                <w:sz w:val="20"/>
                <w:szCs w:val="20"/>
              </w:rPr>
            </w:pPr>
            <w:r w:rsidRPr="7999B2E3">
              <w:rPr>
                <w:rFonts w:eastAsiaTheme="minorEastAsia"/>
                <w:color w:val="000000" w:themeColor="text1"/>
                <w:sz w:val="20"/>
                <w:szCs w:val="20"/>
              </w:rPr>
              <w:t xml:space="preserve">Wystawa fotograficzna „Gniezno - Pejzaż Miasta" w ramach Festiwalu im. Janusza Chlasty; wrzesień–grudzień 2023 r. </w:t>
            </w:r>
          </w:p>
          <w:p w14:paraId="6C5485BB" w14:textId="1ADE8640" w:rsidR="78C45393" w:rsidRDefault="5472F416" w:rsidP="7999B2E3">
            <w:pPr>
              <w:pStyle w:val="Akapitzlist"/>
              <w:numPr>
                <w:ilvl w:val="0"/>
                <w:numId w:val="43"/>
              </w:numPr>
              <w:spacing w:line="240" w:lineRule="auto"/>
              <w:ind w:left="450" w:hanging="450"/>
              <w:jc w:val="both"/>
              <w:rPr>
                <w:rFonts w:eastAsiaTheme="minorEastAsia"/>
                <w:color w:val="000000" w:themeColor="text1"/>
                <w:sz w:val="20"/>
                <w:szCs w:val="20"/>
              </w:rPr>
            </w:pPr>
            <w:r w:rsidRPr="7999B2E3">
              <w:rPr>
                <w:rFonts w:eastAsiaTheme="minorEastAsia"/>
                <w:color w:val="000000" w:themeColor="text1"/>
                <w:sz w:val="20"/>
                <w:szCs w:val="20"/>
              </w:rPr>
              <w:t>"Japonia przez Słowa", kurator Adam Doruchowski;  13.04. 2023. Celem wystawy była prezentacja i promocja literatury japońskiej poświęconej historii i kulturze Kraju Kwitnącej Wiśni.</w:t>
            </w:r>
          </w:p>
          <w:p w14:paraId="08408EF5" w14:textId="129B2C39" w:rsidR="78C45393" w:rsidRDefault="5472F416" w:rsidP="00781509">
            <w:pPr>
              <w:pStyle w:val="Akapitzlist"/>
              <w:numPr>
                <w:ilvl w:val="0"/>
                <w:numId w:val="43"/>
              </w:numPr>
              <w:spacing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Wystawa poświęcona Sprawie Jarosława Ziętary 1992-2022; czerwiec – październik 2023 r. </w:t>
            </w:r>
          </w:p>
          <w:p w14:paraId="3561C9EE" w14:textId="14D27F8E" w:rsidR="78C45393" w:rsidRDefault="5472F416" w:rsidP="7999B2E3">
            <w:pPr>
              <w:pStyle w:val="Akapitzlist"/>
              <w:numPr>
                <w:ilvl w:val="0"/>
                <w:numId w:val="43"/>
              </w:numPr>
              <w:spacing w:line="240" w:lineRule="auto"/>
              <w:ind w:left="450" w:hanging="450"/>
              <w:jc w:val="both"/>
              <w:rPr>
                <w:color w:val="000000" w:themeColor="text1"/>
                <w:sz w:val="20"/>
                <w:szCs w:val="20"/>
              </w:rPr>
            </w:pPr>
            <w:r w:rsidRPr="7999B2E3">
              <w:rPr>
                <w:color w:val="000000" w:themeColor="text1"/>
                <w:sz w:val="20"/>
                <w:szCs w:val="20"/>
              </w:rPr>
              <w:t>Wystawa plakatów okładek książek autora znanych kryminałów, Ryszarda Ćwirleja; czerwiec – lipiec 2023 r./ Wypożyczona z Wydziału Nauk Społecznych i Dziennikarstwa UAM w Poznaniu</w:t>
            </w:r>
          </w:p>
        </w:tc>
      </w:tr>
      <w:tr w:rsidR="78C45393" w14:paraId="264CD406" w14:textId="77777777" w:rsidTr="7999B2E3">
        <w:trPr>
          <w:trHeight w:val="300"/>
        </w:trPr>
        <w:tc>
          <w:tcPr>
            <w:tcW w:w="570" w:type="dxa"/>
            <w:tcBorders>
              <w:top w:val="single" w:sz="6" w:space="0" w:color="auto"/>
              <w:left w:val="single" w:sz="6" w:space="0" w:color="auto"/>
              <w:bottom w:val="single" w:sz="6" w:space="0" w:color="auto"/>
              <w:right w:val="single" w:sz="6" w:space="0" w:color="auto"/>
            </w:tcBorders>
            <w:tcMar>
              <w:left w:w="60" w:type="dxa"/>
              <w:right w:w="60" w:type="dxa"/>
            </w:tcMar>
          </w:tcPr>
          <w:p w14:paraId="6444BC14" w14:textId="7BD7F869" w:rsidR="78C45393" w:rsidRDefault="78C45393" w:rsidP="7999B2E3">
            <w:pPr>
              <w:spacing w:after="0" w:line="240" w:lineRule="auto"/>
              <w:jc w:val="center"/>
              <w:rPr>
                <w:rFonts w:eastAsiaTheme="minorEastAsia"/>
                <w:color w:val="000000" w:themeColor="text1"/>
                <w:sz w:val="20"/>
                <w:szCs w:val="20"/>
              </w:rPr>
            </w:pPr>
          </w:p>
        </w:tc>
        <w:tc>
          <w:tcPr>
            <w:tcW w:w="3255" w:type="dxa"/>
            <w:tcBorders>
              <w:top w:val="single" w:sz="6" w:space="0" w:color="auto"/>
              <w:left w:val="single" w:sz="6" w:space="0" w:color="auto"/>
              <w:bottom w:val="single" w:sz="6" w:space="0" w:color="auto"/>
              <w:right w:val="single" w:sz="6" w:space="0" w:color="auto"/>
            </w:tcBorders>
            <w:tcMar>
              <w:left w:w="60" w:type="dxa"/>
              <w:right w:w="60" w:type="dxa"/>
            </w:tcMar>
          </w:tcPr>
          <w:p w14:paraId="7B764169" w14:textId="06BEA3EE" w:rsidR="78CD9E16" w:rsidRDefault="7B414C45" w:rsidP="7999B2E3">
            <w:pPr>
              <w:spacing w:after="0" w:line="240" w:lineRule="auto"/>
              <w:jc w:val="both"/>
              <w:rPr>
                <w:rFonts w:eastAsiaTheme="minorEastAsia"/>
                <w:color w:val="000000" w:themeColor="text1"/>
                <w:sz w:val="20"/>
                <w:szCs w:val="20"/>
              </w:rPr>
            </w:pPr>
            <w:r w:rsidRPr="7999B2E3">
              <w:rPr>
                <w:rFonts w:eastAsiaTheme="minorEastAsia"/>
                <w:color w:val="000000" w:themeColor="text1"/>
                <w:sz w:val="20"/>
                <w:szCs w:val="20"/>
              </w:rPr>
              <w:t>Biblioteka Kampusu Ogrody</w:t>
            </w:r>
          </w:p>
        </w:tc>
        <w:tc>
          <w:tcPr>
            <w:tcW w:w="5340" w:type="dxa"/>
            <w:tcBorders>
              <w:top w:val="single" w:sz="6" w:space="0" w:color="auto"/>
              <w:left w:val="single" w:sz="6" w:space="0" w:color="auto"/>
              <w:bottom w:val="single" w:sz="6" w:space="0" w:color="auto"/>
              <w:right w:val="single" w:sz="6" w:space="0" w:color="auto"/>
            </w:tcBorders>
            <w:tcMar>
              <w:left w:w="60" w:type="dxa"/>
              <w:right w:w="60" w:type="dxa"/>
            </w:tcMar>
          </w:tcPr>
          <w:p w14:paraId="6380573E" w14:textId="162841A0" w:rsidR="78C45393" w:rsidRDefault="6A1DF968" w:rsidP="00781509">
            <w:pPr>
              <w:pStyle w:val="Akapitzlist"/>
              <w:numPr>
                <w:ilvl w:val="0"/>
                <w:numId w:val="42"/>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Współorganizacja wystawy „Kobiety i/a reformacja w kontekście europejskim”. </w:t>
            </w:r>
          </w:p>
          <w:p w14:paraId="0FAD1BFD" w14:textId="7A2528A8" w:rsidR="78C45393" w:rsidRDefault="6A1DF968" w:rsidP="7999B2E3">
            <w:pPr>
              <w:pStyle w:val="Akapitzlist"/>
              <w:numPr>
                <w:ilvl w:val="0"/>
                <w:numId w:val="42"/>
              </w:numPr>
              <w:spacing w:after="0" w:line="240" w:lineRule="auto"/>
              <w:ind w:left="450" w:hanging="450"/>
              <w:jc w:val="both"/>
              <w:rPr>
                <w:color w:val="000000" w:themeColor="text1"/>
                <w:sz w:val="20"/>
                <w:szCs w:val="20"/>
              </w:rPr>
            </w:pPr>
            <w:r w:rsidRPr="7999B2E3">
              <w:rPr>
                <w:color w:val="000000" w:themeColor="text1"/>
                <w:sz w:val="20"/>
                <w:szCs w:val="20"/>
              </w:rPr>
              <w:t xml:space="preserve">Wystawa w ramach obchodów Dnia Bibliotekarza „(Nie)oczywisty Kampus, oczami (nie)studenta”. </w:t>
            </w:r>
          </w:p>
          <w:p w14:paraId="740F2837" w14:textId="796D321A" w:rsidR="78C45393" w:rsidRDefault="6A1DF968" w:rsidP="7999B2E3">
            <w:pPr>
              <w:pStyle w:val="Akapitzlist"/>
              <w:numPr>
                <w:ilvl w:val="0"/>
                <w:numId w:val="42"/>
              </w:numPr>
              <w:spacing w:after="0" w:line="240" w:lineRule="auto"/>
              <w:ind w:left="450" w:hanging="450"/>
              <w:jc w:val="both"/>
              <w:rPr>
                <w:color w:val="000000" w:themeColor="text1"/>
                <w:sz w:val="20"/>
                <w:szCs w:val="20"/>
              </w:rPr>
            </w:pPr>
            <w:r w:rsidRPr="7999B2E3">
              <w:rPr>
                <w:color w:val="000000" w:themeColor="text1"/>
                <w:sz w:val="20"/>
                <w:szCs w:val="20"/>
              </w:rPr>
              <w:t xml:space="preserve">Wystawa publikacji w tematyce higieny zdrowia psychicznego w ramach Dnia Zdrowia Psychicznego na UAM 2023. </w:t>
            </w:r>
          </w:p>
          <w:p w14:paraId="587C6DBD" w14:textId="2EA6CAEA" w:rsidR="78C45393" w:rsidRDefault="6A1DF968" w:rsidP="7999B2E3">
            <w:pPr>
              <w:pStyle w:val="Akapitzlist"/>
              <w:numPr>
                <w:ilvl w:val="0"/>
                <w:numId w:val="42"/>
              </w:numPr>
              <w:spacing w:after="0" w:line="240" w:lineRule="auto"/>
              <w:ind w:left="450" w:hanging="450"/>
              <w:jc w:val="both"/>
              <w:rPr>
                <w:color w:val="000000" w:themeColor="text1"/>
                <w:sz w:val="20"/>
                <w:szCs w:val="20"/>
              </w:rPr>
            </w:pPr>
            <w:r w:rsidRPr="7999B2E3">
              <w:rPr>
                <w:color w:val="000000" w:themeColor="text1"/>
                <w:sz w:val="20"/>
                <w:szCs w:val="20"/>
              </w:rPr>
              <w:t xml:space="preserve">Wystawa publikacji na temat technik skutecznego uczenia się oraz form relaksacji w ramach akcji Oazy Nauki 2023. </w:t>
            </w:r>
          </w:p>
        </w:tc>
      </w:tr>
      <w:tr w:rsidR="78C45393" w14:paraId="641A8625" w14:textId="77777777" w:rsidTr="7999B2E3">
        <w:trPr>
          <w:trHeight w:val="510"/>
        </w:trPr>
        <w:tc>
          <w:tcPr>
            <w:tcW w:w="570" w:type="dxa"/>
            <w:tcBorders>
              <w:top w:val="single" w:sz="6" w:space="0" w:color="auto"/>
              <w:left w:val="single" w:sz="6" w:space="0" w:color="auto"/>
              <w:bottom w:val="single" w:sz="6" w:space="0" w:color="auto"/>
              <w:right w:val="single" w:sz="6" w:space="0" w:color="auto"/>
            </w:tcBorders>
            <w:tcMar>
              <w:left w:w="60" w:type="dxa"/>
              <w:right w:w="60" w:type="dxa"/>
            </w:tcMar>
          </w:tcPr>
          <w:p w14:paraId="5204F49B" w14:textId="3052F3BA" w:rsidR="78C45393" w:rsidRDefault="78C45393" w:rsidP="7999B2E3">
            <w:pPr>
              <w:spacing w:after="0" w:line="240" w:lineRule="auto"/>
              <w:jc w:val="center"/>
              <w:rPr>
                <w:rFonts w:eastAsiaTheme="minorEastAsia"/>
                <w:color w:val="000000" w:themeColor="text1"/>
                <w:sz w:val="20"/>
                <w:szCs w:val="20"/>
              </w:rPr>
            </w:pPr>
          </w:p>
        </w:tc>
        <w:tc>
          <w:tcPr>
            <w:tcW w:w="3255" w:type="dxa"/>
            <w:tcBorders>
              <w:top w:val="single" w:sz="6" w:space="0" w:color="auto"/>
              <w:left w:val="single" w:sz="6" w:space="0" w:color="auto"/>
              <w:bottom w:val="single" w:sz="6" w:space="0" w:color="auto"/>
              <w:right w:val="single" w:sz="6" w:space="0" w:color="auto"/>
            </w:tcBorders>
            <w:tcMar>
              <w:left w:w="60" w:type="dxa"/>
              <w:right w:w="60" w:type="dxa"/>
            </w:tcMar>
          </w:tcPr>
          <w:p w14:paraId="1C2F2AD9" w14:textId="78912E74" w:rsidR="78CD9E16" w:rsidRDefault="1F89E306" w:rsidP="7999B2E3">
            <w:pPr>
              <w:spacing w:after="0" w:line="240" w:lineRule="auto"/>
              <w:rPr>
                <w:rFonts w:eastAsiaTheme="minorEastAsia"/>
                <w:color w:val="000000" w:themeColor="text1"/>
                <w:sz w:val="20"/>
                <w:szCs w:val="20"/>
              </w:rPr>
            </w:pPr>
            <w:r w:rsidRPr="7999B2E3">
              <w:rPr>
                <w:rFonts w:eastAsiaTheme="minorEastAsia"/>
                <w:color w:val="000000" w:themeColor="text1"/>
                <w:sz w:val="20"/>
                <w:szCs w:val="20"/>
              </w:rPr>
              <w:t>Biblioteka Nadnoteckiego Instytutu UAM w Pile</w:t>
            </w:r>
          </w:p>
        </w:tc>
        <w:tc>
          <w:tcPr>
            <w:tcW w:w="5340" w:type="dxa"/>
            <w:tcBorders>
              <w:top w:val="single" w:sz="6" w:space="0" w:color="auto"/>
              <w:left w:val="single" w:sz="6" w:space="0" w:color="auto"/>
              <w:bottom w:val="single" w:sz="6" w:space="0" w:color="auto"/>
              <w:right w:val="single" w:sz="6" w:space="0" w:color="auto"/>
            </w:tcBorders>
            <w:tcMar>
              <w:left w:w="60" w:type="dxa"/>
              <w:right w:w="60" w:type="dxa"/>
            </w:tcMar>
          </w:tcPr>
          <w:p w14:paraId="08CE54DC" w14:textId="04A93A28" w:rsidR="78C45393" w:rsidRDefault="68B6AC60" w:rsidP="00781509">
            <w:pPr>
              <w:pStyle w:val="Akapitzlist"/>
              <w:numPr>
                <w:ilvl w:val="0"/>
                <w:numId w:val="41"/>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Bieżąca wystawa nowości wydawniczych – regał ekspozycyjny</w:t>
            </w:r>
          </w:p>
        </w:tc>
      </w:tr>
      <w:tr w:rsidR="78C45393" w14:paraId="78C915A2" w14:textId="77777777" w:rsidTr="7999B2E3">
        <w:trPr>
          <w:trHeight w:val="840"/>
        </w:trPr>
        <w:tc>
          <w:tcPr>
            <w:tcW w:w="570" w:type="dxa"/>
            <w:tcBorders>
              <w:top w:val="single" w:sz="6" w:space="0" w:color="auto"/>
              <w:left w:val="single" w:sz="6" w:space="0" w:color="auto"/>
              <w:bottom w:val="single" w:sz="6" w:space="0" w:color="auto"/>
              <w:right w:val="single" w:sz="6" w:space="0" w:color="auto"/>
            </w:tcBorders>
            <w:tcMar>
              <w:left w:w="60" w:type="dxa"/>
              <w:right w:w="60" w:type="dxa"/>
            </w:tcMar>
          </w:tcPr>
          <w:p w14:paraId="7DADD0ED" w14:textId="0E328488" w:rsidR="78C45393" w:rsidRDefault="78C45393" w:rsidP="7999B2E3">
            <w:pPr>
              <w:spacing w:after="0" w:line="240" w:lineRule="auto"/>
              <w:jc w:val="center"/>
              <w:rPr>
                <w:rFonts w:eastAsiaTheme="minorEastAsia"/>
                <w:color w:val="000000" w:themeColor="text1"/>
                <w:sz w:val="20"/>
                <w:szCs w:val="20"/>
              </w:rPr>
            </w:pPr>
          </w:p>
        </w:tc>
        <w:tc>
          <w:tcPr>
            <w:tcW w:w="3255" w:type="dxa"/>
            <w:tcBorders>
              <w:top w:val="single" w:sz="6" w:space="0" w:color="auto"/>
              <w:left w:val="single" w:sz="6" w:space="0" w:color="auto"/>
              <w:bottom w:val="single" w:sz="6" w:space="0" w:color="auto"/>
              <w:right w:val="single" w:sz="6" w:space="0" w:color="auto"/>
            </w:tcBorders>
            <w:tcMar>
              <w:left w:w="60" w:type="dxa"/>
              <w:right w:w="60" w:type="dxa"/>
            </w:tcMar>
          </w:tcPr>
          <w:p w14:paraId="784A13B1" w14:textId="1244C850" w:rsidR="78CD9E16" w:rsidRDefault="4D888ADE" w:rsidP="7999B2E3">
            <w:pPr>
              <w:spacing w:after="0" w:line="240" w:lineRule="auto"/>
              <w:rPr>
                <w:rFonts w:eastAsiaTheme="minorEastAsia"/>
                <w:color w:val="000000" w:themeColor="text1"/>
                <w:sz w:val="20"/>
                <w:szCs w:val="20"/>
              </w:rPr>
            </w:pPr>
            <w:r w:rsidRPr="7999B2E3">
              <w:rPr>
                <w:rFonts w:eastAsiaTheme="minorEastAsia"/>
                <w:color w:val="000000" w:themeColor="text1"/>
                <w:sz w:val="20"/>
                <w:szCs w:val="20"/>
              </w:rPr>
              <w:t>Biblioteka Studium Językowego</w:t>
            </w:r>
          </w:p>
          <w:p w14:paraId="43FE8FC9" w14:textId="54516150" w:rsidR="78CD9E16" w:rsidRDefault="78CD9E16" w:rsidP="7999B2E3">
            <w:pPr>
              <w:rPr>
                <w:rFonts w:eastAsiaTheme="minorEastAsia"/>
                <w:color w:val="000000" w:themeColor="text1"/>
                <w:sz w:val="20"/>
                <w:szCs w:val="20"/>
              </w:rPr>
            </w:pPr>
          </w:p>
        </w:tc>
        <w:tc>
          <w:tcPr>
            <w:tcW w:w="5340" w:type="dxa"/>
            <w:tcBorders>
              <w:top w:val="single" w:sz="6" w:space="0" w:color="auto"/>
              <w:left w:val="single" w:sz="6" w:space="0" w:color="auto"/>
              <w:bottom w:val="single" w:sz="6" w:space="0" w:color="auto"/>
              <w:right w:val="single" w:sz="6" w:space="0" w:color="auto"/>
            </w:tcBorders>
            <w:tcMar>
              <w:left w:w="60" w:type="dxa"/>
              <w:right w:w="60" w:type="dxa"/>
            </w:tcMar>
          </w:tcPr>
          <w:p w14:paraId="53A3CB0D" w14:textId="316A17B8" w:rsidR="78C45393" w:rsidRDefault="77DD6B6E" w:rsidP="00781509">
            <w:pPr>
              <w:pStyle w:val="Akapitzlist"/>
              <w:numPr>
                <w:ilvl w:val="0"/>
                <w:numId w:val="41"/>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Przygotowanie, organizacja wystawy fotograficznej dla Studium Językowego poświęconej różnym krajom europejskim pt. „I ty możesz tam pojechać” (projekt zrealizowany dotychczas częściowo, czeka na swój finał) </w:t>
            </w:r>
          </w:p>
          <w:p w14:paraId="54966C15" w14:textId="48A95177" w:rsidR="78C45393" w:rsidRDefault="77DD6B6E" w:rsidP="7999B2E3">
            <w:pPr>
              <w:pStyle w:val="Akapitzlist"/>
              <w:numPr>
                <w:ilvl w:val="0"/>
                <w:numId w:val="41"/>
              </w:numPr>
              <w:spacing w:after="0" w:line="240" w:lineRule="auto"/>
              <w:ind w:left="450" w:hanging="450"/>
              <w:jc w:val="both"/>
              <w:rPr>
                <w:color w:val="000000" w:themeColor="text1"/>
                <w:sz w:val="20"/>
                <w:szCs w:val="20"/>
              </w:rPr>
            </w:pPr>
            <w:r w:rsidRPr="7999B2E3">
              <w:rPr>
                <w:color w:val="000000" w:themeColor="text1"/>
                <w:sz w:val="20"/>
                <w:szCs w:val="20"/>
              </w:rPr>
              <w:t>Pomysł, przygotowanie i zrealizowanie wystawy „ Szymborskiej portret wielokrotny” w ramach obchodów Roku W. Szymborskiej. Wiersze poetki w tłumaczeniach. Projekty graficzne do wystawy własnego autorstwa.</w:t>
            </w:r>
          </w:p>
        </w:tc>
      </w:tr>
      <w:tr w:rsidR="78C45393" w14:paraId="63B2A7FE" w14:textId="77777777" w:rsidTr="7999B2E3">
        <w:trPr>
          <w:trHeight w:val="840"/>
        </w:trPr>
        <w:tc>
          <w:tcPr>
            <w:tcW w:w="570" w:type="dxa"/>
            <w:tcBorders>
              <w:top w:val="single" w:sz="6" w:space="0" w:color="auto"/>
              <w:left w:val="single" w:sz="6" w:space="0" w:color="auto"/>
              <w:bottom w:val="single" w:sz="6" w:space="0" w:color="auto"/>
              <w:right w:val="single" w:sz="6" w:space="0" w:color="auto"/>
            </w:tcBorders>
            <w:tcMar>
              <w:left w:w="60" w:type="dxa"/>
              <w:right w:w="60" w:type="dxa"/>
            </w:tcMar>
          </w:tcPr>
          <w:p w14:paraId="6F661612" w14:textId="4B5D7449" w:rsidR="78C45393" w:rsidRDefault="78C45393" w:rsidP="7999B2E3">
            <w:pPr>
              <w:spacing w:after="0" w:line="240" w:lineRule="auto"/>
              <w:jc w:val="center"/>
              <w:rPr>
                <w:rFonts w:eastAsiaTheme="minorEastAsia"/>
                <w:color w:val="000000" w:themeColor="text1"/>
                <w:sz w:val="20"/>
                <w:szCs w:val="20"/>
              </w:rPr>
            </w:pPr>
          </w:p>
        </w:tc>
        <w:tc>
          <w:tcPr>
            <w:tcW w:w="3255" w:type="dxa"/>
            <w:tcBorders>
              <w:top w:val="single" w:sz="6" w:space="0" w:color="auto"/>
              <w:left w:val="single" w:sz="6" w:space="0" w:color="auto"/>
              <w:bottom w:val="single" w:sz="6" w:space="0" w:color="auto"/>
              <w:right w:val="single" w:sz="6" w:space="0" w:color="auto"/>
            </w:tcBorders>
            <w:tcMar>
              <w:left w:w="60" w:type="dxa"/>
              <w:right w:w="60" w:type="dxa"/>
            </w:tcMar>
          </w:tcPr>
          <w:p w14:paraId="19423F1F" w14:textId="128D9FBE" w:rsidR="78CD9E16" w:rsidRDefault="45C4E9EB" w:rsidP="7999B2E3">
            <w:pPr>
              <w:spacing w:after="0" w:line="240" w:lineRule="auto"/>
              <w:jc w:val="both"/>
              <w:rPr>
                <w:rFonts w:eastAsiaTheme="minorEastAsia"/>
                <w:color w:val="000000" w:themeColor="text1"/>
                <w:sz w:val="20"/>
                <w:szCs w:val="20"/>
              </w:rPr>
            </w:pPr>
            <w:r w:rsidRPr="7999B2E3">
              <w:rPr>
                <w:rFonts w:eastAsiaTheme="minorEastAsia"/>
                <w:color w:val="000000" w:themeColor="text1"/>
                <w:sz w:val="20"/>
                <w:szCs w:val="20"/>
              </w:rPr>
              <w:t>Biblioteka Wydziału Biologii</w:t>
            </w:r>
          </w:p>
          <w:p w14:paraId="1E5245AA" w14:textId="7ABBEC51" w:rsidR="78CD9E16" w:rsidRDefault="78CD9E16" w:rsidP="7999B2E3">
            <w:pPr>
              <w:jc w:val="both"/>
              <w:rPr>
                <w:rFonts w:eastAsiaTheme="minorEastAsia"/>
                <w:color w:val="000000" w:themeColor="text1"/>
                <w:sz w:val="20"/>
                <w:szCs w:val="20"/>
              </w:rPr>
            </w:pPr>
          </w:p>
        </w:tc>
        <w:tc>
          <w:tcPr>
            <w:tcW w:w="5340" w:type="dxa"/>
            <w:tcBorders>
              <w:top w:val="single" w:sz="6" w:space="0" w:color="auto"/>
              <w:left w:val="single" w:sz="6" w:space="0" w:color="auto"/>
              <w:bottom w:val="single" w:sz="6" w:space="0" w:color="auto"/>
              <w:right w:val="single" w:sz="6" w:space="0" w:color="auto"/>
            </w:tcBorders>
            <w:tcMar>
              <w:left w:w="60" w:type="dxa"/>
              <w:right w:w="60" w:type="dxa"/>
            </w:tcMar>
          </w:tcPr>
          <w:p w14:paraId="7662F2FE" w14:textId="6DC06D97" w:rsidR="78C45393" w:rsidRDefault="58433A8E" w:rsidP="00781509">
            <w:pPr>
              <w:pStyle w:val="Akapitzlist"/>
              <w:numPr>
                <w:ilvl w:val="0"/>
                <w:numId w:val="41"/>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Stała wystawa nowości książkowych kupowanych przez bibliotekę</w:t>
            </w:r>
          </w:p>
          <w:p w14:paraId="28564E26" w14:textId="69075458" w:rsidR="78C45393" w:rsidRDefault="58433A8E" w:rsidP="7999B2E3">
            <w:pPr>
              <w:pStyle w:val="Akapitzlist"/>
              <w:numPr>
                <w:ilvl w:val="0"/>
                <w:numId w:val="41"/>
              </w:numPr>
              <w:spacing w:after="0" w:line="240" w:lineRule="auto"/>
              <w:ind w:left="450" w:hanging="450"/>
              <w:jc w:val="both"/>
              <w:rPr>
                <w:color w:val="000000" w:themeColor="text1"/>
                <w:sz w:val="20"/>
                <w:szCs w:val="20"/>
              </w:rPr>
            </w:pPr>
            <w:r w:rsidRPr="7999B2E3">
              <w:rPr>
                <w:color w:val="000000" w:themeColor="text1"/>
                <w:sz w:val="20"/>
                <w:szCs w:val="20"/>
              </w:rPr>
              <w:t>stała wystawa bieżących wpływów czasopism w wersji print</w:t>
            </w:r>
          </w:p>
          <w:p w14:paraId="094CA514" w14:textId="12EBC002" w:rsidR="78C45393" w:rsidRDefault="58433A8E" w:rsidP="7999B2E3">
            <w:pPr>
              <w:pStyle w:val="Akapitzlist"/>
              <w:numPr>
                <w:ilvl w:val="0"/>
                <w:numId w:val="41"/>
              </w:numPr>
              <w:spacing w:after="0" w:line="240" w:lineRule="auto"/>
              <w:ind w:left="450" w:hanging="450"/>
              <w:jc w:val="both"/>
              <w:rPr>
                <w:color w:val="000000" w:themeColor="text1"/>
                <w:sz w:val="20"/>
                <w:szCs w:val="20"/>
              </w:rPr>
            </w:pPr>
            <w:r w:rsidRPr="7999B2E3">
              <w:rPr>
                <w:color w:val="000000" w:themeColor="text1"/>
                <w:sz w:val="20"/>
                <w:szCs w:val="20"/>
              </w:rPr>
              <w:t>„Przeprowadzka” – wystawa obrazów Pani Agnieszki Sowisło-Przybył</w:t>
            </w:r>
          </w:p>
          <w:p w14:paraId="57B156DF" w14:textId="6C198860" w:rsidR="78C45393" w:rsidRDefault="58433A8E" w:rsidP="7999B2E3">
            <w:pPr>
              <w:pStyle w:val="Akapitzlist"/>
              <w:numPr>
                <w:ilvl w:val="0"/>
                <w:numId w:val="41"/>
              </w:numPr>
              <w:spacing w:after="0" w:line="240" w:lineRule="auto"/>
              <w:ind w:left="450" w:hanging="450"/>
              <w:jc w:val="both"/>
              <w:rPr>
                <w:color w:val="000000" w:themeColor="text1"/>
                <w:sz w:val="20"/>
                <w:szCs w:val="20"/>
              </w:rPr>
            </w:pPr>
            <w:r w:rsidRPr="7999B2E3">
              <w:rPr>
                <w:color w:val="000000" w:themeColor="text1"/>
                <w:sz w:val="20"/>
                <w:szCs w:val="20"/>
              </w:rPr>
              <w:t>„Dylematy” – wystawa obrazów Pana Marka Przybyła</w:t>
            </w:r>
          </w:p>
        </w:tc>
      </w:tr>
      <w:tr w:rsidR="78C45393" w14:paraId="7F0B7CC8" w14:textId="77777777" w:rsidTr="7999B2E3">
        <w:trPr>
          <w:trHeight w:val="840"/>
        </w:trPr>
        <w:tc>
          <w:tcPr>
            <w:tcW w:w="570" w:type="dxa"/>
            <w:tcBorders>
              <w:top w:val="single" w:sz="6" w:space="0" w:color="auto"/>
              <w:left w:val="single" w:sz="6" w:space="0" w:color="auto"/>
              <w:bottom w:val="single" w:sz="6" w:space="0" w:color="auto"/>
              <w:right w:val="single" w:sz="6" w:space="0" w:color="auto"/>
            </w:tcBorders>
            <w:tcMar>
              <w:left w:w="60" w:type="dxa"/>
              <w:right w:w="60" w:type="dxa"/>
            </w:tcMar>
          </w:tcPr>
          <w:p w14:paraId="6CC2DD10" w14:textId="4E7DDDE9" w:rsidR="78C45393" w:rsidRDefault="78C45393" w:rsidP="7999B2E3">
            <w:pPr>
              <w:spacing w:after="0" w:line="240" w:lineRule="auto"/>
              <w:jc w:val="center"/>
              <w:rPr>
                <w:rFonts w:eastAsiaTheme="minorEastAsia"/>
                <w:color w:val="000000" w:themeColor="text1"/>
                <w:sz w:val="20"/>
                <w:szCs w:val="20"/>
              </w:rPr>
            </w:pPr>
          </w:p>
        </w:tc>
        <w:tc>
          <w:tcPr>
            <w:tcW w:w="3255" w:type="dxa"/>
            <w:tcBorders>
              <w:top w:val="single" w:sz="6" w:space="0" w:color="auto"/>
              <w:left w:val="single" w:sz="6" w:space="0" w:color="auto"/>
              <w:bottom w:val="single" w:sz="6" w:space="0" w:color="auto"/>
              <w:right w:val="single" w:sz="6" w:space="0" w:color="auto"/>
            </w:tcBorders>
            <w:tcMar>
              <w:left w:w="60" w:type="dxa"/>
              <w:right w:w="60" w:type="dxa"/>
            </w:tcMar>
          </w:tcPr>
          <w:p w14:paraId="0C4B837E" w14:textId="022CFFE2" w:rsidR="78CD9E16" w:rsidRDefault="7FCEE16E" w:rsidP="7999B2E3">
            <w:pPr>
              <w:spacing w:after="0" w:line="240" w:lineRule="auto"/>
              <w:rPr>
                <w:rFonts w:eastAsiaTheme="minorEastAsia"/>
                <w:color w:val="000000" w:themeColor="text1"/>
                <w:sz w:val="20"/>
                <w:szCs w:val="20"/>
              </w:rPr>
            </w:pPr>
            <w:r w:rsidRPr="7999B2E3">
              <w:rPr>
                <w:rFonts w:eastAsiaTheme="minorEastAsia"/>
                <w:color w:val="000000" w:themeColor="text1"/>
                <w:sz w:val="20"/>
                <w:szCs w:val="20"/>
              </w:rPr>
              <w:t>Biblioteka Wydziału Chemii</w:t>
            </w:r>
          </w:p>
          <w:p w14:paraId="483E060B" w14:textId="6364155B" w:rsidR="78CD9E16" w:rsidRDefault="78CD9E16" w:rsidP="7999B2E3">
            <w:pPr>
              <w:rPr>
                <w:rFonts w:eastAsiaTheme="minorEastAsia"/>
                <w:color w:val="000000" w:themeColor="text1"/>
                <w:sz w:val="20"/>
                <w:szCs w:val="20"/>
              </w:rPr>
            </w:pPr>
          </w:p>
        </w:tc>
        <w:tc>
          <w:tcPr>
            <w:tcW w:w="5340" w:type="dxa"/>
            <w:tcBorders>
              <w:top w:val="single" w:sz="6" w:space="0" w:color="auto"/>
              <w:left w:val="single" w:sz="6" w:space="0" w:color="auto"/>
              <w:bottom w:val="single" w:sz="6" w:space="0" w:color="auto"/>
              <w:right w:val="single" w:sz="6" w:space="0" w:color="auto"/>
            </w:tcBorders>
            <w:tcMar>
              <w:left w:w="60" w:type="dxa"/>
              <w:right w:w="60" w:type="dxa"/>
            </w:tcMar>
          </w:tcPr>
          <w:p w14:paraId="0B6410F6" w14:textId="7635218B" w:rsidR="78C45393" w:rsidRDefault="6CEA5008" w:rsidP="00781509">
            <w:pPr>
              <w:pStyle w:val="Akapitzlist"/>
              <w:numPr>
                <w:ilvl w:val="0"/>
                <w:numId w:val="40"/>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„Refleksje Krzelowskie. Rozważanie o przeżywaniu z bliskimi, o konieczniej ich obecności w zasięgu naszych serc”, zdjęcia Krzysztofa Kowalskiego – wernisaż 1.12.23 (współorganizacja I. Taborska) </w:t>
            </w:r>
          </w:p>
        </w:tc>
      </w:tr>
      <w:tr w:rsidR="78C45393" w14:paraId="54095E91" w14:textId="77777777" w:rsidTr="7999B2E3">
        <w:trPr>
          <w:trHeight w:val="495"/>
        </w:trPr>
        <w:tc>
          <w:tcPr>
            <w:tcW w:w="570" w:type="dxa"/>
            <w:tcBorders>
              <w:top w:val="single" w:sz="6" w:space="0" w:color="auto"/>
              <w:left w:val="single" w:sz="6" w:space="0" w:color="auto"/>
              <w:bottom w:val="single" w:sz="6" w:space="0" w:color="auto"/>
              <w:right w:val="single" w:sz="6" w:space="0" w:color="auto"/>
            </w:tcBorders>
            <w:tcMar>
              <w:left w:w="60" w:type="dxa"/>
              <w:right w:w="60" w:type="dxa"/>
            </w:tcMar>
          </w:tcPr>
          <w:p w14:paraId="143E3D1F" w14:textId="45293478" w:rsidR="78C45393" w:rsidRDefault="78C45393" w:rsidP="7999B2E3">
            <w:pPr>
              <w:spacing w:after="0" w:line="240" w:lineRule="auto"/>
              <w:jc w:val="center"/>
              <w:rPr>
                <w:rFonts w:eastAsiaTheme="minorEastAsia"/>
                <w:color w:val="000000" w:themeColor="text1"/>
                <w:sz w:val="20"/>
                <w:szCs w:val="20"/>
              </w:rPr>
            </w:pPr>
          </w:p>
        </w:tc>
        <w:tc>
          <w:tcPr>
            <w:tcW w:w="3255" w:type="dxa"/>
            <w:tcBorders>
              <w:top w:val="single" w:sz="6" w:space="0" w:color="auto"/>
              <w:left w:val="single" w:sz="6" w:space="0" w:color="auto"/>
              <w:bottom w:val="single" w:sz="6" w:space="0" w:color="auto"/>
              <w:right w:val="single" w:sz="6" w:space="0" w:color="auto"/>
            </w:tcBorders>
            <w:tcMar>
              <w:left w:w="60" w:type="dxa"/>
              <w:right w:w="60" w:type="dxa"/>
            </w:tcMar>
          </w:tcPr>
          <w:p w14:paraId="6C45803B" w14:textId="24C63E2C" w:rsidR="78CD9E16" w:rsidRDefault="05B31F5D" w:rsidP="7999B2E3">
            <w:pPr>
              <w:spacing w:after="0" w:line="240" w:lineRule="auto"/>
              <w:rPr>
                <w:rFonts w:eastAsiaTheme="minorEastAsia"/>
                <w:color w:val="000000" w:themeColor="text1"/>
                <w:sz w:val="20"/>
                <w:szCs w:val="20"/>
              </w:rPr>
            </w:pPr>
            <w:r w:rsidRPr="7999B2E3">
              <w:rPr>
                <w:rFonts w:eastAsiaTheme="minorEastAsia"/>
                <w:color w:val="000000" w:themeColor="text1"/>
                <w:sz w:val="20"/>
                <w:szCs w:val="20"/>
              </w:rPr>
              <w:t>Biblioteka Wydziału Filologii Polskiej i Klasycznej</w:t>
            </w:r>
          </w:p>
          <w:p w14:paraId="4E6D2E95" w14:textId="088F9460" w:rsidR="78CD9E16" w:rsidRDefault="78CD9E16" w:rsidP="7999B2E3">
            <w:pPr>
              <w:rPr>
                <w:rFonts w:eastAsiaTheme="minorEastAsia"/>
                <w:color w:val="000000" w:themeColor="text1"/>
                <w:sz w:val="20"/>
                <w:szCs w:val="20"/>
              </w:rPr>
            </w:pPr>
          </w:p>
        </w:tc>
        <w:tc>
          <w:tcPr>
            <w:tcW w:w="5340" w:type="dxa"/>
            <w:tcBorders>
              <w:top w:val="single" w:sz="6" w:space="0" w:color="auto"/>
              <w:left w:val="single" w:sz="6" w:space="0" w:color="auto"/>
              <w:bottom w:val="single" w:sz="6" w:space="0" w:color="auto"/>
              <w:right w:val="single" w:sz="6" w:space="0" w:color="auto"/>
            </w:tcBorders>
            <w:tcMar>
              <w:left w:w="60" w:type="dxa"/>
              <w:right w:w="60" w:type="dxa"/>
            </w:tcMar>
          </w:tcPr>
          <w:p w14:paraId="7A18B31D" w14:textId="2D15B0CF" w:rsidR="78C45393" w:rsidRDefault="6C5E113C" w:rsidP="7999B2E3">
            <w:pPr>
              <w:pStyle w:val="Akapitzlist"/>
              <w:numPr>
                <w:ilvl w:val="0"/>
                <w:numId w:val="39"/>
              </w:numPr>
              <w:spacing w:after="0" w:line="240" w:lineRule="auto"/>
              <w:ind w:left="450" w:hanging="450"/>
              <w:jc w:val="both"/>
              <w:rPr>
                <w:rFonts w:eastAsiaTheme="minorEastAsia"/>
                <w:color w:val="000000" w:themeColor="text1"/>
                <w:sz w:val="20"/>
                <w:szCs w:val="20"/>
              </w:rPr>
            </w:pPr>
            <w:r w:rsidRPr="7999B2E3">
              <w:rPr>
                <w:rFonts w:eastAsiaTheme="minorEastAsia"/>
                <w:color w:val="000000" w:themeColor="text1"/>
                <w:sz w:val="20"/>
                <w:szCs w:val="20"/>
              </w:rPr>
              <w:t xml:space="preserve">Prezentacja nowości książkowych (cykliczna, miesięczna, FB, infokiosk); </w:t>
            </w:r>
          </w:p>
          <w:p w14:paraId="253D86F9" w14:textId="2C137070" w:rsidR="78C45393" w:rsidRDefault="6C5E113C" w:rsidP="7999B2E3">
            <w:pPr>
              <w:pStyle w:val="Akapitzlist"/>
              <w:numPr>
                <w:ilvl w:val="0"/>
                <w:numId w:val="39"/>
              </w:numPr>
              <w:spacing w:after="0" w:line="240" w:lineRule="auto"/>
              <w:ind w:left="450" w:hanging="450"/>
              <w:jc w:val="both"/>
              <w:rPr>
                <w:color w:val="000000" w:themeColor="text1"/>
                <w:sz w:val="20"/>
                <w:szCs w:val="20"/>
              </w:rPr>
            </w:pPr>
            <w:r w:rsidRPr="7999B2E3">
              <w:rPr>
                <w:color w:val="000000" w:themeColor="text1"/>
                <w:sz w:val="20"/>
                <w:szCs w:val="20"/>
              </w:rPr>
              <w:t xml:space="preserve">Prezentacja dorobku naukowego pracowników WFPiK (cykliczna, miesięczna, FB); </w:t>
            </w:r>
          </w:p>
          <w:p w14:paraId="287254D3" w14:textId="1B4442D6" w:rsidR="78C45393" w:rsidRDefault="6C5E113C" w:rsidP="7999B2E3">
            <w:pPr>
              <w:pStyle w:val="Akapitzlist"/>
              <w:numPr>
                <w:ilvl w:val="0"/>
                <w:numId w:val="39"/>
              </w:numPr>
              <w:spacing w:after="0" w:line="240" w:lineRule="auto"/>
              <w:ind w:left="450" w:hanging="450"/>
              <w:jc w:val="both"/>
              <w:rPr>
                <w:color w:val="000000" w:themeColor="text1"/>
                <w:sz w:val="20"/>
                <w:szCs w:val="20"/>
              </w:rPr>
            </w:pPr>
            <w:r w:rsidRPr="7999B2E3">
              <w:rPr>
                <w:color w:val="000000" w:themeColor="text1"/>
                <w:sz w:val="20"/>
                <w:szCs w:val="20"/>
              </w:rPr>
              <w:t xml:space="preserve">„Książki poświęcone powstaniu w getcie warszawskim” wystawa towarzysząca wydziałowym obchodom 80. rocznicy wybuchu powstania w getcie warszawskim,  19-20 maja 2023 r.; </w:t>
            </w:r>
          </w:p>
          <w:p w14:paraId="627A02C1" w14:textId="012C4EB0" w:rsidR="78C45393" w:rsidRDefault="6C5E113C" w:rsidP="7999B2E3">
            <w:pPr>
              <w:pStyle w:val="Akapitzlist"/>
              <w:numPr>
                <w:ilvl w:val="0"/>
                <w:numId w:val="39"/>
              </w:numPr>
              <w:spacing w:after="0" w:line="240" w:lineRule="auto"/>
              <w:ind w:left="450" w:hanging="450"/>
              <w:jc w:val="both"/>
              <w:rPr>
                <w:color w:val="000000" w:themeColor="text1"/>
                <w:sz w:val="20"/>
                <w:szCs w:val="20"/>
              </w:rPr>
            </w:pPr>
            <w:r w:rsidRPr="7999B2E3">
              <w:rPr>
                <w:color w:val="000000" w:themeColor="text1"/>
                <w:sz w:val="20"/>
                <w:szCs w:val="20"/>
              </w:rPr>
              <w:t>„Książki i materiały o technikach nauki i pisania prac magisterskich oraz publikacji na dobry początek wakacji” – czerwiec 2023 r.</w:t>
            </w:r>
          </w:p>
        </w:tc>
      </w:tr>
      <w:tr w:rsidR="78C45393" w14:paraId="7CBA07AF" w14:textId="77777777" w:rsidTr="7999B2E3">
        <w:trPr>
          <w:trHeight w:val="495"/>
        </w:trPr>
        <w:tc>
          <w:tcPr>
            <w:tcW w:w="570" w:type="dxa"/>
            <w:tcBorders>
              <w:top w:val="single" w:sz="6" w:space="0" w:color="auto"/>
              <w:left w:val="single" w:sz="6" w:space="0" w:color="auto"/>
              <w:bottom w:val="single" w:sz="6" w:space="0" w:color="auto"/>
              <w:right w:val="single" w:sz="6" w:space="0" w:color="auto"/>
            </w:tcBorders>
            <w:tcMar>
              <w:left w:w="60" w:type="dxa"/>
              <w:right w:w="60" w:type="dxa"/>
            </w:tcMar>
          </w:tcPr>
          <w:p w14:paraId="670A9458" w14:textId="1E1C8845" w:rsidR="78C45393" w:rsidRDefault="78C45393" w:rsidP="7999B2E3">
            <w:pPr>
              <w:spacing w:after="0" w:line="240" w:lineRule="auto"/>
              <w:jc w:val="center"/>
              <w:rPr>
                <w:rFonts w:eastAsiaTheme="minorEastAsia"/>
                <w:color w:val="000000" w:themeColor="text1"/>
                <w:sz w:val="20"/>
                <w:szCs w:val="20"/>
              </w:rPr>
            </w:pPr>
          </w:p>
        </w:tc>
        <w:tc>
          <w:tcPr>
            <w:tcW w:w="3255" w:type="dxa"/>
            <w:tcBorders>
              <w:top w:val="single" w:sz="6" w:space="0" w:color="auto"/>
              <w:left w:val="single" w:sz="6" w:space="0" w:color="auto"/>
              <w:bottom w:val="single" w:sz="6" w:space="0" w:color="auto"/>
              <w:right w:val="single" w:sz="6" w:space="0" w:color="auto"/>
            </w:tcBorders>
            <w:tcMar>
              <w:left w:w="60" w:type="dxa"/>
              <w:right w:w="60" w:type="dxa"/>
            </w:tcMar>
          </w:tcPr>
          <w:p w14:paraId="30D76E02" w14:textId="35D59329" w:rsidR="78CD9E16" w:rsidRDefault="330F34AE" w:rsidP="7999B2E3">
            <w:pPr>
              <w:spacing w:after="0" w:line="240" w:lineRule="auto"/>
              <w:rPr>
                <w:rFonts w:eastAsiaTheme="minorEastAsia"/>
                <w:color w:val="000000" w:themeColor="text1"/>
                <w:sz w:val="20"/>
                <w:szCs w:val="20"/>
              </w:rPr>
            </w:pPr>
            <w:r w:rsidRPr="7999B2E3">
              <w:rPr>
                <w:rFonts w:eastAsiaTheme="minorEastAsia"/>
                <w:color w:val="000000" w:themeColor="text1"/>
                <w:sz w:val="20"/>
                <w:szCs w:val="20"/>
              </w:rPr>
              <w:t>Biblioteka Wydziału Fizyki</w:t>
            </w:r>
          </w:p>
          <w:p w14:paraId="4A130A18" w14:textId="2E5C72E6" w:rsidR="78CD9E16" w:rsidRDefault="78CD9E16" w:rsidP="7999B2E3">
            <w:pPr>
              <w:rPr>
                <w:rFonts w:eastAsiaTheme="minorEastAsia"/>
                <w:color w:val="000000" w:themeColor="text1"/>
                <w:sz w:val="20"/>
                <w:szCs w:val="20"/>
              </w:rPr>
            </w:pPr>
          </w:p>
        </w:tc>
        <w:tc>
          <w:tcPr>
            <w:tcW w:w="5340" w:type="dxa"/>
            <w:tcBorders>
              <w:top w:val="single" w:sz="6" w:space="0" w:color="auto"/>
              <w:left w:val="single" w:sz="6" w:space="0" w:color="auto"/>
              <w:bottom w:val="single" w:sz="6" w:space="0" w:color="auto"/>
              <w:right w:val="single" w:sz="6" w:space="0" w:color="auto"/>
            </w:tcBorders>
            <w:tcMar>
              <w:left w:w="60" w:type="dxa"/>
              <w:right w:w="60" w:type="dxa"/>
            </w:tcMar>
          </w:tcPr>
          <w:p w14:paraId="1B193C8F" w14:textId="389553AD" w:rsidR="78C45393" w:rsidRDefault="19509921" w:rsidP="00781509">
            <w:pPr>
              <w:pStyle w:val="Akapitzlist"/>
              <w:numPr>
                <w:ilvl w:val="0"/>
                <w:numId w:val="39"/>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Galeria Jednego Obrazu – dr Barbara Kucharska „Kamienie wołać będą” 02.2023 – 05.2023</w:t>
            </w:r>
          </w:p>
          <w:p w14:paraId="7B0FF8A5" w14:textId="7644BC15" w:rsidR="78C45393" w:rsidRDefault="19509921" w:rsidP="7999B2E3">
            <w:pPr>
              <w:pStyle w:val="Akapitzlist"/>
              <w:numPr>
                <w:ilvl w:val="0"/>
                <w:numId w:val="39"/>
              </w:numPr>
              <w:spacing w:after="0" w:line="240" w:lineRule="auto"/>
              <w:ind w:left="450" w:hanging="450"/>
              <w:jc w:val="both"/>
              <w:rPr>
                <w:color w:val="000000" w:themeColor="text1"/>
                <w:sz w:val="20"/>
                <w:szCs w:val="20"/>
              </w:rPr>
            </w:pPr>
            <w:r w:rsidRPr="7999B2E3">
              <w:rPr>
                <w:color w:val="000000" w:themeColor="text1"/>
                <w:sz w:val="20"/>
                <w:szCs w:val="20"/>
              </w:rPr>
              <w:t>Galeria Jednego Obrazu – dr Monika Shaded „Rzeki” 06.2023 – 12.2023</w:t>
            </w:r>
          </w:p>
        </w:tc>
      </w:tr>
      <w:tr w:rsidR="78C45393" w14:paraId="3E60482E" w14:textId="77777777" w:rsidTr="7999B2E3">
        <w:trPr>
          <w:trHeight w:val="495"/>
        </w:trPr>
        <w:tc>
          <w:tcPr>
            <w:tcW w:w="570" w:type="dxa"/>
            <w:tcBorders>
              <w:top w:val="single" w:sz="6" w:space="0" w:color="auto"/>
              <w:left w:val="single" w:sz="6" w:space="0" w:color="auto"/>
              <w:bottom w:val="single" w:sz="6" w:space="0" w:color="auto"/>
              <w:right w:val="single" w:sz="6" w:space="0" w:color="auto"/>
            </w:tcBorders>
            <w:tcMar>
              <w:left w:w="60" w:type="dxa"/>
              <w:right w:w="60" w:type="dxa"/>
            </w:tcMar>
          </w:tcPr>
          <w:p w14:paraId="34F412A6" w14:textId="17C1DC88" w:rsidR="78C45393" w:rsidRDefault="78C45393" w:rsidP="7999B2E3">
            <w:pPr>
              <w:spacing w:after="0" w:line="240" w:lineRule="auto"/>
              <w:jc w:val="center"/>
              <w:rPr>
                <w:rFonts w:eastAsiaTheme="minorEastAsia"/>
                <w:color w:val="000000" w:themeColor="text1"/>
                <w:sz w:val="20"/>
                <w:szCs w:val="20"/>
              </w:rPr>
            </w:pPr>
          </w:p>
        </w:tc>
        <w:tc>
          <w:tcPr>
            <w:tcW w:w="3255" w:type="dxa"/>
            <w:tcBorders>
              <w:top w:val="single" w:sz="6" w:space="0" w:color="auto"/>
              <w:left w:val="single" w:sz="6" w:space="0" w:color="auto"/>
              <w:bottom w:val="single" w:sz="6" w:space="0" w:color="auto"/>
              <w:right w:val="single" w:sz="6" w:space="0" w:color="auto"/>
            </w:tcBorders>
            <w:tcMar>
              <w:left w:w="60" w:type="dxa"/>
              <w:right w:w="60" w:type="dxa"/>
            </w:tcMar>
          </w:tcPr>
          <w:p w14:paraId="6754999B" w14:textId="24286EDF" w:rsidR="78CD9E16" w:rsidRDefault="6C532706" w:rsidP="7999B2E3">
            <w:pPr>
              <w:spacing w:after="0" w:line="240" w:lineRule="auto"/>
              <w:rPr>
                <w:rFonts w:eastAsiaTheme="minorEastAsia"/>
                <w:color w:val="000000" w:themeColor="text1"/>
                <w:sz w:val="20"/>
                <w:szCs w:val="20"/>
              </w:rPr>
            </w:pPr>
            <w:r w:rsidRPr="7999B2E3">
              <w:rPr>
                <w:rFonts w:eastAsiaTheme="minorEastAsia"/>
                <w:color w:val="000000" w:themeColor="text1"/>
                <w:sz w:val="20"/>
                <w:szCs w:val="20"/>
              </w:rPr>
              <w:t>Biblioteka Wydziału Matematyki i Informatyki</w:t>
            </w:r>
          </w:p>
          <w:p w14:paraId="12BE6C4F" w14:textId="7A93FC57" w:rsidR="78CD9E16" w:rsidRDefault="78CD9E16" w:rsidP="7999B2E3">
            <w:pPr>
              <w:rPr>
                <w:rFonts w:eastAsiaTheme="minorEastAsia"/>
                <w:color w:val="000000" w:themeColor="text1"/>
                <w:sz w:val="20"/>
                <w:szCs w:val="20"/>
              </w:rPr>
            </w:pPr>
          </w:p>
        </w:tc>
        <w:tc>
          <w:tcPr>
            <w:tcW w:w="5340" w:type="dxa"/>
            <w:tcBorders>
              <w:top w:val="single" w:sz="6" w:space="0" w:color="auto"/>
              <w:left w:val="single" w:sz="6" w:space="0" w:color="auto"/>
              <w:bottom w:val="single" w:sz="6" w:space="0" w:color="auto"/>
              <w:right w:val="single" w:sz="6" w:space="0" w:color="auto"/>
            </w:tcBorders>
            <w:tcMar>
              <w:left w:w="60" w:type="dxa"/>
              <w:right w:w="60" w:type="dxa"/>
            </w:tcMar>
          </w:tcPr>
          <w:p w14:paraId="4A7C071D" w14:textId="466685C5" w:rsidR="78C45393" w:rsidRDefault="6C0D0333" w:rsidP="7999B2E3">
            <w:pPr>
              <w:pStyle w:val="Akapitzlist"/>
              <w:numPr>
                <w:ilvl w:val="0"/>
                <w:numId w:val="39"/>
              </w:numPr>
              <w:spacing w:after="0" w:line="240" w:lineRule="auto"/>
              <w:ind w:left="450" w:hanging="450"/>
              <w:jc w:val="both"/>
              <w:rPr>
                <w:rFonts w:eastAsiaTheme="minorEastAsia"/>
                <w:color w:val="000000" w:themeColor="text1"/>
                <w:sz w:val="20"/>
                <w:szCs w:val="20"/>
              </w:rPr>
            </w:pPr>
            <w:r w:rsidRPr="7999B2E3">
              <w:rPr>
                <w:rFonts w:eastAsiaTheme="minorEastAsia"/>
                <w:color w:val="000000" w:themeColor="text1"/>
                <w:sz w:val="20"/>
                <w:szCs w:val="20"/>
              </w:rPr>
              <w:t xml:space="preserve">„Równania w słowach. Wystawa w bibliotece WMI 28.02-30.04.2023”. Z okazji roku Wisławy Szymborskiej na wystawie prócz wiesza noblistki „Liczba PI”, prezentowano wiersze nawiązujące do matematyki, </w:t>
            </w:r>
          </w:p>
          <w:p w14:paraId="0145293B" w14:textId="55111100" w:rsidR="78C45393" w:rsidRDefault="6C0D0333" w:rsidP="7999B2E3">
            <w:pPr>
              <w:pStyle w:val="Akapitzlist"/>
              <w:numPr>
                <w:ilvl w:val="0"/>
                <w:numId w:val="39"/>
              </w:numPr>
              <w:spacing w:after="0" w:line="240" w:lineRule="auto"/>
              <w:ind w:left="450" w:hanging="450"/>
              <w:jc w:val="both"/>
              <w:rPr>
                <w:color w:val="000000" w:themeColor="text1"/>
                <w:sz w:val="20"/>
                <w:szCs w:val="20"/>
              </w:rPr>
            </w:pPr>
            <w:r w:rsidRPr="7999B2E3">
              <w:rPr>
                <w:color w:val="000000" w:themeColor="text1"/>
                <w:sz w:val="20"/>
                <w:szCs w:val="20"/>
              </w:rPr>
              <w:t>„ORLICZ – wystawa poświęcona Władysławowi Orliczowi. 08.05-30.11.2023”. Z okazji 120. rocznicy urodzin matematyka prezentowano jego biogram oraz najważniejsze publikacje.</w:t>
            </w:r>
          </w:p>
        </w:tc>
      </w:tr>
      <w:tr w:rsidR="78C45393" w14:paraId="24F68ACD" w14:textId="77777777" w:rsidTr="7999B2E3">
        <w:trPr>
          <w:trHeight w:val="975"/>
        </w:trPr>
        <w:tc>
          <w:tcPr>
            <w:tcW w:w="570" w:type="dxa"/>
            <w:tcBorders>
              <w:top w:val="single" w:sz="6" w:space="0" w:color="auto"/>
              <w:left w:val="single" w:sz="6" w:space="0" w:color="auto"/>
              <w:bottom w:val="single" w:sz="6" w:space="0" w:color="auto"/>
              <w:right w:val="single" w:sz="6" w:space="0" w:color="auto"/>
            </w:tcBorders>
            <w:tcMar>
              <w:left w:w="60" w:type="dxa"/>
              <w:right w:w="60" w:type="dxa"/>
            </w:tcMar>
          </w:tcPr>
          <w:p w14:paraId="69364B35" w14:textId="575C212D" w:rsidR="78C45393" w:rsidRDefault="78C45393" w:rsidP="7999B2E3">
            <w:pPr>
              <w:spacing w:after="200" w:line="240" w:lineRule="auto"/>
              <w:jc w:val="center"/>
              <w:rPr>
                <w:rFonts w:eastAsiaTheme="minorEastAsia"/>
                <w:color w:val="000000" w:themeColor="text1"/>
                <w:sz w:val="20"/>
                <w:szCs w:val="20"/>
              </w:rPr>
            </w:pPr>
          </w:p>
        </w:tc>
        <w:tc>
          <w:tcPr>
            <w:tcW w:w="3255" w:type="dxa"/>
            <w:tcBorders>
              <w:top w:val="single" w:sz="6" w:space="0" w:color="auto"/>
              <w:left w:val="single" w:sz="6" w:space="0" w:color="auto"/>
              <w:bottom w:val="single" w:sz="6" w:space="0" w:color="auto"/>
              <w:right w:val="single" w:sz="6" w:space="0" w:color="auto"/>
            </w:tcBorders>
            <w:tcMar>
              <w:left w:w="60" w:type="dxa"/>
              <w:right w:w="60" w:type="dxa"/>
            </w:tcMar>
          </w:tcPr>
          <w:p w14:paraId="21229F58" w14:textId="46461EB7" w:rsidR="78CD9E16" w:rsidRDefault="13F1EC5A" w:rsidP="7999B2E3">
            <w:pPr>
              <w:spacing w:after="200" w:line="240" w:lineRule="auto"/>
              <w:rPr>
                <w:rFonts w:eastAsiaTheme="minorEastAsia"/>
                <w:color w:val="000000" w:themeColor="text1"/>
                <w:sz w:val="20"/>
                <w:szCs w:val="20"/>
              </w:rPr>
            </w:pPr>
            <w:r w:rsidRPr="7999B2E3">
              <w:rPr>
                <w:rFonts w:eastAsiaTheme="minorEastAsia"/>
                <w:color w:val="000000" w:themeColor="text1"/>
                <w:sz w:val="20"/>
                <w:szCs w:val="20"/>
              </w:rPr>
              <w:t>Biblioteka Wydziału Nauk Politycznych i Dziennikarstwa</w:t>
            </w:r>
          </w:p>
          <w:p w14:paraId="275C5BCF" w14:textId="3FCD2996" w:rsidR="78CD9E16" w:rsidRDefault="78CD9E16" w:rsidP="7999B2E3">
            <w:pPr>
              <w:rPr>
                <w:rFonts w:eastAsiaTheme="minorEastAsia"/>
                <w:color w:val="000000" w:themeColor="text1"/>
                <w:sz w:val="20"/>
                <w:szCs w:val="20"/>
              </w:rPr>
            </w:pPr>
          </w:p>
        </w:tc>
        <w:tc>
          <w:tcPr>
            <w:tcW w:w="5340" w:type="dxa"/>
            <w:tcBorders>
              <w:top w:val="single" w:sz="6" w:space="0" w:color="auto"/>
              <w:left w:val="single" w:sz="6" w:space="0" w:color="auto"/>
              <w:bottom w:val="single" w:sz="6" w:space="0" w:color="auto"/>
              <w:right w:val="single" w:sz="6" w:space="0" w:color="auto"/>
            </w:tcBorders>
            <w:tcMar>
              <w:left w:w="60" w:type="dxa"/>
              <w:right w:w="60" w:type="dxa"/>
            </w:tcMar>
          </w:tcPr>
          <w:p w14:paraId="79D464BB" w14:textId="0F96C585" w:rsidR="78C45393" w:rsidRDefault="7435A605" w:rsidP="00781509">
            <w:pPr>
              <w:pStyle w:val="Akapitzlist"/>
              <w:numPr>
                <w:ilvl w:val="0"/>
                <w:numId w:val="39"/>
              </w:numPr>
              <w:spacing w:line="240" w:lineRule="auto"/>
              <w:ind w:left="450" w:hanging="450"/>
              <w:jc w:val="both"/>
              <w:rPr>
                <w:rFonts w:eastAsiaTheme="minorEastAsia"/>
                <w:color w:val="000000" w:themeColor="text1"/>
                <w:sz w:val="20"/>
                <w:szCs w:val="20"/>
              </w:rPr>
            </w:pPr>
            <w:r w:rsidRPr="640D256D">
              <w:rPr>
                <w:rFonts w:eastAsiaTheme="minorEastAsia"/>
                <w:color w:val="000000" w:themeColor="text1"/>
                <w:sz w:val="20"/>
                <w:szCs w:val="20"/>
              </w:rPr>
              <w:t>27.01.2023, Zrealizowana, Wystawa książek ''Bezpieczeństwo narodowe"</w:t>
            </w:r>
          </w:p>
          <w:p w14:paraId="3FAF341E" w14:textId="54EDA154" w:rsidR="78C45393" w:rsidRDefault="7435A605" w:rsidP="7999B2E3">
            <w:pPr>
              <w:pStyle w:val="Akapitzlist"/>
              <w:numPr>
                <w:ilvl w:val="0"/>
                <w:numId w:val="39"/>
              </w:numPr>
              <w:spacing w:line="240" w:lineRule="auto"/>
              <w:ind w:left="450" w:hanging="450"/>
              <w:jc w:val="both"/>
              <w:rPr>
                <w:color w:val="000000" w:themeColor="text1"/>
                <w:sz w:val="20"/>
                <w:szCs w:val="20"/>
              </w:rPr>
            </w:pPr>
            <w:r w:rsidRPr="7999B2E3">
              <w:rPr>
                <w:color w:val="000000" w:themeColor="text1"/>
                <w:sz w:val="20"/>
                <w:szCs w:val="20"/>
              </w:rPr>
              <w:t>14.02.2023, Zrealizowana, Wystawa książek'' Stosunki międzynarodowe''</w:t>
            </w:r>
          </w:p>
          <w:p w14:paraId="01C9C1CB" w14:textId="57265E50" w:rsidR="78C45393" w:rsidRDefault="7435A605" w:rsidP="7999B2E3">
            <w:pPr>
              <w:pStyle w:val="Akapitzlist"/>
              <w:numPr>
                <w:ilvl w:val="0"/>
                <w:numId w:val="39"/>
              </w:numPr>
              <w:spacing w:line="240" w:lineRule="auto"/>
              <w:ind w:left="450" w:hanging="450"/>
              <w:jc w:val="both"/>
              <w:rPr>
                <w:color w:val="000000" w:themeColor="text1"/>
                <w:sz w:val="20"/>
                <w:szCs w:val="20"/>
              </w:rPr>
            </w:pPr>
            <w:r w:rsidRPr="7999B2E3">
              <w:rPr>
                <w:color w:val="000000" w:themeColor="text1"/>
                <w:sz w:val="20"/>
                <w:szCs w:val="20"/>
              </w:rPr>
              <w:t>08.03.2023, Zrealizowana, Wystawa książek zakupionych w ramach grantu</w:t>
            </w:r>
          </w:p>
          <w:p w14:paraId="0834EA43" w14:textId="3BDCBDC1" w:rsidR="78C45393" w:rsidRDefault="7435A605" w:rsidP="7999B2E3">
            <w:pPr>
              <w:pStyle w:val="Akapitzlist"/>
              <w:numPr>
                <w:ilvl w:val="0"/>
                <w:numId w:val="39"/>
              </w:numPr>
              <w:spacing w:line="240" w:lineRule="auto"/>
              <w:ind w:left="450" w:hanging="450"/>
              <w:jc w:val="both"/>
              <w:rPr>
                <w:color w:val="000000" w:themeColor="text1"/>
                <w:sz w:val="20"/>
                <w:szCs w:val="20"/>
              </w:rPr>
            </w:pPr>
            <w:r w:rsidRPr="7999B2E3">
              <w:rPr>
                <w:color w:val="000000" w:themeColor="text1"/>
                <w:sz w:val="20"/>
                <w:szCs w:val="20"/>
              </w:rPr>
              <w:t>10.03.2023, Zrealizowana, Wystawa zorganizowana w gablocie''Reportaż na wiosnę''</w:t>
            </w:r>
          </w:p>
          <w:p w14:paraId="2D0C6936" w14:textId="649A9A16" w:rsidR="78C45393" w:rsidRDefault="7435A605" w:rsidP="7999B2E3">
            <w:pPr>
              <w:pStyle w:val="Akapitzlist"/>
              <w:numPr>
                <w:ilvl w:val="0"/>
                <w:numId w:val="39"/>
              </w:numPr>
              <w:spacing w:line="240" w:lineRule="auto"/>
              <w:ind w:left="450" w:hanging="450"/>
              <w:jc w:val="both"/>
              <w:rPr>
                <w:color w:val="000000" w:themeColor="text1"/>
                <w:sz w:val="20"/>
                <w:szCs w:val="20"/>
              </w:rPr>
            </w:pPr>
            <w:r w:rsidRPr="7999B2E3">
              <w:rPr>
                <w:color w:val="000000" w:themeColor="text1"/>
                <w:sz w:val="20"/>
                <w:szCs w:val="20"/>
              </w:rPr>
              <w:t>04.04.2023, Zrealizowana, Wystawa zorganizowana w gablocie''Książki wydawnictwa Difin''</w:t>
            </w:r>
          </w:p>
          <w:p w14:paraId="30377350" w14:textId="1E3718F0" w:rsidR="78C45393" w:rsidRDefault="7435A605" w:rsidP="7999B2E3">
            <w:pPr>
              <w:pStyle w:val="Akapitzlist"/>
              <w:numPr>
                <w:ilvl w:val="0"/>
                <w:numId w:val="39"/>
              </w:numPr>
              <w:spacing w:line="240" w:lineRule="auto"/>
              <w:ind w:left="450" w:hanging="450"/>
              <w:jc w:val="both"/>
              <w:rPr>
                <w:color w:val="000000" w:themeColor="text1"/>
                <w:sz w:val="20"/>
                <w:szCs w:val="20"/>
              </w:rPr>
            </w:pPr>
            <w:r w:rsidRPr="7999B2E3">
              <w:rPr>
                <w:color w:val="000000" w:themeColor="text1"/>
                <w:sz w:val="20"/>
                <w:szCs w:val="20"/>
              </w:rPr>
              <w:t>05.05.2023, Zrealizowana, Wystawa ksiązek Ryszarda Ćwirleja</w:t>
            </w:r>
          </w:p>
          <w:p w14:paraId="589B047B" w14:textId="4927EDDE" w:rsidR="78C45393" w:rsidRDefault="7435A605" w:rsidP="7999B2E3">
            <w:pPr>
              <w:pStyle w:val="Akapitzlist"/>
              <w:numPr>
                <w:ilvl w:val="0"/>
                <w:numId w:val="39"/>
              </w:numPr>
              <w:spacing w:line="240" w:lineRule="auto"/>
              <w:ind w:left="450" w:hanging="450"/>
              <w:jc w:val="both"/>
              <w:rPr>
                <w:color w:val="000000" w:themeColor="text1"/>
                <w:sz w:val="20"/>
                <w:szCs w:val="20"/>
              </w:rPr>
            </w:pPr>
            <w:r w:rsidRPr="7999B2E3">
              <w:rPr>
                <w:color w:val="000000" w:themeColor="text1"/>
                <w:sz w:val="20"/>
                <w:szCs w:val="20"/>
              </w:rPr>
              <w:t>08.05.2023, Zrealizowana, wystawa plakatów Ryszarda Ćwirleja, hol Wydziału</w:t>
            </w:r>
          </w:p>
          <w:p w14:paraId="06D7B41B" w14:textId="6E960031" w:rsidR="78C45393" w:rsidRDefault="7435A605" w:rsidP="7999B2E3">
            <w:pPr>
              <w:pStyle w:val="Akapitzlist"/>
              <w:numPr>
                <w:ilvl w:val="0"/>
                <w:numId w:val="39"/>
              </w:numPr>
              <w:spacing w:line="240" w:lineRule="auto"/>
              <w:ind w:left="450" w:hanging="450"/>
              <w:jc w:val="both"/>
              <w:rPr>
                <w:color w:val="000000" w:themeColor="text1"/>
                <w:sz w:val="20"/>
                <w:szCs w:val="20"/>
              </w:rPr>
            </w:pPr>
            <w:r w:rsidRPr="7999B2E3">
              <w:rPr>
                <w:color w:val="000000" w:themeColor="text1"/>
                <w:sz w:val="20"/>
                <w:szCs w:val="20"/>
              </w:rPr>
              <w:t>08.05.2023, Zrealizowana, „Książkowa biżuteria, czyli o zakładkach słów kilka” – wystawa zakładek do książek, hol WNPiD</w:t>
            </w:r>
          </w:p>
          <w:p w14:paraId="6CDB4D06" w14:textId="42AD383D" w:rsidR="78C45393" w:rsidRDefault="7435A605" w:rsidP="7999B2E3">
            <w:pPr>
              <w:pStyle w:val="Akapitzlist"/>
              <w:numPr>
                <w:ilvl w:val="0"/>
                <w:numId w:val="39"/>
              </w:numPr>
              <w:spacing w:line="240" w:lineRule="auto"/>
              <w:ind w:left="450" w:hanging="450"/>
              <w:jc w:val="both"/>
              <w:rPr>
                <w:color w:val="000000" w:themeColor="text1"/>
                <w:sz w:val="20"/>
                <w:szCs w:val="20"/>
              </w:rPr>
            </w:pPr>
            <w:r w:rsidRPr="7999B2E3">
              <w:rPr>
                <w:color w:val="000000" w:themeColor="text1"/>
                <w:sz w:val="20"/>
                <w:szCs w:val="20"/>
              </w:rPr>
              <w:t>24.05.2023, Zrealizowana, Wystawa książek ''Gender studies''</w:t>
            </w:r>
          </w:p>
          <w:p w14:paraId="4A0D378F" w14:textId="1A86BA6C" w:rsidR="78C45393" w:rsidRDefault="7435A605" w:rsidP="7999B2E3">
            <w:pPr>
              <w:pStyle w:val="Akapitzlist"/>
              <w:numPr>
                <w:ilvl w:val="0"/>
                <w:numId w:val="39"/>
              </w:numPr>
              <w:spacing w:line="240" w:lineRule="auto"/>
              <w:ind w:left="450" w:hanging="450"/>
              <w:jc w:val="both"/>
              <w:rPr>
                <w:color w:val="000000" w:themeColor="text1"/>
                <w:sz w:val="20"/>
                <w:szCs w:val="20"/>
              </w:rPr>
            </w:pPr>
            <w:r w:rsidRPr="7999B2E3">
              <w:rPr>
                <w:color w:val="000000" w:themeColor="text1"/>
                <w:sz w:val="20"/>
                <w:szCs w:val="20"/>
              </w:rPr>
              <w:t>06.07.2023, Zrealizowana, Wystawa książek'' Publikacje naukowe''</w:t>
            </w:r>
          </w:p>
          <w:p w14:paraId="7FDB182B" w14:textId="79EA8183" w:rsidR="78C45393" w:rsidRDefault="7435A605" w:rsidP="7999B2E3">
            <w:pPr>
              <w:pStyle w:val="Akapitzlist"/>
              <w:numPr>
                <w:ilvl w:val="0"/>
                <w:numId w:val="39"/>
              </w:numPr>
              <w:spacing w:line="240" w:lineRule="auto"/>
              <w:ind w:left="450" w:hanging="450"/>
              <w:jc w:val="both"/>
              <w:rPr>
                <w:color w:val="000000" w:themeColor="text1"/>
                <w:sz w:val="20"/>
                <w:szCs w:val="20"/>
              </w:rPr>
            </w:pPr>
            <w:r w:rsidRPr="7999B2E3">
              <w:rPr>
                <w:color w:val="000000" w:themeColor="text1"/>
                <w:sz w:val="20"/>
                <w:szCs w:val="20"/>
              </w:rPr>
              <w:t>06.07.2023, Zrealizowana, Wystawa książek ''Dobra książka na wakacje"</w:t>
            </w:r>
          </w:p>
          <w:p w14:paraId="255D54AB" w14:textId="42050B83" w:rsidR="78C45393" w:rsidRDefault="7435A605" w:rsidP="7999B2E3">
            <w:pPr>
              <w:pStyle w:val="Akapitzlist"/>
              <w:numPr>
                <w:ilvl w:val="0"/>
                <w:numId w:val="39"/>
              </w:numPr>
              <w:spacing w:line="240" w:lineRule="auto"/>
              <w:ind w:left="450" w:hanging="450"/>
              <w:jc w:val="both"/>
              <w:rPr>
                <w:color w:val="000000" w:themeColor="text1"/>
                <w:sz w:val="20"/>
                <w:szCs w:val="20"/>
              </w:rPr>
            </w:pPr>
            <w:r w:rsidRPr="7999B2E3">
              <w:rPr>
                <w:color w:val="000000" w:themeColor="text1"/>
                <w:sz w:val="20"/>
                <w:szCs w:val="20"/>
              </w:rPr>
              <w:t>23.0, Zrealizowana, Wystawa ksiązek ''Marketing i Zarzadzanie''</w:t>
            </w:r>
          </w:p>
          <w:p w14:paraId="0D3EAD97" w14:textId="36757A10" w:rsidR="78C45393" w:rsidRDefault="7435A605" w:rsidP="7999B2E3">
            <w:pPr>
              <w:pStyle w:val="Akapitzlist"/>
              <w:numPr>
                <w:ilvl w:val="0"/>
                <w:numId w:val="39"/>
              </w:numPr>
              <w:spacing w:line="240" w:lineRule="auto"/>
              <w:ind w:left="450" w:hanging="450"/>
              <w:jc w:val="both"/>
              <w:rPr>
                <w:color w:val="000000" w:themeColor="text1"/>
                <w:sz w:val="20"/>
                <w:szCs w:val="20"/>
              </w:rPr>
            </w:pPr>
            <w:r w:rsidRPr="7999B2E3">
              <w:rPr>
                <w:color w:val="000000" w:themeColor="text1"/>
                <w:sz w:val="20"/>
                <w:szCs w:val="20"/>
              </w:rPr>
              <w:t>23.08.2023, Zrealizowana, Wystawa książek ''Dobra książka na wakacje" Wydawnictwo Czarne cz. 2</w:t>
            </w:r>
          </w:p>
          <w:p w14:paraId="3D874BA1" w14:textId="15A137F1" w:rsidR="78C45393" w:rsidRDefault="7435A605" w:rsidP="7999B2E3">
            <w:pPr>
              <w:pStyle w:val="Akapitzlist"/>
              <w:numPr>
                <w:ilvl w:val="0"/>
                <w:numId w:val="39"/>
              </w:numPr>
              <w:spacing w:line="240" w:lineRule="auto"/>
              <w:ind w:left="450" w:hanging="450"/>
              <w:jc w:val="both"/>
              <w:rPr>
                <w:color w:val="000000" w:themeColor="text1"/>
                <w:sz w:val="20"/>
                <w:szCs w:val="20"/>
              </w:rPr>
            </w:pPr>
            <w:r w:rsidRPr="7999B2E3">
              <w:rPr>
                <w:color w:val="000000" w:themeColor="text1"/>
                <w:sz w:val="20"/>
                <w:szCs w:val="20"/>
              </w:rPr>
              <w:t>28.09.2023, Zrealizowana, Wystawa książek zakupionych w ramach grantu UJ6</w:t>
            </w:r>
          </w:p>
          <w:p w14:paraId="65926116" w14:textId="60D9FAF2" w:rsidR="78C45393" w:rsidRDefault="7435A605" w:rsidP="7999B2E3">
            <w:pPr>
              <w:pStyle w:val="Akapitzlist"/>
              <w:numPr>
                <w:ilvl w:val="0"/>
                <w:numId w:val="39"/>
              </w:numPr>
              <w:spacing w:line="240" w:lineRule="auto"/>
              <w:ind w:left="450" w:hanging="450"/>
              <w:jc w:val="both"/>
              <w:rPr>
                <w:color w:val="000000" w:themeColor="text1"/>
                <w:sz w:val="20"/>
                <w:szCs w:val="20"/>
              </w:rPr>
            </w:pPr>
            <w:r w:rsidRPr="7999B2E3">
              <w:rPr>
                <w:color w:val="000000" w:themeColor="text1"/>
                <w:sz w:val="20"/>
                <w:szCs w:val="20"/>
              </w:rPr>
              <w:t>18.10.2023, Zrealizowana, Wystawa książek ''Bezpieczeństwo narodowe"</w:t>
            </w:r>
          </w:p>
          <w:p w14:paraId="071C8D52" w14:textId="723488DE" w:rsidR="78C45393" w:rsidRDefault="7435A605" w:rsidP="7999B2E3">
            <w:pPr>
              <w:pStyle w:val="Akapitzlist"/>
              <w:numPr>
                <w:ilvl w:val="0"/>
                <w:numId w:val="39"/>
              </w:numPr>
              <w:spacing w:line="240" w:lineRule="auto"/>
              <w:ind w:left="450" w:hanging="450"/>
              <w:jc w:val="both"/>
              <w:rPr>
                <w:color w:val="000000" w:themeColor="text1"/>
                <w:sz w:val="20"/>
                <w:szCs w:val="20"/>
              </w:rPr>
            </w:pPr>
            <w:r w:rsidRPr="7999B2E3">
              <w:rPr>
                <w:color w:val="000000" w:themeColor="text1"/>
                <w:sz w:val="20"/>
                <w:szCs w:val="20"/>
              </w:rPr>
              <w:t>03.11.2023, Zrealizowana, Wystawa''Dobra książka na jesienne dni''</w:t>
            </w:r>
          </w:p>
          <w:p w14:paraId="722D025A" w14:textId="5D1195F0" w:rsidR="78C45393" w:rsidRDefault="7435A605" w:rsidP="7999B2E3">
            <w:pPr>
              <w:pStyle w:val="Akapitzlist"/>
              <w:numPr>
                <w:ilvl w:val="0"/>
                <w:numId w:val="39"/>
              </w:numPr>
              <w:spacing w:line="240" w:lineRule="auto"/>
              <w:ind w:left="450" w:hanging="450"/>
              <w:jc w:val="both"/>
              <w:rPr>
                <w:color w:val="000000" w:themeColor="text1"/>
                <w:sz w:val="20"/>
                <w:szCs w:val="20"/>
              </w:rPr>
            </w:pPr>
            <w:r w:rsidRPr="7999B2E3">
              <w:rPr>
                <w:color w:val="000000" w:themeColor="text1"/>
                <w:sz w:val="20"/>
                <w:szCs w:val="20"/>
              </w:rPr>
              <w:t>15.11.2023, Zrealizowana, Wystawa ''Cykl komiksów ''Paneuropa''Przedstawiciestwa Komisji Europejskiej w Polsce, (5.111-30.11.2023</w:t>
            </w:r>
          </w:p>
          <w:p w14:paraId="36EF9C63" w14:textId="08E7CEF4" w:rsidR="78C45393" w:rsidRDefault="7435A605" w:rsidP="7999B2E3">
            <w:pPr>
              <w:pStyle w:val="Akapitzlist"/>
              <w:numPr>
                <w:ilvl w:val="0"/>
                <w:numId w:val="39"/>
              </w:numPr>
              <w:spacing w:line="240" w:lineRule="auto"/>
              <w:ind w:left="450" w:hanging="450"/>
              <w:jc w:val="both"/>
              <w:rPr>
                <w:color w:val="000000" w:themeColor="text1"/>
                <w:sz w:val="20"/>
                <w:szCs w:val="20"/>
              </w:rPr>
            </w:pPr>
            <w:r w:rsidRPr="7999B2E3">
              <w:rPr>
                <w:color w:val="000000" w:themeColor="text1"/>
                <w:sz w:val="20"/>
                <w:szCs w:val="20"/>
              </w:rPr>
              <w:t>11.12.2023, Zrealizowana, Wystawa książek Wydawnictwa Difin</w:t>
            </w:r>
          </w:p>
          <w:p w14:paraId="7F7CDDD0" w14:textId="479BCF30" w:rsidR="78C45393" w:rsidRDefault="7435A605" w:rsidP="7999B2E3">
            <w:pPr>
              <w:pStyle w:val="Akapitzlist"/>
              <w:numPr>
                <w:ilvl w:val="0"/>
                <w:numId w:val="39"/>
              </w:numPr>
              <w:spacing w:line="240" w:lineRule="auto"/>
              <w:ind w:left="450" w:hanging="450"/>
              <w:jc w:val="both"/>
              <w:rPr>
                <w:color w:val="000000" w:themeColor="text1"/>
                <w:sz w:val="20"/>
                <w:szCs w:val="20"/>
              </w:rPr>
            </w:pPr>
            <w:r w:rsidRPr="7999B2E3">
              <w:rPr>
                <w:color w:val="000000" w:themeColor="text1"/>
                <w:sz w:val="20"/>
                <w:szCs w:val="20"/>
              </w:rPr>
              <w:t>17.03.2023-31.12.2023, Zrealizowana, Wystawa fotografii Vladyslava Gardasha od 17.03.2023- do końca roku</w:t>
            </w:r>
          </w:p>
        </w:tc>
      </w:tr>
      <w:tr w:rsidR="78C45393" w14:paraId="2FB8776A" w14:textId="77777777" w:rsidTr="7999B2E3">
        <w:trPr>
          <w:trHeight w:val="435"/>
        </w:trPr>
        <w:tc>
          <w:tcPr>
            <w:tcW w:w="570" w:type="dxa"/>
            <w:tcBorders>
              <w:top w:val="single" w:sz="6" w:space="0" w:color="auto"/>
              <w:left w:val="single" w:sz="6" w:space="0" w:color="auto"/>
              <w:bottom w:val="single" w:sz="6" w:space="0" w:color="auto"/>
              <w:right w:val="single" w:sz="6" w:space="0" w:color="auto"/>
            </w:tcBorders>
            <w:tcMar>
              <w:left w:w="60" w:type="dxa"/>
              <w:right w:w="60" w:type="dxa"/>
            </w:tcMar>
          </w:tcPr>
          <w:p w14:paraId="3E11CE5F" w14:textId="4B3E869C" w:rsidR="78C45393" w:rsidRDefault="78C45393" w:rsidP="7999B2E3">
            <w:pPr>
              <w:spacing w:after="200" w:line="240" w:lineRule="auto"/>
              <w:jc w:val="center"/>
              <w:rPr>
                <w:rFonts w:eastAsiaTheme="minorEastAsia"/>
                <w:color w:val="000000" w:themeColor="text1"/>
                <w:sz w:val="20"/>
                <w:szCs w:val="20"/>
              </w:rPr>
            </w:pPr>
          </w:p>
        </w:tc>
        <w:tc>
          <w:tcPr>
            <w:tcW w:w="3255" w:type="dxa"/>
            <w:tcBorders>
              <w:top w:val="single" w:sz="6" w:space="0" w:color="auto"/>
              <w:left w:val="single" w:sz="6" w:space="0" w:color="auto"/>
              <w:bottom w:val="single" w:sz="6" w:space="0" w:color="auto"/>
              <w:right w:val="single" w:sz="6" w:space="0" w:color="auto"/>
            </w:tcBorders>
            <w:tcMar>
              <w:left w:w="60" w:type="dxa"/>
              <w:right w:w="60" w:type="dxa"/>
            </w:tcMar>
          </w:tcPr>
          <w:p w14:paraId="475390CF" w14:textId="7533008C" w:rsidR="78CD9E16" w:rsidRDefault="59F5CED9" w:rsidP="7999B2E3">
            <w:pPr>
              <w:spacing w:after="200" w:line="240" w:lineRule="auto"/>
              <w:rPr>
                <w:rFonts w:eastAsiaTheme="minorEastAsia"/>
                <w:color w:val="000000" w:themeColor="text1"/>
                <w:sz w:val="20"/>
                <w:szCs w:val="20"/>
              </w:rPr>
            </w:pPr>
            <w:r w:rsidRPr="7999B2E3">
              <w:rPr>
                <w:rFonts w:eastAsiaTheme="minorEastAsia"/>
                <w:color w:val="000000" w:themeColor="text1"/>
                <w:sz w:val="20"/>
                <w:szCs w:val="20"/>
              </w:rPr>
              <w:t>Biblioteka Wydziału Teologicznego</w:t>
            </w:r>
          </w:p>
        </w:tc>
        <w:tc>
          <w:tcPr>
            <w:tcW w:w="5340" w:type="dxa"/>
            <w:tcBorders>
              <w:top w:val="single" w:sz="6" w:space="0" w:color="auto"/>
              <w:left w:val="single" w:sz="6" w:space="0" w:color="auto"/>
              <w:bottom w:val="single" w:sz="6" w:space="0" w:color="auto"/>
              <w:right w:val="single" w:sz="6" w:space="0" w:color="auto"/>
            </w:tcBorders>
            <w:tcMar>
              <w:left w:w="60" w:type="dxa"/>
              <w:right w:w="60" w:type="dxa"/>
            </w:tcMar>
          </w:tcPr>
          <w:p w14:paraId="59CF1F91" w14:textId="41DEE4D4" w:rsidR="78C45393" w:rsidRDefault="4F1180D1" w:rsidP="00781509">
            <w:pPr>
              <w:pStyle w:val="Akapitzlist"/>
              <w:numPr>
                <w:ilvl w:val="0"/>
                <w:numId w:val="39"/>
              </w:numPr>
              <w:spacing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R</w:t>
            </w:r>
            <w:r w:rsidR="42B0A49D" w:rsidRPr="62891D21">
              <w:rPr>
                <w:rFonts w:eastAsiaTheme="minorEastAsia"/>
                <w:color w:val="000000" w:themeColor="text1"/>
                <w:sz w:val="20"/>
                <w:szCs w:val="20"/>
              </w:rPr>
              <w:t>az w miesiącu wystawa nowości nabytych przez Bibliotekę</w:t>
            </w:r>
          </w:p>
        </w:tc>
      </w:tr>
    </w:tbl>
    <w:p w14:paraId="63393D7C" w14:textId="77777777" w:rsidR="00804CC6" w:rsidRDefault="00804CC6" w:rsidP="7999B2E3">
      <w:pPr>
        <w:spacing w:after="0" w:line="276" w:lineRule="auto"/>
        <w:jc w:val="both"/>
        <w:rPr>
          <w:rFonts w:eastAsiaTheme="minorEastAsia"/>
          <w:b/>
          <w:bCs/>
          <w:color w:val="000000" w:themeColor="text1"/>
          <w:sz w:val="24"/>
          <w:szCs w:val="24"/>
        </w:rPr>
      </w:pPr>
    </w:p>
    <w:p w14:paraId="1ACCD794" w14:textId="15942937" w:rsidR="6AEEEE42" w:rsidRDefault="6AEEEE42" w:rsidP="7999B2E3">
      <w:pPr>
        <w:spacing w:after="0" w:line="276" w:lineRule="auto"/>
        <w:jc w:val="both"/>
        <w:rPr>
          <w:rFonts w:eastAsiaTheme="minorEastAsia"/>
          <w:b/>
          <w:bCs/>
          <w:color w:val="000000" w:themeColor="text1"/>
          <w:sz w:val="24"/>
          <w:szCs w:val="24"/>
        </w:rPr>
      </w:pPr>
      <w:r w:rsidRPr="7999B2E3">
        <w:rPr>
          <w:rFonts w:eastAsiaTheme="minorEastAsia"/>
          <w:b/>
          <w:bCs/>
          <w:color w:val="000000" w:themeColor="text1"/>
          <w:sz w:val="24"/>
          <w:szCs w:val="24"/>
        </w:rPr>
        <w:t xml:space="preserve">Inne działania popularyzatorskie </w:t>
      </w:r>
    </w:p>
    <w:p w14:paraId="208EE9B2" w14:textId="09FB00AE" w:rsidR="0C615D11" w:rsidRDefault="0C615D11" w:rsidP="7999B2E3">
      <w:pPr>
        <w:spacing w:after="0" w:line="276" w:lineRule="auto"/>
        <w:jc w:val="both"/>
        <w:rPr>
          <w:rFonts w:eastAsiaTheme="minorEastAsia"/>
          <w:b/>
          <w:bCs/>
          <w:color w:val="000000" w:themeColor="text1"/>
          <w:sz w:val="24"/>
          <w:szCs w:val="24"/>
        </w:rPr>
      </w:pPr>
    </w:p>
    <w:p w14:paraId="43458C4D" w14:textId="25F89D82" w:rsidR="6AEEEE42" w:rsidRDefault="6AEEEE42" w:rsidP="62891D21">
      <w:pPr>
        <w:spacing w:after="0" w:afterAutospacing="1"/>
        <w:jc w:val="both"/>
        <w:rPr>
          <w:rFonts w:eastAsiaTheme="minorEastAsia"/>
          <w:color w:val="000000" w:themeColor="text1"/>
          <w:sz w:val="24"/>
          <w:szCs w:val="24"/>
        </w:rPr>
      </w:pPr>
      <w:r w:rsidRPr="62891D21">
        <w:rPr>
          <w:rFonts w:eastAsiaTheme="minorEastAsia"/>
          <w:b/>
          <w:bCs/>
          <w:color w:val="000000" w:themeColor="text1"/>
          <w:sz w:val="24"/>
          <w:szCs w:val="24"/>
        </w:rPr>
        <w:t>Wspólne działania Bibliotek Jednostek Organizacyjnych UAM:</w:t>
      </w:r>
    </w:p>
    <w:p w14:paraId="74306389" w14:textId="7528EE5B" w:rsidR="6AEEEE42" w:rsidRDefault="2078070D" w:rsidP="7999B2E3">
      <w:pPr>
        <w:pStyle w:val="Akapitzlist"/>
        <w:numPr>
          <w:ilvl w:val="0"/>
          <w:numId w:val="38"/>
        </w:numPr>
        <w:spacing w:afterAutospacing="1"/>
        <w:jc w:val="both"/>
        <w:rPr>
          <w:rFonts w:eastAsiaTheme="minorEastAsia"/>
          <w:color w:val="000000" w:themeColor="text1"/>
          <w:sz w:val="24"/>
          <w:szCs w:val="24"/>
        </w:rPr>
      </w:pPr>
      <w:r w:rsidRPr="7999B2E3">
        <w:rPr>
          <w:rFonts w:eastAsiaTheme="minorEastAsia"/>
          <w:color w:val="000000" w:themeColor="text1"/>
          <w:sz w:val="24"/>
          <w:szCs w:val="24"/>
        </w:rPr>
        <w:t xml:space="preserve">charytatywny kiermasz książek „Cegiełka dla Ukrainy” – zorganizowany wspólnie przez BJO na Kampusie Morasko  – </w:t>
      </w:r>
      <w:r w:rsidR="1D07A35E" w:rsidRPr="7999B2E3">
        <w:rPr>
          <w:rFonts w:eastAsiaTheme="minorEastAsia"/>
          <w:color w:val="000000" w:themeColor="text1"/>
          <w:sz w:val="24"/>
          <w:szCs w:val="24"/>
        </w:rPr>
        <w:t>8</w:t>
      </w:r>
      <w:r w:rsidR="371AEC8F" w:rsidRPr="7999B2E3">
        <w:rPr>
          <w:rFonts w:eastAsiaTheme="minorEastAsia"/>
          <w:color w:val="000000" w:themeColor="text1"/>
          <w:sz w:val="24"/>
          <w:szCs w:val="24"/>
        </w:rPr>
        <w:t>-</w:t>
      </w:r>
      <w:r w:rsidR="655B161C" w:rsidRPr="7999B2E3">
        <w:rPr>
          <w:rFonts w:eastAsiaTheme="minorEastAsia"/>
          <w:color w:val="000000" w:themeColor="text1"/>
          <w:sz w:val="24"/>
          <w:szCs w:val="24"/>
        </w:rPr>
        <w:t>9</w:t>
      </w:r>
      <w:r w:rsidRPr="7999B2E3">
        <w:rPr>
          <w:rFonts w:eastAsiaTheme="minorEastAsia"/>
          <w:color w:val="000000" w:themeColor="text1"/>
          <w:sz w:val="24"/>
          <w:szCs w:val="24"/>
        </w:rPr>
        <w:t>.05.2022</w:t>
      </w:r>
      <w:r w:rsidR="11A71137" w:rsidRPr="7999B2E3">
        <w:rPr>
          <w:rFonts w:eastAsiaTheme="minorEastAsia"/>
          <w:color w:val="000000" w:themeColor="text1"/>
          <w:sz w:val="24"/>
          <w:szCs w:val="24"/>
        </w:rPr>
        <w:t xml:space="preserve"> </w:t>
      </w:r>
      <w:r w:rsidRPr="7999B2E3">
        <w:rPr>
          <w:rFonts w:eastAsiaTheme="minorEastAsia"/>
          <w:color w:val="000000" w:themeColor="text1"/>
          <w:sz w:val="24"/>
          <w:szCs w:val="24"/>
        </w:rPr>
        <w:t xml:space="preserve">r. Sprzedano ponad </w:t>
      </w:r>
      <w:r w:rsidR="4649C810" w:rsidRPr="7999B2E3">
        <w:rPr>
          <w:rFonts w:eastAsiaTheme="minorEastAsia"/>
          <w:color w:val="000000" w:themeColor="text1"/>
          <w:sz w:val="24"/>
          <w:szCs w:val="24"/>
        </w:rPr>
        <w:t>8</w:t>
      </w:r>
      <w:r w:rsidR="156341B0" w:rsidRPr="7999B2E3">
        <w:rPr>
          <w:rFonts w:eastAsiaTheme="minorEastAsia"/>
          <w:color w:val="000000" w:themeColor="text1"/>
          <w:sz w:val="24"/>
          <w:szCs w:val="24"/>
        </w:rPr>
        <w:t>00</w:t>
      </w:r>
      <w:r w:rsidRPr="7999B2E3">
        <w:rPr>
          <w:rFonts w:eastAsiaTheme="minorEastAsia"/>
          <w:color w:val="000000" w:themeColor="text1"/>
          <w:sz w:val="24"/>
          <w:szCs w:val="24"/>
        </w:rPr>
        <w:t xml:space="preserve"> książek i zebrano </w:t>
      </w:r>
      <w:r w:rsidR="09A2D36B" w:rsidRPr="7999B2E3">
        <w:rPr>
          <w:rFonts w:eastAsiaTheme="minorEastAsia"/>
          <w:color w:val="000000" w:themeColor="text1"/>
          <w:sz w:val="24"/>
          <w:szCs w:val="24"/>
        </w:rPr>
        <w:t>4305</w:t>
      </w:r>
      <w:r w:rsidRPr="7999B2E3">
        <w:rPr>
          <w:rFonts w:eastAsiaTheme="minorEastAsia"/>
          <w:color w:val="000000" w:themeColor="text1"/>
          <w:sz w:val="24"/>
          <w:szCs w:val="24"/>
        </w:rPr>
        <w:t xml:space="preserve"> zł. Cały dochód został przekazany na konto UAM dedykowane pomocy rodzinom z Ukrainy</w:t>
      </w:r>
      <w:r w:rsidR="757CE773" w:rsidRPr="7999B2E3">
        <w:rPr>
          <w:rFonts w:eastAsiaTheme="minorEastAsia"/>
          <w:color w:val="000000" w:themeColor="text1"/>
          <w:sz w:val="24"/>
          <w:szCs w:val="24"/>
        </w:rPr>
        <w:t>;</w:t>
      </w:r>
      <w:r w:rsidRPr="7999B2E3">
        <w:rPr>
          <w:rFonts w:eastAsiaTheme="minorEastAsia"/>
          <w:color w:val="000000" w:themeColor="text1"/>
          <w:sz w:val="24"/>
          <w:szCs w:val="24"/>
        </w:rPr>
        <w:t xml:space="preserve"> </w:t>
      </w:r>
    </w:p>
    <w:p w14:paraId="1D11B44C" w14:textId="0D19F44D" w:rsidR="6AEEEE42" w:rsidRDefault="6AEEEE42" w:rsidP="00781509">
      <w:pPr>
        <w:pStyle w:val="Akapitzlist"/>
        <w:numPr>
          <w:ilvl w:val="0"/>
          <w:numId w:val="38"/>
        </w:numPr>
        <w:spacing w:after="0"/>
        <w:jc w:val="both"/>
        <w:rPr>
          <w:rFonts w:eastAsiaTheme="minorEastAsia"/>
          <w:color w:val="000000" w:themeColor="text1"/>
          <w:sz w:val="24"/>
          <w:szCs w:val="24"/>
        </w:rPr>
      </w:pPr>
      <w:r w:rsidRPr="62891D21">
        <w:rPr>
          <w:rFonts w:eastAsiaTheme="minorEastAsia"/>
          <w:color w:val="000000" w:themeColor="text1"/>
          <w:sz w:val="24"/>
          <w:szCs w:val="24"/>
        </w:rPr>
        <w:t xml:space="preserve">zbiórka darów dla Stowarzyszenia na Rzecz Dzieci ze Złożoną Niepełnosprawnością </w:t>
      </w:r>
      <w:r w:rsidR="28DC49B9" w:rsidRPr="62891D21">
        <w:rPr>
          <w:rFonts w:eastAsiaTheme="minorEastAsia"/>
          <w:color w:val="000000" w:themeColor="text1"/>
          <w:sz w:val="24"/>
          <w:szCs w:val="24"/>
        </w:rPr>
        <w:t>„</w:t>
      </w:r>
      <w:r w:rsidRPr="62891D21">
        <w:rPr>
          <w:rFonts w:eastAsiaTheme="minorEastAsia"/>
          <w:color w:val="000000" w:themeColor="text1"/>
          <w:sz w:val="24"/>
          <w:szCs w:val="24"/>
        </w:rPr>
        <w:t>Potrafię Więcej</w:t>
      </w:r>
      <w:r w:rsidR="77C42349" w:rsidRPr="62891D21">
        <w:rPr>
          <w:rFonts w:eastAsiaTheme="minorEastAsia"/>
          <w:color w:val="000000" w:themeColor="text1"/>
          <w:sz w:val="24"/>
          <w:szCs w:val="24"/>
        </w:rPr>
        <w:t>”</w:t>
      </w:r>
      <w:r w:rsidRPr="62891D21">
        <w:rPr>
          <w:rFonts w:eastAsiaTheme="minorEastAsia"/>
          <w:color w:val="000000" w:themeColor="text1"/>
          <w:sz w:val="24"/>
          <w:szCs w:val="24"/>
        </w:rPr>
        <w:t xml:space="preserve"> koordynowana przez Bibliotekę WNPiD </w:t>
      </w:r>
      <w:r w:rsidR="4DA0C0C6" w:rsidRPr="62891D21">
        <w:rPr>
          <w:rFonts w:eastAsiaTheme="minorEastAsia"/>
          <w:color w:val="000000" w:themeColor="text1"/>
          <w:sz w:val="24"/>
          <w:szCs w:val="24"/>
        </w:rPr>
        <w:t>–</w:t>
      </w:r>
      <w:r w:rsidRPr="62891D21">
        <w:rPr>
          <w:rFonts w:eastAsiaTheme="minorEastAsia"/>
          <w:color w:val="000000" w:themeColor="text1"/>
          <w:sz w:val="24"/>
          <w:szCs w:val="24"/>
        </w:rPr>
        <w:t xml:space="preserve"> od </w:t>
      </w:r>
      <w:r w:rsidR="19F364FB" w:rsidRPr="62891D21">
        <w:rPr>
          <w:rFonts w:eastAsiaTheme="minorEastAsia"/>
          <w:color w:val="000000" w:themeColor="text1"/>
          <w:sz w:val="24"/>
          <w:szCs w:val="24"/>
        </w:rPr>
        <w:t>11</w:t>
      </w:r>
      <w:r w:rsidRPr="62891D21">
        <w:rPr>
          <w:rFonts w:eastAsiaTheme="minorEastAsia"/>
          <w:color w:val="000000" w:themeColor="text1"/>
          <w:sz w:val="24"/>
          <w:szCs w:val="24"/>
        </w:rPr>
        <w:t xml:space="preserve"> do </w:t>
      </w:r>
      <w:r w:rsidR="1449DEFB" w:rsidRPr="62891D21">
        <w:rPr>
          <w:rFonts w:eastAsiaTheme="minorEastAsia"/>
          <w:color w:val="000000" w:themeColor="text1"/>
          <w:sz w:val="24"/>
          <w:szCs w:val="24"/>
        </w:rPr>
        <w:t>12</w:t>
      </w:r>
      <w:r w:rsidRPr="62891D21">
        <w:rPr>
          <w:rFonts w:eastAsiaTheme="minorEastAsia"/>
          <w:color w:val="000000" w:themeColor="text1"/>
          <w:sz w:val="24"/>
          <w:szCs w:val="24"/>
        </w:rPr>
        <w:t>.12.202</w:t>
      </w:r>
      <w:r w:rsidR="541C2C01" w:rsidRPr="62891D21">
        <w:rPr>
          <w:rFonts w:eastAsiaTheme="minorEastAsia"/>
          <w:color w:val="000000" w:themeColor="text1"/>
          <w:sz w:val="24"/>
          <w:szCs w:val="24"/>
        </w:rPr>
        <w:t>3</w:t>
      </w:r>
      <w:r w:rsidRPr="62891D21">
        <w:rPr>
          <w:rFonts w:eastAsiaTheme="minorEastAsia"/>
          <w:color w:val="000000" w:themeColor="text1"/>
          <w:sz w:val="24"/>
          <w:szCs w:val="24"/>
        </w:rPr>
        <w:t xml:space="preserve"> r.</w:t>
      </w:r>
      <w:r w:rsidR="461A1886" w:rsidRPr="62891D21">
        <w:rPr>
          <w:rFonts w:eastAsiaTheme="minorEastAsia"/>
          <w:color w:val="000000" w:themeColor="text1"/>
          <w:sz w:val="24"/>
          <w:szCs w:val="24"/>
        </w:rPr>
        <w:t xml:space="preserve"> 13</w:t>
      </w:r>
      <w:r w:rsidR="7CFC2D1F" w:rsidRPr="62891D21">
        <w:rPr>
          <w:rFonts w:eastAsiaTheme="minorEastAsia"/>
          <w:color w:val="000000" w:themeColor="text1"/>
          <w:sz w:val="24"/>
          <w:szCs w:val="24"/>
        </w:rPr>
        <w:t>.12</w:t>
      </w:r>
      <w:r w:rsidR="461A1886" w:rsidRPr="62891D21">
        <w:rPr>
          <w:rFonts w:eastAsiaTheme="minorEastAsia"/>
          <w:color w:val="000000" w:themeColor="text1"/>
          <w:sz w:val="24"/>
          <w:szCs w:val="24"/>
        </w:rPr>
        <w:t xml:space="preserve"> zebrane dary zostały posegregowane i przekazane Stowarzyszeniu.</w:t>
      </w:r>
    </w:p>
    <w:p w14:paraId="38DE0679" w14:textId="30EBD5AF" w:rsidR="365EB315" w:rsidRDefault="365EB315" w:rsidP="7999B2E3">
      <w:pPr>
        <w:spacing w:after="0"/>
        <w:jc w:val="both"/>
        <w:rPr>
          <w:rFonts w:eastAsiaTheme="minorEastAsia"/>
          <w:color w:val="000000" w:themeColor="text1"/>
          <w:sz w:val="24"/>
          <w:szCs w:val="24"/>
        </w:rPr>
      </w:pPr>
    </w:p>
    <w:p w14:paraId="6DC96799" w14:textId="24B3BD6E" w:rsidR="6AEEEE42" w:rsidRDefault="6AEEEE42" w:rsidP="7999B2E3">
      <w:pPr>
        <w:spacing w:after="0"/>
        <w:ind w:firstLine="708"/>
        <w:jc w:val="both"/>
        <w:rPr>
          <w:rFonts w:eastAsiaTheme="minorEastAsia"/>
          <w:color w:val="000000" w:themeColor="text1"/>
          <w:sz w:val="24"/>
          <w:szCs w:val="24"/>
        </w:rPr>
      </w:pPr>
      <w:r w:rsidRPr="7999B2E3">
        <w:rPr>
          <w:rFonts w:eastAsiaTheme="minorEastAsia"/>
          <w:b/>
          <w:bCs/>
          <w:color w:val="000000" w:themeColor="text1"/>
          <w:sz w:val="24"/>
          <w:szCs w:val="24"/>
        </w:rPr>
        <w:t>Biblioteka Collegium Historicum:</w:t>
      </w:r>
    </w:p>
    <w:p w14:paraId="2626C285" w14:textId="77604D45" w:rsidR="587DA420" w:rsidRDefault="587DA420" w:rsidP="00781509">
      <w:pPr>
        <w:pStyle w:val="Akapitzlist"/>
        <w:numPr>
          <w:ilvl w:val="0"/>
          <w:numId w:val="37"/>
        </w:numPr>
        <w:spacing w:after="0"/>
        <w:jc w:val="both"/>
        <w:rPr>
          <w:rFonts w:eastAsiaTheme="minorEastAsia"/>
          <w:color w:val="000000" w:themeColor="text1"/>
          <w:sz w:val="24"/>
          <w:szCs w:val="24"/>
        </w:rPr>
      </w:pPr>
      <w:r w:rsidRPr="40A61E25">
        <w:rPr>
          <w:rFonts w:eastAsiaTheme="minorEastAsia"/>
          <w:color w:val="000000" w:themeColor="text1"/>
          <w:sz w:val="24"/>
          <w:szCs w:val="24"/>
        </w:rPr>
        <w:t>Biblioteka Polskiego Instytutu Archeologicznego w Atenach</w:t>
      </w:r>
      <w:r w:rsidR="77585818" w:rsidRPr="40A61E25">
        <w:rPr>
          <w:rFonts w:eastAsiaTheme="minorEastAsia"/>
          <w:color w:val="000000" w:themeColor="text1"/>
          <w:sz w:val="24"/>
          <w:szCs w:val="24"/>
        </w:rPr>
        <w:t>:</w:t>
      </w:r>
    </w:p>
    <w:p w14:paraId="6360C868" w14:textId="1FA35F2A" w:rsidR="587DA420" w:rsidRDefault="587DA420" w:rsidP="7999B2E3">
      <w:pPr>
        <w:pStyle w:val="Akapitzlist"/>
        <w:spacing w:after="0"/>
        <w:jc w:val="both"/>
        <w:rPr>
          <w:color w:val="000000" w:themeColor="text1"/>
          <w:sz w:val="24"/>
          <w:szCs w:val="24"/>
        </w:rPr>
      </w:pPr>
      <w:r w:rsidRPr="7999B2E3">
        <w:rPr>
          <w:color w:val="000000" w:themeColor="text1"/>
          <w:sz w:val="24"/>
          <w:szCs w:val="24"/>
        </w:rPr>
        <w:t xml:space="preserve">• </w:t>
      </w:r>
      <w:r w:rsidR="519BD4BB" w:rsidRPr="7999B2E3">
        <w:rPr>
          <w:color w:val="000000" w:themeColor="text1"/>
          <w:sz w:val="24"/>
          <w:szCs w:val="24"/>
        </w:rPr>
        <w:t>29.</w:t>
      </w:r>
      <w:r w:rsidR="0630F320" w:rsidRPr="7999B2E3">
        <w:rPr>
          <w:color w:val="000000" w:themeColor="text1"/>
          <w:sz w:val="24"/>
          <w:szCs w:val="24"/>
        </w:rPr>
        <w:t>05.</w:t>
      </w:r>
      <w:r w:rsidR="519BD4BB" w:rsidRPr="7999B2E3">
        <w:rPr>
          <w:color w:val="000000" w:themeColor="text1"/>
          <w:sz w:val="24"/>
          <w:szCs w:val="24"/>
        </w:rPr>
        <w:t xml:space="preserve">2019 r. Centralna Rada Archeologiczna Ministerstwa Kultury i Sportu Republiki Greckiej wyraziła merytoryczną zgodę na istnienie Polskiego Instytutu Archeologicznego w Atenach (PIAA). Minister pismem z </w:t>
      </w:r>
      <w:r w:rsidR="3654A41F" w:rsidRPr="7999B2E3">
        <w:rPr>
          <w:color w:val="000000" w:themeColor="text1"/>
          <w:sz w:val="24"/>
          <w:szCs w:val="24"/>
        </w:rPr>
        <w:t>dn</w:t>
      </w:r>
      <w:r w:rsidR="384BCBB3" w:rsidRPr="7999B2E3">
        <w:rPr>
          <w:color w:val="000000" w:themeColor="text1"/>
          <w:sz w:val="24"/>
          <w:szCs w:val="24"/>
        </w:rPr>
        <w:t>.</w:t>
      </w:r>
      <w:r w:rsidR="519BD4BB" w:rsidRPr="7999B2E3">
        <w:rPr>
          <w:color w:val="000000" w:themeColor="text1"/>
          <w:sz w:val="24"/>
          <w:szCs w:val="24"/>
        </w:rPr>
        <w:t xml:space="preserve"> 28</w:t>
      </w:r>
      <w:r w:rsidR="0C73818E" w:rsidRPr="7999B2E3">
        <w:rPr>
          <w:color w:val="000000" w:themeColor="text1"/>
          <w:sz w:val="24"/>
          <w:szCs w:val="24"/>
        </w:rPr>
        <w:t>.06.</w:t>
      </w:r>
      <w:r w:rsidR="519BD4BB" w:rsidRPr="7999B2E3">
        <w:rPr>
          <w:color w:val="000000" w:themeColor="text1"/>
          <w:sz w:val="24"/>
          <w:szCs w:val="24"/>
        </w:rPr>
        <w:t>2019 r</w:t>
      </w:r>
      <w:r w:rsidR="3C360E14" w:rsidRPr="7999B2E3">
        <w:rPr>
          <w:color w:val="000000" w:themeColor="text1"/>
          <w:sz w:val="24"/>
          <w:szCs w:val="24"/>
        </w:rPr>
        <w:t>.</w:t>
      </w:r>
      <w:r w:rsidR="519BD4BB" w:rsidRPr="7999B2E3">
        <w:rPr>
          <w:color w:val="000000" w:themeColor="text1"/>
          <w:sz w:val="24"/>
          <w:szCs w:val="24"/>
        </w:rPr>
        <w:t xml:space="preserve"> oficjalnie uznał PIAA jako instytucję kategorii „zagraniczna szkoła archeologiczna w Grecji”. PIAA jest centrum uniwersyteckim </w:t>
      </w:r>
      <w:r w:rsidR="723B2908" w:rsidRPr="7999B2E3">
        <w:rPr>
          <w:color w:val="000000" w:themeColor="text1"/>
          <w:sz w:val="24"/>
          <w:szCs w:val="24"/>
        </w:rPr>
        <w:t>UAM</w:t>
      </w:r>
      <w:r w:rsidR="519BD4BB" w:rsidRPr="7999B2E3">
        <w:rPr>
          <w:color w:val="000000" w:themeColor="text1"/>
          <w:sz w:val="24"/>
          <w:szCs w:val="24"/>
        </w:rPr>
        <w:t>. U</w:t>
      </w:r>
      <w:r w:rsidR="7116E1AB" w:rsidRPr="7999B2E3">
        <w:rPr>
          <w:color w:val="000000" w:themeColor="text1"/>
          <w:sz w:val="24"/>
          <w:szCs w:val="24"/>
        </w:rPr>
        <w:t>niwersytet</w:t>
      </w:r>
      <w:r w:rsidR="519BD4BB" w:rsidRPr="7999B2E3">
        <w:rPr>
          <w:color w:val="000000" w:themeColor="text1"/>
          <w:sz w:val="24"/>
          <w:szCs w:val="24"/>
        </w:rPr>
        <w:t xml:space="preserve"> stał się koordynatorem polskich badań w Grecji. </w:t>
      </w:r>
      <w:r w:rsidR="752F71A3" w:rsidRPr="7999B2E3">
        <w:rPr>
          <w:color w:val="000000" w:themeColor="text1"/>
          <w:sz w:val="24"/>
          <w:szCs w:val="24"/>
        </w:rPr>
        <w:t>Z</w:t>
      </w:r>
      <w:r w:rsidR="519BD4BB" w:rsidRPr="7999B2E3">
        <w:rPr>
          <w:color w:val="000000" w:themeColor="text1"/>
          <w:sz w:val="24"/>
          <w:szCs w:val="24"/>
        </w:rPr>
        <w:t xml:space="preserve">godnie z greckim prawem samodzielne wykopaliska lub inne badania terenowe może prowadzić obcokrajowiec, którego kraj otworzył w Atenach własną „szkołę archeologiczną”. </w:t>
      </w:r>
      <w:r w:rsidR="02BA2FD9" w:rsidRPr="7999B2E3">
        <w:rPr>
          <w:color w:val="000000" w:themeColor="text1"/>
          <w:sz w:val="24"/>
          <w:szCs w:val="24"/>
        </w:rPr>
        <w:t>Prace nad r</w:t>
      </w:r>
      <w:r w:rsidR="519BD4BB" w:rsidRPr="7999B2E3">
        <w:rPr>
          <w:color w:val="000000" w:themeColor="text1"/>
          <w:sz w:val="24"/>
          <w:szCs w:val="24"/>
        </w:rPr>
        <w:t>ozplanowanie</w:t>
      </w:r>
      <w:r w:rsidR="63020DE5" w:rsidRPr="7999B2E3">
        <w:rPr>
          <w:color w:val="000000" w:themeColor="text1"/>
          <w:sz w:val="24"/>
          <w:szCs w:val="24"/>
        </w:rPr>
        <w:t>m</w:t>
      </w:r>
      <w:r w:rsidR="519BD4BB" w:rsidRPr="7999B2E3">
        <w:rPr>
          <w:color w:val="000000" w:themeColor="text1"/>
          <w:sz w:val="24"/>
          <w:szCs w:val="24"/>
        </w:rPr>
        <w:t xml:space="preserve"> struktury </w:t>
      </w:r>
      <w:r w:rsidR="0840709E" w:rsidRPr="7999B2E3">
        <w:rPr>
          <w:color w:val="000000" w:themeColor="text1"/>
          <w:sz w:val="24"/>
          <w:szCs w:val="24"/>
        </w:rPr>
        <w:t>i merytoryczn</w:t>
      </w:r>
      <w:r w:rsidR="704C55DE" w:rsidRPr="7999B2E3">
        <w:rPr>
          <w:color w:val="000000" w:themeColor="text1"/>
          <w:sz w:val="24"/>
          <w:szCs w:val="24"/>
        </w:rPr>
        <w:t>ą</w:t>
      </w:r>
      <w:r w:rsidR="0840709E" w:rsidRPr="7999B2E3">
        <w:rPr>
          <w:color w:val="000000" w:themeColor="text1"/>
          <w:sz w:val="24"/>
          <w:szCs w:val="24"/>
        </w:rPr>
        <w:t xml:space="preserve"> organizacj</w:t>
      </w:r>
      <w:r w:rsidR="3F962823" w:rsidRPr="7999B2E3">
        <w:rPr>
          <w:color w:val="000000" w:themeColor="text1"/>
          <w:sz w:val="24"/>
          <w:szCs w:val="24"/>
        </w:rPr>
        <w:t>ę</w:t>
      </w:r>
      <w:r w:rsidR="0840709E" w:rsidRPr="7999B2E3">
        <w:rPr>
          <w:color w:val="000000" w:themeColor="text1"/>
          <w:sz w:val="24"/>
          <w:szCs w:val="24"/>
        </w:rPr>
        <w:t xml:space="preserve"> </w:t>
      </w:r>
      <w:r w:rsidR="519BD4BB" w:rsidRPr="7999B2E3">
        <w:rPr>
          <w:color w:val="000000" w:themeColor="text1"/>
          <w:sz w:val="24"/>
          <w:szCs w:val="24"/>
        </w:rPr>
        <w:t xml:space="preserve">Biblioteki </w:t>
      </w:r>
      <w:r w:rsidR="6C58C4C6" w:rsidRPr="7999B2E3">
        <w:rPr>
          <w:color w:val="000000" w:themeColor="text1"/>
          <w:sz w:val="24"/>
          <w:szCs w:val="24"/>
        </w:rPr>
        <w:t>PIAA</w:t>
      </w:r>
      <w:r w:rsidR="519BD4BB" w:rsidRPr="7999B2E3">
        <w:rPr>
          <w:color w:val="000000" w:themeColor="text1"/>
          <w:sz w:val="24"/>
          <w:szCs w:val="24"/>
        </w:rPr>
        <w:t xml:space="preserve"> </w:t>
      </w:r>
      <w:r w:rsidR="3BDFA18C" w:rsidRPr="7999B2E3">
        <w:rPr>
          <w:color w:val="000000" w:themeColor="text1"/>
          <w:sz w:val="24"/>
          <w:szCs w:val="24"/>
        </w:rPr>
        <w:t>rozpoczę</w:t>
      </w:r>
      <w:r w:rsidR="114E0FF9" w:rsidRPr="7999B2E3">
        <w:rPr>
          <w:color w:val="000000" w:themeColor="text1"/>
          <w:sz w:val="24"/>
          <w:szCs w:val="24"/>
        </w:rPr>
        <w:t>to</w:t>
      </w:r>
      <w:r w:rsidR="3BDFA18C" w:rsidRPr="7999B2E3">
        <w:rPr>
          <w:color w:val="000000" w:themeColor="text1"/>
          <w:sz w:val="24"/>
          <w:szCs w:val="24"/>
        </w:rPr>
        <w:t xml:space="preserve"> 2.08.2023 roku.</w:t>
      </w:r>
    </w:p>
    <w:p w14:paraId="0F3C19DC" w14:textId="7ACAD830" w:rsidR="6AEEEE42" w:rsidRDefault="0042FC02" w:rsidP="00781509">
      <w:pPr>
        <w:pStyle w:val="Akapitzlist"/>
        <w:numPr>
          <w:ilvl w:val="0"/>
          <w:numId w:val="37"/>
        </w:numPr>
        <w:spacing w:after="0"/>
        <w:jc w:val="both"/>
        <w:rPr>
          <w:rFonts w:eastAsiaTheme="minorEastAsia"/>
          <w:color w:val="000000" w:themeColor="text1"/>
          <w:sz w:val="24"/>
          <w:szCs w:val="24"/>
        </w:rPr>
      </w:pPr>
      <w:r w:rsidRPr="40A61E25">
        <w:rPr>
          <w:rFonts w:eastAsiaTheme="minorEastAsia"/>
          <w:color w:val="000000" w:themeColor="text1"/>
          <w:sz w:val="24"/>
          <w:szCs w:val="24"/>
        </w:rPr>
        <w:t>Działalność popularyzacyjna (np</w:t>
      </w:r>
      <w:r w:rsidR="20B2CFA0" w:rsidRPr="640D256D">
        <w:rPr>
          <w:rFonts w:eastAsiaTheme="minorEastAsia"/>
          <w:color w:val="000000" w:themeColor="text1"/>
          <w:sz w:val="24"/>
          <w:szCs w:val="24"/>
        </w:rPr>
        <w:t>.</w:t>
      </w:r>
      <w:r w:rsidRPr="40A61E25">
        <w:rPr>
          <w:rFonts w:eastAsiaTheme="minorEastAsia"/>
          <w:color w:val="000000" w:themeColor="text1"/>
          <w:sz w:val="24"/>
          <w:szCs w:val="24"/>
        </w:rPr>
        <w:t xml:space="preserve"> spotkania autorskie itp</w:t>
      </w:r>
      <w:r w:rsidR="20B2CFA0" w:rsidRPr="640D256D">
        <w:rPr>
          <w:rFonts w:eastAsiaTheme="minorEastAsia"/>
          <w:color w:val="000000" w:themeColor="text1"/>
          <w:sz w:val="24"/>
          <w:szCs w:val="24"/>
        </w:rPr>
        <w:t>.)</w:t>
      </w:r>
      <w:r w:rsidR="3D058A5A" w:rsidRPr="640D256D">
        <w:rPr>
          <w:rFonts w:eastAsiaTheme="minorEastAsia"/>
          <w:color w:val="000000" w:themeColor="text1"/>
          <w:sz w:val="24"/>
          <w:szCs w:val="24"/>
        </w:rPr>
        <w:t>:</w:t>
      </w:r>
    </w:p>
    <w:p w14:paraId="6C9C681B" w14:textId="6ED479AD" w:rsidR="6AEEEE42" w:rsidRDefault="7B7346AD" w:rsidP="7999B2E3">
      <w:pPr>
        <w:pStyle w:val="Akapitzlist"/>
        <w:spacing w:after="0"/>
        <w:jc w:val="both"/>
        <w:rPr>
          <w:color w:val="000000" w:themeColor="text1"/>
          <w:sz w:val="24"/>
          <w:szCs w:val="24"/>
        </w:rPr>
      </w:pPr>
      <w:r w:rsidRPr="7999B2E3">
        <w:rPr>
          <w:color w:val="000000" w:themeColor="text1"/>
          <w:sz w:val="24"/>
          <w:szCs w:val="24"/>
        </w:rPr>
        <w:t>•</w:t>
      </w:r>
      <w:r w:rsidR="0042FC02" w:rsidRPr="7999B2E3">
        <w:rPr>
          <w:color w:val="000000" w:themeColor="text1"/>
          <w:sz w:val="24"/>
          <w:szCs w:val="24"/>
        </w:rPr>
        <w:t xml:space="preserve"> koordynacja działań social mediów BJO w Tygodniu Bibliotek </w:t>
      </w:r>
    </w:p>
    <w:p w14:paraId="0B355F2A" w14:textId="241CBAA8" w:rsidR="6AEEEE42" w:rsidRDefault="7E25E879" w:rsidP="7999B2E3">
      <w:pPr>
        <w:pStyle w:val="Akapitzlist"/>
        <w:spacing w:after="0"/>
        <w:jc w:val="both"/>
        <w:rPr>
          <w:color w:val="000000" w:themeColor="text1"/>
          <w:sz w:val="24"/>
          <w:szCs w:val="24"/>
        </w:rPr>
      </w:pPr>
      <w:r w:rsidRPr="7999B2E3">
        <w:rPr>
          <w:color w:val="000000" w:themeColor="text1"/>
          <w:sz w:val="24"/>
          <w:szCs w:val="24"/>
        </w:rPr>
        <w:t>•</w:t>
      </w:r>
      <w:r w:rsidR="0042FC02" w:rsidRPr="7999B2E3">
        <w:rPr>
          <w:color w:val="000000" w:themeColor="text1"/>
          <w:sz w:val="24"/>
          <w:szCs w:val="24"/>
        </w:rPr>
        <w:t xml:space="preserve"> koordynacja działań w ramach Tygodnia Bibliotek </w:t>
      </w:r>
    </w:p>
    <w:p w14:paraId="55692780" w14:textId="0E8F291A" w:rsidR="6AEEEE42" w:rsidRDefault="37702F5C" w:rsidP="7999B2E3">
      <w:pPr>
        <w:pStyle w:val="Akapitzlist"/>
        <w:spacing w:after="0"/>
        <w:jc w:val="both"/>
        <w:rPr>
          <w:color w:val="000000" w:themeColor="text1"/>
          <w:sz w:val="24"/>
          <w:szCs w:val="24"/>
        </w:rPr>
      </w:pPr>
      <w:r w:rsidRPr="7999B2E3">
        <w:rPr>
          <w:color w:val="000000" w:themeColor="text1"/>
          <w:sz w:val="24"/>
          <w:szCs w:val="24"/>
        </w:rPr>
        <w:t>•</w:t>
      </w:r>
      <w:r w:rsidR="0042FC02" w:rsidRPr="7999B2E3">
        <w:rPr>
          <w:color w:val="000000" w:themeColor="text1"/>
          <w:sz w:val="24"/>
          <w:szCs w:val="24"/>
        </w:rPr>
        <w:t xml:space="preserve"> koordynacja działań w ramach Oazy Nauki </w:t>
      </w:r>
    </w:p>
    <w:p w14:paraId="4E2FE761" w14:textId="6BBDB459" w:rsidR="6AEEEE42" w:rsidRDefault="7BF778CF" w:rsidP="7999B2E3">
      <w:pPr>
        <w:pStyle w:val="Akapitzlist"/>
        <w:spacing w:after="0"/>
        <w:jc w:val="both"/>
        <w:rPr>
          <w:color w:val="000000" w:themeColor="text1"/>
          <w:sz w:val="24"/>
          <w:szCs w:val="24"/>
        </w:rPr>
      </w:pPr>
      <w:r w:rsidRPr="7999B2E3">
        <w:rPr>
          <w:color w:val="000000" w:themeColor="text1"/>
          <w:sz w:val="24"/>
          <w:szCs w:val="24"/>
        </w:rPr>
        <w:t>•</w:t>
      </w:r>
      <w:r w:rsidR="0042FC02" w:rsidRPr="7999B2E3">
        <w:rPr>
          <w:color w:val="000000" w:themeColor="text1"/>
          <w:sz w:val="24"/>
          <w:szCs w:val="24"/>
        </w:rPr>
        <w:t xml:space="preserve"> koordynowanie i organizowanie stoiska Fantastyczny UAM na Pyrkonie </w:t>
      </w:r>
    </w:p>
    <w:p w14:paraId="5CBE0210" w14:textId="702E2682" w:rsidR="6AEEEE42" w:rsidRDefault="7E880ABB"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Warsztaty Kawowe  </w:t>
      </w:r>
    </w:p>
    <w:p w14:paraId="2CE1B435" w14:textId="5C0AF1FF" w:rsidR="6AEEEE42" w:rsidRDefault="25BAE248" w:rsidP="7999B2E3">
      <w:pPr>
        <w:pStyle w:val="Akapitzlist"/>
        <w:spacing w:after="0"/>
        <w:jc w:val="both"/>
        <w:rPr>
          <w:color w:val="000000" w:themeColor="text1"/>
          <w:sz w:val="24"/>
          <w:szCs w:val="24"/>
        </w:rPr>
      </w:pPr>
      <w:r w:rsidRPr="7999B2E3">
        <w:rPr>
          <w:color w:val="000000" w:themeColor="text1"/>
          <w:sz w:val="24"/>
          <w:szCs w:val="24"/>
        </w:rPr>
        <w:t>•</w:t>
      </w:r>
      <w:r w:rsidR="0042FC02" w:rsidRPr="7999B2E3">
        <w:rPr>
          <w:color w:val="000000" w:themeColor="text1"/>
          <w:sz w:val="24"/>
          <w:szCs w:val="24"/>
        </w:rPr>
        <w:t xml:space="preserve"> koordynacja akcji „zapisy do bibliotek BJO” </w:t>
      </w:r>
    </w:p>
    <w:p w14:paraId="25A98FD5" w14:textId="546E439E" w:rsidR="6AEEEE42" w:rsidRDefault="22E030EA" w:rsidP="7999B2E3">
      <w:pPr>
        <w:pStyle w:val="Akapitzlist"/>
        <w:spacing w:after="0"/>
        <w:jc w:val="both"/>
        <w:rPr>
          <w:color w:val="000000" w:themeColor="text1"/>
          <w:sz w:val="24"/>
          <w:szCs w:val="24"/>
        </w:rPr>
      </w:pPr>
      <w:r w:rsidRPr="7999B2E3">
        <w:rPr>
          <w:color w:val="000000" w:themeColor="text1"/>
          <w:sz w:val="24"/>
          <w:szCs w:val="24"/>
        </w:rPr>
        <w:t>•</w:t>
      </w:r>
      <w:r w:rsidR="0042FC02" w:rsidRPr="7999B2E3">
        <w:rPr>
          <w:color w:val="000000" w:themeColor="text1"/>
          <w:sz w:val="24"/>
          <w:szCs w:val="24"/>
        </w:rPr>
        <w:t xml:space="preserve"> czynny udział w charytatywnej zbiórce dla stowarzyszenia „Potrafię więcej” </w:t>
      </w:r>
    </w:p>
    <w:p w14:paraId="3DA86127" w14:textId="0FDD1F2E" w:rsidR="6AEEEE42" w:rsidRDefault="065B58D2" w:rsidP="7999B2E3">
      <w:pPr>
        <w:pStyle w:val="Akapitzlist"/>
        <w:spacing w:after="0"/>
        <w:jc w:val="both"/>
        <w:rPr>
          <w:color w:val="000000" w:themeColor="text1"/>
          <w:sz w:val="24"/>
          <w:szCs w:val="24"/>
        </w:rPr>
      </w:pPr>
      <w:r w:rsidRPr="7999B2E3">
        <w:rPr>
          <w:color w:val="000000" w:themeColor="text1"/>
          <w:sz w:val="24"/>
          <w:szCs w:val="24"/>
        </w:rPr>
        <w:t>•</w:t>
      </w:r>
      <w:r w:rsidR="0042FC02" w:rsidRPr="7999B2E3">
        <w:rPr>
          <w:color w:val="000000" w:themeColor="text1"/>
          <w:sz w:val="24"/>
          <w:szCs w:val="24"/>
        </w:rPr>
        <w:t xml:space="preserve"> koordynacja akcji w social mediach o „strefach relaksu” BJO w dzień zdrowia psychicznego </w:t>
      </w:r>
    </w:p>
    <w:p w14:paraId="2329340B" w14:textId="3DABD142" w:rsidR="6AEEEE42" w:rsidRDefault="5FD38AE9" w:rsidP="7999B2E3">
      <w:pPr>
        <w:pStyle w:val="Akapitzlist"/>
        <w:spacing w:after="0"/>
        <w:jc w:val="both"/>
        <w:rPr>
          <w:color w:val="000000" w:themeColor="text1"/>
          <w:sz w:val="24"/>
          <w:szCs w:val="24"/>
        </w:rPr>
      </w:pPr>
      <w:r w:rsidRPr="7999B2E3">
        <w:rPr>
          <w:color w:val="000000" w:themeColor="text1"/>
          <w:sz w:val="24"/>
          <w:szCs w:val="24"/>
        </w:rPr>
        <w:t>•</w:t>
      </w:r>
      <w:r w:rsidR="0042FC02" w:rsidRPr="7999B2E3">
        <w:rPr>
          <w:color w:val="000000" w:themeColor="text1"/>
          <w:sz w:val="24"/>
          <w:szCs w:val="24"/>
        </w:rPr>
        <w:t xml:space="preserve"> koordynacja akcji „Shelfie Challenge: Podbijamy uniwersyteckie biblioteki” </w:t>
      </w:r>
    </w:p>
    <w:p w14:paraId="48899A99" w14:textId="07A4AE71" w:rsidR="6AEEEE42" w:rsidRDefault="6268A7AC" w:rsidP="7999B2E3">
      <w:pPr>
        <w:pStyle w:val="Akapitzlist"/>
        <w:spacing w:after="0"/>
        <w:jc w:val="both"/>
        <w:rPr>
          <w:color w:val="000000" w:themeColor="text1"/>
          <w:sz w:val="24"/>
          <w:szCs w:val="24"/>
        </w:rPr>
      </w:pPr>
      <w:r w:rsidRPr="7999B2E3">
        <w:rPr>
          <w:color w:val="000000" w:themeColor="text1"/>
          <w:sz w:val="24"/>
          <w:szCs w:val="24"/>
        </w:rPr>
        <w:t>•</w:t>
      </w:r>
      <w:r w:rsidR="0042FC02" w:rsidRPr="7999B2E3">
        <w:rPr>
          <w:color w:val="000000" w:themeColor="text1"/>
          <w:sz w:val="24"/>
          <w:szCs w:val="24"/>
        </w:rPr>
        <w:t xml:space="preserve"> koordynacja akcji nagrywania życzeń świątecznych od kierowników BJO dla czytelników </w:t>
      </w:r>
    </w:p>
    <w:p w14:paraId="12636F57" w14:textId="232FF2A0" w:rsidR="6AEEEE42" w:rsidRDefault="0364DC06" w:rsidP="7999B2E3">
      <w:pPr>
        <w:pStyle w:val="Akapitzlist"/>
        <w:spacing w:after="0"/>
        <w:jc w:val="both"/>
        <w:rPr>
          <w:color w:val="000000" w:themeColor="text1"/>
          <w:sz w:val="24"/>
          <w:szCs w:val="24"/>
        </w:rPr>
      </w:pPr>
      <w:r w:rsidRPr="7999B2E3">
        <w:rPr>
          <w:color w:val="000000" w:themeColor="text1"/>
          <w:sz w:val="24"/>
          <w:szCs w:val="24"/>
        </w:rPr>
        <w:t>•</w:t>
      </w:r>
      <w:r w:rsidR="0042FC02" w:rsidRPr="7999B2E3">
        <w:rPr>
          <w:color w:val="000000" w:themeColor="text1"/>
          <w:sz w:val="24"/>
          <w:szCs w:val="24"/>
        </w:rPr>
        <w:t xml:space="preserve"> koordynacja profilów społecznościowych BCH Facebook i Instagram </w:t>
      </w:r>
      <w:r w:rsidR="20B2CFA0" w:rsidRPr="7999B2E3">
        <w:rPr>
          <w:color w:val="000000" w:themeColor="text1"/>
          <w:sz w:val="24"/>
          <w:szCs w:val="24"/>
        </w:rPr>
        <w:t xml:space="preserve">  </w:t>
      </w:r>
    </w:p>
    <w:p w14:paraId="3D8DB491" w14:textId="12661AD9" w:rsidR="6AEEEE42" w:rsidRDefault="0042FC02" w:rsidP="7999B2E3">
      <w:pPr>
        <w:pStyle w:val="Akapitzlist"/>
        <w:numPr>
          <w:ilvl w:val="0"/>
          <w:numId w:val="37"/>
        </w:numPr>
        <w:spacing w:after="0"/>
        <w:jc w:val="both"/>
        <w:rPr>
          <w:color w:val="000000" w:themeColor="text1"/>
          <w:sz w:val="24"/>
          <w:szCs w:val="24"/>
        </w:rPr>
      </w:pPr>
      <w:r w:rsidRPr="7999B2E3">
        <w:rPr>
          <w:color w:val="000000" w:themeColor="text1"/>
          <w:sz w:val="24"/>
          <w:szCs w:val="24"/>
        </w:rPr>
        <w:t xml:space="preserve">Wydarzenia stacjonarne: </w:t>
      </w:r>
    </w:p>
    <w:p w14:paraId="1D33F284" w14:textId="4FB36A7E" w:rsidR="6AEEEE42" w:rsidRDefault="0042FC02" w:rsidP="7999B2E3">
      <w:pPr>
        <w:pStyle w:val="Akapitzlist"/>
        <w:numPr>
          <w:ilvl w:val="0"/>
          <w:numId w:val="37"/>
        </w:numPr>
        <w:spacing w:after="0"/>
        <w:jc w:val="both"/>
        <w:rPr>
          <w:color w:val="000000" w:themeColor="text1"/>
          <w:sz w:val="24"/>
          <w:szCs w:val="24"/>
        </w:rPr>
      </w:pPr>
      <w:r w:rsidRPr="7999B2E3">
        <w:rPr>
          <w:color w:val="000000" w:themeColor="text1"/>
          <w:sz w:val="24"/>
          <w:szCs w:val="24"/>
        </w:rPr>
        <w:t>Seanse filmowe z komentarzem naukowym</w:t>
      </w:r>
      <w:r w:rsidR="4161FB63" w:rsidRPr="7999B2E3">
        <w:rPr>
          <w:color w:val="000000" w:themeColor="text1"/>
          <w:sz w:val="24"/>
          <w:szCs w:val="24"/>
        </w:rPr>
        <w:t>:</w:t>
      </w:r>
    </w:p>
    <w:p w14:paraId="7174868D" w14:textId="1330C567" w:rsidR="6AEEEE42" w:rsidRDefault="4FF3EB8E"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„Goście, goście II – korytarz czasu”; 23 stycznia; seans filmowy z komentarzem prof. UAM dr. hab. Marcina Danielewskiego; organizatorzy: Wydział Archeologii, Sekcja Archeologii BCH, Koło Naukowe Studentów Archeologii Wydziału Archeologii; </w:t>
      </w:r>
    </w:p>
    <w:p w14:paraId="1004177F" w14:textId="7A084B6B" w:rsidR="6AEEEE42" w:rsidRDefault="38625DB4"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„Herkules”; 27 marca; seans filmowy z komentarzem dr. Michała Jacka Baranowskiego; organizatorzy: Sekcja Archeologii BCH, Koło Naukowe Studentów Archeologii Wydziału Archeologii; </w:t>
      </w:r>
    </w:p>
    <w:p w14:paraId="01ECD1A5" w14:textId="0E5F3B80" w:rsidR="6AEEEE42" w:rsidRDefault="1C2648D8"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„Monty Python i święty Graal”;  17 kwietnia; seans z komentarzem prof. UAM dr. hab. Marcina Danielewskiego oraz dr. Kamila Wasilkiewicza; organizatorzy: Sekcja Archeologii BCH, Koło Naukowe Studentów Archeologii Wydziału Archeologii, Wydział Archeologii; </w:t>
      </w:r>
    </w:p>
    <w:p w14:paraId="043C31CE" w14:textId="7790D023" w:rsidR="6AEEEE42" w:rsidRDefault="22CEECA7"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„Żywot Briana”; 8 maja; seans filmowy z komentarzem prof. dr. hab. Rafała Kolińskiego; organizatorzy: Sekcja Archeologii BCH, Koło Naukowe Studentów Archeologii Wydziału Archeologii, Wydział Archeologii; </w:t>
      </w:r>
    </w:p>
    <w:p w14:paraId="08BC6ABE" w14:textId="4CBA2174" w:rsidR="6AEEEE42" w:rsidRDefault="26F40751"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„RRRrrrr!!!”; 19 czerwca; seans filmowy z komentarzem prof. UAM dr hab. Iwony Sobkowiak-Tabaki.; organizatorzy: Sekcja Archeologii BCH, Koło Naukowe Studentów Archeologii Wydziału Archeologii, Wydział Archeologii.  </w:t>
      </w:r>
    </w:p>
    <w:p w14:paraId="0DDF85DD" w14:textId="28291CE8" w:rsidR="6AEEEE42" w:rsidRDefault="0042FC02" w:rsidP="7999B2E3">
      <w:pPr>
        <w:pStyle w:val="Akapitzlist"/>
        <w:numPr>
          <w:ilvl w:val="0"/>
          <w:numId w:val="37"/>
        </w:numPr>
        <w:spacing w:after="0"/>
        <w:jc w:val="both"/>
        <w:rPr>
          <w:color w:val="000000" w:themeColor="text1"/>
          <w:sz w:val="24"/>
          <w:szCs w:val="24"/>
        </w:rPr>
      </w:pPr>
      <w:r w:rsidRPr="7999B2E3">
        <w:rPr>
          <w:color w:val="000000" w:themeColor="text1"/>
          <w:sz w:val="24"/>
          <w:szCs w:val="24"/>
        </w:rPr>
        <w:t xml:space="preserve">Promocje książek i spotkania autorskie: </w:t>
      </w:r>
    </w:p>
    <w:p w14:paraId="0DA3BF5B" w14:textId="7E97A5B2" w:rsidR="6AEEEE42" w:rsidRDefault="3A53A31C"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24 stycznia – Sekcja Archeologii BCH – promocja książki „Archeologia wspólnotowa – poznając przeszłość, nie zapominając o teraźniejszości”, towarzysząca wykładowi organizowanemu w ramach Poznańskich Akademickich Seminariów Archeologicznych; </w:t>
      </w:r>
    </w:p>
    <w:p w14:paraId="05C0ED8E" w14:textId="749D8339" w:rsidR="6AEEEE42" w:rsidRDefault="329F42F9"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28 lutego – Wydział Archeologii UAM, Wydawnictwo Poznańskie, Biblioteka Collegium Historicum UAM – promocja książki „Wielka piramida. Tajemnice cudu starożytności”, spotkanie z autorem Szymonem Zdziebłowskim; </w:t>
      </w:r>
    </w:p>
    <w:p w14:paraId="09335409" w14:textId="4490FED5" w:rsidR="6AEEEE42" w:rsidRDefault="44CD3EEF"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28 marca – Wydział Archeologii, Sekcja Archeologii Azji i Śródziemnomorza KNSA, Biblioteka Collegium Historicum UAM – wystąpienie dr. Michała Kruegera, pt. „Przełom epoki brązu i epoki żelaza w dolinie rzeki Gwadalkiwir (zachodnia Andaluzja)”, zorganizowane z okazji premiery książki „La necrópolis de Setefill: aspectos rituales y sociales”; </w:t>
      </w:r>
    </w:p>
    <w:p w14:paraId="5D9B4040" w14:textId="6FC3AD93" w:rsidR="6AEEEE42" w:rsidRDefault="75EF0E18"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6 czerwca – Wydział Archeologii, Muzeum w Koszalinie, Sekcja Archeologii BCH – promocja książki „Kaliska II. Skarb przedmiotów metalowych z późnej epoki brązu na Pomorzu”. </w:t>
      </w:r>
    </w:p>
    <w:p w14:paraId="57662AD2" w14:textId="57ECBEF9" w:rsidR="6AEEEE42" w:rsidRDefault="0042FC02" w:rsidP="7999B2E3">
      <w:pPr>
        <w:pStyle w:val="Akapitzlist"/>
        <w:numPr>
          <w:ilvl w:val="0"/>
          <w:numId w:val="37"/>
        </w:numPr>
        <w:spacing w:after="0"/>
        <w:jc w:val="both"/>
        <w:rPr>
          <w:color w:val="000000" w:themeColor="text1"/>
          <w:sz w:val="24"/>
          <w:szCs w:val="24"/>
        </w:rPr>
      </w:pPr>
      <w:r w:rsidRPr="7999B2E3">
        <w:rPr>
          <w:color w:val="000000" w:themeColor="text1"/>
          <w:sz w:val="24"/>
          <w:szCs w:val="24"/>
        </w:rPr>
        <w:t xml:space="preserve">Promocja Biblioteki Collegium Historicum: </w:t>
      </w:r>
    </w:p>
    <w:p w14:paraId="0795E5F2" w14:textId="024096BC" w:rsidR="6AEEEE42" w:rsidRDefault="7E89C2B9"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10 lutego – Biblioteka Collegium Historicum – „Ostatni dzień ferii – spędź go w Bibliotece” – oferta edukacyjna skierowana do dzieci szkolnych – polskich i ukraińskich; </w:t>
      </w:r>
    </w:p>
    <w:p w14:paraId="4278F7F7" w14:textId="597DB665" w:rsidR="6AEEEE42" w:rsidRDefault="19C2D47A"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8-15 maja – XX Ogólnopolski Tydzień Bibliotek „Moja – Twoja – Nasza Biblioteka!”: lista książek na kiermasz organizowany przez Biblioteki Jednostek Organizacyjnych, plakaty (kiermaszu oraz wydarzeń w BCH); </w:t>
      </w:r>
    </w:p>
    <w:p w14:paraId="498821B6" w14:textId="499BB97F" w:rsidR="6AEEEE42" w:rsidRDefault="0042FC02" w:rsidP="7999B2E3">
      <w:pPr>
        <w:pStyle w:val="Akapitzlist"/>
        <w:numPr>
          <w:ilvl w:val="0"/>
          <w:numId w:val="37"/>
        </w:numPr>
        <w:spacing w:after="0"/>
        <w:jc w:val="both"/>
        <w:rPr>
          <w:color w:val="000000" w:themeColor="text1"/>
          <w:sz w:val="24"/>
          <w:szCs w:val="24"/>
        </w:rPr>
      </w:pPr>
      <w:r w:rsidRPr="7999B2E3">
        <w:rPr>
          <w:color w:val="000000" w:themeColor="text1"/>
          <w:sz w:val="24"/>
          <w:szCs w:val="24"/>
        </w:rPr>
        <w:t xml:space="preserve">Prezentacja Biblioteki Collegium Historicum (oprowadzanie po BCH oraz prezentacja cymeliów) oraz warsztaty (hieroglify): </w:t>
      </w:r>
    </w:p>
    <w:p w14:paraId="68AB695E" w14:textId="17F88EAA" w:rsidR="6AEEEE42" w:rsidRDefault="559EEE95"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styczeń -  warsztaty dla dwóch grup uczniów 8 klasy Poznańskiej Ogólnokształcącej Szkoły Muzycznej I stopnia Nr 2; oprowadzanie gości Poznańskich Akademickich Spotkań Archeologicznych z Uniwersytetu Łódzkiego; oprowadzanie anglojęzycznej grupy studentów kierunku Liberal Arts and Sciences; </w:t>
      </w:r>
    </w:p>
    <w:p w14:paraId="02A1EE45" w14:textId="54AF076A" w:rsidR="6AEEEE42" w:rsidRDefault="1BF3B5DF"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marzec – dwie grupy studentów historii z Ukrainy; </w:t>
      </w:r>
    </w:p>
    <w:p w14:paraId="0C8FA9A8" w14:textId="39570ADF" w:rsidR="6AEEEE42" w:rsidRDefault="765643EB"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kwiecień – goście Poznańskich Akademickich Seminariów Archeologicznych z Istanbul University; grupa licealistów z XIV Liceum Ogólnokształcącego im. Kazimierza Wielkiego w Poznaniu; uczniowie Szkoły Podstawowej w Stęszewie, oprócz oprowadzania również warsztaty hieroglifów; studenci archiwistyki UMK w Toruniu – oprowadzanie po wystawie; </w:t>
      </w:r>
    </w:p>
    <w:p w14:paraId="6774F512" w14:textId="1631547B" w:rsidR="6AEEEE42" w:rsidRDefault="6D16C59F"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maj – dwie grupy studentów z Ukrainy; </w:t>
      </w:r>
    </w:p>
    <w:p w14:paraId="71852C12" w14:textId="0CA55B9A" w:rsidR="6AEEEE42" w:rsidRDefault="4FF6320A"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wrzesień – uczestnicy konferencji „Słowiańszczyzna pomiędzy pogaństwem a chrześcijaństwem do początku XIII wieku”; </w:t>
      </w:r>
    </w:p>
    <w:p w14:paraId="54926716" w14:textId="45837AD0" w:rsidR="6AEEEE42" w:rsidRDefault="299D537D"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październik – goście Wydziału Archeologii z Kazachstanu; goście prof. Danuty Konieczki-Śliwińskiej </w:t>
      </w:r>
    </w:p>
    <w:p w14:paraId="782081DB" w14:textId="7A6B0DE3" w:rsidR="6AEEEE42" w:rsidRDefault="09FD68FF"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listopad – grupa bibliotekarek z Ukrainy;  </w:t>
      </w:r>
    </w:p>
    <w:p w14:paraId="21C8DCEF" w14:textId="2C3FAF9D" w:rsidR="6AEEEE42" w:rsidRDefault="0042FC02" w:rsidP="7999B2E3">
      <w:pPr>
        <w:pStyle w:val="Akapitzlist"/>
        <w:numPr>
          <w:ilvl w:val="0"/>
          <w:numId w:val="37"/>
        </w:numPr>
        <w:spacing w:after="0"/>
        <w:jc w:val="both"/>
        <w:rPr>
          <w:color w:val="000000" w:themeColor="text1"/>
          <w:sz w:val="24"/>
          <w:szCs w:val="24"/>
        </w:rPr>
      </w:pPr>
      <w:r w:rsidRPr="7999B2E3">
        <w:rPr>
          <w:color w:val="000000" w:themeColor="text1"/>
          <w:sz w:val="24"/>
          <w:szCs w:val="24"/>
        </w:rPr>
        <w:t xml:space="preserve">Inne: </w:t>
      </w:r>
    </w:p>
    <w:p w14:paraId="57B52922" w14:textId="2BD8A667" w:rsidR="6AEEEE42" w:rsidRDefault="1D958542"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16-17 stycznia – promocja wydawnictw Wydziału Archeologii UAM podczas konferencji Poznań Young Researchers’ Archaeology Conference (wymiana za nowe wydawnictwa); </w:t>
      </w:r>
    </w:p>
    <w:p w14:paraId="6F926502" w14:textId="54E38004" w:rsidR="6AEEEE42" w:rsidRDefault="6E98039B"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21 marca – materiały audiowizualne jako oprawa seminarium naukowego „Nowoczesna archeologia Profesora Jana Żaka w teorii i praktyce”; </w:t>
      </w:r>
    </w:p>
    <w:p w14:paraId="3D422F69" w14:textId="401DC088" w:rsidR="6AEEEE42" w:rsidRDefault="24554C60"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20 kwietnia, 12 lipca – dary wydawnictw Wydziału Archeologii UAM dla Uniwersytetu w Tarnopolu (za pośrednictwem Fundacji Relicta); </w:t>
      </w:r>
    </w:p>
    <w:p w14:paraId="65EEA5F0" w14:textId="6102E6D7" w:rsidR="6AEEEE42" w:rsidRDefault="5051A715"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8-31 maja – wsparcie dla akcji charytatywnej Studenckiego Koła Naukowego Etnologów UAM, organizowanej na rzecz Ewy Nowak (m.in. selekcja książek ze spuścizny po prof. Janie Żaku); </w:t>
      </w:r>
    </w:p>
    <w:p w14:paraId="2077B1BB" w14:textId="0306171D" w:rsidR="6AEEEE42" w:rsidRDefault="78AF140D"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14 czerwca – przekazanie książek zebranych dla dzieci ze Lwowa i Bóbrki w ramach akcji organizowanej we współpracy z Uniwersytetem Opolskim (dr Magdaleną Przysiężną-Pizarską). </w:t>
      </w:r>
    </w:p>
    <w:p w14:paraId="7F068E3B" w14:textId="2CA416C2" w:rsidR="6AEEEE42" w:rsidRDefault="0042FC02" w:rsidP="7999B2E3">
      <w:pPr>
        <w:pStyle w:val="Akapitzlist"/>
        <w:numPr>
          <w:ilvl w:val="0"/>
          <w:numId w:val="37"/>
        </w:numPr>
        <w:spacing w:after="0"/>
        <w:jc w:val="both"/>
        <w:rPr>
          <w:color w:val="000000" w:themeColor="text1"/>
          <w:sz w:val="24"/>
          <w:szCs w:val="24"/>
        </w:rPr>
      </w:pPr>
      <w:r w:rsidRPr="7999B2E3">
        <w:rPr>
          <w:color w:val="000000" w:themeColor="text1"/>
          <w:sz w:val="24"/>
          <w:szCs w:val="24"/>
        </w:rPr>
        <w:t xml:space="preserve">Wydarzenia on-line: </w:t>
      </w:r>
    </w:p>
    <w:p w14:paraId="2B4DB129" w14:textId="2A9FBB66" w:rsidR="6AEEEE42" w:rsidRDefault="0843EA2E"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7 grudnia 2023 r. – prelekcja "Od stylu wiktoriańskiego do Art Deco – okładka nutowa jako dzieło sztuki".  Ogólnopolskie wydarzenie zorganizowane przez Sekcję Bibliotek Muzycznych SBP oraz Koło SBP przy Bibliotece Uniwersyteckiej w Warszawie.  </w:t>
      </w:r>
    </w:p>
    <w:p w14:paraId="69582C2D" w14:textId="55536E85" w:rsidR="6AEEEE42" w:rsidRDefault="31227928" w:rsidP="7999B2E3">
      <w:pPr>
        <w:pStyle w:val="Akapitzlist"/>
        <w:numPr>
          <w:ilvl w:val="0"/>
          <w:numId w:val="37"/>
        </w:numPr>
        <w:spacing w:after="0"/>
        <w:jc w:val="both"/>
        <w:rPr>
          <w:color w:val="000000" w:themeColor="text1"/>
          <w:sz w:val="24"/>
          <w:szCs w:val="24"/>
        </w:rPr>
      </w:pPr>
      <w:r w:rsidRPr="7999B2E3">
        <w:rPr>
          <w:color w:val="000000" w:themeColor="text1"/>
          <w:sz w:val="24"/>
          <w:szCs w:val="24"/>
        </w:rPr>
        <w:t>Promocja Biblioteki Collegium Historicum:</w:t>
      </w:r>
    </w:p>
    <w:p w14:paraId="6CEA6B80" w14:textId="23716F1A" w:rsidR="6AEEEE42" w:rsidRDefault="355DABC1"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1 lutego – post na profilu Sekcji Archeologii (FB) promujący Kolekcję Fantastyki w Bibliotece Collegium Historicum; </w:t>
      </w:r>
    </w:p>
    <w:p w14:paraId="2D3DA00E" w14:textId="681F60BB" w:rsidR="6AEEEE42" w:rsidRDefault="502763EF"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1 marca – post z okazji Międzynarodowego Dnia Przytulania Bibliotekarzy, przypominający o zmianie godzin pracy BCH; </w:t>
      </w:r>
    </w:p>
    <w:p w14:paraId="13A38EC8" w14:textId="64490B33" w:rsidR="6AEEEE42" w:rsidRDefault="52CAFB54"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29-30 marca; 29 kwietnia; 1 września; 26 października – promocja BCH jako przestrzeni przyjaznej zwierzętom;  </w:t>
      </w:r>
    </w:p>
    <w:p w14:paraId="5783DCE3" w14:textId="20F4A223" w:rsidR="6AEEEE42" w:rsidRDefault="6AD9EA02"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8-15 maja – XX Ogólnopolski Tydzień Bibliotek „Moja – Twoja – Nasza Biblioteka”: promocja online na profilu (post) i Tik-Toku UAM (materiały przygotowane przez Biuro Promocji UAM); na profilu Sekcji Archeologii BCH (materiały własne); </w:t>
      </w:r>
    </w:p>
    <w:p w14:paraId="7FBBB0C5" w14:textId="6A874DA6" w:rsidR="6AEEEE42" w:rsidRDefault="5E47C8AC"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23 listopada – post promujący akcję Bibliotek Jednostek Organizacyjnych "Shelfie Challenge: Podbijamy Uniwersyteckie Biblioteki!"</w:t>
      </w:r>
      <w:r w:rsidR="53D72107" w:rsidRPr="7999B2E3">
        <w:rPr>
          <w:color w:val="000000" w:themeColor="text1"/>
          <w:sz w:val="24"/>
          <w:szCs w:val="24"/>
        </w:rPr>
        <w:t>.</w:t>
      </w:r>
    </w:p>
    <w:p w14:paraId="69D42C21" w14:textId="6EFC945F" w:rsidR="6AEEEE42" w:rsidRDefault="0042FC02" w:rsidP="7999B2E3">
      <w:pPr>
        <w:pStyle w:val="Akapitzlist"/>
        <w:numPr>
          <w:ilvl w:val="0"/>
          <w:numId w:val="37"/>
        </w:numPr>
        <w:spacing w:after="0"/>
        <w:jc w:val="both"/>
        <w:rPr>
          <w:color w:val="000000" w:themeColor="text1"/>
          <w:sz w:val="24"/>
          <w:szCs w:val="24"/>
        </w:rPr>
      </w:pPr>
      <w:r w:rsidRPr="7999B2E3">
        <w:rPr>
          <w:color w:val="000000" w:themeColor="text1"/>
          <w:sz w:val="24"/>
          <w:szCs w:val="24"/>
        </w:rPr>
        <w:t xml:space="preserve">Promocja archeologii:   </w:t>
      </w:r>
    </w:p>
    <w:p w14:paraId="46F5F853" w14:textId="53A9E758" w:rsidR="6AEEEE42" w:rsidRDefault="7DDDB6D8" w:rsidP="7999B2E3">
      <w:pPr>
        <w:pStyle w:val="Akapitzlist"/>
        <w:spacing w:after="0"/>
        <w:jc w:val="both"/>
        <w:rPr>
          <w:color w:val="000000" w:themeColor="text1"/>
          <w:sz w:val="24"/>
          <w:szCs w:val="24"/>
        </w:rPr>
      </w:pPr>
      <w:r w:rsidRPr="7999B2E3">
        <w:rPr>
          <w:color w:val="000000" w:themeColor="text1"/>
          <w:sz w:val="24"/>
          <w:szCs w:val="24"/>
        </w:rPr>
        <w:t>•</w:t>
      </w:r>
      <w:r w:rsidR="0042FC02" w:rsidRPr="7999B2E3">
        <w:rPr>
          <w:color w:val="000000" w:themeColor="text1"/>
          <w:sz w:val="24"/>
          <w:szCs w:val="24"/>
        </w:rPr>
        <w:t xml:space="preserve">11 lutego – w Międzynarodowym Dniu Kobiet i Dziewcząt w Nauce post poświęcony Bożenie Stelmachowskiej, absolwentce poznańskiej archeologii;  </w:t>
      </w:r>
    </w:p>
    <w:p w14:paraId="7CFB3277" w14:textId="27D6C2A7" w:rsidR="6AEEEE42" w:rsidRDefault="6327F72B"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Informacje na temat wydarzeń organizowanych przez Wydział Archeologii UAM, Poznańskie Akademickie Spotkania Archeologiczne, Stowarzyszenie Naukowe Archeologów Polskich Oddział Wielkopolski (marzec – wykład Dr. Nigela Strudwicka; kwiecień – wykład prof. Necmi Karula; maj – wykład dr hab. Iwony Sobkowiak-Tabaki, prof. UAM; styczeń-grudzień – wykłady PASA</w:t>
      </w:r>
      <w:r w:rsidR="36D77AE6" w:rsidRPr="7999B2E3">
        <w:rPr>
          <w:color w:val="000000" w:themeColor="text1"/>
          <w:sz w:val="24"/>
          <w:szCs w:val="24"/>
        </w:rPr>
        <w:t>;</w:t>
      </w:r>
    </w:p>
    <w:p w14:paraId="1C8F2904" w14:textId="5D631821" w:rsidR="6AEEEE42" w:rsidRDefault="11EA7A79" w:rsidP="7999B2E3">
      <w:pPr>
        <w:pStyle w:val="Akapitzlist"/>
        <w:spacing w:after="0"/>
        <w:jc w:val="both"/>
        <w:rPr>
          <w:color w:val="000000" w:themeColor="text1"/>
          <w:sz w:val="24"/>
          <w:szCs w:val="24"/>
        </w:rPr>
      </w:pPr>
      <w:r w:rsidRPr="7999B2E3">
        <w:rPr>
          <w:color w:val="000000" w:themeColor="text1"/>
          <w:sz w:val="24"/>
          <w:szCs w:val="24"/>
        </w:rPr>
        <w:t xml:space="preserve">• </w:t>
      </w:r>
      <w:r w:rsidR="0042FC02" w:rsidRPr="7999B2E3">
        <w:rPr>
          <w:color w:val="000000" w:themeColor="text1"/>
          <w:sz w:val="24"/>
          <w:szCs w:val="24"/>
        </w:rPr>
        <w:t xml:space="preserve">Styczeń – grudzień : informacje o nowościach ze zbiorów Sekcji Archeologii BCH.  </w:t>
      </w:r>
    </w:p>
    <w:p w14:paraId="11553234" w14:textId="77777777" w:rsidR="00FC5FEC" w:rsidRDefault="00FC5FEC" w:rsidP="7999B2E3">
      <w:pPr>
        <w:spacing w:after="0"/>
        <w:jc w:val="both"/>
        <w:rPr>
          <w:rFonts w:eastAsiaTheme="minorEastAsia"/>
          <w:b/>
          <w:bCs/>
          <w:color w:val="000000" w:themeColor="text1"/>
          <w:sz w:val="24"/>
          <w:szCs w:val="24"/>
        </w:rPr>
      </w:pPr>
    </w:p>
    <w:p w14:paraId="4FA38BE0" w14:textId="15ABE412" w:rsidR="6AEEEE42" w:rsidRDefault="6AEEEE42" w:rsidP="640D256D">
      <w:pPr>
        <w:spacing w:after="0"/>
        <w:ind w:firstLine="708"/>
        <w:jc w:val="both"/>
        <w:rPr>
          <w:rFonts w:eastAsiaTheme="minorEastAsia"/>
          <w:color w:val="000000" w:themeColor="text1"/>
          <w:sz w:val="24"/>
          <w:szCs w:val="24"/>
        </w:rPr>
      </w:pPr>
      <w:r w:rsidRPr="62891D21">
        <w:rPr>
          <w:rFonts w:eastAsiaTheme="minorEastAsia"/>
          <w:b/>
          <w:bCs/>
          <w:color w:val="000000" w:themeColor="text1"/>
          <w:sz w:val="24"/>
          <w:szCs w:val="24"/>
        </w:rPr>
        <w:t>Biblioteka Collegium Polonicum:</w:t>
      </w:r>
    </w:p>
    <w:p w14:paraId="7A66F239" w14:textId="2C11E144" w:rsidR="43FD1A39" w:rsidRDefault="43FD1A39" w:rsidP="640D256D">
      <w:pPr>
        <w:spacing w:after="0"/>
        <w:ind w:firstLine="708"/>
        <w:jc w:val="both"/>
        <w:rPr>
          <w:rFonts w:eastAsiaTheme="minorEastAsia"/>
          <w:color w:val="000000" w:themeColor="text1"/>
          <w:sz w:val="24"/>
          <w:szCs w:val="24"/>
        </w:rPr>
      </w:pPr>
      <w:r w:rsidRPr="62891D21">
        <w:rPr>
          <w:rFonts w:eastAsiaTheme="minorEastAsia"/>
          <w:color w:val="000000" w:themeColor="text1"/>
          <w:sz w:val="24"/>
          <w:szCs w:val="24"/>
        </w:rPr>
        <w:t xml:space="preserve">Wydarzenia stacjonarne: </w:t>
      </w:r>
    </w:p>
    <w:p w14:paraId="5DCCB51D" w14:textId="6B9B6EB7" w:rsidR="00117DB9" w:rsidRPr="00751B90" w:rsidRDefault="35E9B464" w:rsidP="7999B2E3">
      <w:pPr>
        <w:pStyle w:val="Akapitzlist"/>
        <w:numPr>
          <w:ilvl w:val="0"/>
          <w:numId w:val="36"/>
        </w:numPr>
        <w:spacing w:after="0"/>
        <w:jc w:val="both"/>
        <w:rPr>
          <w:rFonts w:eastAsiaTheme="minorEastAsia"/>
          <w:color w:val="000000" w:themeColor="text1"/>
          <w:sz w:val="24"/>
          <w:szCs w:val="24"/>
        </w:rPr>
      </w:pPr>
      <w:r w:rsidRPr="7999B2E3">
        <w:rPr>
          <w:rFonts w:eastAsiaTheme="minorEastAsia"/>
          <w:color w:val="000000" w:themeColor="text1"/>
          <w:sz w:val="24"/>
          <w:szCs w:val="24"/>
        </w:rPr>
        <w:t>Agnieszka Zgrzywa: Recepty starego doktora (o Januszu Korczaku) – luty 2023</w:t>
      </w:r>
    </w:p>
    <w:p w14:paraId="434430FD" w14:textId="3D619D33" w:rsidR="00117DB9" w:rsidRPr="00751B90" w:rsidRDefault="35E9B464" w:rsidP="7999B2E3">
      <w:pPr>
        <w:pStyle w:val="Akapitzlist"/>
        <w:numPr>
          <w:ilvl w:val="0"/>
          <w:numId w:val="36"/>
        </w:numPr>
        <w:spacing w:after="0"/>
        <w:jc w:val="both"/>
        <w:rPr>
          <w:color w:val="000000" w:themeColor="text1"/>
          <w:sz w:val="24"/>
          <w:szCs w:val="24"/>
        </w:rPr>
      </w:pPr>
      <w:r w:rsidRPr="7999B2E3">
        <w:rPr>
          <w:color w:val="000000" w:themeColor="text1"/>
          <w:sz w:val="24"/>
          <w:szCs w:val="24"/>
        </w:rPr>
        <w:t xml:space="preserve">Kiermasz Książek Wyczytanych, maj 2023 </w:t>
      </w:r>
    </w:p>
    <w:p w14:paraId="75C68316" w14:textId="58CA669F" w:rsidR="00117DB9" w:rsidRPr="00751B90" w:rsidRDefault="35E9B464" w:rsidP="7999B2E3">
      <w:pPr>
        <w:pStyle w:val="Akapitzlist"/>
        <w:numPr>
          <w:ilvl w:val="0"/>
          <w:numId w:val="36"/>
        </w:numPr>
        <w:spacing w:after="0"/>
        <w:jc w:val="both"/>
        <w:rPr>
          <w:color w:val="000000" w:themeColor="text1"/>
          <w:sz w:val="24"/>
          <w:szCs w:val="24"/>
        </w:rPr>
      </w:pPr>
      <w:r w:rsidRPr="7999B2E3">
        <w:rPr>
          <w:color w:val="000000" w:themeColor="text1"/>
          <w:sz w:val="24"/>
          <w:szCs w:val="24"/>
        </w:rPr>
        <w:t xml:space="preserve">Spotkanie z Jerzym Jarniewiczem, maj 2023 </w:t>
      </w:r>
    </w:p>
    <w:p w14:paraId="51547C1D" w14:textId="1D62F425" w:rsidR="00117DB9" w:rsidRPr="00751B90" w:rsidRDefault="35E9B464" w:rsidP="7999B2E3">
      <w:pPr>
        <w:pStyle w:val="Akapitzlist"/>
        <w:numPr>
          <w:ilvl w:val="0"/>
          <w:numId w:val="36"/>
        </w:numPr>
        <w:spacing w:after="0"/>
        <w:jc w:val="both"/>
        <w:rPr>
          <w:color w:val="000000" w:themeColor="text1"/>
          <w:sz w:val="24"/>
          <w:szCs w:val="24"/>
        </w:rPr>
      </w:pPr>
      <w:r w:rsidRPr="7999B2E3">
        <w:rPr>
          <w:color w:val="000000" w:themeColor="text1"/>
          <w:sz w:val="24"/>
          <w:szCs w:val="24"/>
        </w:rPr>
        <w:t xml:space="preserve">Prezentacja książki „Narracje o miastach podzielonych w Europie Środkowej: Słubice i Frankfurt nad Odrą oraz Cieszyn i Czeski Cieszyn - Scholar”, czerwiec 2023 </w:t>
      </w:r>
    </w:p>
    <w:p w14:paraId="332462F7" w14:textId="54C6B988" w:rsidR="00117DB9" w:rsidRPr="00751B90" w:rsidRDefault="35E9B464" w:rsidP="7999B2E3">
      <w:pPr>
        <w:pStyle w:val="Akapitzlist"/>
        <w:numPr>
          <w:ilvl w:val="0"/>
          <w:numId w:val="36"/>
        </w:numPr>
        <w:spacing w:after="0"/>
        <w:jc w:val="both"/>
        <w:rPr>
          <w:color w:val="000000" w:themeColor="text1"/>
          <w:sz w:val="24"/>
          <w:szCs w:val="24"/>
        </w:rPr>
      </w:pPr>
      <w:r w:rsidRPr="7999B2E3">
        <w:rPr>
          <w:color w:val="000000" w:themeColor="text1"/>
          <w:sz w:val="24"/>
          <w:szCs w:val="24"/>
        </w:rPr>
        <w:t xml:space="preserve">100. Urodzin Wisławy Szymborskiej w CP, 02.07.2023 – otwarcie wystawy, wykład, loteryjka, program słowno-muzyczny </w:t>
      </w:r>
    </w:p>
    <w:p w14:paraId="1AB83554" w14:textId="0EC67292" w:rsidR="00117DB9" w:rsidRPr="00751B90" w:rsidRDefault="35E9B464" w:rsidP="7999B2E3">
      <w:pPr>
        <w:pStyle w:val="Akapitzlist"/>
        <w:numPr>
          <w:ilvl w:val="0"/>
          <w:numId w:val="36"/>
        </w:numPr>
        <w:spacing w:after="0"/>
        <w:jc w:val="both"/>
        <w:rPr>
          <w:color w:val="000000" w:themeColor="text1"/>
          <w:sz w:val="24"/>
          <w:szCs w:val="24"/>
        </w:rPr>
      </w:pPr>
      <w:r w:rsidRPr="7999B2E3">
        <w:rPr>
          <w:color w:val="000000" w:themeColor="text1"/>
          <w:sz w:val="24"/>
          <w:szCs w:val="24"/>
        </w:rPr>
        <w:t xml:space="preserve">Spotkanie autorskie z  Ołeksandrem Irwańcem, lipiec 2023 </w:t>
      </w:r>
    </w:p>
    <w:p w14:paraId="79513587" w14:textId="14BEF413" w:rsidR="00117DB9" w:rsidRPr="00751B90" w:rsidRDefault="35E9B464" w:rsidP="7999B2E3">
      <w:pPr>
        <w:pStyle w:val="Akapitzlist"/>
        <w:numPr>
          <w:ilvl w:val="0"/>
          <w:numId w:val="36"/>
        </w:numPr>
        <w:spacing w:after="0"/>
        <w:jc w:val="both"/>
        <w:rPr>
          <w:color w:val="000000" w:themeColor="text1"/>
          <w:sz w:val="24"/>
          <w:szCs w:val="24"/>
        </w:rPr>
      </w:pPr>
      <w:r w:rsidRPr="7999B2E3">
        <w:rPr>
          <w:color w:val="000000" w:themeColor="text1"/>
          <w:sz w:val="24"/>
          <w:szCs w:val="24"/>
        </w:rPr>
        <w:t>Zwiedzanie biblioteki: 15 grup, ok. 193 osoby</w:t>
      </w:r>
    </w:p>
    <w:p w14:paraId="0493BE33" w14:textId="5EB99DD5" w:rsidR="7F9B15A1" w:rsidRPr="00751B90" w:rsidRDefault="7F9B15A1" w:rsidP="7999B2E3">
      <w:pPr>
        <w:spacing w:after="0"/>
        <w:jc w:val="both"/>
        <w:rPr>
          <w:rFonts w:eastAsiaTheme="minorEastAsia"/>
          <w:color w:val="000000" w:themeColor="text1"/>
          <w:sz w:val="24"/>
          <w:szCs w:val="24"/>
        </w:rPr>
      </w:pPr>
    </w:p>
    <w:p w14:paraId="61CD086E" w14:textId="3E400204" w:rsidR="6AEEEE42" w:rsidRDefault="6AEEEE42" w:rsidP="62891D21">
      <w:pPr>
        <w:spacing w:after="0"/>
        <w:ind w:firstLine="708"/>
        <w:jc w:val="both"/>
        <w:rPr>
          <w:rFonts w:eastAsiaTheme="minorEastAsia"/>
          <w:color w:val="000000" w:themeColor="text1"/>
          <w:sz w:val="24"/>
          <w:szCs w:val="24"/>
        </w:rPr>
      </w:pPr>
      <w:r w:rsidRPr="62891D21">
        <w:rPr>
          <w:rFonts w:eastAsiaTheme="minorEastAsia"/>
          <w:b/>
          <w:bCs/>
          <w:color w:val="000000" w:themeColor="text1"/>
          <w:sz w:val="24"/>
          <w:szCs w:val="24"/>
        </w:rPr>
        <w:t>Biblioteka Filologiczna NOVUM:</w:t>
      </w:r>
    </w:p>
    <w:p w14:paraId="020CEEDB" w14:textId="625285B3" w:rsidR="6AEEEE42" w:rsidRDefault="2347AF76" w:rsidP="00751B90">
      <w:pPr>
        <w:pStyle w:val="Akapitzlist"/>
        <w:spacing w:after="0"/>
        <w:jc w:val="both"/>
        <w:rPr>
          <w:rFonts w:eastAsiaTheme="minorEastAsia"/>
          <w:color w:val="000000" w:themeColor="text1"/>
          <w:sz w:val="24"/>
          <w:szCs w:val="24"/>
        </w:rPr>
      </w:pPr>
      <w:r w:rsidRPr="62891D21">
        <w:rPr>
          <w:rFonts w:eastAsiaTheme="minorEastAsia"/>
          <w:color w:val="000000" w:themeColor="text1"/>
          <w:sz w:val="24"/>
          <w:szCs w:val="24"/>
        </w:rPr>
        <w:t>Wydarzenia stacjonarne:</w:t>
      </w:r>
    </w:p>
    <w:p w14:paraId="732DA9CF" w14:textId="666E7CC3" w:rsidR="6AEEEE42" w:rsidRPr="00E440A6" w:rsidRDefault="2347AF76" w:rsidP="7999B2E3">
      <w:pPr>
        <w:pStyle w:val="Akapitzlist"/>
        <w:numPr>
          <w:ilvl w:val="0"/>
          <w:numId w:val="35"/>
        </w:numPr>
        <w:spacing w:after="0"/>
        <w:jc w:val="both"/>
        <w:rPr>
          <w:color w:val="000000" w:themeColor="text1"/>
          <w:sz w:val="24"/>
          <w:szCs w:val="24"/>
        </w:rPr>
      </w:pPr>
      <w:r w:rsidRPr="7999B2E3">
        <w:rPr>
          <w:color w:val="000000" w:themeColor="text1"/>
          <w:sz w:val="24"/>
          <w:szCs w:val="24"/>
        </w:rPr>
        <w:t>W ramach Ogólnopolskiego Tygodnia Bibliotek zatytułowanego "Świat w jednym miejscu” w dniach 8-15 maja 2023:</w:t>
      </w:r>
    </w:p>
    <w:p w14:paraId="00E101B8" w14:textId="7CE2A401" w:rsidR="6AEEEE42" w:rsidRPr="00E440A6" w:rsidRDefault="31D88130" w:rsidP="7999B2E3">
      <w:pPr>
        <w:pStyle w:val="Akapitzlist"/>
        <w:spacing w:after="0"/>
        <w:jc w:val="both"/>
        <w:rPr>
          <w:color w:val="000000" w:themeColor="text1"/>
          <w:sz w:val="24"/>
          <w:szCs w:val="24"/>
        </w:rPr>
      </w:pPr>
      <w:r w:rsidRPr="7999B2E3">
        <w:rPr>
          <w:color w:val="000000" w:themeColor="text1"/>
          <w:sz w:val="24"/>
          <w:szCs w:val="24"/>
        </w:rPr>
        <w:t>•</w:t>
      </w:r>
      <w:r w:rsidR="2347AF76" w:rsidRPr="7999B2E3">
        <w:rPr>
          <w:color w:val="000000" w:themeColor="text1"/>
          <w:sz w:val="24"/>
          <w:szCs w:val="24"/>
        </w:rPr>
        <w:t xml:space="preserve"> kącik zaaranżowany na pokój Wisławy Szymborskiej i wystawę tomików poezji w różnych językach</w:t>
      </w:r>
    </w:p>
    <w:p w14:paraId="12626CBA" w14:textId="0B40F434" w:rsidR="6AEEEE42" w:rsidRPr="00E440A6" w:rsidRDefault="764CC590" w:rsidP="7999B2E3">
      <w:pPr>
        <w:pStyle w:val="Akapitzlist"/>
        <w:spacing w:after="0"/>
        <w:jc w:val="both"/>
        <w:rPr>
          <w:color w:val="000000" w:themeColor="text1"/>
          <w:sz w:val="24"/>
          <w:szCs w:val="24"/>
        </w:rPr>
      </w:pPr>
      <w:r w:rsidRPr="7999B2E3">
        <w:rPr>
          <w:color w:val="000000" w:themeColor="text1"/>
          <w:sz w:val="24"/>
          <w:szCs w:val="24"/>
        </w:rPr>
        <w:t xml:space="preserve">• </w:t>
      </w:r>
      <w:r w:rsidR="2347AF76" w:rsidRPr="7999B2E3">
        <w:rPr>
          <w:color w:val="000000" w:themeColor="text1"/>
          <w:sz w:val="24"/>
          <w:szCs w:val="24"/>
        </w:rPr>
        <w:t>zabawę "Znajdź Szymborską w BFN"</w:t>
      </w:r>
    </w:p>
    <w:p w14:paraId="4D42EDF7" w14:textId="5065315E" w:rsidR="6AEEEE42" w:rsidRPr="00E440A6" w:rsidRDefault="297F0D74" w:rsidP="7999B2E3">
      <w:pPr>
        <w:pStyle w:val="Akapitzlist"/>
        <w:spacing w:after="0"/>
        <w:jc w:val="both"/>
        <w:rPr>
          <w:color w:val="000000" w:themeColor="text1"/>
          <w:sz w:val="24"/>
          <w:szCs w:val="24"/>
        </w:rPr>
      </w:pPr>
      <w:r w:rsidRPr="7999B2E3">
        <w:rPr>
          <w:color w:val="000000" w:themeColor="text1"/>
          <w:sz w:val="24"/>
          <w:szCs w:val="24"/>
        </w:rPr>
        <w:t>•</w:t>
      </w:r>
      <w:r w:rsidR="2347AF76" w:rsidRPr="7999B2E3">
        <w:rPr>
          <w:color w:val="000000" w:themeColor="text1"/>
          <w:sz w:val="24"/>
          <w:szCs w:val="24"/>
        </w:rPr>
        <w:t xml:space="preserve"> konkurs pisarski na najciekawsze lepieje o tematyce bibliotecznej</w:t>
      </w:r>
    </w:p>
    <w:p w14:paraId="4F31D71C" w14:textId="6710B768" w:rsidR="6AEEEE42" w:rsidRPr="00E440A6" w:rsidRDefault="1EA840EA" w:rsidP="7999B2E3">
      <w:pPr>
        <w:pStyle w:val="Akapitzlist"/>
        <w:spacing w:after="0"/>
        <w:jc w:val="both"/>
        <w:rPr>
          <w:color w:val="000000" w:themeColor="text1"/>
          <w:sz w:val="24"/>
          <w:szCs w:val="24"/>
        </w:rPr>
      </w:pPr>
      <w:r w:rsidRPr="7999B2E3">
        <w:rPr>
          <w:color w:val="000000" w:themeColor="text1"/>
          <w:sz w:val="24"/>
          <w:szCs w:val="24"/>
        </w:rPr>
        <w:t>•</w:t>
      </w:r>
      <w:r w:rsidR="2347AF76" w:rsidRPr="7999B2E3">
        <w:rPr>
          <w:color w:val="000000" w:themeColor="text1"/>
          <w:sz w:val="24"/>
          <w:szCs w:val="24"/>
        </w:rPr>
        <w:t xml:space="preserve"> konkurs plastyczny na twórczą wyklejankę inspirowaną literaturą.</w:t>
      </w:r>
    </w:p>
    <w:p w14:paraId="2CF6434B" w14:textId="5DDDA538" w:rsidR="6AEEEE42" w:rsidRPr="00E440A6" w:rsidRDefault="2D4296FB" w:rsidP="7999B2E3">
      <w:pPr>
        <w:pStyle w:val="Akapitzlist"/>
        <w:spacing w:after="0"/>
        <w:jc w:val="both"/>
        <w:rPr>
          <w:color w:val="000000" w:themeColor="text1"/>
          <w:sz w:val="24"/>
          <w:szCs w:val="24"/>
        </w:rPr>
      </w:pPr>
      <w:r w:rsidRPr="7999B2E3">
        <w:rPr>
          <w:color w:val="000000" w:themeColor="text1"/>
          <w:sz w:val="24"/>
          <w:szCs w:val="24"/>
        </w:rPr>
        <w:t xml:space="preserve">• </w:t>
      </w:r>
      <w:r w:rsidR="2347AF76" w:rsidRPr="7999B2E3">
        <w:rPr>
          <w:color w:val="000000" w:themeColor="text1"/>
          <w:sz w:val="24"/>
          <w:szCs w:val="24"/>
        </w:rPr>
        <w:t>Udział w kiermaszu książki na Morasku w ramach pomocy dla Ukrainy</w:t>
      </w:r>
    </w:p>
    <w:p w14:paraId="3010C953" w14:textId="2B7C3824" w:rsidR="6AEEEE42" w:rsidRPr="00E440A6" w:rsidRDefault="2347AF76" w:rsidP="7999B2E3">
      <w:pPr>
        <w:pStyle w:val="Akapitzlist"/>
        <w:numPr>
          <w:ilvl w:val="0"/>
          <w:numId w:val="35"/>
        </w:numPr>
        <w:spacing w:after="0"/>
        <w:jc w:val="both"/>
        <w:rPr>
          <w:color w:val="000000" w:themeColor="text1"/>
          <w:sz w:val="24"/>
          <w:szCs w:val="24"/>
        </w:rPr>
      </w:pPr>
      <w:r w:rsidRPr="7999B2E3">
        <w:rPr>
          <w:color w:val="000000" w:themeColor="text1"/>
          <w:sz w:val="24"/>
          <w:szCs w:val="24"/>
        </w:rPr>
        <w:t>Dzień Różnorodności Kulturowej na Wydziale Neofilologii</w:t>
      </w:r>
    </w:p>
    <w:p w14:paraId="33B5D670" w14:textId="69CAF501" w:rsidR="6AEEEE42" w:rsidRPr="00E440A6" w:rsidRDefault="2347AF76" w:rsidP="7999B2E3">
      <w:pPr>
        <w:pStyle w:val="Akapitzlist"/>
        <w:numPr>
          <w:ilvl w:val="0"/>
          <w:numId w:val="35"/>
        </w:numPr>
        <w:spacing w:after="0"/>
        <w:jc w:val="both"/>
        <w:rPr>
          <w:color w:val="000000" w:themeColor="text1"/>
          <w:sz w:val="24"/>
          <w:szCs w:val="24"/>
        </w:rPr>
      </w:pPr>
      <w:r w:rsidRPr="7999B2E3">
        <w:rPr>
          <w:color w:val="000000" w:themeColor="text1"/>
          <w:sz w:val="24"/>
          <w:szCs w:val="24"/>
        </w:rPr>
        <w:t>Wydarzenia zorganizowane w BFN:</w:t>
      </w:r>
    </w:p>
    <w:p w14:paraId="201E1820" w14:textId="3CE70502" w:rsidR="6AEEEE42" w:rsidRPr="00E440A6" w:rsidRDefault="2347AF76" w:rsidP="7999B2E3">
      <w:pPr>
        <w:pStyle w:val="Akapitzlist"/>
        <w:spacing w:after="0"/>
        <w:jc w:val="both"/>
        <w:rPr>
          <w:color w:val="000000" w:themeColor="text1"/>
          <w:sz w:val="24"/>
          <w:szCs w:val="24"/>
        </w:rPr>
      </w:pPr>
      <w:r w:rsidRPr="7999B2E3">
        <w:rPr>
          <w:color w:val="000000" w:themeColor="text1"/>
          <w:sz w:val="24"/>
          <w:szCs w:val="24"/>
        </w:rPr>
        <w:t>• 21 maja 2023 nauka gry w bule w Ogrodzie Botanicznym w ramach DRK - Karolina Fabiś</w:t>
      </w:r>
    </w:p>
    <w:p w14:paraId="5A9F3CD3" w14:textId="6E71F653" w:rsidR="6AEEEE42" w:rsidRPr="00E440A6" w:rsidRDefault="2347AF76" w:rsidP="7999B2E3">
      <w:pPr>
        <w:pStyle w:val="Akapitzlist"/>
        <w:spacing w:after="0"/>
        <w:jc w:val="both"/>
        <w:rPr>
          <w:color w:val="000000" w:themeColor="text1"/>
          <w:sz w:val="24"/>
          <w:szCs w:val="24"/>
        </w:rPr>
      </w:pPr>
      <w:r w:rsidRPr="7999B2E3">
        <w:rPr>
          <w:color w:val="000000" w:themeColor="text1"/>
          <w:sz w:val="24"/>
          <w:szCs w:val="24"/>
        </w:rPr>
        <w:t>• 22 maja 2023 w BFN – wykład „Zwiedzając Barcelonę: opowieść o pewnym placu” - prof. Barbara Łuczak</w:t>
      </w:r>
    </w:p>
    <w:p w14:paraId="1C31097B" w14:textId="70A1CF61" w:rsidR="6AEEEE42" w:rsidRPr="00E440A6" w:rsidRDefault="2347AF76" w:rsidP="7999B2E3">
      <w:pPr>
        <w:pStyle w:val="Akapitzlist"/>
        <w:spacing w:after="0"/>
        <w:jc w:val="both"/>
        <w:rPr>
          <w:color w:val="000000" w:themeColor="text1"/>
          <w:sz w:val="24"/>
          <w:szCs w:val="24"/>
        </w:rPr>
      </w:pPr>
      <w:r w:rsidRPr="7999B2E3">
        <w:rPr>
          <w:color w:val="000000" w:themeColor="text1"/>
          <w:sz w:val="24"/>
          <w:szCs w:val="24"/>
        </w:rPr>
        <w:t>• 22 maja 2023 w BFN - Kataloński: język integracji czy język regionalny? - prof. Alfons Gregori i Gomis</w:t>
      </w:r>
    </w:p>
    <w:p w14:paraId="3DD25C8C" w14:textId="7A4F74C2" w:rsidR="6AEEEE42" w:rsidRPr="00E440A6" w:rsidRDefault="2347AF76" w:rsidP="7999B2E3">
      <w:pPr>
        <w:pStyle w:val="Akapitzlist"/>
        <w:spacing w:after="0"/>
        <w:jc w:val="both"/>
        <w:rPr>
          <w:color w:val="000000" w:themeColor="text1"/>
          <w:sz w:val="24"/>
          <w:szCs w:val="24"/>
        </w:rPr>
      </w:pPr>
      <w:r w:rsidRPr="7999B2E3">
        <w:rPr>
          <w:color w:val="000000" w:themeColor="text1"/>
          <w:sz w:val="24"/>
          <w:szCs w:val="24"/>
        </w:rPr>
        <w:t>• 22 maja 2023 w BFN - warsztaty sardany - dr Xavier Pascual</w:t>
      </w:r>
    </w:p>
    <w:p w14:paraId="18B8C557" w14:textId="6E769C3E" w:rsidR="6AEEEE42" w:rsidRPr="00E440A6" w:rsidRDefault="2347AF76" w:rsidP="7999B2E3">
      <w:pPr>
        <w:pStyle w:val="Akapitzlist"/>
        <w:spacing w:after="0"/>
        <w:jc w:val="both"/>
        <w:rPr>
          <w:color w:val="000000" w:themeColor="text1"/>
          <w:sz w:val="24"/>
          <w:szCs w:val="24"/>
        </w:rPr>
      </w:pPr>
      <w:r w:rsidRPr="7999B2E3">
        <w:rPr>
          <w:color w:val="000000" w:themeColor="text1"/>
          <w:sz w:val="24"/>
          <w:szCs w:val="24"/>
        </w:rPr>
        <w:t>• 22 maja w BFN – Cuentacuentos by Ewa Rufo - (spektakl opowiadania krótkich historii w j. hiszpańskim)</w:t>
      </w:r>
    </w:p>
    <w:p w14:paraId="6B14E10B" w14:textId="5BD7ACFE" w:rsidR="6AEEEE42" w:rsidRPr="00E440A6" w:rsidRDefault="2347AF76" w:rsidP="7999B2E3">
      <w:pPr>
        <w:pStyle w:val="Akapitzlist"/>
        <w:spacing w:after="0"/>
        <w:jc w:val="both"/>
        <w:rPr>
          <w:color w:val="000000" w:themeColor="text1"/>
          <w:sz w:val="24"/>
          <w:szCs w:val="24"/>
        </w:rPr>
      </w:pPr>
      <w:r w:rsidRPr="7999B2E3">
        <w:rPr>
          <w:color w:val="000000" w:themeColor="text1"/>
          <w:sz w:val="24"/>
          <w:szCs w:val="24"/>
        </w:rPr>
        <w:t>• 22 maja 2023 w BFN - e-HINDI dla Ciebie - prezentacja platformy do samodzielnej nauki hindi – prof. Monika Browarczyk</w:t>
      </w:r>
    </w:p>
    <w:p w14:paraId="5C9DE18B" w14:textId="2EDF960B" w:rsidR="6AEEEE42" w:rsidRPr="00E440A6" w:rsidRDefault="2347AF76" w:rsidP="7999B2E3">
      <w:pPr>
        <w:pStyle w:val="Akapitzlist"/>
        <w:numPr>
          <w:ilvl w:val="0"/>
          <w:numId w:val="35"/>
        </w:numPr>
        <w:spacing w:after="0"/>
        <w:jc w:val="both"/>
        <w:rPr>
          <w:color w:val="000000" w:themeColor="text1"/>
          <w:sz w:val="24"/>
          <w:szCs w:val="24"/>
        </w:rPr>
      </w:pPr>
      <w:r w:rsidRPr="7999B2E3">
        <w:rPr>
          <w:color w:val="000000" w:themeColor="text1"/>
          <w:sz w:val="24"/>
          <w:szCs w:val="24"/>
        </w:rPr>
        <w:t>Konkurs Pięknego Czytania „Lesen gehen…” (współorganizator konkursu Polskie Stowarzyszenie Nauczycieli Języka Niemieckiego. Oddział w Poznaniu)</w:t>
      </w:r>
    </w:p>
    <w:p w14:paraId="6E7B1541" w14:textId="1B24DCD5" w:rsidR="6AEEEE42" w:rsidRPr="00E440A6" w:rsidRDefault="480C305D" w:rsidP="7999B2E3">
      <w:pPr>
        <w:pStyle w:val="Akapitzlist"/>
        <w:spacing w:after="0"/>
        <w:jc w:val="both"/>
        <w:rPr>
          <w:color w:val="000000" w:themeColor="text1"/>
          <w:sz w:val="24"/>
          <w:szCs w:val="24"/>
        </w:rPr>
      </w:pPr>
      <w:r w:rsidRPr="7999B2E3">
        <w:rPr>
          <w:color w:val="000000" w:themeColor="text1"/>
          <w:sz w:val="24"/>
          <w:szCs w:val="24"/>
        </w:rPr>
        <w:t xml:space="preserve">• </w:t>
      </w:r>
      <w:r w:rsidR="2347AF76" w:rsidRPr="7999B2E3">
        <w:rPr>
          <w:color w:val="000000" w:themeColor="text1"/>
          <w:sz w:val="24"/>
          <w:szCs w:val="24"/>
        </w:rPr>
        <w:t>XI edycja Konkursu Pięknego Czytania „Lesen gehen…” dla uczniów szkół podstawowych z województwa wielkopolskiego oraz powiatu wałeckiego, finał 20.05.2023</w:t>
      </w:r>
    </w:p>
    <w:p w14:paraId="3FDFC1C3" w14:textId="0D452D78" w:rsidR="6AEEEE42" w:rsidRPr="00E440A6" w:rsidRDefault="45CD0218" w:rsidP="7999B2E3">
      <w:pPr>
        <w:pStyle w:val="Akapitzlist"/>
        <w:spacing w:after="0"/>
        <w:jc w:val="both"/>
        <w:rPr>
          <w:color w:val="000000" w:themeColor="text1"/>
          <w:sz w:val="24"/>
          <w:szCs w:val="24"/>
        </w:rPr>
      </w:pPr>
      <w:r w:rsidRPr="7999B2E3">
        <w:rPr>
          <w:color w:val="000000" w:themeColor="text1"/>
          <w:sz w:val="24"/>
          <w:szCs w:val="24"/>
        </w:rPr>
        <w:t xml:space="preserve">• </w:t>
      </w:r>
      <w:r w:rsidR="2347AF76" w:rsidRPr="7999B2E3">
        <w:rPr>
          <w:color w:val="000000" w:themeColor="text1"/>
          <w:sz w:val="24"/>
          <w:szCs w:val="24"/>
        </w:rPr>
        <w:t>IX edycja Konkursu Pięknego Czytania „Lesen gehen…” dla uczniów szkół ponadpodstawowych z województwa wielkopolskiego oraz powiatu wałeckiego, finał 9.12.2023</w:t>
      </w:r>
    </w:p>
    <w:p w14:paraId="04A0D04F" w14:textId="2F3700B7" w:rsidR="6AEEEE42" w:rsidRPr="00E440A6" w:rsidRDefault="2347AF76" w:rsidP="7999B2E3">
      <w:pPr>
        <w:pStyle w:val="Akapitzlist"/>
        <w:numPr>
          <w:ilvl w:val="0"/>
          <w:numId w:val="35"/>
        </w:numPr>
        <w:spacing w:after="0"/>
        <w:jc w:val="both"/>
        <w:rPr>
          <w:color w:val="000000" w:themeColor="text1"/>
          <w:sz w:val="24"/>
          <w:szCs w:val="24"/>
        </w:rPr>
      </w:pPr>
      <w:r w:rsidRPr="7999B2E3">
        <w:rPr>
          <w:color w:val="000000" w:themeColor="text1"/>
          <w:sz w:val="24"/>
          <w:szCs w:val="24"/>
        </w:rPr>
        <w:t>Wizyty uczniów</w:t>
      </w:r>
    </w:p>
    <w:p w14:paraId="2EDA2EDD" w14:textId="1937FCED" w:rsidR="6AEEEE42" w:rsidRPr="00E440A6" w:rsidRDefault="37367573" w:rsidP="7999B2E3">
      <w:pPr>
        <w:pStyle w:val="Akapitzlist"/>
        <w:spacing w:after="0"/>
        <w:jc w:val="both"/>
        <w:rPr>
          <w:color w:val="000000" w:themeColor="text1"/>
          <w:sz w:val="24"/>
          <w:szCs w:val="24"/>
        </w:rPr>
      </w:pPr>
      <w:r w:rsidRPr="7999B2E3">
        <w:rPr>
          <w:color w:val="000000" w:themeColor="text1"/>
          <w:sz w:val="24"/>
          <w:szCs w:val="24"/>
        </w:rPr>
        <w:t xml:space="preserve">• </w:t>
      </w:r>
      <w:r w:rsidR="2347AF76" w:rsidRPr="7999B2E3">
        <w:rPr>
          <w:color w:val="000000" w:themeColor="text1"/>
          <w:sz w:val="24"/>
          <w:szCs w:val="24"/>
        </w:rPr>
        <w:t>27 kwietnia 2023 wizyta uczniów ze SP im. Marii Konopnickiej w Kotlinie.</w:t>
      </w:r>
    </w:p>
    <w:p w14:paraId="2A595833" w14:textId="6813A41A" w:rsidR="6AEEEE42" w:rsidRPr="00E440A6" w:rsidRDefault="6EA13F86" w:rsidP="7999B2E3">
      <w:pPr>
        <w:pStyle w:val="Akapitzlist"/>
        <w:spacing w:after="0"/>
        <w:jc w:val="both"/>
        <w:rPr>
          <w:color w:val="000000" w:themeColor="text1"/>
          <w:sz w:val="24"/>
          <w:szCs w:val="24"/>
        </w:rPr>
      </w:pPr>
      <w:r w:rsidRPr="7999B2E3">
        <w:rPr>
          <w:color w:val="000000" w:themeColor="text1"/>
          <w:sz w:val="24"/>
          <w:szCs w:val="24"/>
        </w:rPr>
        <w:t xml:space="preserve">• </w:t>
      </w:r>
      <w:r w:rsidR="2347AF76" w:rsidRPr="7999B2E3">
        <w:rPr>
          <w:color w:val="000000" w:themeColor="text1"/>
          <w:sz w:val="24"/>
          <w:szCs w:val="24"/>
        </w:rPr>
        <w:t>29 marca i 12 kwietnia 2023 - wizyta dzieci ze SP w Koziegłowach (oprowadzanie po bibliotece + lekcja chińskiego)</w:t>
      </w:r>
    </w:p>
    <w:p w14:paraId="1C34174B" w14:textId="55E0127A" w:rsidR="6AEEEE42" w:rsidRPr="00E440A6" w:rsidRDefault="3BDF93F9" w:rsidP="7999B2E3">
      <w:pPr>
        <w:pStyle w:val="Akapitzlist"/>
        <w:spacing w:after="0"/>
        <w:jc w:val="both"/>
        <w:rPr>
          <w:color w:val="000000" w:themeColor="text1"/>
          <w:sz w:val="24"/>
          <w:szCs w:val="24"/>
        </w:rPr>
      </w:pPr>
      <w:r w:rsidRPr="7999B2E3">
        <w:rPr>
          <w:color w:val="000000" w:themeColor="text1"/>
          <w:sz w:val="24"/>
          <w:szCs w:val="24"/>
        </w:rPr>
        <w:t>•</w:t>
      </w:r>
      <w:r w:rsidR="2347AF76" w:rsidRPr="7999B2E3">
        <w:rPr>
          <w:color w:val="000000" w:themeColor="text1"/>
          <w:sz w:val="24"/>
          <w:szCs w:val="24"/>
        </w:rPr>
        <w:t xml:space="preserve"> 12 maja 2023 w ramach akcji „Poznaj swoją bibliotekę” bibliotekę odwiedzili uczniowie SP nr 13 w Poznaniu z oddziałami mistrzostwa sportowego im. Cytadelowców Poznańskich oraz z Oddziału Przygotowawczego z Ukrainy. (zwiedzanie biblioteki, lekcja języków obcych oraz konkurs dla tych uczniów) oraz uczniowie klasy VII, którzy uczyli się jak korzystać z katalogu.</w:t>
      </w:r>
    </w:p>
    <w:p w14:paraId="560AE261" w14:textId="50D1D066" w:rsidR="6AEEEE42" w:rsidRPr="00E440A6" w:rsidRDefault="1AC6814D" w:rsidP="7999B2E3">
      <w:pPr>
        <w:pStyle w:val="Akapitzlist"/>
        <w:spacing w:after="0"/>
        <w:jc w:val="both"/>
        <w:rPr>
          <w:color w:val="000000" w:themeColor="text1"/>
          <w:sz w:val="24"/>
          <w:szCs w:val="24"/>
        </w:rPr>
      </w:pPr>
      <w:r w:rsidRPr="7999B2E3">
        <w:rPr>
          <w:color w:val="000000" w:themeColor="text1"/>
          <w:sz w:val="24"/>
          <w:szCs w:val="24"/>
        </w:rPr>
        <w:t xml:space="preserve">• </w:t>
      </w:r>
      <w:r w:rsidR="2347AF76" w:rsidRPr="7999B2E3">
        <w:rPr>
          <w:color w:val="000000" w:themeColor="text1"/>
          <w:sz w:val="24"/>
          <w:szCs w:val="24"/>
        </w:rPr>
        <w:t>17 maja 2023 - zwiedzanie biblioteki – 2 klasy, lekcja norweskiego + spektakl przygotowany przez studentów fil. norweskiej i szwedzkiej klas 6a, 6b i 7a ze SP nr 50 w Poznaniu</w:t>
      </w:r>
    </w:p>
    <w:p w14:paraId="39C202C2" w14:textId="6C9D7863" w:rsidR="6AEEEE42" w:rsidRPr="00E440A6" w:rsidRDefault="3341C484" w:rsidP="7999B2E3">
      <w:pPr>
        <w:pStyle w:val="Akapitzlist"/>
        <w:spacing w:after="0"/>
        <w:jc w:val="both"/>
        <w:rPr>
          <w:color w:val="000000" w:themeColor="text1"/>
          <w:sz w:val="24"/>
          <w:szCs w:val="24"/>
        </w:rPr>
      </w:pPr>
      <w:r w:rsidRPr="7999B2E3">
        <w:rPr>
          <w:color w:val="000000" w:themeColor="text1"/>
          <w:sz w:val="24"/>
          <w:szCs w:val="24"/>
        </w:rPr>
        <w:t xml:space="preserve">• </w:t>
      </w:r>
      <w:r w:rsidR="2347AF76" w:rsidRPr="7999B2E3">
        <w:rPr>
          <w:color w:val="000000" w:themeColor="text1"/>
          <w:sz w:val="24"/>
          <w:szCs w:val="24"/>
        </w:rPr>
        <w:t>8 listopada 2023 - oprowadzanie licealistów z III LO w Poznani</w:t>
      </w:r>
      <w:r w:rsidR="5058C19A" w:rsidRPr="7999B2E3">
        <w:rPr>
          <w:color w:val="000000" w:themeColor="text1"/>
          <w:sz w:val="24"/>
          <w:szCs w:val="24"/>
        </w:rPr>
        <w:t>u</w:t>
      </w:r>
    </w:p>
    <w:p w14:paraId="73E561AA" w14:textId="13151CCB" w:rsidR="6AEEEE42" w:rsidRDefault="6AEEEE42" w:rsidP="7999B2E3">
      <w:pPr>
        <w:spacing w:after="0"/>
        <w:ind w:left="708"/>
        <w:jc w:val="both"/>
        <w:rPr>
          <w:rFonts w:eastAsiaTheme="minorEastAsia"/>
          <w:b/>
          <w:bCs/>
          <w:color w:val="000000" w:themeColor="text1"/>
          <w:sz w:val="24"/>
          <w:szCs w:val="24"/>
        </w:rPr>
      </w:pPr>
    </w:p>
    <w:p w14:paraId="4A18AEB1" w14:textId="76ACA5A0" w:rsidR="6AEEEE42" w:rsidRDefault="6AEEEE42" w:rsidP="62891D21">
      <w:pPr>
        <w:spacing w:after="0"/>
        <w:ind w:left="708"/>
        <w:jc w:val="both"/>
        <w:rPr>
          <w:rFonts w:eastAsiaTheme="minorEastAsia"/>
          <w:color w:val="000000" w:themeColor="text1"/>
          <w:sz w:val="24"/>
          <w:szCs w:val="24"/>
        </w:rPr>
      </w:pPr>
      <w:r w:rsidRPr="62891D21">
        <w:rPr>
          <w:rFonts w:eastAsiaTheme="minorEastAsia"/>
          <w:b/>
          <w:bCs/>
          <w:color w:val="000000" w:themeColor="text1"/>
          <w:sz w:val="24"/>
          <w:szCs w:val="24"/>
        </w:rPr>
        <w:t>Biblioteka Instytutu Kultury Europejskiej:</w:t>
      </w:r>
    </w:p>
    <w:p w14:paraId="14EABF4B" w14:textId="6FEE81F3" w:rsidR="4E98ACA8" w:rsidRDefault="4E98ACA8" w:rsidP="7999B2E3">
      <w:pPr>
        <w:pStyle w:val="Akapitzlist"/>
        <w:numPr>
          <w:ilvl w:val="0"/>
          <w:numId w:val="34"/>
        </w:numPr>
        <w:rPr>
          <w:rFonts w:eastAsiaTheme="minorEastAsia"/>
          <w:color w:val="000000" w:themeColor="text1"/>
          <w:sz w:val="24"/>
          <w:szCs w:val="24"/>
        </w:rPr>
      </w:pPr>
      <w:r w:rsidRPr="7999B2E3">
        <w:rPr>
          <w:rFonts w:eastAsiaTheme="minorEastAsia"/>
          <w:color w:val="000000" w:themeColor="text1"/>
          <w:sz w:val="24"/>
          <w:szCs w:val="24"/>
        </w:rPr>
        <w:t xml:space="preserve">Spotkania autorskie </w:t>
      </w:r>
      <w:r>
        <w:br/>
      </w:r>
      <w:r w:rsidR="0A501DE0" w:rsidRPr="7999B2E3">
        <w:rPr>
          <w:color w:val="000000" w:themeColor="text1"/>
          <w:sz w:val="24"/>
          <w:szCs w:val="24"/>
        </w:rPr>
        <w:t>•</w:t>
      </w:r>
      <w:r w:rsidRPr="7999B2E3">
        <w:rPr>
          <w:rFonts w:eastAsiaTheme="minorEastAsia"/>
          <w:color w:val="000000" w:themeColor="text1"/>
          <w:sz w:val="24"/>
          <w:szCs w:val="24"/>
        </w:rPr>
        <w:t xml:space="preserve"> spotkanie autorskie z Profesorem Filipem Kubiaczykiem - Historia, polityka i media. Rzecz o piłce nożnej w Hiszpanii; 1.03.2023 r. </w:t>
      </w:r>
      <w:r>
        <w:br/>
      </w:r>
      <w:r w:rsidR="40142E94" w:rsidRPr="7999B2E3">
        <w:rPr>
          <w:color w:val="000000" w:themeColor="text1"/>
          <w:sz w:val="24"/>
          <w:szCs w:val="24"/>
        </w:rPr>
        <w:t>•</w:t>
      </w:r>
      <w:r w:rsidRPr="7999B2E3">
        <w:rPr>
          <w:rFonts w:eastAsiaTheme="minorEastAsia"/>
          <w:color w:val="000000" w:themeColor="text1"/>
          <w:sz w:val="24"/>
          <w:szCs w:val="24"/>
        </w:rPr>
        <w:t xml:space="preserve"> spotkanie autorskie wokół książek prof. Filipa Kubiaczyka podczas Poznańskich Targów Książki; 11-12.03.2023 r. </w:t>
      </w:r>
      <w:r>
        <w:br/>
      </w:r>
      <w:r w:rsidR="5E674FDA" w:rsidRPr="7999B2E3">
        <w:rPr>
          <w:color w:val="000000" w:themeColor="text1"/>
          <w:sz w:val="24"/>
          <w:szCs w:val="24"/>
        </w:rPr>
        <w:t>•</w:t>
      </w:r>
      <w:r w:rsidRPr="7999B2E3">
        <w:rPr>
          <w:rFonts w:eastAsiaTheme="minorEastAsia"/>
          <w:color w:val="000000" w:themeColor="text1"/>
          <w:sz w:val="24"/>
          <w:szCs w:val="24"/>
        </w:rPr>
        <w:t xml:space="preserve">  spotkania wokół książki Piotra Oleksego, autora "Wysp odzyskanych: Wolin i nieznany archipelag"; 29.03.2023 r. </w:t>
      </w:r>
      <w:r>
        <w:br/>
      </w:r>
      <w:r w:rsidR="0EEF274E" w:rsidRPr="7999B2E3">
        <w:rPr>
          <w:color w:val="000000" w:themeColor="text1"/>
          <w:sz w:val="24"/>
          <w:szCs w:val="24"/>
        </w:rPr>
        <w:t>•</w:t>
      </w:r>
      <w:r w:rsidRPr="7999B2E3">
        <w:rPr>
          <w:rFonts w:eastAsiaTheme="minorEastAsia"/>
          <w:color w:val="000000" w:themeColor="text1"/>
          <w:sz w:val="24"/>
          <w:szCs w:val="24"/>
        </w:rPr>
        <w:t xml:space="preserve"> Spotkanie autorskie z Marcinem Popkiewiczem poświęcone transformacji energetycznej; 20.05.2023 r. </w:t>
      </w:r>
      <w:r>
        <w:br/>
      </w:r>
      <w:r w:rsidR="22A89D48" w:rsidRPr="7999B2E3">
        <w:rPr>
          <w:color w:val="000000" w:themeColor="text1"/>
          <w:sz w:val="24"/>
          <w:szCs w:val="24"/>
        </w:rPr>
        <w:t>•</w:t>
      </w:r>
      <w:r w:rsidRPr="7999B2E3">
        <w:rPr>
          <w:rFonts w:eastAsiaTheme="minorEastAsia"/>
          <w:color w:val="000000" w:themeColor="text1"/>
          <w:sz w:val="24"/>
          <w:szCs w:val="24"/>
        </w:rPr>
        <w:t xml:space="preserve"> spotkanie autorskie z Ryszardem Ćwirlejem, autorem kryminałów; 31.05.2023 r. </w:t>
      </w:r>
      <w:r>
        <w:br/>
      </w:r>
      <w:r w:rsidR="37580003" w:rsidRPr="7999B2E3">
        <w:rPr>
          <w:color w:val="000000" w:themeColor="text1"/>
          <w:sz w:val="24"/>
          <w:szCs w:val="24"/>
        </w:rPr>
        <w:t>•</w:t>
      </w:r>
      <w:r w:rsidRPr="7999B2E3">
        <w:rPr>
          <w:rFonts w:eastAsiaTheme="minorEastAsia"/>
          <w:color w:val="000000" w:themeColor="text1"/>
          <w:sz w:val="24"/>
          <w:szCs w:val="24"/>
        </w:rPr>
        <w:t xml:space="preserve">  spotkanie z Kamilem Całusem, autorem książki Mołdawia. Państwo niekonieczne; 16.11.2023 r.  </w:t>
      </w:r>
    </w:p>
    <w:p w14:paraId="3C694230" w14:textId="0E634F7D" w:rsidR="4E98ACA8" w:rsidRDefault="4E98ACA8" w:rsidP="7999B2E3">
      <w:pPr>
        <w:pStyle w:val="Akapitzlist"/>
        <w:numPr>
          <w:ilvl w:val="0"/>
          <w:numId w:val="34"/>
        </w:numPr>
        <w:rPr>
          <w:rFonts w:eastAsiaTheme="minorEastAsia"/>
          <w:color w:val="000000" w:themeColor="text1"/>
          <w:sz w:val="24"/>
          <w:szCs w:val="24"/>
        </w:rPr>
      </w:pPr>
      <w:r w:rsidRPr="7999B2E3">
        <w:rPr>
          <w:rFonts w:eastAsiaTheme="minorEastAsia"/>
          <w:color w:val="000000" w:themeColor="text1"/>
          <w:sz w:val="24"/>
          <w:szCs w:val="24"/>
        </w:rPr>
        <w:t xml:space="preserve">Wykłady akademickie </w:t>
      </w:r>
      <w:r>
        <w:br/>
      </w:r>
      <w:r w:rsidR="2E2A4E92" w:rsidRPr="7999B2E3">
        <w:rPr>
          <w:color w:val="000000" w:themeColor="text1"/>
          <w:sz w:val="24"/>
          <w:szCs w:val="24"/>
        </w:rPr>
        <w:t>•</w:t>
      </w:r>
      <w:r w:rsidRPr="7999B2E3">
        <w:rPr>
          <w:rFonts w:eastAsiaTheme="minorEastAsia"/>
          <w:color w:val="000000" w:themeColor="text1"/>
          <w:sz w:val="24"/>
          <w:szCs w:val="24"/>
        </w:rPr>
        <w:t xml:space="preserve"> wykład dr hab. Agnieszki Mączyńskiej "Archeologia i archeolodzy w powieściach Agathy Christie" – 18.01.2023 r. </w:t>
      </w:r>
      <w:r>
        <w:br/>
      </w:r>
      <w:r w:rsidR="5130D405" w:rsidRPr="7999B2E3">
        <w:rPr>
          <w:color w:val="000000" w:themeColor="text1"/>
          <w:sz w:val="24"/>
          <w:szCs w:val="24"/>
        </w:rPr>
        <w:t>•</w:t>
      </w:r>
      <w:r w:rsidRPr="7999B2E3">
        <w:rPr>
          <w:rFonts w:eastAsiaTheme="minorEastAsia"/>
          <w:color w:val="000000" w:themeColor="text1"/>
          <w:sz w:val="24"/>
          <w:szCs w:val="24"/>
        </w:rPr>
        <w:t xml:space="preserve">  wykład prof. Filipa Kubiaczyka „Spór tożsamościowy w Katalonii w rywalizacji FC Barcelony z RCD Espaniolem Barcelona; 22.03.2023 r. </w:t>
      </w:r>
      <w:r>
        <w:br/>
      </w:r>
      <w:r w:rsidR="434B9F82" w:rsidRPr="7999B2E3">
        <w:rPr>
          <w:color w:val="000000" w:themeColor="text1"/>
          <w:sz w:val="24"/>
          <w:szCs w:val="24"/>
        </w:rPr>
        <w:t>•</w:t>
      </w:r>
      <w:r w:rsidRPr="7999B2E3">
        <w:rPr>
          <w:rFonts w:eastAsiaTheme="minorEastAsia"/>
          <w:color w:val="000000" w:themeColor="text1"/>
          <w:sz w:val="24"/>
          <w:szCs w:val="24"/>
        </w:rPr>
        <w:t xml:space="preserve">  wykład Pawła Beckera "Wielka dama polskiej nauki. Opowieść o Karolinie Lanckorońskiej"; 24.05.2023 r.  </w:t>
      </w:r>
    </w:p>
    <w:p w14:paraId="25892435" w14:textId="75EFEDF2" w:rsidR="52F39B60" w:rsidRDefault="4E98ACA8" w:rsidP="7999B2E3">
      <w:pPr>
        <w:pStyle w:val="Akapitzlist"/>
        <w:numPr>
          <w:ilvl w:val="0"/>
          <w:numId w:val="34"/>
        </w:numPr>
        <w:spacing w:after="0"/>
        <w:rPr>
          <w:color w:val="000000" w:themeColor="text1"/>
          <w:sz w:val="24"/>
          <w:szCs w:val="24"/>
        </w:rPr>
      </w:pPr>
      <w:r w:rsidRPr="7999B2E3">
        <w:rPr>
          <w:rFonts w:eastAsiaTheme="minorEastAsia"/>
          <w:color w:val="000000" w:themeColor="text1"/>
          <w:sz w:val="24"/>
          <w:szCs w:val="24"/>
        </w:rPr>
        <w:t xml:space="preserve">Sympozjum naukowe </w:t>
      </w:r>
      <w:r>
        <w:br/>
      </w:r>
      <w:r w:rsidRPr="7999B2E3">
        <w:rPr>
          <w:rFonts w:eastAsiaTheme="minorEastAsia"/>
          <w:color w:val="000000" w:themeColor="text1"/>
          <w:sz w:val="24"/>
          <w:szCs w:val="24"/>
        </w:rPr>
        <w:t xml:space="preserve">– II Liberaria Gnieźnieńskie. Labirynty komunikacji. Język, kultura, literatura. Sympozjum Biblioteki Instytutu Kultury Europejskiej 17.11.2023 r. </w:t>
      </w:r>
      <w:r>
        <w:br/>
      </w:r>
      <w:r w:rsidRPr="7999B2E3">
        <w:rPr>
          <w:rFonts w:eastAsiaTheme="minorEastAsia"/>
          <w:color w:val="000000" w:themeColor="text1"/>
          <w:sz w:val="24"/>
          <w:szCs w:val="24"/>
        </w:rPr>
        <w:t xml:space="preserve"> </w:t>
      </w:r>
    </w:p>
    <w:p w14:paraId="20EA7FA7" w14:textId="75C79294" w:rsidR="6AEEEE42" w:rsidRPr="00B82501" w:rsidRDefault="6AEEEE42" w:rsidP="62891D21">
      <w:pPr>
        <w:spacing w:after="0"/>
        <w:ind w:firstLine="708"/>
        <w:jc w:val="both"/>
        <w:rPr>
          <w:rFonts w:eastAsiaTheme="minorEastAsia"/>
          <w:color w:val="000000" w:themeColor="text1"/>
          <w:sz w:val="24"/>
          <w:szCs w:val="24"/>
        </w:rPr>
      </w:pPr>
      <w:r w:rsidRPr="00B82501">
        <w:rPr>
          <w:rFonts w:eastAsiaTheme="minorEastAsia"/>
          <w:b/>
          <w:bCs/>
          <w:color w:val="000000" w:themeColor="text1"/>
          <w:sz w:val="24"/>
          <w:szCs w:val="24"/>
        </w:rPr>
        <w:t>Biblioteka Kampusu Ogrody:</w:t>
      </w:r>
    </w:p>
    <w:p w14:paraId="19B7A387" w14:textId="04908526" w:rsidR="5CD9AFF4" w:rsidRPr="00B82501" w:rsidRDefault="5CD9AFF4" w:rsidP="7999B2E3">
      <w:pPr>
        <w:pStyle w:val="Akapitzlist"/>
        <w:numPr>
          <w:ilvl w:val="0"/>
          <w:numId w:val="33"/>
        </w:numPr>
        <w:spacing w:after="0"/>
        <w:jc w:val="both"/>
        <w:rPr>
          <w:rFonts w:eastAsiaTheme="minorEastAsia"/>
          <w:color w:val="000000" w:themeColor="text1"/>
          <w:sz w:val="24"/>
          <w:szCs w:val="24"/>
          <w:lang w:val="de-DE"/>
        </w:rPr>
      </w:pPr>
      <w:r w:rsidRPr="7999B2E3">
        <w:rPr>
          <w:rFonts w:eastAsiaTheme="minorEastAsia"/>
          <w:color w:val="000000" w:themeColor="text1"/>
          <w:sz w:val="24"/>
          <w:szCs w:val="24"/>
          <w:lang w:val="de-DE"/>
        </w:rPr>
        <w:t xml:space="preserve">Wydarzenia stacjonarne: </w:t>
      </w:r>
    </w:p>
    <w:p w14:paraId="779EADF3" w14:textId="422206F6" w:rsidR="5CD9AFF4" w:rsidRPr="00B82501" w:rsidRDefault="5CD9AFF4" w:rsidP="7999B2E3">
      <w:pPr>
        <w:pStyle w:val="Akapitzlist"/>
        <w:jc w:val="both"/>
        <w:rPr>
          <w:color w:val="000000" w:themeColor="text1"/>
          <w:sz w:val="24"/>
          <w:szCs w:val="24"/>
        </w:rPr>
      </w:pPr>
      <w:r w:rsidRPr="7999B2E3">
        <w:rPr>
          <w:color w:val="000000" w:themeColor="text1"/>
          <w:sz w:val="24"/>
          <w:szCs w:val="24"/>
        </w:rPr>
        <w:t>• Warsztaty w ramach obchodów Dnia Bibliotekarza „Jak się uczyć, żeby się nauczyć?”</w:t>
      </w:r>
    </w:p>
    <w:p w14:paraId="1EC6A616" w14:textId="55B2487D" w:rsidR="58A10BBD" w:rsidRPr="00B82501" w:rsidRDefault="58A10BBD" w:rsidP="7999B2E3">
      <w:pPr>
        <w:pStyle w:val="Akapitzlist"/>
        <w:jc w:val="both"/>
        <w:rPr>
          <w:color w:val="000000" w:themeColor="text1"/>
          <w:sz w:val="24"/>
          <w:szCs w:val="24"/>
        </w:rPr>
      </w:pPr>
    </w:p>
    <w:p w14:paraId="73348F98" w14:textId="1E99EAB2" w:rsidR="37397166" w:rsidRPr="00B82501" w:rsidRDefault="37397166" w:rsidP="7999B2E3">
      <w:pPr>
        <w:pStyle w:val="Akapitzlist"/>
        <w:jc w:val="both"/>
        <w:rPr>
          <w:color w:val="000000" w:themeColor="text1"/>
          <w:sz w:val="24"/>
          <w:szCs w:val="24"/>
        </w:rPr>
      </w:pPr>
      <w:r w:rsidRPr="7999B2E3">
        <w:rPr>
          <w:b/>
          <w:bCs/>
          <w:color w:val="000000" w:themeColor="text1"/>
          <w:sz w:val="24"/>
          <w:szCs w:val="24"/>
        </w:rPr>
        <w:t>Biblioteka Nadnoteckiego Instytutu UAM w Pile</w:t>
      </w:r>
    </w:p>
    <w:p w14:paraId="6E6AAFD6" w14:textId="47107156" w:rsidR="37397166" w:rsidRPr="00B82501" w:rsidRDefault="37397166" w:rsidP="00781509">
      <w:pPr>
        <w:pStyle w:val="Akapitzlist"/>
        <w:numPr>
          <w:ilvl w:val="0"/>
          <w:numId w:val="32"/>
        </w:numPr>
        <w:spacing w:after="0"/>
        <w:jc w:val="both"/>
        <w:rPr>
          <w:rFonts w:eastAsiaTheme="minorEastAsia"/>
          <w:color w:val="000000" w:themeColor="text1"/>
          <w:sz w:val="24"/>
          <w:szCs w:val="24"/>
        </w:rPr>
      </w:pPr>
      <w:r w:rsidRPr="00B82501">
        <w:rPr>
          <w:rFonts w:eastAsiaTheme="minorEastAsia"/>
          <w:color w:val="000000" w:themeColor="text1"/>
          <w:sz w:val="24"/>
          <w:szCs w:val="24"/>
        </w:rPr>
        <w:t>Bieżąca wystawa nowości wydawniczych – regał ekspozycyjny</w:t>
      </w:r>
    </w:p>
    <w:p w14:paraId="1DB9D22D" w14:textId="41C165C6" w:rsidR="58A10BBD" w:rsidRPr="00B82501" w:rsidRDefault="58A10BBD" w:rsidP="7999B2E3">
      <w:pPr>
        <w:spacing w:after="0"/>
        <w:jc w:val="both"/>
        <w:rPr>
          <w:rFonts w:eastAsiaTheme="minorEastAsia"/>
          <w:color w:val="000000" w:themeColor="text1"/>
          <w:sz w:val="24"/>
          <w:szCs w:val="24"/>
          <w:lang w:val="de-DE"/>
        </w:rPr>
      </w:pPr>
    </w:p>
    <w:p w14:paraId="2C09B0AF" w14:textId="43D46176" w:rsidR="6AEEEE42" w:rsidRPr="00B82501" w:rsidRDefault="6AEEEE42" w:rsidP="62891D21">
      <w:pPr>
        <w:spacing w:after="0"/>
        <w:ind w:firstLine="708"/>
        <w:jc w:val="both"/>
        <w:rPr>
          <w:rFonts w:eastAsiaTheme="minorEastAsia"/>
          <w:color w:val="000000" w:themeColor="text1"/>
          <w:sz w:val="24"/>
          <w:szCs w:val="24"/>
        </w:rPr>
      </w:pPr>
      <w:r w:rsidRPr="00B82501">
        <w:rPr>
          <w:rFonts w:eastAsiaTheme="minorEastAsia"/>
          <w:b/>
          <w:bCs/>
          <w:color w:val="000000" w:themeColor="text1"/>
          <w:sz w:val="24"/>
          <w:szCs w:val="24"/>
        </w:rPr>
        <w:t>Biblioteka Wydziału Biologii:</w:t>
      </w:r>
    </w:p>
    <w:p w14:paraId="13FBD0E9" w14:textId="17559F97" w:rsidR="6F835152" w:rsidRPr="00B82501" w:rsidRDefault="6F835152" w:rsidP="00781509">
      <w:pPr>
        <w:pStyle w:val="Akapitzlist"/>
        <w:numPr>
          <w:ilvl w:val="0"/>
          <w:numId w:val="32"/>
        </w:numPr>
        <w:spacing w:after="0"/>
        <w:jc w:val="both"/>
        <w:rPr>
          <w:rFonts w:eastAsiaTheme="minorEastAsia"/>
          <w:color w:val="000000" w:themeColor="text1"/>
          <w:sz w:val="24"/>
          <w:szCs w:val="24"/>
        </w:rPr>
      </w:pPr>
      <w:r w:rsidRPr="00B82501">
        <w:rPr>
          <w:rFonts w:eastAsiaTheme="minorEastAsia"/>
          <w:color w:val="000000" w:themeColor="text1"/>
          <w:sz w:val="24"/>
          <w:szCs w:val="24"/>
        </w:rPr>
        <w:t>Wydarzenia stacjonarne:</w:t>
      </w:r>
    </w:p>
    <w:p w14:paraId="29086669" w14:textId="0D8F020B" w:rsidR="6F835152" w:rsidRPr="00B82501" w:rsidRDefault="6F835152" w:rsidP="7999B2E3">
      <w:pPr>
        <w:pStyle w:val="Akapitzlist"/>
        <w:jc w:val="both"/>
        <w:rPr>
          <w:color w:val="000000" w:themeColor="text1"/>
          <w:sz w:val="24"/>
          <w:szCs w:val="24"/>
        </w:rPr>
      </w:pPr>
      <w:r w:rsidRPr="7999B2E3">
        <w:rPr>
          <w:color w:val="000000" w:themeColor="text1"/>
          <w:sz w:val="24"/>
          <w:szCs w:val="24"/>
        </w:rPr>
        <w:t>- Akcja bookcrossingowa</w:t>
      </w:r>
    </w:p>
    <w:p w14:paraId="76A83AD5" w14:textId="67F60FAB" w:rsidR="6F835152" w:rsidRPr="00B82501" w:rsidRDefault="6F835152" w:rsidP="7999B2E3">
      <w:pPr>
        <w:pStyle w:val="Akapitzlist"/>
        <w:jc w:val="both"/>
        <w:rPr>
          <w:color w:val="000000" w:themeColor="text1"/>
          <w:sz w:val="24"/>
          <w:szCs w:val="24"/>
        </w:rPr>
      </w:pPr>
      <w:r w:rsidRPr="7999B2E3">
        <w:rPr>
          <w:color w:val="000000" w:themeColor="text1"/>
          <w:sz w:val="24"/>
          <w:szCs w:val="24"/>
        </w:rPr>
        <w:t>- Świąteczna zbiórka darów dla Stowarzyszenia na Rzecz Dzieci ze Złożoną Niepełnosprawnością „Potrafię Więcej”</w:t>
      </w:r>
    </w:p>
    <w:p w14:paraId="53004C07" w14:textId="63397D42" w:rsidR="58A10BBD" w:rsidRPr="00B82501" w:rsidRDefault="6F835152" w:rsidP="7999B2E3">
      <w:pPr>
        <w:pStyle w:val="Akapitzlist"/>
        <w:spacing w:after="0"/>
        <w:jc w:val="both"/>
        <w:rPr>
          <w:color w:val="000000" w:themeColor="text1"/>
          <w:sz w:val="24"/>
          <w:szCs w:val="24"/>
        </w:rPr>
      </w:pPr>
      <w:r w:rsidRPr="7999B2E3">
        <w:rPr>
          <w:color w:val="000000" w:themeColor="text1"/>
          <w:sz w:val="24"/>
          <w:szCs w:val="24"/>
        </w:rPr>
        <w:t>- Komunikatorium – cykliczne spotkania dla studentów uczelni Poznania</w:t>
      </w:r>
    </w:p>
    <w:p w14:paraId="1E45D62C" w14:textId="6682E8DD" w:rsidR="0D701EA0" w:rsidRDefault="0D701EA0" w:rsidP="7999B2E3">
      <w:pPr>
        <w:spacing w:after="0"/>
        <w:ind w:firstLine="708"/>
        <w:jc w:val="both"/>
        <w:rPr>
          <w:rFonts w:eastAsiaTheme="minorEastAsia"/>
          <w:b/>
          <w:bCs/>
          <w:color w:val="000000" w:themeColor="text1"/>
          <w:sz w:val="24"/>
          <w:szCs w:val="24"/>
        </w:rPr>
      </w:pPr>
    </w:p>
    <w:p w14:paraId="5D2A8D1E" w14:textId="14DB007B" w:rsidR="6AEEEE42" w:rsidRPr="00B82501" w:rsidRDefault="6AEEEE42" w:rsidP="62891D21">
      <w:pPr>
        <w:spacing w:after="0"/>
        <w:ind w:firstLine="708"/>
        <w:jc w:val="both"/>
        <w:rPr>
          <w:rFonts w:eastAsiaTheme="minorEastAsia"/>
          <w:color w:val="000000" w:themeColor="text1"/>
          <w:sz w:val="24"/>
          <w:szCs w:val="24"/>
        </w:rPr>
      </w:pPr>
      <w:r w:rsidRPr="00B82501">
        <w:rPr>
          <w:rFonts w:eastAsiaTheme="minorEastAsia"/>
          <w:b/>
          <w:bCs/>
          <w:color w:val="000000" w:themeColor="text1"/>
          <w:sz w:val="24"/>
          <w:szCs w:val="24"/>
        </w:rPr>
        <w:t>Biblioteka Wydziału Chemii:</w:t>
      </w:r>
    </w:p>
    <w:p w14:paraId="5C8AB9BC" w14:textId="56A0C8F1" w:rsidR="3C9F66D9" w:rsidRPr="00B82501" w:rsidRDefault="3C9F66D9" w:rsidP="00781509">
      <w:pPr>
        <w:pStyle w:val="Akapitzlist"/>
        <w:numPr>
          <w:ilvl w:val="0"/>
          <w:numId w:val="31"/>
        </w:numPr>
        <w:spacing w:after="0"/>
        <w:jc w:val="both"/>
        <w:rPr>
          <w:rFonts w:eastAsiaTheme="minorEastAsia"/>
          <w:color w:val="000000" w:themeColor="text1"/>
          <w:sz w:val="24"/>
          <w:szCs w:val="24"/>
        </w:rPr>
      </w:pPr>
      <w:r w:rsidRPr="00B82501">
        <w:rPr>
          <w:rFonts w:eastAsiaTheme="minorEastAsia"/>
          <w:color w:val="000000" w:themeColor="text1"/>
          <w:sz w:val="24"/>
          <w:szCs w:val="24"/>
        </w:rPr>
        <w:t xml:space="preserve">Wydarzenia stacjonarne:  </w:t>
      </w:r>
    </w:p>
    <w:p w14:paraId="546B2191" w14:textId="06E645AE" w:rsidR="3C9F66D9" w:rsidRPr="00B82501" w:rsidRDefault="3C9F66D9" w:rsidP="7999B2E3">
      <w:pPr>
        <w:pStyle w:val="Akapitzlist"/>
        <w:jc w:val="both"/>
        <w:rPr>
          <w:color w:val="000000" w:themeColor="text1"/>
          <w:sz w:val="24"/>
          <w:szCs w:val="24"/>
        </w:rPr>
      </w:pPr>
      <w:r w:rsidRPr="7999B2E3">
        <w:rPr>
          <w:color w:val="000000" w:themeColor="text1"/>
          <w:sz w:val="24"/>
          <w:szCs w:val="24"/>
        </w:rPr>
        <w:t>•</w:t>
      </w:r>
      <w:r w:rsidRPr="7999B2E3">
        <w:rPr>
          <w:rFonts w:eastAsiaTheme="minorEastAsia"/>
          <w:color w:val="000000" w:themeColor="text1"/>
          <w:sz w:val="24"/>
          <w:szCs w:val="24"/>
        </w:rPr>
        <w:t xml:space="preserve"> </w:t>
      </w:r>
      <w:r w:rsidRPr="7999B2E3">
        <w:rPr>
          <w:color w:val="000000" w:themeColor="text1"/>
          <w:sz w:val="24"/>
          <w:szCs w:val="24"/>
        </w:rPr>
        <w:t xml:space="preserve">prezentacja i zwiedzanie biblioteki przez uczniów szkół średnich w ramach współpracy Wydziału Chemii z klasami akademickimi: czerwiec, grudzień (M. Konowlaczyk) </w:t>
      </w:r>
    </w:p>
    <w:p w14:paraId="467562C2" w14:textId="698A5F4B" w:rsidR="3C9F66D9" w:rsidRPr="00B82501" w:rsidRDefault="3C9F66D9" w:rsidP="7999B2E3">
      <w:pPr>
        <w:pStyle w:val="Akapitzlist"/>
        <w:jc w:val="both"/>
        <w:rPr>
          <w:color w:val="000000" w:themeColor="text1"/>
          <w:sz w:val="24"/>
          <w:szCs w:val="24"/>
        </w:rPr>
      </w:pPr>
      <w:r w:rsidRPr="7999B2E3">
        <w:rPr>
          <w:color w:val="000000" w:themeColor="text1"/>
          <w:sz w:val="24"/>
          <w:szCs w:val="24"/>
        </w:rPr>
        <w:t>•</w:t>
      </w:r>
      <w:r w:rsidRPr="7999B2E3">
        <w:rPr>
          <w:rFonts w:eastAsiaTheme="minorEastAsia"/>
          <w:color w:val="000000" w:themeColor="text1"/>
          <w:sz w:val="24"/>
          <w:szCs w:val="24"/>
        </w:rPr>
        <w:t xml:space="preserve"> </w:t>
      </w:r>
      <w:r w:rsidRPr="7999B2E3">
        <w:rPr>
          <w:color w:val="000000" w:themeColor="text1"/>
          <w:sz w:val="24"/>
          <w:szCs w:val="24"/>
        </w:rPr>
        <w:t xml:space="preserve">udział w Pyrkonie (art. dostarczony do Zespołu Promocji BJO) </w:t>
      </w:r>
    </w:p>
    <w:p w14:paraId="03EA15A8" w14:textId="1F9DEE94" w:rsidR="214D7A93" w:rsidRPr="00B82501" w:rsidRDefault="214D7A93" w:rsidP="7999B2E3">
      <w:pPr>
        <w:pStyle w:val="Akapitzlist"/>
        <w:jc w:val="both"/>
        <w:rPr>
          <w:color w:val="000000" w:themeColor="text1"/>
          <w:sz w:val="24"/>
          <w:szCs w:val="24"/>
        </w:rPr>
      </w:pPr>
      <w:r w:rsidRPr="7999B2E3">
        <w:rPr>
          <w:color w:val="000000" w:themeColor="text1"/>
          <w:sz w:val="24"/>
          <w:szCs w:val="24"/>
        </w:rPr>
        <w:t>•</w:t>
      </w:r>
      <w:r w:rsidRPr="7999B2E3">
        <w:rPr>
          <w:rFonts w:eastAsiaTheme="minorEastAsia"/>
          <w:color w:val="000000" w:themeColor="text1"/>
          <w:sz w:val="24"/>
          <w:szCs w:val="24"/>
        </w:rPr>
        <w:t xml:space="preserve"> </w:t>
      </w:r>
      <w:r w:rsidR="3C9F66D9" w:rsidRPr="7999B2E3">
        <w:rPr>
          <w:color w:val="000000" w:themeColor="text1"/>
          <w:sz w:val="24"/>
          <w:szCs w:val="24"/>
        </w:rPr>
        <w:t xml:space="preserve">Kiermasz książki – maj 2023, (M. Konowalczyk, A. Szalaty-Bujakowska) </w:t>
      </w:r>
    </w:p>
    <w:p w14:paraId="5D50CB51" w14:textId="013E539E" w:rsidR="086FAE43" w:rsidRPr="00B82501" w:rsidRDefault="086FAE43" w:rsidP="7999B2E3">
      <w:pPr>
        <w:pStyle w:val="Akapitzlist"/>
        <w:jc w:val="both"/>
        <w:rPr>
          <w:color w:val="000000" w:themeColor="text1"/>
          <w:sz w:val="24"/>
          <w:szCs w:val="24"/>
        </w:rPr>
      </w:pPr>
      <w:r w:rsidRPr="7999B2E3">
        <w:rPr>
          <w:color w:val="000000" w:themeColor="text1"/>
          <w:sz w:val="24"/>
          <w:szCs w:val="24"/>
        </w:rPr>
        <w:t>•</w:t>
      </w:r>
      <w:r w:rsidRPr="7999B2E3">
        <w:rPr>
          <w:rFonts w:eastAsiaTheme="minorEastAsia"/>
          <w:color w:val="000000" w:themeColor="text1"/>
          <w:sz w:val="24"/>
          <w:szCs w:val="24"/>
        </w:rPr>
        <w:t xml:space="preserve"> </w:t>
      </w:r>
      <w:r w:rsidR="3C9F66D9" w:rsidRPr="7999B2E3">
        <w:rPr>
          <w:color w:val="000000" w:themeColor="text1"/>
          <w:sz w:val="24"/>
          <w:szCs w:val="24"/>
        </w:rPr>
        <w:t xml:space="preserve">nawiązanie współpracy z Uniwersytetem Przyrodniczym w zakresie wystaw (udostępnianie oraz wernisaż z wykładem naszego naukowca). Pierwsza wystawa i wykład 16.10.2023 (I. Taborska, wykładowca: prof. T. Pospieszny) </w:t>
      </w:r>
    </w:p>
    <w:p w14:paraId="2AE874F6" w14:textId="11664607" w:rsidR="21256B26" w:rsidRPr="00B82501" w:rsidRDefault="21256B26" w:rsidP="7999B2E3">
      <w:pPr>
        <w:pStyle w:val="Akapitzlist"/>
        <w:jc w:val="both"/>
        <w:rPr>
          <w:color w:val="000000" w:themeColor="text1"/>
          <w:sz w:val="24"/>
          <w:szCs w:val="24"/>
        </w:rPr>
      </w:pPr>
      <w:r w:rsidRPr="7999B2E3">
        <w:rPr>
          <w:color w:val="000000" w:themeColor="text1"/>
          <w:sz w:val="24"/>
          <w:szCs w:val="24"/>
        </w:rPr>
        <w:t>•</w:t>
      </w:r>
      <w:r w:rsidRPr="7999B2E3">
        <w:rPr>
          <w:rFonts w:eastAsiaTheme="minorEastAsia"/>
          <w:color w:val="000000" w:themeColor="text1"/>
          <w:sz w:val="24"/>
          <w:szCs w:val="24"/>
        </w:rPr>
        <w:t xml:space="preserve"> </w:t>
      </w:r>
      <w:r w:rsidR="3C9F66D9" w:rsidRPr="7999B2E3">
        <w:rPr>
          <w:color w:val="000000" w:themeColor="text1"/>
          <w:sz w:val="24"/>
          <w:szCs w:val="24"/>
        </w:rPr>
        <w:t xml:space="preserve">II Świąteczna Zbiórka dla Stowarzyszenia na Rzecz Dzieci ze Złożoną Niepełnosprawnością "Potrafię Więcej" w Bibliotekach Jednostek Organizacyjnych UAM– grudzień 2023 (M. Konowalczyk, A. Szalaty-Bujakowska, I. Taborska)  </w:t>
      </w:r>
    </w:p>
    <w:p w14:paraId="4197A427" w14:textId="4690DED9" w:rsidR="4E0B31CC" w:rsidRPr="00B82501" w:rsidRDefault="48051BB2" w:rsidP="7999B2E3">
      <w:pPr>
        <w:pStyle w:val="Akapitzlist"/>
        <w:spacing w:after="0"/>
        <w:jc w:val="both"/>
        <w:rPr>
          <w:color w:val="000000" w:themeColor="text1"/>
          <w:sz w:val="24"/>
          <w:szCs w:val="24"/>
        </w:rPr>
      </w:pPr>
      <w:r w:rsidRPr="7999B2E3">
        <w:rPr>
          <w:color w:val="000000" w:themeColor="text1"/>
          <w:sz w:val="24"/>
          <w:szCs w:val="24"/>
        </w:rPr>
        <w:t>•</w:t>
      </w:r>
      <w:r w:rsidRPr="7999B2E3">
        <w:rPr>
          <w:rFonts w:eastAsiaTheme="minorEastAsia"/>
          <w:color w:val="000000" w:themeColor="text1"/>
          <w:sz w:val="24"/>
          <w:szCs w:val="24"/>
        </w:rPr>
        <w:t xml:space="preserve"> </w:t>
      </w:r>
      <w:r w:rsidR="3C9F66D9" w:rsidRPr="7999B2E3">
        <w:rPr>
          <w:color w:val="000000" w:themeColor="text1"/>
          <w:sz w:val="24"/>
          <w:szCs w:val="24"/>
        </w:rPr>
        <w:t xml:space="preserve">Mikołajki na Wydziale Chemii – współuczestnictwo w organizacji zajęć w bibliotece dla </w:t>
      </w:r>
    </w:p>
    <w:p w14:paraId="504ECE0B" w14:textId="7686AF1B" w:rsidR="58A10BBD" w:rsidRPr="00B82501" w:rsidRDefault="58A10BBD" w:rsidP="7999B2E3">
      <w:pPr>
        <w:pStyle w:val="Akapitzlist"/>
        <w:spacing w:after="0"/>
        <w:jc w:val="both"/>
        <w:rPr>
          <w:color w:val="000000" w:themeColor="text1"/>
          <w:sz w:val="24"/>
          <w:szCs w:val="24"/>
        </w:rPr>
      </w:pPr>
    </w:p>
    <w:p w14:paraId="6EA1236A" w14:textId="192098F8" w:rsidR="6AEEEE42" w:rsidRPr="00B82501" w:rsidRDefault="6AEEEE42" w:rsidP="62891D21">
      <w:pPr>
        <w:spacing w:after="0"/>
        <w:ind w:firstLine="708"/>
        <w:jc w:val="both"/>
        <w:rPr>
          <w:rFonts w:eastAsiaTheme="minorEastAsia"/>
          <w:b/>
          <w:bCs/>
          <w:color w:val="000000" w:themeColor="text1"/>
          <w:sz w:val="24"/>
          <w:szCs w:val="24"/>
        </w:rPr>
      </w:pPr>
      <w:r w:rsidRPr="00B82501">
        <w:rPr>
          <w:rFonts w:eastAsiaTheme="minorEastAsia"/>
          <w:b/>
          <w:bCs/>
          <w:color w:val="000000" w:themeColor="text1"/>
          <w:sz w:val="24"/>
          <w:szCs w:val="24"/>
        </w:rPr>
        <w:t xml:space="preserve">Biblioteka </w:t>
      </w:r>
      <w:r w:rsidR="39D2C694" w:rsidRPr="00B82501">
        <w:rPr>
          <w:rFonts w:eastAsiaTheme="minorEastAsia"/>
          <w:b/>
          <w:bCs/>
          <w:color w:val="000000" w:themeColor="text1"/>
          <w:sz w:val="24"/>
          <w:szCs w:val="24"/>
        </w:rPr>
        <w:t>Wydziału Fizyki</w:t>
      </w:r>
    </w:p>
    <w:p w14:paraId="2D0A9A05" w14:textId="466543A7" w:rsidR="00822281" w:rsidRPr="00B82501" w:rsidRDefault="52E5A2BA" w:rsidP="00781509">
      <w:pPr>
        <w:pStyle w:val="Akapitzlist"/>
        <w:numPr>
          <w:ilvl w:val="0"/>
          <w:numId w:val="30"/>
        </w:numPr>
        <w:spacing w:after="0"/>
        <w:jc w:val="both"/>
        <w:rPr>
          <w:rFonts w:eastAsiaTheme="minorEastAsia"/>
          <w:color w:val="000000" w:themeColor="text1"/>
          <w:sz w:val="24"/>
          <w:szCs w:val="24"/>
        </w:rPr>
      </w:pPr>
      <w:r w:rsidRPr="00B82501">
        <w:rPr>
          <w:rFonts w:eastAsiaTheme="minorEastAsia"/>
          <w:color w:val="000000" w:themeColor="text1"/>
          <w:sz w:val="24"/>
          <w:szCs w:val="24"/>
        </w:rPr>
        <w:t xml:space="preserve">Wydarzenia stacjonarne: </w:t>
      </w:r>
    </w:p>
    <w:p w14:paraId="414B259D" w14:textId="55CC39AA" w:rsidR="00822281" w:rsidRPr="00B82501" w:rsidRDefault="1F346764" w:rsidP="7999B2E3">
      <w:pPr>
        <w:pStyle w:val="Akapitzlist"/>
        <w:spacing w:after="0"/>
        <w:jc w:val="both"/>
        <w:rPr>
          <w:color w:val="000000" w:themeColor="text1"/>
          <w:sz w:val="24"/>
          <w:szCs w:val="24"/>
        </w:rPr>
      </w:pPr>
      <w:r w:rsidRPr="7999B2E3">
        <w:rPr>
          <w:color w:val="000000" w:themeColor="text1"/>
          <w:sz w:val="24"/>
          <w:szCs w:val="24"/>
        </w:rPr>
        <w:t>•</w:t>
      </w:r>
      <w:r w:rsidR="52E5A2BA" w:rsidRPr="7999B2E3">
        <w:rPr>
          <w:color w:val="000000" w:themeColor="text1"/>
          <w:sz w:val="24"/>
          <w:szCs w:val="24"/>
        </w:rPr>
        <w:t xml:space="preserve"> Tydzień Bibliotek 8-15.05.2023 – „Poznaj swoją Bibliotekę” – zwiedzanie BWF (12.05.2023) </w:t>
      </w:r>
    </w:p>
    <w:p w14:paraId="53CCEBEE" w14:textId="6DCC528F" w:rsidR="00822281" w:rsidRPr="00B82501" w:rsidRDefault="30D39153" w:rsidP="7999B2E3">
      <w:pPr>
        <w:pStyle w:val="Akapitzlist"/>
        <w:spacing w:after="0"/>
        <w:jc w:val="both"/>
        <w:rPr>
          <w:color w:val="000000" w:themeColor="text1"/>
          <w:sz w:val="24"/>
          <w:szCs w:val="24"/>
        </w:rPr>
      </w:pPr>
      <w:r w:rsidRPr="7999B2E3">
        <w:rPr>
          <w:color w:val="000000" w:themeColor="text1"/>
          <w:sz w:val="24"/>
          <w:szCs w:val="24"/>
        </w:rPr>
        <w:t>•</w:t>
      </w:r>
      <w:r w:rsidR="52E5A2BA" w:rsidRPr="7999B2E3">
        <w:rPr>
          <w:color w:val="000000" w:themeColor="text1"/>
          <w:sz w:val="24"/>
          <w:szCs w:val="24"/>
        </w:rPr>
        <w:t xml:space="preserve"> udział w akcji „Oazy nauki” Zdaj sesję ucząc się w czytelniach Bibliotek Jednostek Organizacyjnych UAM! (19.06-7.07.2023) </w:t>
      </w:r>
    </w:p>
    <w:p w14:paraId="141D6D5F" w14:textId="4E792A7B" w:rsidR="00822281" w:rsidRPr="00B82501" w:rsidRDefault="66A6CD64" w:rsidP="7999B2E3">
      <w:pPr>
        <w:pStyle w:val="Akapitzlist"/>
        <w:spacing w:after="0"/>
        <w:jc w:val="both"/>
        <w:rPr>
          <w:color w:val="000000" w:themeColor="text1"/>
          <w:sz w:val="24"/>
          <w:szCs w:val="24"/>
        </w:rPr>
      </w:pPr>
      <w:r w:rsidRPr="7999B2E3">
        <w:rPr>
          <w:color w:val="000000" w:themeColor="text1"/>
          <w:sz w:val="24"/>
          <w:szCs w:val="24"/>
        </w:rPr>
        <w:t>•</w:t>
      </w:r>
      <w:r w:rsidR="52E5A2BA" w:rsidRPr="7999B2E3">
        <w:rPr>
          <w:color w:val="000000" w:themeColor="text1"/>
          <w:sz w:val="24"/>
          <w:szCs w:val="24"/>
        </w:rPr>
        <w:t xml:space="preserve"> wystawa nowości na regale w wypożyczalni – cały rok </w:t>
      </w:r>
    </w:p>
    <w:p w14:paraId="5CAAAEB8" w14:textId="148E083B" w:rsidR="00822281" w:rsidRPr="00B82501" w:rsidRDefault="4E7041B7" w:rsidP="7999B2E3">
      <w:pPr>
        <w:pStyle w:val="Akapitzlist"/>
        <w:spacing w:after="0"/>
        <w:jc w:val="both"/>
        <w:rPr>
          <w:color w:val="000000" w:themeColor="text1"/>
          <w:sz w:val="24"/>
          <w:szCs w:val="24"/>
        </w:rPr>
      </w:pPr>
      <w:r w:rsidRPr="7999B2E3">
        <w:rPr>
          <w:color w:val="000000" w:themeColor="text1"/>
          <w:sz w:val="24"/>
          <w:szCs w:val="24"/>
        </w:rPr>
        <w:t>•</w:t>
      </w:r>
      <w:r w:rsidR="52E5A2BA" w:rsidRPr="7999B2E3">
        <w:rPr>
          <w:color w:val="000000" w:themeColor="text1"/>
          <w:sz w:val="24"/>
          <w:szCs w:val="24"/>
        </w:rPr>
        <w:t xml:space="preserve"> całoroczna akcja “Uwolnij książkę – Bookcrossing” </w:t>
      </w:r>
    </w:p>
    <w:p w14:paraId="53DE1655" w14:textId="72EE29C8" w:rsidR="00822281" w:rsidRPr="00B82501" w:rsidRDefault="52E5A2BA" w:rsidP="7999B2E3">
      <w:pPr>
        <w:pStyle w:val="Akapitzlist"/>
        <w:numPr>
          <w:ilvl w:val="0"/>
          <w:numId w:val="30"/>
        </w:numPr>
        <w:spacing w:after="0"/>
        <w:jc w:val="both"/>
        <w:rPr>
          <w:color w:val="000000" w:themeColor="text1"/>
          <w:sz w:val="24"/>
          <w:szCs w:val="24"/>
        </w:rPr>
      </w:pPr>
      <w:r w:rsidRPr="7999B2E3">
        <w:rPr>
          <w:color w:val="000000" w:themeColor="text1"/>
          <w:sz w:val="24"/>
          <w:szCs w:val="24"/>
        </w:rPr>
        <w:t xml:space="preserve"> Wydarzenia on-line:   </w:t>
      </w:r>
    </w:p>
    <w:p w14:paraId="7C8CC7B5" w14:textId="26B82678" w:rsidR="00822281" w:rsidRPr="00B82501" w:rsidRDefault="1B777A8F" w:rsidP="7999B2E3">
      <w:pPr>
        <w:pStyle w:val="Akapitzlist"/>
        <w:spacing w:after="0"/>
        <w:jc w:val="both"/>
        <w:rPr>
          <w:color w:val="000000" w:themeColor="text1"/>
          <w:sz w:val="24"/>
          <w:szCs w:val="24"/>
        </w:rPr>
      </w:pPr>
      <w:r w:rsidRPr="7999B2E3">
        <w:rPr>
          <w:color w:val="000000" w:themeColor="text1"/>
          <w:sz w:val="24"/>
          <w:szCs w:val="24"/>
        </w:rPr>
        <w:t>•</w:t>
      </w:r>
      <w:r w:rsidR="52E5A2BA" w:rsidRPr="7999B2E3">
        <w:rPr>
          <w:color w:val="000000" w:themeColor="text1"/>
          <w:sz w:val="24"/>
          <w:szCs w:val="24"/>
        </w:rPr>
        <w:t xml:space="preserve"> udział w akcji zespołu ds. promocji BJO -  Shelfie Challenge (15.11. – 15.12. 2023) </w:t>
      </w:r>
    </w:p>
    <w:p w14:paraId="035F1B0D" w14:textId="0F82EA16" w:rsidR="00822281" w:rsidRPr="00B82501" w:rsidRDefault="7B5FFE62" w:rsidP="7999B2E3">
      <w:pPr>
        <w:pStyle w:val="Akapitzlist"/>
        <w:spacing w:after="0"/>
        <w:jc w:val="both"/>
        <w:rPr>
          <w:color w:val="000000" w:themeColor="text1"/>
          <w:sz w:val="24"/>
          <w:szCs w:val="24"/>
        </w:rPr>
      </w:pPr>
      <w:r w:rsidRPr="7999B2E3">
        <w:rPr>
          <w:color w:val="000000" w:themeColor="text1"/>
          <w:sz w:val="24"/>
          <w:szCs w:val="24"/>
        </w:rPr>
        <w:t>•</w:t>
      </w:r>
      <w:r w:rsidR="52E5A2BA" w:rsidRPr="7999B2E3">
        <w:rPr>
          <w:color w:val="000000" w:themeColor="text1"/>
          <w:sz w:val="24"/>
          <w:szCs w:val="24"/>
        </w:rPr>
        <w:t xml:space="preserve"> bieżąca informacja o nowościach i aktualnych wydarzeniach na stronie www biblioteki i Facebooku </w:t>
      </w:r>
    </w:p>
    <w:p w14:paraId="1CFB4F4E" w14:textId="69BD5409" w:rsidR="00822281" w:rsidRPr="00B82501" w:rsidRDefault="2B5A71C7" w:rsidP="7999B2E3">
      <w:pPr>
        <w:pStyle w:val="Akapitzlist"/>
        <w:spacing w:after="0"/>
        <w:jc w:val="both"/>
        <w:rPr>
          <w:color w:val="000000" w:themeColor="text1"/>
          <w:sz w:val="24"/>
          <w:szCs w:val="24"/>
        </w:rPr>
      </w:pPr>
      <w:r w:rsidRPr="7999B2E3">
        <w:rPr>
          <w:color w:val="000000" w:themeColor="text1"/>
          <w:sz w:val="24"/>
          <w:szCs w:val="24"/>
        </w:rPr>
        <w:t>•</w:t>
      </w:r>
      <w:r w:rsidR="52E5A2BA" w:rsidRPr="7999B2E3">
        <w:rPr>
          <w:color w:val="000000" w:themeColor="text1"/>
          <w:sz w:val="24"/>
          <w:szCs w:val="24"/>
        </w:rPr>
        <w:t xml:space="preserve"> udział w nagraniu filmu z życzeniami świątecznymi od KBJO – udostępniony na Facebooku (13.12.2023) </w:t>
      </w:r>
    </w:p>
    <w:p w14:paraId="56C71458" w14:textId="1696F09B" w:rsidR="00822281" w:rsidRPr="00B82501" w:rsidRDefault="3209ED5F" w:rsidP="7999B2E3">
      <w:pPr>
        <w:pStyle w:val="Akapitzlist"/>
        <w:numPr>
          <w:ilvl w:val="0"/>
          <w:numId w:val="30"/>
        </w:numPr>
        <w:spacing w:after="0"/>
        <w:jc w:val="both"/>
        <w:rPr>
          <w:color w:val="000000" w:themeColor="text1"/>
          <w:sz w:val="24"/>
          <w:szCs w:val="24"/>
        </w:rPr>
      </w:pPr>
      <w:r w:rsidRPr="7999B2E3">
        <w:rPr>
          <w:color w:val="000000" w:themeColor="text1"/>
          <w:sz w:val="24"/>
          <w:szCs w:val="24"/>
        </w:rPr>
        <w:t>Inne formy działalności dla wydziału, uczelni</w:t>
      </w:r>
      <w:r w:rsidR="5B6C0AC5" w:rsidRPr="7999B2E3">
        <w:rPr>
          <w:color w:val="000000" w:themeColor="text1"/>
          <w:sz w:val="24"/>
          <w:szCs w:val="24"/>
        </w:rPr>
        <w:t>:</w:t>
      </w:r>
    </w:p>
    <w:p w14:paraId="5818A519" w14:textId="301694E4" w:rsidR="4FB644C6" w:rsidRPr="00B82501" w:rsidRDefault="4FB644C6" w:rsidP="7999B2E3">
      <w:pPr>
        <w:spacing w:after="0"/>
        <w:jc w:val="both"/>
        <w:rPr>
          <w:rFonts w:eastAsiaTheme="minorEastAsia"/>
          <w:color w:val="000000" w:themeColor="text1"/>
          <w:sz w:val="24"/>
          <w:szCs w:val="24"/>
        </w:rPr>
      </w:pPr>
    </w:p>
    <w:p w14:paraId="417B0941" w14:textId="61B53513" w:rsidR="6AEEEE42" w:rsidRPr="00B82501" w:rsidRDefault="6AEEEE42" w:rsidP="62891D21">
      <w:pPr>
        <w:spacing w:after="0"/>
        <w:ind w:firstLine="708"/>
        <w:jc w:val="both"/>
        <w:rPr>
          <w:rFonts w:eastAsiaTheme="minorEastAsia"/>
          <w:color w:val="000000" w:themeColor="text1"/>
          <w:sz w:val="24"/>
          <w:szCs w:val="24"/>
        </w:rPr>
      </w:pPr>
      <w:r w:rsidRPr="00B82501">
        <w:rPr>
          <w:rFonts w:eastAsiaTheme="minorEastAsia"/>
          <w:b/>
          <w:bCs/>
          <w:color w:val="000000" w:themeColor="text1"/>
          <w:sz w:val="24"/>
          <w:szCs w:val="24"/>
        </w:rPr>
        <w:t xml:space="preserve">Biblioteka Wydziału Matematyki i Informatyki </w:t>
      </w:r>
    </w:p>
    <w:p w14:paraId="7A3A8747" w14:textId="1BEDB940" w:rsidR="7F9B15A1" w:rsidRPr="00B82501" w:rsidRDefault="540A6C72" w:rsidP="00781509">
      <w:pPr>
        <w:pStyle w:val="Akapitzlist"/>
        <w:numPr>
          <w:ilvl w:val="0"/>
          <w:numId w:val="29"/>
        </w:numPr>
        <w:spacing w:after="0"/>
        <w:jc w:val="both"/>
        <w:rPr>
          <w:rFonts w:eastAsiaTheme="minorEastAsia"/>
          <w:color w:val="000000" w:themeColor="text1"/>
          <w:sz w:val="24"/>
          <w:szCs w:val="24"/>
        </w:rPr>
      </w:pPr>
      <w:r w:rsidRPr="00B82501">
        <w:rPr>
          <w:rFonts w:eastAsiaTheme="minorEastAsia"/>
          <w:color w:val="000000" w:themeColor="text1"/>
          <w:sz w:val="24"/>
          <w:szCs w:val="24"/>
        </w:rPr>
        <w:t xml:space="preserve">Wydarzenia stacjonarne: </w:t>
      </w:r>
    </w:p>
    <w:p w14:paraId="30105420" w14:textId="7A15280F" w:rsidR="7F9B15A1" w:rsidRPr="00B82501" w:rsidRDefault="62F51435" w:rsidP="7999B2E3">
      <w:pPr>
        <w:pStyle w:val="Akapitzlist"/>
        <w:spacing w:after="0"/>
        <w:jc w:val="both"/>
        <w:rPr>
          <w:color w:val="000000" w:themeColor="text1"/>
          <w:sz w:val="24"/>
          <w:szCs w:val="24"/>
        </w:rPr>
      </w:pPr>
      <w:r w:rsidRPr="7999B2E3">
        <w:rPr>
          <w:color w:val="000000" w:themeColor="text1"/>
          <w:sz w:val="24"/>
          <w:szCs w:val="24"/>
        </w:rPr>
        <w:t xml:space="preserve">• </w:t>
      </w:r>
      <w:r w:rsidR="540A6C72" w:rsidRPr="7999B2E3">
        <w:rPr>
          <w:color w:val="000000" w:themeColor="text1"/>
          <w:sz w:val="24"/>
          <w:szCs w:val="24"/>
        </w:rPr>
        <w:t xml:space="preserve">Udział pracowników biblioteki w 6 cyklicznych wydarzeniach edukacyjnych:  </w:t>
      </w:r>
    </w:p>
    <w:p w14:paraId="46F88000" w14:textId="144D58E3" w:rsidR="7F9B15A1" w:rsidRPr="00B82501" w:rsidRDefault="0926E860" w:rsidP="7999B2E3">
      <w:pPr>
        <w:pStyle w:val="Akapitzlist"/>
        <w:spacing w:after="0"/>
        <w:jc w:val="both"/>
        <w:rPr>
          <w:color w:val="000000" w:themeColor="text1"/>
          <w:sz w:val="24"/>
          <w:szCs w:val="24"/>
        </w:rPr>
      </w:pPr>
      <w:r w:rsidRPr="7999B2E3">
        <w:rPr>
          <w:color w:val="000000" w:themeColor="text1"/>
          <w:sz w:val="24"/>
          <w:szCs w:val="24"/>
        </w:rPr>
        <w:t>•</w:t>
      </w:r>
      <w:r w:rsidR="540A6C72" w:rsidRPr="7999B2E3">
        <w:rPr>
          <w:color w:val="000000" w:themeColor="text1"/>
          <w:sz w:val="24"/>
          <w:szCs w:val="24"/>
        </w:rPr>
        <w:t xml:space="preserve">„KOALA” konkurs matematyczno-informatyczny – w pomieszczeniach biblioteki odbywała się część warsztatów, konkursów (20-21.02), </w:t>
      </w:r>
    </w:p>
    <w:p w14:paraId="052BB87D" w14:textId="5628CB60" w:rsidR="7F9B15A1" w:rsidRPr="00B82501" w:rsidRDefault="68F86A7B" w:rsidP="7999B2E3">
      <w:pPr>
        <w:pStyle w:val="Akapitzlist"/>
        <w:spacing w:after="0"/>
        <w:jc w:val="both"/>
        <w:rPr>
          <w:color w:val="000000" w:themeColor="text1"/>
          <w:sz w:val="24"/>
          <w:szCs w:val="24"/>
        </w:rPr>
      </w:pPr>
      <w:r w:rsidRPr="7999B2E3">
        <w:rPr>
          <w:color w:val="000000" w:themeColor="text1"/>
          <w:sz w:val="24"/>
          <w:szCs w:val="24"/>
        </w:rPr>
        <w:t>•</w:t>
      </w:r>
      <w:r w:rsidR="540A6C72" w:rsidRPr="7999B2E3">
        <w:rPr>
          <w:color w:val="000000" w:themeColor="text1"/>
          <w:sz w:val="24"/>
          <w:szCs w:val="24"/>
        </w:rPr>
        <w:t xml:space="preserve">„Po indeks z Pitagorasem” – oprowadzanie uczestników po bibliotece (28.03), </w:t>
      </w:r>
    </w:p>
    <w:p w14:paraId="34829CF4" w14:textId="7E3810CE" w:rsidR="7F9B15A1" w:rsidRPr="00B82501" w:rsidRDefault="07C77796" w:rsidP="7999B2E3">
      <w:pPr>
        <w:pStyle w:val="Akapitzlist"/>
        <w:spacing w:after="0"/>
        <w:jc w:val="both"/>
        <w:rPr>
          <w:color w:val="000000" w:themeColor="text1"/>
          <w:sz w:val="24"/>
          <w:szCs w:val="24"/>
        </w:rPr>
      </w:pPr>
      <w:r w:rsidRPr="7999B2E3">
        <w:rPr>
          <w:color w:val="000000" w:themeColor="text1"/>
          <w:sz w:val="24"/>
          <w:szCs w:val="24"/>
        </w:rPr>
        <w:t>•</w:t>
      </w:r>
      <w:r w:rsidR="540A6C72" w:rsidRPr="7999B2E3">
        <w:rPr>
          <w:color w:val="000000" w:themeColor="text1"/>
          <w:sz w:val="24"/>
          <w:szCs w:val="24"/>
        </w:rPr>
        <w:t xml:space="preserve">„Tydzień Bibliotek” – udział w kiermaszu książek BJO na terenie Moraska (08-09.05), </w:t>
      </w:r>
    </w:p>
    <w:p w14:paraId="2B338A9E" w14:textId="54F5B3E1" w:rsidR="7F9B15A1" w:rsidRPr="00B82501" w:rsidRDefault="4364BA99" w:rsidP="7999B2E3">
      <w:pPr>
        <w:pStyle w:val="Akapitzlist"/>
        <w:spacing w:after="0"/>
        <w:jc w:val="both"/>
        <w:rPr>
          <w:color w:val="000000" w:themeColor="text1"/>
          <w:sz w:val="24"/>
          <w:szCs w:val="24"/>
        </w:rPr>
      </w:pPr>
      <w:r w:rsidRPr="7999B2E3">
        <w:rPr>
          <w:color w:val="000000" w:themeColor="text1"/>
          <w:sz w:val="24"/>
          <w:szCs w:val="24"/>
        </w:rPr>
        <w:t>•</w:t>
      </w:r>
      <w:r w:rsidR="540A6C72" w:rsidRPr="7999B2E3">
        <w:rPr>
          <w:color w:val="000000" w:themeColor="text1"/>
          <w:sz w:val="24"/>
          <w:szCs w:val="24"/>
        </w:rPr>
        <w:t xml:space="preserve">„Dzień Delty” – oprowadzanie uczestników po bibliotece, prezentacja publikacji czasopisma „Delta” (02.06), </w:t>
      </w:r>
    </w:p>
    <w:p w14:paraId="79590133" w14:textId="67418511" w:rsidR="7F9B15A1" w:rsidRPr="00B82501" w:rsidRDefault="147AF1F8" w:rsidP="7999B2E3">
      <w:pPr>
        <w:pStyle w:val="Akapitzlist"/>
        <w:spacing w:after="0"/>
        <w:jc w:val="both"/>
        <w:rPr>
          <w:color w:val="000000" w:themeColor="text1"/>
          <w:sz w:val="24"/>
          <w:szCs w:val="24"/>
        </w:rPr>
      </w:pPr>
      <w:r w:rsidRPr="7999B2E3">
        <w:rPr>
          <w:color w:val="000000" w:themeColor="text1"/>
          <w:sz w:val="24"/>
          <w:szCs w:val="24"/>
        </w:rPr>
        <w:t>•</w:t>
      </w:r>
      <w:r w:rsidR="540A6C72" w:rsidRPr="7999B2E3">
        <w:rPr>
          <w:color w:val="000000" w:themeColor="text1"/>
          <w:sz w:val="24"/>
          <w:szCs w:val="24"/>
        </w:rPr>
        <w:t xml:space="preserve">„Festiwal Nauki i sztuki” - oprowadzanie uczestników po bibliotece (19.05), </w:t>
      </w:r>
    </w:p>
    <w:p w14:paraId="588945E8" w14:textId="07E958BA" w:rsidR="7F9B15A1" w:rsidRPr="00B82501" w:rsidRDefault="43ECB7C2" w:rsidP="7999B2E3">
      <w:pPr>
        <w:pStyle w:val="Akapitzlist"/>
        <w:spacing w:after="0"/>
        <w:jc w:val="both"/>
        <w:rPr>
          <w:color w:val="000000" w:themeColor="text1"/>
          <w:sz w:val="24"/>
          <w:szCs w:val="24"/>
        </w:rPr>
      </w:pPr>
      <w:r w:rsidRPr="7999B2E3">
        <w:rPr>
          <w:color w:val="000000" w:themeColor="text1"/>
          <w:sz w:val="24"/>
          <w:szCs w:val="24"/>
        </w:rPr>
        <w:t>•</w:t>
      </w:r>
      <w:r w:rsidR="540A6C72" w:rsidRPr="7999B2E3">
        <w:rPr>
          <w:color w:val="000000" w:themeColor="text1"/>
          <w:sz w:val="24"/>
          <w:szCs w:val="24"/>
        </w:rPr>
        <w:t xml:space="preserve">„Noc Naukowców” - oprowadzanie uczestników po bibliotece, warsztaty z „Matematycznym zegarem”, pamiątkowe zdjęcie z „Robotem z recyklingu”, warsztaty z tangramem.  </w:t>
      </w:r>
    </w:p>
    <w:p w14:paraId="233A37E2" w14:textId="2C69B65C" w:rsidR="58A10BBD" w:rsidRPr="00B82501" w:rsidRDefault="58A10BBD" w:rsidP="7999B2E3">
      <w:pPr>
        <w:pStyle w:val="Akapitzlist"/>
        <w:spacing w:after="0"/>
        <w:jc w:val="both"/>
        <w:rPr>
          <w:color w:val="000000" w:themeColor="text1"/>
          <w:sz w:val="24"/>
          <w:szCs w:val="24"/>
        </w:rPr>
      </w:pPr>
    </w:p>
    <w:p w14:paraId="5A56A970" w14:textId="4E2A4D6A" w:rsidR="6AEEEE42" w:rsidRPr="00B82501" w:rsidRDefault="6AEEEE42" w:rsidP="62891D21">
      <w:pPr>
        <w:spacing w:after="0"/>
        <w:ind w:firstLine="708"/>
        <w:jc w:val="both"/>
        <w:rPr>
          <w:rFonts w:eastAsiaTheme="minorEastAsia"/>
          <w:color w:val="000000" w:themeColor="text1"/>
          <w:sz w:val="24"/>
          <w:szCs w:val="24"/>
        </w:rPr>
      </w:pPr>
      <w:r w:rsidRPr="00B82501">
        <w:rPr>
          <w:rFonts w:eastAsiaTheme="minorEastAsia"/>
          <w:b/>
          <w:bCs/>
          <w:color w:val="000000" w:themeColor="text1"/>
          <w:sz w:val="24"/>
          <w:szCs w:val="24"/>
        </w:rPr>
        <w:t>Biblioteka Wydziału Nauk Politycznych i Dziennikarstwa</w:t>
      </w:r>
    </w:p>
    <w:p w14:paraId="5D3A592B" w14:textId="2CB57B56" w:rsidR="6AEEEE42" w:rsidRPr="00B82501" w:rsidRDefault="73939748" w:rsidP="00781509">
      <w:pPr>
        <w:pStyle w:val="Akapitzlist"/>
        <w:numPr>
          <w:ilvl w:val="1"/>
          <w:numId w:val="28"/>
        </w:numPr>
        <w:spacing w:after="0"/>
        <w:jc w:val="both"/>
        <w:rPr>
          <w:rFonts w:eastAsiaTheme="minorEastAsia"/>
          <w:color w:val="000000" w:themeColor="text1"/>
          <w:sz w:val="24"/>
          <w:szCs w:val="24"/>
        </w:rPr>
      </w:pPr>
      <w:r w:rsidRPr="00B82501">
        <w:rPr>
          <w:rFonts w:eastAsiaTheme="minorEastAsia"/>
          <w:color w:val="000000" w:themeColor="text1"/>
          <w:sz w:val="24"/>
          <w:szCs w:val="24"/>
        </w:rPr>
        <w:t>W</w:t>
      </w:r>
      <w:r w:rsidR="562AB4CB" w:rsidRPr="00B82501">
        <w:rPr>
          <w:rFonts w:eastAsiaTheme="minorEastAsia"/>
          <w:color w:val="000000" w:themeColor="text1"/>
          <w:sz w:val="24"/>
          <w:szCs w:val="24"/>
        </w:rPr>
        <w:t>y</w:t>
      </w:r>
      <w:r w:rsidR="44C6299F" w:rsidRPr="00B82501">
        <w:rPr>
          <w:rFonts w:eastAsiaTheme="minorEastAsia"/>
          <w:color w:val="000000" w:themeColor="text1"/>
          <w:sz w:val="24"/>
          <w:szCs w:val="24"/>
        </w:rPr>
        <w:t>darzenia stacjonarne:</w:t>
      </w:r>
    </w:p>
    <w:p w14:paraId="01A06413" w14:textId="303278C4" w:rsidR="0C615D11" w:rsidRPr="00B82501" w:rsidRDefault="44C6299F" w:rsidP="7999B2E3">
      <w:pPr>
        <w:pStyle w:val="Akapitzlist"/>
        <w:spacing w:after="0"/>
        <w:jc w:val="both"/>
        <w:rPr>
          <w:rFonts w:eastAsiaTheme="minorEastAsia"/>
          <w:color w:val="000000" w:themeColor="text1"/>
          <w:sz w:val="24"/>
          <w:szCs w:val="24"/>
        </w:rPr>
      </w:pPr>
      <w:r w:rsidRPr="7999B2E3">
        <w:rPr>
          <w:color w:val="000000" w:themeColor="text1"/>
          <w:sz w:val="24"/>
          <w:szCs w:val="24"/>
        </w:rPr>
        <w:t xml:space="preserve">• Udział pracowników biblioteki w 6 cyklicznych wydarzeniach edukacyjnych:  </w:t>
      </w:r>
    </w:p>
    <w:p w14:paraId="7E30D2D9" w14:textId="7A3A0B1C" w:rsidR="0C615D11" w:rsidRPr="00B82501" w:rsidRDefault="44C6299F" w:rsidP="7999B2E3">
      <w:pPr>
        <w:pStyle w:val="Akapitzlist"/>
        <w:spacing w:after="0"/>
        <w:jc w:val="both"/>
        <w:rPr>
          <w:color w:val="000000" w:themeColor="text1"/>
          <w:sz w:val="24"/>
          <w:szCs w:val="24"/>
        </w:rPr>
      </w:pPr>
      <w:r w:rsidRPr="7999B2E3">
        <w:rPr>
          <w:color w:val="000000" w:themeColor="text1"/>
          <w:sz w:val="24"/>
          <w:szCs w:val="24"/>
        </w:rPr>
        <w:t>•„KOALA” konkurs matematyczno-informatyczny – w pomieszczeniach biblioteki odbywała</w:t>
      </w:r>
      <w:r w:rsidR="3968572B" w:rsidRPr="7999B2E3">
        <w:rPr>
          <w:color w:val="000000" w:themeColor="text1"/>
          <w:sz w:val="24"/>
          <w:szCs w:val="24"/>
        </w:rPr>
        <w:t xml:space="preserve"> </w:t>
      </w:r>
    </w:p>
    <w:p w14:paraId="79E2BE36" w14:textId="50E1EB5D" w:rsidR="0C615D11" w:rsidRPr="00B82501" w:rsidRDefault="3968572B" w:rsidP="7999B2E3">
      <w:pPr>
        <w:pStyle w:val="Akapitzlist"/>
        <w:spacing w:after="0"/>
        <w:jc w:val="both"/>
        <w:rPr>
          <w:color w:val="000000" w:themeColor="text1"/>
          <w:sz w:val="24"/>
          <w:szCs w:val="24"/>
        </w:rPr>
      </w:pPr>
      <w:r w:rsidRPr="7999B2E3">
        <w:rPr>
          <w:color w:val="000000" w:themeColor="text1"/>
          <w:sz w:val="24"/>
          <w:szCs w:val="24"/>
        </w:rPr>
        <w:t>•</w:t>
      </w:r>
      <w:r w:rsidR="59578EFC" w:rsidRPr="7999B2E3">
        <w:rPr>
          <w:color w:val="000000" w:themeColor="text1"/>
          <w:sz w:val="24"/>
          <w:szCs w:val="24"/>
        </w:rPr>
        <w:t xml:space="preserve"> </w:t>
      </w:r>
      <w:r w:rsidRPr="7999B2E3">
        <w:rPr>
          <w:color w:val="000000" w:themeColor="text1"/>
          <w:sz w:val="24"/>
          <w:szCs w:val="24"/>
        </w:rPr>
        <w:t xml:space="preserve">17.03.2023/ 2 h, 120, Otwarcie wystawy fotografii Vladyslava Gardasha </w:t>
      </w:r>
    </w:p>
    <w:p w14:paraId="12201B97" w14:textId="060869B4" w:rsidR="0C615D11" w:rsidRPr="00B82501" w:rsidRDefault="65A2CD22" w:rsidP="7999B2E3">
      <w:pPr>
        <w:pStyle w:val="Akapitzlist"/>
        <w:spacing w:after="0"/>
        <w:jc w:val="both"/>
        <w:rPr>
          <w:color w:val="000000" w:themeColor="text1"/>
          <w:sz w:val="24"/>
          <w:szCs w:val="24"/>
        </w:rPr>
      </w:pPr>
      <w:r w:rsidRPr="7999B2E3">
        <w:rPr>
          <w:color w:val="000000" w:themeColor="text1"/>
          <w:sz w:val="24"/>
          <w:szCs w:val="24"/>
        </w:rPr>
        <w:t xml:space="preserve">• </w:t>
      </w:r>
      <w:r w:rsidR="3968572B" w:rsidRPr="7999B2E3">
        <w:rPr>
          <w:color w:val="000000" w:themeColor="text1"/>
          <w:sz w:val="24"/>
          <w:szCs w:val="24"/>
        </w:rPr>
        <w:t>08-09.05.2023/ 16 h, 470, Charytatywny kiermasz książek</w:t>
      </w:r>
    </w:p>
    <w:p w14:paraId="00936290" w14:textId="082D2F25" w:rsidR="0C615D11" w:rsidRPr="00B82501" w:rsidRDefault="3968572B" w:rsidP="7999B2E3">
      <w:pPr>
        <w:pStyle w:val="Akapitzlist"/>
        <w:spacing w:after="0"/>
        <w:jc w:val="both"/>
        <w:rPr>
          <w:color w:val="000000" w:themeColor="text1"/>
          <w:sz w:val="24"/>
          <w:szCs w:val="24"/>
        </w:rPr>
      </w:pPr>
      <w:r w:rsidRPr="7999B2E3">
        <w:rPr>
          <w:color w:val="000000" w:themeColor="text1"/>
          <w:sz w:val="24"/>
          <w:szCs w:val="24"/>
        </w:rPr>
        <w:t>09.05.2023/ 2 h, 50, Spotkanie autorskie z Ryszardem Ćwirlejem, autorem powieści kryminalnych</w:t>
      </w:r>
    </w:p>
    <w:p w14:paraId="27ABF903" w14:textId="3358182F" w:rsidR="0C615D11" w:rsidRPr="00B82501" w:rsidRDefault="68620CC9" w:rsidP="7999B2E3">
      <w:pPr>
        <w:pStyle w:val="Akapitzlist"/>
        <w:spacing w:after="0"/>
        <w:jc w:val="both"/>
        <w:rPr>
          <w:color w:val="000000" w:themeColor="text1"/>
          <w:sz w:val="24"/>
          <w:szCs w:val="24"/>
        </w:rPr>
      </w:pPr>
      <w:r w:rsidRPr="7999B2E3">
        <w:rPr>
          <w:color w:val="000000" w:themeColor="text1"/>
          <w:sz w:val="24"/>
          <w:szCs w:val="24"/>
        </w:rPr>
        <w:t xml:space="preserve">• </w:t>
      </w:r>
      <w:r w:rsidR="3968572B" w:rsidRPr="7999B2E3">
        <w:rPr>
          <w:color w:val="000000" w:themeColor="text1"/>
          <w:sz w:val="24"/>
          <w:szCs w:val="24"/>
        </w:rPr>
        <w:t>12.05.2023/1,5 h, 30, „Poznaj swoją bibliotekę” – zwiedzanie Biblioteki WNPiD</w:t>
      </w:r>
    </w:p>
    <w:p w14:paraId="33B5772A" w14:textId="36F3690F" w:rsidR="0C615D11" w:rsidRPr="00B82501" w:rsidRDefault="06BF6538" w:rsidP="7999B2E3">
      <w:pPr>
        <w:pStyle w:val="Akapitzlist"/>
        <w:spacing w:after="0"/>
        <w:jc w:val="both"/>
        <w:rPr>
          <w:color w:val="000000" w:themeColor="text1"/>
          <w:sz w:val="24"/>
          <w:szCs w:val="24"/>
        </w:rPr>
      </w:pPr>
      <w:r w:rsidRPr="7999B2E3">
        <w:rPr>
          <w:color w:val="000000" w:themeColor="text1"/>
          <w:sz w:val="24"/>
          <w:szCs w:val="24"/>
        </w:rPr>
        <w:t xml:space="preserve">• </w:t>
      </w:r>
      <w:r w:rsidR="3968572B" w:rsidRPr="7999B2E3">
        <w:rPr>
          <w:color w:val="000000" w:themeColor="text1"/>
          <w:sz w:val="24"/>
          <w:szCs w:val="24"/>
        </w:rPr>
        <w:t xml:space="preserve">19.06-07.07.2023/ 170 h, 458, "Oazy Nauki"- </w:t>
      </w:r>
      <w:r w:rsidR="00170902" w:rsidRPr="7999B2E3">
        <w:rPr>
          <w:color w:val="000000" w:themeColor="text1"/>
          <w:sz w:val="24"/>
          <w:szCs w:val="24"/>
        </w:rPr>
        <w:t>przestrzeń</w:t>
      </w:r>
      <w:r w:rsidR="3968572B" w:rsidRPr="7999B2E3">
        <w:rPr>
          <w:color w:val="000000" w:themeColor="text1"/>
          <w:sz w:val="24"/>
          <w:szCs w:val="24"/>
        </w:rPr>
        <w:t xml:space="preserve"> biblioteki wykorzystana do nauki przed sesją egzaminacyjną letnią</w:t>
      </w:r>
    </w:p>
    <w:p w14:paraId="71711BA6" w14:textId="34C64590" w:rsidR="0C615D11" w:rsidRPr="00B82501" w:rsidRDefault="4C962307" w:rsidP="7999B2E3">
      <w:pPr>
        <w:pStyle w:val="Akapitzlist"/>
        <w:spacing w:after="0"/>
        <w:jc w:val="both"/>
        <w:rPr>
          <w:color w:val="000000" w:themeColor="text1"/>
          <w:sz w:val="24"/>
          <w:szCs w:val="24"/>
        </w:rPr>
      </w:pPr>
      <w:r w:rsidRPr="7999B2E3">
        <w:rPr>
          <w:color w:val="000000" w:themeColor="text1"/>
          <w:sz w:val="24"/>
          <w:szCs w:val="24"/>
        </w:rPr>
        <w:t xml:space="preserve">• </w:t>
      </w:r>
      <w:r w:rsidR="3968572B" w:rsidRPr="7999B2E3">
        <w:rPr>
          <w:color w:val="000000" w:themeColor="text1"/>
          <w:sz w:val="24"/>
          <w:szCs w:val="24"/>
        </w:rPr>
        <w:t>01.10.2023/ 30 h, 20, Utworzenie działu ks. zagranicznych (ukraińskich, białoruskich) z daru od studentów</w:t>
      </w:r>
    </w:p>
    <w:p w14:paraId="658A84AA" w14:textId="604900D7" w:rsidR="0C615D11" w:rsidRPr="00B82501" w:rsidRDefault="6EC378CE" w:rsidP="7999B2E3">
      <w:pPr>
        <w:pStyle w:val="Akapitzlist"/>
        <w:spacing w:after="0"/>
        <w:jc w:val="both"/>
        <w:rPr>
          <w:color w:val="000000" w:themeColor="text1"/>
          <w:sz w:val="24"/>
          <w:szCs w:val="24"/>
        </w:rPr>
      </w:pPr>
      <w:r w:rsidRPr="7999B2E3">
        <w:rPr>
          <w:color w:val="000000" w:themeColor="text1"/>
          <w:sz w:val="24"/>
          <w:szCs w:val="24"/>
        </w:rPr>
        <w:t xml:space="preserve">• </w:t>
      </w:r>
      <w:r w:rsidR="3968572B" w:rsidRPr="7999B2E3">
        <w:rPr>
          <w:color w:val="000000" w:themeColor="text1"/>
          <w:sz w:val="24"/>
          <w:szCs w:val="24"/>
        </w:rPr>
        <w:t>24.08.2023/ 2 h, 1, Wizyta Pani Mony Gudor z Uniwersytetu w Targu Mures (Rumunia) w ramach programu Erasmus+</w:t>
      </w:r>
    </w:p>
    <w:p w14:paraId="2ABB5411" w14:textId="0528D56A" w:rsidR="0C615D11" w:rsidRPr="00B82501" w:rsidRDefault="3EFC506F" w:rsidP="7999B2E3">
      <w:pPr>
        <w:pStyle w:val="Akapitzlist"/>
        <w:spacing w:after="0"/>
        <w:jc w:val="both"/>
        <w:rPr>
          <w:color w:val="000000" w:themeColor="text1"/>
          <w:sz w:val="24"/>
          <w:szCs w:val="24"/>
        </w:rPr>
      </w:pPr>
      <w:r w:rsidRPr="7999B2E3">
        <w:rPr>
          <w:color w:val="000000" w:themeColor="text1"/>
          <w:sz w:val="24"/>
          <w:szCs w:val="24"/>
        </w:rPr>
        <w:t xml:space="preserve">• </w:t>
      </w:r>
      <w:r w:rsidR="3968572B" w:rsidRPr="7999B2E3">
        <w:rPr>
          <w:color w:val="000000" w:themeColor="text1"/>
          <w:sz w:val="24"/>
          <w:szCs w:val="24"/>
        </w:rPr>
        <w:t>02.11.2023/ 1 h, 20, wizyta bibliotekarek z bibliotek naukowych z Ukrainy</w:t>
      </w:r>
    </w:p>
    <w:p w14:paraId="24D951BA" w14:textId="057464B0" w:rsidR="0C615D11" w:rsidRPr="00B82501" w:rsidRDefault="661B21F0" w:rsidP="7999B2E3">
      <w:pPr>
        <w:pStyle w:val="Akapitzlist"/>
        <w:spacing w:after="0"/>
        <w:jc w:val="both"/>
        <w:rPr>
          <w:color w:val="000000" w:themeColor="text1"/>
          <w:sz w:val="24"/>
          <w:szCs w:val="24"/>
        </w:rPr>
      </w:pPr>
      <w:r w:rsidRPr="7999B2E3">
        <w:rPr>
          <w:color w:val="000000" w:themeColor="text1"/>
          <w:sz w:val="24"/>
          <w:szCs w:val="24"/>
        </w:rPr>
        <w:t xml:space="preserve">• </w:t>
      </w:r>
      <w:r w:rsidR="3968572B" w:rsidRPr="7999B2E3">
        <w:rPr>
          <w:color w:val="000000" w:themeColor="text1"/>
          <w:sz w:val="24"/>
          <w:szCs w:val="24"/>
        </w:rPr>
        <w:t>27.11-08.12.2023/ 100 h, 109, II Świąteczna zbiórka charytatywna na rzecz Stowarzyszenia "Potrafię więcej"</w:t>
      </w:r>
    </w:p>
    <w:p w14:paraId="2DC9A037" w14:textId="0F81AA44" w:rsidR="5411E0A9" w:rsidRPr="00B82501" w:rsidRDefault="5B66A5DB" w:rsidP="7999B2E3">
      <w:pPr>
        <w:pStyle w:val="Akapitzlist"/>
        <w:spacing w:after="0"/>
        <w:jc w:val="both"/>
        <w:rPr>
          <w:color w:val="000000" w:themeColor="text1"/>
          <w:sz w:val="24"/>
          <w:szCs w:val="24"/>
        </w:rPr>
      </w:pPr>
      <w:r w:rsidRPr="7999B2E3">
        <w:rPr>
          <w:color w:val="000000" w:themeColor="text1"/>
          <w:sz w:val="24"/>
          <w:szCs w:val="24"/>
        </w:rPr>
        <w:t xml:space="preserve">• </w:t>
      </w:r>
      <w:r w:rsidR="3968572B" w:rsidRPr="7999B2E3">
        <w:rPr>
          <w:color w:val="000000" w:themeColor="text1"/>
          <w:sz w:val="24"/>
          <w:szCs w:val="24"/>
        </w:rPr>
        <w:t>2022-01-10(całoroczne)/ 99 h (1 os. ok. 3 h), 33, Biblioteka afiliowana przy Family Search</w:t>
      </w:r>
    </w:p>
    <w:p w14:paraId="72508CC9" w14:textId="511FC54E" w:rsidR="44C6299F" w:rsidRPr="00B82501" w:rsidRDefault="44C6299F" w:rsidP="00781509">
      <w:pPr>
        <w:pStyle w:val="Akapitzlist"/>
        <w:numPr>
          <w:ilvl w:val="1"/>
          <w:numId w:val="28"/>
        </w:numPr>
        <w:spacing w:after="0"/>
        <w:jc w:val="both"/>
        <w:rPr>
          <w:rFonts w:eastAsiaTheme="minorEastAsia"/>
          <w:color w:val="000000" w:themeColor="text1"/>
          <w:sz w:val="24"/>
          <w:szCs w:val="24"/>
        </w:rPr>
      </w:pPr>
      <w:r w:rsidRPr="00B82501">
        <w:rPr>
          <w:rFonts w:eastAsiaTheme="minorEastAsia"/>
          <w:color w:val="000000" w:themeColor="text1"/>
          <w:sz w:val="24"/>
          <w:szCs w:val="24"/>
        </w:rPr>
        <w:t>Wydarzenia online:</w:t>
      </w:r>
    </w:p>
    <w:p w14:paraId="3FFC17D8" w14:textId="1FAB8FDE" w:rsidR="7E403BBA" w:rsidRPr="00C02B47" w:rsidRDefault="44C6299F" w:rsidP="7999B2E3">
      <w:pPr>
        <w:pStyle w:val="Akapitzlist"/>
        <w:spacing w:after="0"/>
        <w:jc w:val="both"/>
        <w:rPr>
          <w:color w:val="000000" w:themeColor="text1"/>
          <w:sz w:val="24"/>
          <w:szCs w:val="24"/>
          <w:lang w:val="en-GB"/>
        </w:rPr>
      </w:pPr>
      <w:r w:rsidRPr="7999B2E3">
        <w:rPr>
          <w:color w:val="000000" w:themeColor="text1"/>
          <w:sz w:val="24"/>
          <w:szCs w:val="24"/>
          <w:lang w:val="en-GB"/>
        </w:rPr>
        <w:t xml:space="preserve">• </w:t>
      </w:r>
      <w:r w:rsidR="7E403BBA" w:rsidRPr="7999B2E3">
        <w:rPr>
          <w:color w:val="000000" w:themeColor="text1"/>
          <w:sz w:val="24"/>
          <w:szCs w:val="24"/>
          <w:lang w:val="en-GB"/>
        </w:rPr>
        <w:t>15.11- 15.12.2023 (30 dni x 10h- 300 h), 13, Shelfie challenge</w:t>
      </w:r>
    </w:p>
    <w:p w14:paraId="34A533E2" w14:textId="05AD3042" w:rsidR="7E403BBA" w:rsidRPr="00B82501" w:rsidRDefault="0781983C" w:rsidP="7999B2E3">
      <w:pPr>
        <w:pStyle w:val="Akapitzlist"/>
        <w:spacing w:after="0"/>
        <w:jc w:val="both"/>
        <w:rPr>
          <w:color w:val="000000" w:themeColor="text1"/>
          <w:sz w:val="24"/>
          <w:szCs w:val="24"/>
          <w:lang w:val="en-GB"/>
        </w:rPr>
      </w:pPr>
      <w:r w:rsidRPr="7999B2E3">
        <w:rPr>
          <w:color w:val="000000" w:themeColor="text1"/>
          <w:sz w:val="24"/>
          <w:szCs w:val="24"/>
          <w:lang w:val="en-GB"/>
        </w:rPr>
        <w:t xml:space="preserve">• </w:t>
      </w:r>
      <w:r w:rsidR="7E403BBA" w:rsidRPr="7999B2E3">
        <w:rPr>
          <w:color w:val="000000" w:themeColor="text1"/>
          <w:sz w:val="24"/>
          <w:szCs w:val="24"/>
          <w:lang w:val="en-GB"/>
        </w:rPr>
        <w:t xml:space="preserve">18.09-12.11.2023 (48 dni x 10h= 480 h), 52, </w:t>
      </w:r>
    </w:p>
    <w:p w14:paraId="21129282" w14:textId="6CC9EDC4" w:rsidR="7E403BBA" w:rsidRPr="00B82501" w:rsidRDefault="5218218D" w:rsidP="7999B2E3">
      <w:pPr>
        <w:pStyle w:val="Akapitzlist"/>
        <w:spacing w:after="0"/>
        <w:jc w:val="both"/>
        <w:rPr>
          <w:color w:val="000000" w:themeColor="text1"/>
          <w:sz w:val="24"/>
          <w:szCs w:val="24"/>
          <w:lang w:val="en-GB"/>
        </w:rPr>
      </w:pPr>
      <w:r w:rsidRPr="7999B2E3">
        <w:rPr>
          <w:color w:val="000000" w:themeColor="text1"/>
          <w:sz w:val="24"/>
          <w:szCs w:val="24"/>
          <w:lang w:val="en-GB"/>
        </w:rPr>
        <w:t xml:space="preserve">• </w:t>
      </w:r>
      <w:r w:rsidR="7E403BBA" w:rsidRPr="7999B2E3">
        <w:rPr>
          <w:color w:val="000000" w:themeColor="text1"/>
          <w:sz w:val="24"/>
          <w:szCs w:val="24"/>
          <w:lang w:val="en-GB"/>
        </w:rPr>
        <w:t>Dostęp testowy do dwóch nowych baz EBSCO: Political Science Complete, Central &amp; Eastern European Academic Source (CEEAS)</w:t>
      </w:r>
    </w:p>
    <w:p w14:paraId="39E2C435" w14:textId="27953E80" w:rsidR="44E74260" w:rsidRPr="00B82501" w:rsidRDefault="44E74260" w:rsidP="7999B2E3">
      <w:pPr>
        <w:spacing w:after="0"/>
        <w:jc w:val="both"/>
        <w:rPr>
          <w:rFonts w:eastAsiaTheme="minorEastAsia"/>
          <w:color w:val="000000" w:themeColor="text1"/>
          <w:sz w:val="24"/>
          <w:szCs w:val="24"/>
          <w:lang w:val="en-GB"/>
        </w:rPr>
      </w:pPr>
    </w:p>
    <w:p w14:paraId="3304AE0C" w14:textId="726B2F33" w:rsidR="6AEEEE42" w:rsidRPr="00B82501" w:rsidRDefault="6AEEEE42" w:rsidP="62891D21">
      <w:pPr>
        <w:spacing w:after="0"/>
        <w:ind w:firstLine="708"/>
        <w:jc w:val="both"/>
        <w:rPr>
          <w:rFonts w:eastAsiaTheme="minorEastAsia"/>
          <w:color w:val="000000" w:themeColor="text1"/>
          <w:sz w:val="24"/>
          <w:szCs w:val="24"/>
        </w:rPr>
      </w:pPr>
      <w:r w:rsidRPr="00B82501">
        <w:rPr>
          <w:rFonts w:eastAsiaTheme="minorEastAsia"/>
          <w:b/>
          <w:bCs/>
          <w:color w:val="000000" w:themeColor="text1"/>
          <w:sz w:val="24"/>
          <w:szCs w:val="24"/>
        </w:rPr>
        <w:t>Biblioteka Wydziału Pedagogiczno-Artystycznego w Kaliszu</w:t>
      </w:r>
    </w:p>
    <w:p w14:paraId="719F03E8" w14:textId="4F62A811" w:rsidR="2F1D8DCF" w:rsidRPr="00B82501" w:rsidRDefault="441F434C" w:rsidP="00781509">
      <w:pPr>
        <w:pStyle w:val="Akapitzlist"/>
        <w:numPr>
          <w:ilvl w:val="0"/>
          <w:numId w:val="27"/>
        </w:numPr>
        <w:spacing w:after="0"/>
        <w:jc w:val="both"/>
        <w:rPr>
          <w:rFonts w:eastAsiaTheme="minorEastAsia"/>
          <w:color w:val="000000" w:themeColor="text1"/>
          <w:sz w:val="24"/>
          <w:szCs w:val="24"/>
        </w:rPr>
      </w:pPr>
      <w:r w:rsidRPr="00B82501">
        <w:rPr>
          <w:rFonts w:eastAsiaTheme="minorEastAsia"/>
          <w:color w:val="000000" w:themeColor="text1"/>
          <w:sz w:val="24"/>
          <w:szCs w:val="24"/>
        </w:rPr>
        <w:t xml:space="preserve">Wydarzenia stacjonarne: </w:t>
      </w:r>
    </w:p>
    <w:p w14:paraId="01F4EDEE" w14:textId="6557FD46" w:rsidR="2F1D8DCF" w:rsidRPr="00B82501" w:rsidRDefault="06466D94" w:rsidP="7999B2E3">
      <w:pPr>
        <w:pStyle w:val="Akapitzlist"/>
        <w:spacing w:after="0"/>
        <w:jc w:val="both"/>
        <w:rPr>
          <w:color w:val="000000" w:themeColor="text1"/>
          <w:sz w:val="24"/>
          <w:szCs w:val="24"/>
        </w:rPr>
      </w:pPr>
      <w:r w:rsidRPr="7999B2E3">
        <w:rPr>
          <w:color w:val="000000" w:themeColor="text1"/>
          <w:sz w:val="24"/>
          <w:szCs w:val="24"/>
        </w:rPr>
        <w:t xml:space="preserve">• </w:t>
      </w:r>
      <w:r w:rsidR="441F434C" w:rsidRPr="7999B2E3">
        <w:rPr>
          <w:color w:val="000000" w:themeColor="text1"/>
          <w:sz w:val="24"/>
          <w:szCs w:val="24"/>
        </w:rPr>
        <w:t xml:space="preserve">12.01.2023 – spotkanie autorskie z dr Justyną Kociembą-Żulicką, autorką publikacji zatytułowanej „Tęczowy słownik” (57 osób) </w:t>
      </w:r>
    </w:p>
    <w:p w14:paraId="2240166F" w14:textId="07D306AC" w:rsidR="2F1D8DCF" w:rsidRPr="00B82501" w:rsidRDefault="340D5D48" w:rsidP="7999B2E3">
      <w:pPr>
        <w:pStyle w:val="Akapitzlist"/>
        <w:spacing w:after="0"/>
        <w:jc w:val="both"/>
        <w:rPr>
          <w:color w:val="000000" w:themeColor="text1"/>
          <w:sz w:val="24"/>
          <w:szCs w:val="24"/>
        </w:rPr>
      </w:pPr>
      <w:r w:rsidRPr="7999B2E3">
        <w:rPr>
          <w:color w:val="000000" w:themeColor="text1"/>
          <w:sz w:val="24"/>
          <w:szCs w:val="24"/>
        </w:rPr>
        <w:t xml:space="preserve">• </w:t>
      </w:r>
      <w:r w:rsidR="441F434C" w:rsidRPr="7999B2E3">
        <w:rPr>
          <w:color w:val="000000" w:themeColor="text1"/>
          <w:sz w:val="24"/>
          <w:szCs w:val="24"/>
        </w:rPr>
        <w:t xml:space="preserve">14.03.2023 – zajęcia z zakresu edukacji czytelniczej dla klas 4-8 ze Szkoły Podstawowej im. Józefa Jóźwiaka w Koziegłowach (2 grupy po 25 osób) </w:t>
      </w:r>
    </w:p>
    <w:p w14:paraId="4D6E1A78" w14:textId="34D3B9CE" w:rsidR="2F1D8DCF" w:rsidRPr="00B82501" w:rsidRDefault="013F30EF" w:rsidP="7999B2E3">
      <w:pPr>
        <w:pStyle w:val="Akapitzlist"/>
        <w:spacing w:after="0"/>
        <w:jc w:val="both"/>
        <w:rPr>
          <w:color w:val="000000" w:themeColor="text1"/>
          <w:sz w:val="24"/>
          <w:szCs w:val="24"/>
        </w:rPr>
      </w:pPr>
      <w:r w:rsidRPr="7999B2E3">
        <w:rPr>
          <w:color w:val="000000" w:themeColor="text1"/>
          <w:sz w:val="24"/>
          <w:szCs w:val="24"/>
        </w:rPr>
        <w:t xml:space="preserve">• </w:t>
      </w:r>
      <w:r w:rsidR="441F434C" w:rsidRPr="7999B2E3">
        <w:rPr>
          <w:color w:val="000000" w:themeColor="text1"/>
          <w:sz w:val="24"/>
          <w:szCs w:val="24"/>
        </w:rPr>
        <w:t xml:space="preserve">27.04.2023 – spotkanie autorskie z Michałem Miklasem, pracownikiem Muzeum Okręgowego Ziemi Kaliskiej, autorem publikacji pt. „Trudne związki” (48 osób) </w:t>
      </w:r>
    </w:p>
    <w:p w14:paraId="4EEDE648" w14:textId="62A51D25" w:rsidR="2F1D8DCF" w:rsidRPr="00B82501" w:rsidRDefault="4C3760AB" w:rsidP="7999B2E3">
      <w:pPr>
        <w:pStyle w:val="Akapitzlist"/>
        <w:spacing w:after="0"/>
        <w:jc w:val="both"/>
        <w:rPr>
          <w:color w:val="000000" w:themeColor="text1"/>
          <w:sz w:val="24"/>
          <w:szCs w:val="24"/>
        </w:rPr>
      </w:pPr>
      <w:r w:rsidRPr="7999B2E3">
        <w:rPr>
          <w:color w:val="000000" w:themeColor="text1"/>
          <w:sz w:val="24"/>
          <w:szCs w:val="24"/>
        </w:rPr>
        <w:t xml:space="preserve">• </w:t>
      </w:r>
      <w:r w:rsidR="441F434C" w:rsidRPr="7999B2E3">
        <w:rPr>
          <w:color w:val="000000" w:themeColor="text1"/>
          <w:sz w:val="24"/>
          <w:szCs w:val="24"/>
        </w:rPr>
        <w:t xml:space="preserve">08-09.05.2023 – kiermasz książki organizowany przez Biblioteki Jednostek Organizacyjnych </w:t>
      </w:r>
    </w:p>
    <w:p w14:paraId="080FFF22" w14:textId="65E8E4FB" w:rsidR="2F1D8DCF" w:rsidRPr="00B82501" w:rsidRDefault="4060931C" w:rsidP="7999B2E3">
      <w:pPr>
        <w:pStyle w:val="Akapitzlist"/>
        <w:spacing w:after="0"/>
        <w:jc w:val="both"/>
        <w:rPr>
          <w:color w:val="000000" w:themeColor="text1"/>
          <w:sz w:val="24"/>
          <w:szCs w:val="24"/>
        </w:rPr>
      </w:pPr>
      <w:r w:rsidRPr="7999B2E3">
        <w:rPr>
          <w:color w:val="000000" w:themeColor="text1"/>
          <w:sz w:val="24"/>
          <w:szCs w:val="24"/>
        </w:rPr>
        <w:t xml:space="preserve">• </w:t>
      </w:r>
      <w:r w:rsidR="441F434C" w:rsidRPr="7999B2E3">
        <w:rPr>
          <w:color w:val="000000" w:themeColor="text1"/>
          <w:sz w:val="24"/>
          <w:szCs w:val="24"/>
        </w:rPr>
        <w:t xml:space="preserve">12.05.2023 – „Poznaj swoją bibliotekę” – oprowadzanie po zakamarkach biblioteki i zapoznaniem z charakterystyką pracy w książnicy </w:t>
      </w:r>
    </w:p>
    <w:p w14:paraId="51EAD325" w14:textId="79F22713" w:rsidR="2F1D8DCF" w:rsidRPr="00B82501" w:rsidRDefault="1EDFBAE0" w:rsidP="7999B2E3">
      <w:pPr>
        <w:pStyle w:val="Akapitzlist"/>
        <w:spacing w:after="0"/>
        <w:jc w:val="both"/>
        <w:rPr>
          <w:color w:val="000000" w:themeColor="text1"/>
          <w:sz w:val="24"/>
          <w:szCs w:val="24"/>
        </w:rPr>
      </w:pPr>
      <w:r w:rsidRPr="7999B2E3">
        <w:rPr>
          <w:color w:val="000000" w:themeColor="text1"/>
          <w:sz w:val="24"/>
          <w:szCs w:val="24"/>
        </w:rPr>
        <w:t xml:space="preserve">• </w:t>
      </w:r>
      <w:r w:rsidR="441F434C" w:rsidRPr="7999B2E3">
        <w:rPr>
          <w:color w:val="000000" w:themeColor="text1"/>
          <w:sz w:val="24"/>
          <w:szCs w:val="24"/>
        </w:rPr>
        <w:t xml:space="preserve">18.05.2023 – „Żywa Biblioteka” – akcja studentów kierunku Filologia Polska (47 osób) </w:t>
      </w:r>
    </w:p>
    <w:p w14:paraId="51EC36C1" w14:textId="1D8336EE" w:rsidR="2F1D8DCF" w:rsidRPr="00B82501" w:rsidRDefault="2F631BEB" w:rsidP="7999B2E3">
      <w:pPr>
        <w:pStyle w:val="Akapitzlist"/>
        <w:spacing w:after="0"/>
        <w:jc w:val="both"/>
        <w:rPr>
          <w:color w:val="000000" w:themeColor="text1"/>
          <w:sz w:val="24"/>
          <w:szCs w:val="24"/>
        </w:rPr>
      </w:pPr>
      <w:r w:rsidRPr="7999B2E3">
        <w:rPr>
          <w:color w:val="000000" w:themeColor="text1"/>
          <w:sz w:val="24"/>
          <w:szCs w:val="24"/>
        </w:rPr>
        <w:t xml:space="preserve">• </w:t>
      </w:r>
      <w:r w:rsidR="441F434C" w:rsidRPr="7999B2E3">
        <w:rPr>
          <w:color w:val="000000" w:themeColor="text1"/>
          <w:sz w:val="24"/>
          <w:szCs w:val="24"/>
        </w:rPr>
        <w:t xml:space="preserve">12.06.2023 – spotkanie autorskie z dr Małgorzatą Talarczyk – psycholożką i psychoterapeutką, autorką książek „Psyche. Książka poetycka”, „Anoreksja nervosia. W sieci pułapek”, „Trzy światy. Z perspektywy psychoterapeuty”, „Jadłowstręt psychiczny” </w:t>
      </w:r>
    </w:p>
    <w:p w14:paraId="14726CEA" w14:textId="570A59F6" w:rsidR="2F1D8DCF" w:rsidRPr="00B82501" w:rsidRDefault="24BBBC36" w:rsidP="7999B2E3">
      <w:pPr>
        <w:pStyle w:val="Akapitzlist"/>
        <w:spacing w:after="0"/>
        <w:jc w:val="both"/>
        <w:rPr>
          <w:color w:val="000000" w:themeColor="text1"/>
          <w:sz w:val="24"/>
          <w:szCs w:val="24"/>
        </w:rPr>
      </w:pPr>
      <w:r w:rsidRPr="7999B2E3">
        <w:rPr>
          <w:color w:val="000000" w:themeColor="text1"/>
          <w:sz w:val="24"/>
          <w:szCs w:val="24"/>
        </w:rPr>
        <w:t xml:space="preserve">• </w:t>
      </w:r>
      <w:r w:rsidR="441F434C" w:rsidRPr="7999B2E3">
        <w:rPr>
          <w:color w:val="000000" w:themeColor="text1"/>
          <w:sz w:val="24"/>
          <w:szCs w:val="24"/>
        </w:rPr>
        <w:t xml:space="preserve">15.06.2023 – Udział w gali wieńczącej konkurs Ad fontes! ODKRRYWAMY TAJEMNICE KALISZA i REGIONU KALISKIEGO. Konkurs organizowany przez Archiwum Państwowe w Kaliszu, Wydział Pedagogiczno-Artystyczny w Kaliszu był jednym ze sponsorów nagród głównych </w:t>
      </w:r>
    </w:p>
    <w:p w14:paraId="09D68675" w14:textId="4DC59113" w:rsidR="2F1D8DCF" w:rsidRPr="00B82501" w:rsidRDefault="01494B0D" w:rsidP="7999B2E3">
      <w:pPr>
        <w:pStyle w:val="Akapitzlist"/>
        <w:spacing w:after="0"/>
        <w:jc w:val="both"/>
        <w:rPr>
          <w:color w:val="000000" w:themeColor="text1"/>
          <w:sz w:val="24"/>
          <w:szCs w:val="24"/>
        </w:rPr>
      </w:pPr>
      <w:r w:rsidRPr="7999B2E3">
        <w:rPr>
          <w:color w:val="000000" w:themeColor="text1"/>
          <w:sz w:val="24"/>
          <w:szCs w:val="24"/>
        </w:rPr>
        <w:t xml:space="preserve">• </w:t>
      </w:r>
      <w:r w:rsidR="441F434C" w:rsidRPr="7999B2E3">
        <w:rPr>
          <w:color w:val="000000" w:themeColor="text1"/>
          <w:sz w:val="24"/>
          <w:szCs w:val="24"/>
        </w:rPr>
        <w:t xml:space="preserve">22.06.2023 – „Zawracanie” – koncert muzyki scenicznej w przestrzeni biblioteki – zorganizowany przez studentów kierunku Edukacja Artystyczna w zakresie sztuki muzycznej (52 osoby) </w:t>
      </w:r>
    </w:p>
    <w:p w14:paraId="4D69D227" w14:textId="6750ADBB" w:rsidR="2F1D8DCF" w:rsidRPr="00B82501" w:rsidRDefault="1E455C31" w:rsidP="7999B2E3">
      <w:pPr>
        <w:pStyle w:val="Akapitzlist"/>
        <w:spacing w:after="0"/>
        <w:jc w:val="both"/>
        <w:rPr>
          <w:color w:val="000000" w:themeColor="text1"/>
          <w:sz w:val="24"/>
          <w:szCs w:val="24"/>
        </w:rPr>
      </w:pPr>
      <w:r w:rsidRPr="7999B2E3">
        <w:rPr>
          <w:color w:val="000000" w:themeColor="text1"/>
          <w:sz w:val="24"/>
          <w:szCs w:val="24"/>
        </w:rPr>
        <w:t xml:space="preserve">• </w:t>
      </w:r>
      <w:r w:rsidR="441F434C" w:rsidRPr="7999B2E3">
        <w:rPr>
          <w:color w:val="000000" w:themeColor="text1"/>
          <w:sz w:val="24"/>
          <w:szCs w:val="24"/>
        </w:rPr>
        <w:t xml:space="preserve">26.06.2023 – Relaksacyjne warsztaty arteterapeutyczne (prowadząca prof. UAM dr hab. Anita Stefańska) – w ramach akcji Oazy Nauki </w:t>
      </w:r>
    </w:p>
    <w:p w14:paraId="54E402FC" w14:textId="168764F3" w:rsidR="2F1D8DCF" w:rsidRPr="00B82501" w:rsidRDefault="3E6AE86C" w:rsidP="7999B2E3">
      <w:pPr>
        <w:pStyle w:val="Akapitzlist"/>
        <w:spacing w:after="0"/>
        <w:jc w:val="both"/>
        <w:rPr>
          <w:color w:val="000000" w:themeColor="text1"/>
          <w:sz w:val="24"/>
          <w:szCs w:val="24"/>
        </w:rPr>
      </w:pPr>
      <w:r w:rsidRPr="7999B2E3">
        <w:rPr>
          <w:color w:val="000000" w:themeColor="text1"/>
          <w:sz w:val="24"/>
          <w:szCs w:val="24"/>
        </w:rPr>
        <w:t xml:space="preserve">• </w:t>
      </w:r>
      <w:r w:rsidR="441F434C" w:rsidRPr="7999B2E3">
        <w:rPr>
          <w:color w:val="000000" w:themeColor="text1"/>
          <w:sz w:val="24"/>
          <w:szCs w:val="24"/>
        </w:rPr>
        <w:t xml:space="preserve">12.10.2023 – spotkanie autorskie z dr. Bohdanem Głębockim, autorem monografii pt. "Wszędzie i zawsze... Żydzi. Obraz społeczności żydowskiej w prasie i publicystyce obozu narodowego w Polsce w latach 1930-1939" (42 osoby) </w:t>
      </w:r>
    </w:p>
    <w:p w14:paraId="22162548" w14:textId="2A305A2F" w:rsidR="2F1D8DCF" w:rsidRPr="00B82501" w:rsidRDefault="36B1983D" w:rsidP="7999B2E3">
      <w:pPr>
        <w:pStyle w:val="Akapitzlist"/>
        <w:spacing w:after="0"/>
        <w:jc w:val="both"/>
        <w:rPr>
          <w:color w:val="000000" w:themeColor="text1"/>
          <w:sz w:val="24"/>
          <w:szCs w:val="24"/>
        </w:rPr>
      </w:pPr>
      <w:r w:rsidRPr="7999B2E3">
        <w:rPr>
          <w:color w:val="000000" w:themeColor="text1"/>
          <w:sz w:val="24"/>
          <w:szCs w:val="24"/>
        </w:rPr>
        <w:t xml:space="preserve">• </w:t>
      </w:r>
      <w:r w:rsidR="441F434C" w:rsidRPr="7999B2E3">
        <w:rPr>
          <w:color w:val="000000" w:themeColor="text1"/>
          <w:sz w:val="24"/>
          <w:szCs w:val="24"/>
        </w:rPr>
        <w:t xml:space="preserve">09.11.2023 – „Najstarsze w zbiorach…” – zajęcia edukacji czytelniczej dla uczniów klasy V Szkoły Podstawowej ze Szczytnik (32 osoby) </w:t>
      </w:r>
    </w:p>
    <w:p w14:paraId="272A83E5" w14:textId="12FD506D" w:rsidR="2F1D8DCF" w:rsidRPr="00B82501" w:rsidRDefault="22BD6D90" w:rsidP="7999B2E3">
      <w:pPr>
        <w:pStyle w:val="Akapitzlist"/>
        <w:spacing w:after="0"/>
        <w:jc w:val="both"/>
        <w:rPr>
          <w:color w:val="000000" w:themeColor="text1"/>
          <w:sz w:val="24"/>
          <w:szCs w:val="24"/>
        </w:rPr>
      </w:pPr>
      <w:r w:rsidRPr="7999B2E3">
        <w:rPr>
          <w:color w:val="000000" w:themeColor="text1"/>
          <w:sz w:val="24"/>
          <w:szCs w:val="24"/>
        </w:rPr>
        <w:t xml:space="preserve">• </w:t>
      </w:r>
      <w:r w:rsidR="441F434C" w:rsidRPr="7999B2E3">
        <w:rPr>
          <w:color w:val="000000" w:themeColor="text1"/>
          <w:sz w:val="24"/>
          <w:szCs w:val="24"/>
        </w:rPr>
        <w:t xml:space="preserve">27.11-08.12.2023 – II Świąteczna Zbiórka BJO na rzecz Stowarzyszenia Potrafię Więcej </w:t>
      </w:r>
    </w:p>
    <w:p w14:paraId="76471F78" w14:textId="2C0F21FF" w:rsidR="2F1D8DCF" w:rsidRPr="00B82501" w:rsidRDefault="20E312F2" w:rsidP="7999B2E3">
      <w:pPr>
        <w:pStyle w:val="Akapitzlist"/>
        <w:spacing w:after="0"/>
        <w:jc w:val="both"/>
        <w:rPr>
          <w:color w:val="000000" w:themeColor="text1"/>
          <w:sz w:val="24"/>
          <w:szCs w:val="24"/>
        </w:rPr>
      </w:pPr>
      <w:r w:rsidRPr="7999B2E3">
        <w:rPr>
          <w:color w:val="000000" w:themeColor="text1"/>
          <w:sz w:val="24"/>
          <w:szCs w:val="24"/>
        </w:rPr>
        <w:t xml:space="preserve">• </w:t>
      </w:r>
      <w:r w:rsidR="441F434C" w:rsidRPr="7999B2E3">
        <w:rPr>
          <w:color w:val="000000" w:themeColor="text1"/>
          <w:sz w:val="24"/>
          <w:szCs w:val="24"/>
        </w:rPr>
        <w:t xml:space="preserve">06.12.2023 - „WHAT YOU SEE IS NOT WHAT YOU GET” – spotkanie z Cyprianem </w:t>
      </w:r>
      <w:r w:rsidR="769EB713" w:rsidRPr="7999B2E3">
        <w:rPr>
          <w:color w:val="000000" w:themeColor="text1"/>
          <w:sz w:val="24"/>
          <w:szCs w:val="24"/>
        </w:rPr>
        <w:t xml:space="preserve">• </w:t>
      </w:r>
      <w:r w:rsidR="441F434C" w:rsidRPr="7999B2E3">
        <w:rPr>
          <w:color w:val="000000" w:themeColor="text1"/>
          <w:sz w:val="24"/>
          <w:szCs w:val="24"/>
        </w:rPr>
        <w:t xml:space="preserve">Kościelniakiem, światowej klasy artystą grafikiem, rysownikiem, malarzem. Wydarzenie zorganizowano we współpracy z Galerią Sztuki im. Jana Tarasina w Kaliszu </w:t>
      </w:r>
    </w:p>
    <w:p w14:paraId="281A0619" w14:textId="562FEE24" w:rsidR="2F1D8DCF" w:rsidRPr="00B82501" w:rsidRDefault="7C53409C" w:rsidP="7999B2E3">
      <w:pPr>
        <w:pStyle w:val="Akapitzlist"/>
        <w:spacing w:after="0"/>
        <w:jc w:val="both"/>
        <w:rPr>
          <w:color w:val="000000" w:themeColor="text1"/>
          <w:sz w:val="24"/>
          <w:szCs w:val="24"/>
        </w:rPr>
      </w:pPr>
      <w:r w:rsidRPr="7999B2E3">
        <w:rPr>
          <w:color w:val="000000" w:themeColor="text1"/>
          <w:sz w:val="24"/>
          <w:szCs w:val="24"/>
        </w:rPr>
        <w:t xml:space="preserve">• </w:t>
      </w:r>
      <w:r w:rsidR="441F434C" w:rsidRPr="7999B2E3">
        <w:rPr>
          <w:color w:val="000000" w:themeColor="text1"/>
          <w:sz w:val="24"/>
          <w:szCs w:val="24"/>
        </w:rPr>
        <w:t xml:space="preserve">12.12.2023 – „Co to jest i do czego służy… lekcja o digitalizacji” – zajęcia z edukacji bibliotecznej dla uczniów Szkoły Podstawowej nr 16 w Kaliszu </w:t>
      </w:r>
    </w:p>
    <w:p w14:paraId="57754659" w14:textId="08E761E8" w:rsidR="2F1D8DCF" w:rsidRPr="00B82501" w:rsidRDefault="441F434C" w:rsidP="7999B2E3">
      <w:pPr>
        <w:pStyle w:val="Akapitzlist"/>
        <w:numPr>
          <w:ilvl w:val="0"/>
          <w:numId w:val="27"/>
        </w:numPr>
        <w:spacing w:after="0"/>
        <w:jc w:val="both"/>
        <w:rPr>
          <w:color w:val="000000" w:themeColor="text1"/>
          <w:sz w:val="24"/>
          <w:szCs w:val="24"/>
        </w:rPr>
      </w:pPr>
      <w:r w:rsidRPr="7999B2E3">
        <w:rPr>
          <w:color w:val="000000" w:themeColor="text1"/>
          <w:sz w:val="24"/>
          <w:szCs w:val="24"/>
        </w:rPr>
        <w:t xml:space="preserve"> Wydarzenia on-line: </w:t>
      </w:r>
    </w:p>
    <w:p w14:paraId="441DF125" w14:textId="2626F870" w:rsidR="2F1D8DCF" w:rsidRPr="00B82501" w:rsidRDefault="27976E3E" w:rsidP="7999B2E3">
      <w:pPr>
        <w:pStyle w:val="Akapitzlist"/>
        <w:spacing w:after="0"/>
        <w:jc w:val="both"/>
        <w:rPr>
          <w:color w:val="000000" w:themeColor="text1"/>
          <w:sz w:val="24"/>
          <w:szCs w:val="24"/>
        </w:rPr>
      </w:pPr>
      <w:r w:rsidRPr="7999B2E3">
        <w:rPr>
          <w:color w:val="000000" w:themeColor="text1"/>
          <w:sz w:val="24"/>
          <w:szCs w:val="24"/>
        </w:rPr>
        <w:t xml:space="preserve">• </w:t>
      </w:r>
      <w:r w:rsidR="441F434C" w:rsidRPr="7999B2E3">
        <w:rPr>
          <w:color w:val="000000" w:themeColor="text1"/>
          <w:sz w:val="24"/>
          <w:szCs w:val="24"/>
        </w:rPr>
        <w:t xml:space="preserve">08-12.05.2023 – Tydzień Bibliotek – wystawa grafik popularyzujących działalność Biblioteki WP-A; </w:t>
      </w:r>
    </w:p>
    <w:p w14:paraId="29D8918F" w14:textId="7212B77C" w:rsidR="2F1D8DCF" w:rsidRPr="00B82501" w:rsidRDefault="39AF9DD7" w:rsidP="7999B2E3">
      <w:pPr>
        <w:pStyle w:val="Akapitzlist"/>
        <w:spacing w:after="0"/>
        <w:jc w:val="both"/>
        <w:rPr>
          <w:color w:val="000000" w:themeColor="text1"/>
          <w:sz w:val="24"/>
          <w:szCs w:val="24"/>
        </w:rPr>
      </w:pPr>
      <w:r w:rsidRPr="7999B2E3">
        <w:rPr>
          <w:color w:val="000000" w:themeColor="text1"/>
          <w:sz w:val="24"/>
          <w:szCs w:val="24"/>
        </w:rPr>
        <w:t xml:space="preserve">• </w:t>
      </w:r>
      <w:r w:rsidR="441F434C" w:rsidRPr="7999B2E3">
        <w:rPr>
          <w:color w:val="000000" w:themeColor="text1"/>
          <w:sz w:val="24"/>
          <w:szCs w:val="24"/>
        </w:rPr>
        <w:t xml:space="preserve">22.06.2023 – „Zawracanie” – transmisja koncertu muzyki scenicznej w przestrzeni biblioteki. Koncert zorganizowany przez studentów kierunku Edukacja Artystyczna w zakresie sztuki muzycznej (52 osoby) </w:t>
      </w:r>
    </w:p>
    <w:p w14:paraId="7D1D8CC5" w14:textId="6449DE62" w:rsidR="2F1D8DCF" w:rsidRPr="00B82501" w:rsidRDefault="21F0E837" w:rsidP="7999B2E3">
      <w:pPr>
        <w:pStyle w:val="Akapitzlist"/>
        <w:spacing w:after="0"/>
        <w:jc w:val="both"/>
        <w:rPr>
          <w:color w:val="000000" w:themeColor="text1"/>
          <w:sz w:val="24"/>
          <w:szCs w:val="24"/>
        </w:rPr>
      </w:pPr>
      <w:r w:rsidRPr="7999B2E3">
        <w:rPr>
          <w:color w:val="000000" w:themeColor="text1"/>
          <w:sz w:val="24"/>
          <w:szCs w:val="24"/>
        </w:rPr>
        <w:t xml:space="preserve">• </w:t>
      </w:r>
      <w:r w:rsidR="441F434C" w:rsidRPr="7999B2E3">
        <w:rPr>
          <w:color w:val="000000" w:themeColor="text1"/>
          <w:sz w:val="24"/>
          <w:szCs w:val="24"/>
        </w:rPr>
        <w:t xml:space="preserve">24.10.20223 – „Biblioteka Twoje miejsce” – akcja facebookowa Biblioteki popularyzująca przestrzeń książnicy jako miejsca do nauki i relaksu </w:t>
      </w:r>
    </w:p>
    <w:p w14:paraId="4E5506A0" w14:textId="544A1F18" w:rsidR="2F1D8DCF" w:rsidRPr="00B82501" w:rsidRDefault="1537BA5E" w:rsidP="7999B2E3">
      <w:pPr>
        <w:pStyle w:val="Akapitzlist"/>
        <w:spacing w:after="0"/>
        <w:jc w:val="both"/>
        <w:rPr>
          <w:color w:val="000000" w:themeColor="text1"/>
          <w:sz w:val="24"/>
          <w:szCs w:val="24"/>
        </w:rPr>
      </w:pPr>
      <w:r w:rsidRPr="7999B2E3">
        <w:rPr>
          <w:color w:val="000000" w:themeColor="text1"/>
          <w:sz w:val="24"/>
          <w:szCs w:val="24"/>
        </w:rPr>
        <w:t xml:space="preserve">• </w:t>
      </w:r>
      <w:r w:rsidR="441F434C" w:rsidRPr="7999B2E3">
        <w:rPr>
          <w:color w:val="000000" w:themeColor="text1"/>
          <w:sz w:val="24"/>
          <w:szCs w:val="24"/>
        </w:rPr>
        <w:t>15.11-15.12.2023 – Akcja #ShelfieChallengeUAM na facebooku</w:t>
      </w:r>
    </w:p>
    <w:p w14:paraId="663C65AA" w14:textId="04E713B2" w:rsidR="0C615D11" w:rsidRPr="00B82501" w:rsidRDefault="0C615D11" w:rsidP="7999B2E3">
      <w:pPr>
        <w:spacing w:after="0"/>
        <w:ind w:firstLine="708"/>
        <w:jc w:val="both"/>
        <w:rPr>
          <w:color w:val="000000" w:themeColor="text1"/>
          <w:sz w:val="24"/>
          <w:szCs w:val="24"/>
        </w:rPr>
      </w:pPr>
    </w:p>
    <w:p w14:paraId="53C58EFC" w14:textId="6F9B73FE" w:rsidR="3F519F2C" w:rsidRPr="00B82501" w:rsidRDefault="3F519F2C" w:rsidP="62891D21">
      <w:pPr>
        <w:spacing w:after="0"/>
        <w:ind w:firstLine="708"/>
        <w:jc w:val="both"/>
        <w:rPr>
          <w:rFonts w:eastAsiaTheme="minorEastAsia"/>
          <w:color w:val="000000" w:themeColor="text1"/>
          <w:sz w:val="24"/>
          <w:szCs w:val="24"/>
        </w:rPr>
      </w:pPr>
      <w:r w:rsidRPr="00B82501">
        <w:rPr>
          <w:rFonts w:eastAsiaTheme="minorEastAsia"/>
          <w:b/>
          <w:bCs/>
          <w:color w:val="000000" w:themeColor="text1"/>
          <w:sz w:val="24"/>
          <w:szCs w:val="24"/>
        </w:rPr>
        <w:t>Ośrodek Kultury Austriackiej – Biblioteka Austriacka</w:t>
      </w:r>
    </w:p>
    <w:p w14:paraId="3F1E8963" w14:textId="01872C06" w:rsidR="0894CECA" w:rsidRPr="00B82501" w:rsidRDefault="0894CECA" w:rsidP="00781509">
      <w:pPr>
        <w:pStyle w:val="Akapitzlist"/>
        <w:numPr>
          <w:ilvl w:val="0"/>
          <w:numId w:val="26"/>
        </w:numPr>
        <w:spacing w:after="0"/>
        <w:jc w:val="both"/>
        <w:rPr>
          <w:rFonts w:eastAsiaTheme="minorEastAsia"/>
          <w:color w:val="000000" w:themeColor="text1"/>
          <w:sz w:val="24"/>
          <w:szCs w:val="24"/>
        </w:rPr>
      </w:pPr>
      <w:r w:rsidRPr="00B82501">
        <w:rPr>
          <w:rFonts w:eastAsiaTheme="minorEastAsia"/>
          <w:color w:val="000000" w:themeColor="text1"/>
          <w:sz w:val="24"/>
          <w:szCs w:val="24"/>
        </w:rPr>
        <w:t>Warsztaty:</w:t>
      </w:r>
    </w:p>
    <w:p w14:paraId="4BFDCD24" w14:textId="2F366307" w:rsidR="59022630" w:rsidRPr="00B82501" w:rsidRDefault="59022630" w:rsidP="7999B2E3">
      <w:pPr>
        <w:pStyle w:val="Akapitzlist"/>
        <w:spacing w:after="0"/>
        <w:jc w:val="both"/>
        <w:rPr>
          <w:color w:val="000000" w:themeColor="text1"/>
          <w:sz w:val="24"/>
          <w:szCs w:val="24"/>
        </w:rPr>
      </w:pPr>
      <w:r w:rsidRPr="7999B2E3">
        <w:rPr>
          <w:color w:val="000000" w:themeColor="text1"/>
          <w:sz w:val="24"/>
          <w:szCs w:val="24"/>
        </w:rPr>
        <w:t xml:space="preserve">• </w:t>
      </w:r>
      <w:r w:rsidR="4C97E61B" w:rsidRPr="7999B2E3">
        <w:rPr>
          <w:rFonts w:eastAsiaTheme="minorEastAsia"/>
          <w:color w:val="000000" w:themeColor="text1"/>
          <w:sz w:val="24"/>
          <w:szCs w:val="24"/>
        </w:rPr>
        <w:t xml:space="preserve">12.01.2023 </w:t>
      </w:r>
      <w:r w:rsidR="4C97E61B" w:rsidRPr="7999B2E3">
        <w:rPr>
          <w:color w:val="000000" w:themeColor="text1"/>
          <w:sz w:val="24"/>
          <w:szCs w:val="24"/>
        </w:rPr>
        <w:t xml:space="preserve">Warsztaty studenckie i prezentacja działalności Ośrodka oraz biblioteki /we współpracy z Instytutem Filologii Germańskiej/ </w:t>
      </w:r>
    </w:p>
    <w:p w14:paraId="1B1C45AE" w14:textId="6CE61028" w:rsidR="7556BA20" w:rsidRPr="00B82501" w:rsidRDefault="7556BA20" w:rsidP="7999B2E3">
      <w:pPr>
        <w:pStyle w:val="Akapitzlist"/>
        <w:jc w:val="both"/>
        <w:rPr>
          <w:color w:val="000000" w:themeColor="text1"/>
          <w:sz w:val="24"/>
          <w:szCs w:val="24"/>
        </w:rPr>
      </w:pPr>
      <w:r w:rsidRPr="7999B2E3">
        <w:rPr>
          <w:color w:val="000000" w:themeColor="text1"/>
          <w:sz w:val="24"/>
          <w:szCs w:val="24"/>
        </w:rPr>
        <w:t xml:space="preserve">• </w:t>
      </w:r>
      <w:r w:rsidR="4C97E61B" w:rsidRPr="7999B2E3">
        <w:rPr>
          <w:color w:val="000000" w:themeColor="text1"/>
          <w:sz w:val="24"/>
          <w:szCs w:val="24"/>
        </w:rPr>
        <w:t xml:space="preserve">19.01.2023 Warsztaty studenckie i prezentacja działalności Ośrodka oraz biblioteki /we współpracy z Instytutem Filologii Germańskiej/ </w:t>
      </w:r>
    </w:p>
    <w:p w14:paraId="46C9E5E4" w14:textId="6B472917" w:rsidR="4B53D642" w:rsidRPr="00B82501" w:rsidRDefault="4B53D642" w:rsidP="7999B2E3">
      <w:pPr>
        <w:pStyle w:val="Akapitzlist"/>
        <w:jc w:val="both"/>
        <w:rPr>
          <w:color w:val="000000" w:themeColor="text1"/>
          <w:sz w:val="24"/>
          <w:szCs w:val="24"/>
        </w:rPr>
      </w:pPr>
      <w:r w:rsidRPr="7999B2E3">
        <w:rPr>
          <w:color w:val="000000" w:themeColor="text1"/>
          <w:sz w:val="24"/>
          <w:szCs w:val="24"/>
        </w:rPr>
        <w:t xml:space="preserve">• </w:t>
      </w:r>
      <w:r w:rsidR="4C97E61B" w:rsidRPr="7999B2E3">
        <w:rPr>
          <w:color w:val="000000" w:themeColor="text1"/>
          <w:sz w:val="24"/>
          <w:szCs w:val="24"/>
        </w:rPr>
        <w:t xml:space="preserve">29.03.2023 Warsztaty studenckie z retoryki pod kier. mgr Martina Stosika dla studentów </w:t>
      </w:r>
    </w:p>
    <w:p w14:paraId="20D67DB7" w14:textId="32306789" w:rsidR="09E75972" w:rsidRPr="00B82501" w:rsidRDefault="09E75972" w:rsidP="7999B2E3">
      <w:pPr>
        <w:pStyle w:val="Akapitzlist"/>
        <w:jc w:val="both"/>
        <w:rPr>
          <w:color w:val="000000" w:themeColor="text1"/>
          <w:sz w:val="24"/>
          <w:szCs w:val="24"/>
        </w:rPr>
      </w:pPr>
      <w:r w:rsidRPr="7999B2E3">
        <w:rPr>
          <w:color w:val="000000" w:themeColor="text1"/>
          <w:sz w:val="24"/>
          <w:szCs w:val="24"/>
        </w:rPr>
        <w:t xml:space="preserve">• </w:t>
      </w:r>
      <w:r w:rsidR="4C97E61B" w:rsidRPr="7999B2E3">
        <w:rPr>
          <w:color w:val="000000" w:themeColor="text1"/>
          <w:sz w:val="24"/>
          <w:szCs w:val="24"/>
        </w:rPr>
        <w:t xml:space="preserve">25.01.2023 LO   - prezentacja i warsztaty dla młodzieży licealnej </w:t>
      </w:r>
    </w:p>
    <w:p w14:paraId="37B8B7D3" w14:textId="5661948F" w:rsidR="56E26092" w:rsidRPr="00B82501" w:rsidRDefault="56E26092" w:rsidP="7999B2E3">
      <w:pPr>
        <w:pStyle w:val="Akapitzlist"/>
        <w:jc w:val="both"/>
        <w:rPr>
          <w:color w:val="000000" w:themeColor="text1"/>
          <w:sz w:val="24"/>
          <w:szCs w:val="24"/>
        </w:rPr>
      </w:pPr>
      <w:r w:rsidRPr="7999B2E3">
        <w:rPr>
          <w:color w:val="000000" w:themeColor="text1"/>
          <w:sz w:val="24"/>
          <w:szCs w:val="24"/>
        </w:rPr>
        <w:t>•</w:t>
      </w:r>
      <w:r w:rsidR="4C97E61B" w:rsidRPr="7999B2E3">
        <w:rPr>
          <w:color w:val="000000" w:themeColor="text1"/>
          <w:sz w:val="24"/>
          <w:szCs w:val="24"/>
        </w:rPr>
        <w:t xml:space="preserve"> 1.03.2023 ZSK - prezentacja i warsztaty dla młodzieży licealnej </w:t>
      </w:r>
    </w:p>
    <w:p w14:paraId="2152BC67" w14:textId="7924B872" w:rsidR="758EEC1A" w:rsidRPr="00B82501" w:rsidRDefault="758EEC1A" w:rsidP="7999B2E3">
      <w:pPr>
        <w:pStyle w:val="Akapitzlist"/>
        <w:jc w:val="both"/>
        <w:rPr>
          <w:color w:val="000000" w:themeColor="text1"/>
          <w:sz w:val="24"/>
          <w:szCs w:val="24"/>
        </w:rPr>
      </w:pPr>
      <w:r w:rsidRPr="7999B2E3">
        <w:rPr>
          <w:color w:val="000000" w:themeColor="text1"/>
          <w:sz w:val="24"/>
          <w:szCs w:val="24"/>
        </w:rPr>
        <w:t xml:space="preserve">• </w:t>
      </w:r>
      <w:r w:rsidR="4C97E61B" w:rsidRPr="7999B2E3">
        <w:rPr>
          <w:color w:val="000000" w:themeColor="text1"/>
          <w:sz w:val="24"/>
          <w:szCs w:val="24"/>
        </w:rPr>
        <w:t xml:space="preserve">12.05.2023 LO    - prezentacja i warsztaty dla młodzieży licealnej </w:t>
      </w:r>
    </w:p>
    <w:p w14:paraId="44CF7CBD" w14:textId="7CF183EA" w:rsidR="4EC6C877" w:rsidRPr="00B82501" w:rsidRDefault="4EC6C877" w:rsidP="7999B2E3">
      <w:pPr>
        <w:pStyle w:val="Akapitzlist"/>
        <w:jc w:val="both"/>
        <w:rPr>
          <w:color w:val="000000" w:themeColor="text1"/>
          <w:sz w:val="24"/>
          <w:szCs w:val="24"/>
        </w:rPr>
      </w:pPr>
      <w:r w:rsidRPr="7999B2E3">
        <w:rPr>
          <w:color w:val="000000" w:themeColor="text1"/>
          <w:sz w:val="24"/>
          <w:szCs w:val="24"/>
        </w:rPr>
        <w:t xml:space="preserve">• </w:t>
      </w:r>
      <w:r w:rsidR="4C97E61B" w:rsidRPr="7999B2E3">
        <w:rPr>
          <w:color w:val="000000" w:themeColor="text1"/>
          <w:sz w:val="24"/>
          <w:szCs w:val="24"/>
        </w:rPr>
        <w:t xml:space="preserve">31.05.2023 </w:t>
      </w:r>
      <w:r w:rsidR="633CFC7F" w:rsidRPr="7999B2E3">
        <w:rPr>
          <w:color w:val="000000" w:themeColor="text1"/>
          <w:sz w:val="24"/>
          <w:szCs w:val="24"/>
        </w:rPr>
        <w:t>W</w:t>
      </w:r>
      <w:r w:rsidR="4C97E61B" w:rsidRPr="7999B2E3">
        <w:rPr>
          <w:color w:val="000000" w:themeColor="text1"/>
          <w:sz w:val="24"/>
          <w:szCs w:val="24"/>
        </w:rPr>
        <w:t xml:space="preserve">arsztaty studenckie z retoryki pod kier. mgr Martina Stosika dla studentów </w:t>
      </w:r>
    </w:p>
    <w:p w14:paraId="6F51BDC6" w14:textId="0D4E8CB1" w:rsidR="50457BDA" w:rsidRPr="00B82501" w:rsidRDefault="50457BDA" w:rsidP="7999B2E3">
      <w:pPr>
        <w:pStyle w:val="Akapitzlist"/>
        <w:jc w:val="both"/>
        <w:rPr>
          <w:color w:val="000000" w:themeColor="text1"/>
          <w:sz w:val="24"/>
          <w:szCs w:val="24"/>
        </w:rPr>
      </w:pPr>
      <w:r w:rsidRPr="7999B2E3">
        <w:rPr>
          <w:color w:val="000000" w:themeColor="text1"/>
          <w:sz w:val="24"/>
          <w:szCs w:val="24"/>
        </w:rPr>
        <w:t xml:space="preserve">• </w:t>
      </w:r>
      <w:r w:rsidR="4C97E61B" w:rsidRPr="7999B2E3">
        <w:rPr>
          <w:color w:val="000000" w:themeColor="text1"/>
          <w:sz w:val="24"/>
          <w:szCs w:val="24"/>
        </w:rPr>
        <w:t xml:space="preserve">7.06.2023 prezentacja, quiz i degustacja potraw austriackich – spotkanie przygotowane przez studentów z Instytutu Filologii Germańskiej pod kier. mgr Martina Stosika dla studentów </w:t>
      </w:r>
    </w:p>
    <w:p w14:paraId="49871E91" w14:textId="6C0870BA" w:rsidR="5486D683" w:rsidRPr="00B82501" w:rsidRDefault="5486D683" w:rsidP="7999B2E3">
      <w:pPr>
        <w:pStyle w:val="Akapitzlist"/>
        <w:jc w:val="both"/>
        <w:rPr>
          <w:color w:val="000000" w:themeColor="text1"/>
          <w:sz w:val="24"/>
          <w:szCs w:val="24"/>
        </w:rPr>
      </w:pPr>
      <w:r w:rsidRPr="7999B2E3">
        <w:rPr>
          <w:color w:val="000000" w:themeColor="text1"/>
          <w:sz w:val="24"/>
          <w:szCs w:val="24"/>
        </w:rPr>
        <w:t xml:space="preserve">• </w:t>
      </w:r>
      <w:r w:rsidR="4C97E61B" w:rsidRPr="7999B2E3">
        <w:rPr>
          <w:color w:val="000000" w:themeColor="text1"/>
          <w:sz w:val="24"/>
          <w:szCs w:val="24"/>
        </w:rPr>
        <w:t xml:space="preserve">9.06.2023 VII LO   - prezentacja i warsztaty dla młodzieży licealnej </w:t>
      </w:r>
    </w:p>
    <w:p w14:paraId="78B34C56" w14:textId="2FCFA372" w:rsidR="197E5764" w:rsidRPr="00B82501" w:rsidRDefault="197E5764" w:rsidP="7999B2E3">
      <w:pPr>
        <w:pStyle w:val="Akapitzlist"/>
        <w:jc w:val="both"/>
        <w:rPr>
          <w:color w:val="000000" w:themeColor="text1"/>
          <w:sz w:val="24"/>
          <w:szCs w:val="24"/>
        </w:rPr>
      </w:pPr>
      <w:r w:rsidRPr="7999B2E3">
        <w:rPr>
          <w:color w:val="000000" w:themeColor="text1"/>
          <w:sz w:val="24"/>
          <w:szCs w:val="24"/>
        </w:rPr>
        <w:t xml:space="preserve">• </w:t>
      </w:r>
      <w:r w:rsidR="4C97E61B" w:rsidRPr="7999B2E3">
        <w:rPr>
          <w:color w:val="000000" w:themeColor="text1"/>
          <w:sz w:val="24"/>
          <w:szCs w:val="24"/>
        </w:rPr>
        <w:t xml:space="preserve">19.12.2023 Prezentacja Ośrodka dla studentów z Chin /IFG/  </w:t>
      </w:r>
    </w:p>
    <w:p w14:paraId="67233E2C" w14:textId="797A2F64" w:rsidR="4C97E61B" w:rsidRPr="00B82501" w:rsidRDefault="4C97E61B" w:rsidP="7999B2E3">
      <w:pPr>
        <w:pStyle w:val="Akapitzlist"/>
        <w:numPr>
          <w:ilvl w:val="0"/>
          <w:numId w:val="26"/>
        </w:numPr>
        <w:jc w:val="both"/>
        <w:rPr>
          <w:color w:val="000000" w:themeColor="text1"/>
          <w:sz w:val="24"/>
          <w:szCs w:val="24"/>
        </w:rPr>
      </w:pPr>
      <w:r w:rsidRPr="7999B2E3">
        <w:rPr>
          <w:color w:val="000000" w:themeColor="text1"/>
          <w:sz w:val="24"/>
          <w:szCs w:val="24"/>
        </w:rPr>
        <w:t xml:space="preserve"> Organizacja kursów języka niemieckiego online  - łącznie 31 grup w 2 semestrach - 274 słuchaczy  </w:t>
      </w:r>
    </w:p>
    <w:p w14:paraId="486BB046" w14:textId="62065831" w:rsidR="4C97E61B" w:rsidRPr="00B82501" w:rsidRDefault="4C97E61B" w:rsidP="7999B2E3">
      <w:pPr>
        <w:pStyle w:val="Akapitzlist"/>
        <w:numPr>
          <w:ilvl w:val="0"/>
          <w:numId w:val="26"/>
        </w:numPr>
        <w:jc w:val="both"/>
        <w:rPr>
          <w:color w:val="000000" w:themeColor="text1"/>
          <w:sz w:val="24"/>
          <w:szCs w:val="24"/>
        </w:rPr>
      </w:pPr>
      <w:r w:rsidRPr="7999B2E3">
        <w:rPr>
          <w:color w:val="000000" w:themeColor="text1"/>
          <w:sz w:val="24"/>
          <w:szCs w:val="24"/>
        </w:rPr>
        <w:t xml:space="preserve">Wydarzenia stacjonarne:  </w:t>
      </w:r>
    </w:p>
    <w:p w14:paraId="0B79F10C" w14:textId="5D949C2B" w:rsidR="25F6F050" w:rsidRPr="00B82501" w:rsidRDefault="25F6F050" w:rsidP="7999B2E3">
      <w:pPr>
        <w:pStyle w:val="Akapitzlist"/>
        <w:jc w:val="both"/>
        <w:rPr>
          <w:color w:val="000000" w:themeColor="text1"/>
          <w:sz w:val="24"/>
          <w:szCs w:val="24"/>
        </w:rPr>
      </w:pPr>
      <w:r w:rsidRPr="7999B2E3">
        <w:rPr>
          <w:color w:val="000000" w:themeColor="text1"/>
          <w:sz w:val="24"/>
          <w:szCs w:val="24"/>
        </w:rPr>
        <w:t xml:space="preserve">• </w:t>
      </w:r>
      <w:r w:rsidR="4C97E61B" w:rsidRPr="7999B2E3">
        <w:rPr>
          <w:color w:val="000000" w:themeColor="text1"/>
          <w:sz w:val="24"/>
          <w:szCs w:val="24"/>
        </w:rPr>
        <w:t xml:space="preserve">24.01.2023: wykład Prof. Andrzej Zaporowski (Instytut Kulturoznawstwa UAM): Problem "Traktatu" Wittgensteina, albo jak przekroczyć granice swego języka  - na żywo oraz online na kanale YouTube Ośrodka </w:t>
      </w:r>
    </w:p>
    <w:p w14:paraId="646D680A" w14:textId="4FBD0AB4" w:rsidR="4C97E61B" w:rsidRPr="00B82501" w:rsidRDefault="4C97E61B" w:rsidP="7999B2E3">
      <w:pPr>
        <w:pStyle w:val="Akapitzlist"/>
        <w:jc w:val="both"/>
        <w:rPr>
          <w:color w:val="000000" w:themeColor="text1"/>
          <w:sz w:val="24"/>
          <w:szCs w:val="24"/>
        </w:rPr>
      </w:pPr>
      <w:r w:rsidRPr="7999B2E3">
        <w:rPr>
          <w:color w:val="000000" w:themeColor="text1"/>
          <w:sz w:val="24"/>
          <w:szCs w:val="24"/>
        </w:rPr>
        <w:t xml:space="preserve"> </w:t>
      </w:r>
      <w:r w:rsidR="38A6815A" w:rsidRPr="7999B2E3">
        <w:rPr>
          <w:color w:val="000000" w:themeColor="text1"/>
          <w:sz w:val="24"/>
          <w:szCs w:val="24"/>
        </w:rPr>
        <w:t xml:space="preserve">• </w:t>
      </w:r>
      <w:r w:rsidRPr="7999B2E3">
        <w:rPr>
          <w:color w:val="000000" w:themeColor="text1"/>
          <w:sz w:val="24"/>
          <w:szCs w:val="24"/>
        </w:rPr>
        <w:t xml:space="preserve">18.05.2023 : wykład Prof. Stefan Kaszyński: Edukacja sentymentalna pod znakiem Austriackiego Towarzystwa Literackiego w Wiedniu -  na żywo oraz online na kanale YouTube Ośrodka    </w:t>
      </w:r>
    </w:p>
    <w:p w14:paraId="3D722195" w14:textId="60003CBB" w:rsidR="7648B0CD" w:rsidRPr="00B82501" w:rsidRDefault="7648B0CD" w:rsidP="7999B2E3">
      <w:pPr>
        <w:pStyle w:val="Akapitzlist"/>
        <w:jc w:val="both"/>
        <w:rPr>
          <w:color w:val="000000" w:themeColor="text1"/>
          <w:sz w:val="24"/>
          <w:szCs w:val="24"/>
        </w:rPr>
      </w:pPr>
      <w:r w:rsidRPr="7999B2E3">
        <w:rPr>
          <w:color w:val="000000" w:themeColor="text1"/>
          <w:sz w:val="24"/>
          <w:szCs w:val="24"/>
        </w:rPr>
        <w:t xml:space="preserve">• </w:t>
      </w:r>
      <w:r w:rsidR="4C97E61B" w:rsidRPr="7999B2E3">
        <w:rPr>
          <w:color w:val="000000" w:themeColor="text1"/>
          <w:sz w:val="24"/>
          <w:szCs w:val="24"/>
        </w:rPr>
        <w:t xml:space="preserve">25.05.2023 : wykład  Prof: Jacek Kowalski: Husarskie skrzydła pod Wiedniem -  na żywo oraz online na kanale YouTube Ośrodka     </w:t>
      </w:r>
    </w:p>
    <w:p w14:paraId="26340DC4" w14:textId="1CFC23E9" w:rsidR="4C97E61B" w:rsidRPr="00B82501" w:rsidRDefault="4C97E61B" w:rsidP="7999B2E3">
      <w:pPr>
        <w:pStyle w:val="Akapitzlist"/>
        <w:jc w:val="both"/>
        <w:rPr>
          <w:color w:val="000000" w:themeColor="text1"/>
          <w:sz w:val="24"/>
          <w:szCs w:val="24"/>
          <w:lang w:val="de-DE"/>
        </w:rPr>
      </w:pPr>
      <w:r w:rsidRPr="7999B2E3">
        <w:rPr>
          <w:color w:val="000000" w:themeColor="text1"/>
          <w:sz w:val="24"/>
          <w:szCs w:val="24"/>
          <w:lang w:val="de-DE"/>
        </w:rPr>
        <w:t xml:space="preserve"> </w:t>
      </w:r>
      <w:r w:rsidR="5619A702" w:rsidRPr="7999B2E3">
        <w:rPr>
          <w:color w:val="000000" w:themeColor="text1"/>
          <w:sz w:val="24"/>
          <w:szCs w:val="24"/>
          <w:lang w:val="de-DE"/>
        </w:rPr>
        <w:t xml:space="preserve">• </w:t>
      </w:r>
      <w:r w:rsidRPr="7999B2E3">
        <w:rPr>
          <w:color w:val="000000" w:themeColor="text1"/>
          <w:sz w:val="24"/>
          <w:szCs w:val="24"/>
          <w:lang w:val="de-DE"/>
        </w:rPr>
        <w:t xml:space="preserve">6.06.2023 : projekcja filmu Wo ich wohne. Ein Film für Ilse Aichinger (2014)                   </w:t>
      </w:r>
    </w:p>
    <w:p w14:paraId="6CBC5EE9" w14:textId="431ABB07" w:rsidR="4C97E61B" w:rsidRPr="00B82501" w:rsidRDefault="4C97E61B" w:rsidP="7999B2E3">
      <w:pPr>
        <w:pStyle w:val="Akapitzlist"/>
        <w:jc w:val="both"/>
        <w:rPr>
          <w:color w:val="000000" w:themeColor="text1"/>
          <w:sz w:val="24"/>
          <w:szCs w:val="24"/>
        </w:rPr>
      </w:pPr>
      <w:r w:rsidRPr="7999B2E3">
        <w:rPr>
          <w:color w:val="000000" w:themeColor="text1"/>
          <w:sz w:val="24"/>
          <w:szCs w:val="24"/>
          <w:lang w:val="en-GB"/>
        </w:rPr>
        <w:t xml:space="preserve"> </w:t>
      </w:r>
      <w:r w:rsidR="3D6F3172" w:rsidRPr="7999B2E3">
        <w:rPr>
          <w:color w:val="000000" w:themeColor="text1"/>
          <w:sz w:val="24"/>
          <w:szCs w:val="24"/>
        </w:rPr>
        <w:t xml:space="preserve">• </w:t>
      </w:r>
      <w:r w:rsidRPr="7999B2E3">
        <w:rPr>
          <w:color w:val="000000" w:themeColor="text1"/>
          <w:sz w:val="24"/>
          <w:szCs w:val="24"/>
        </w:rPr>
        <w:t xml:space="preserve">30.10.2023 : wykład dr Jakub Forst-Battaglia: Wspomnienia dyplomatyczne z Moskwy, Pragi, Tallina i Kijowa  w znaczących momentach najnowszej historii   </w:t>
      </w:r>
    </w:p>
    <w:p w14:paraId="3075C5D1" w14:textId="52E2DE87" w:rsidR="40DA7597" w:rsidRPr="00B82501" w:rsidRDefault="40DA7597" w:rsidP="7999B2E3">
      <w:pPr>
        <w:pStyle w:val="Akapitzlist"/>
        <w:jc w:val="both"/>
        <w:rPr>
          <w:color w:val="000000" w:themeColor="text1"/>
          <w:sz w:val="24"/>
          <w:szCs w:val="24"/>
        </w:rPr>
      </w:pPr>
      <w:r w:rsidRPr="7999B2E3">
        <w:rPr>
          <w:color w:val="000000" w:themeColor="text1"/>
          <w:sz w:val="24"/>
          <w:szCs w:val="24"/>
        </w:rPr>
        <w:t xml:space="preserve">• </w:t>
      </w:r>
      <w:r w:rsidR="4C97E61B" w:rsidRPr="7999B2E3">
        <w:rPr>
          <w:color w:val="000000" w:themeColor="text1"/>
          <w:sz w:val="24"/>
          <w:szCs w:val="24"/>
        </w:rPr>
        <w:t xml:space="preserve">21.11.2023 – spotkanie autorskie Dominik Barta /Austria/  - prowadzenie Małgorzata Gralińska-  na żywo oraz online na kanale YouTube Ośrodka  </w:t>
      </w:r>
    </w:p>
    <w:p w14:paraId="696AB1F9" w14:textId="6FBB0031" w:rsidR="11567711" w:rsidRPr="00B82501" w:rsidRDefault="11567711" w:rsidP="7999B2E3">
      <w:pPr>
        <w:pStyle w:val="Akapitzlist"/>
        <w:jc w:val="both"/>
        <w:rPr>
          <w:color w:val="000000" w:themeColor="text1"/>
          <w:sz w:val="24"/>
          <w:szCs w:val="24"/>
        </w:rPr>
      </w:pPr>
      <w:r w:rsidRPr="7999B2E3">
        <w:rPr>
          <w:color w:val="000000" w:themeColor="text1"/>
          <w:sz w:val="24"/>
          <w:szCs w:val="24"/>
        </w:rPr>
        <w:t xml:space="preserve">•  </w:t>
      </w:r>
      <w:r w:rsidR="4C97E61B" w:rsidRPr="7999B2E3">
        <w:rPr>
          <w:color w:val="000000" w:themeColor="text1"/>
          <w:sz w:val="24"/>
          <w:szCs w:val="24"/>
        </w:rPr>
        <w:t xml:space="preserve">22.11.2023 – spotkanie i otwarcie wystawy Spotkanie w ramach międzynarodowej konferencji Kafka po cultural turn organizowanej przez IFG  z okazji 99 rocznicy śmierci Franza Kafki oraz otwarcie wystawy plakatów  Sytuacja Kafkowska – spotkanie literackie </w:t>
      </w:r>
    </w:p>
    <w:p w14:paraId="22340EC6" w14:textId="01C0506B" w:rsidR="4DC36D0D" w:rsidRPr="00B82501" w:rsidRDefault="4DC36D0D" w:rsidP="7999B2E3">
      <w:pPr>
        <w:pStyle w:val="Akapitzlist"/>
        <w:jc w:val="both"/>
        <w:rPr>
          <w:color w:val="000000" w:themeColor="text1"/>
          <w:sz w:val="24"/>
          <w:szCs w:val="24"/>
        </w:rPr>
      </w:pPr>
      <w:r w:rsidRPr="7999B2E3">
        <w:rPr>
          <w:color w:val="000000" w:themeColor="text1"/>
          <w:sz w:val="24"/>
          <w:szCs w:val="24"/>
        </w:rPr>
        <w:t xml:space="preserve">• </w:t>
      </w:r>
      <w:r w:rsidR="4C97E61B" w:rsidRPr="7999B2E3">
        <w:rPr>
          <w:color w:val="000000" w:themeColor="text1"/>
          <w:sz w:val="24"/>
          <w:szCs w:val="24"/>
        </w:rPr>
        <w:t xml:space="preserve">Rozmowa o książce Hałastra Moniki Helfer z udziałem autora polskiego przekładu prof. Arkadiusza Żychlińskiego, prowadzenie prof. Beate Sommerfeld -  na żywo oraz online na kanale YouTube Ośrodka </w:t>
      </w:r>
    </w:p>
    <w:p w14:paraId="24497CEB" w14:textId="2056C3A5" w:rsidR="7F9B15A1" w:rsidRPr="00B82501" w:rsidRDefault="7F9B15A1" w:rsidP="7999B2E3">
      <w:pPr>
        <w:pStyle w:val="Akapitzlist"/>
        <w:spacing w:after="0"/>
        <w:jc w:val="both"/>
        <w:rPr>
          <w:rFonts w:eastAsiaTheme="minorEastAsia"/>
          <w:color w:val="000000" w:themeColor="text1"/>
          <w:sz w:val="24"/>
          <w:szCs w:val="24"/>
        </w:rPr>
      </w:pPr>
    </w:p>
    <w:p w14:paraId="18DB0781" w14:textId="530C8288" w:rsidR="6AEEEE42" w:rsidRDefault="6AEEEE42" w:rsidP="62891D21">
      <w:pPr>
        <w:spacing w:after="0"/>
        <w:ind w:firstLine="708"/>
        <w:jc w:val="both"/>
        <w:rPr>
          <w:rFonts w:eastAsiaTheme="minorEastAsia"/>
          <w:b/>
          <w:bCs/>
          <w:color w:val="000000" w:themeColor="text1"/>
          <w:sz w:val="24"/>
          <w:szCs w:val="24"/>
        </w:rPr>
      </w:pPr>
      <w:r w:rsidRPr="62891D21">
        <w:rPr>
          <w:rFonts w:eastAsiaTheme="minorEastAsia"/>
          <w:b/>
          <w:bCs/>
          <w:color w:val="000000" w:themeColor="text1"/>
          <w:sz w:val="24"/>
          <w:szCs w:val="24"/>
        </w:rPr>
        <w:t>Inne formy działalności dla wydziału, uczelni w 202</w:t>
      </w:r>
      <w:r w:rsidR="008154CD">
        <w:rPr>
          <w:rFonts w:eastAsiaTheme="minorEastAsia"/>
          <w:b/>
          <w:bCs/>
          <w:color w:val="000000" w:themeColor="text1"/>
          <w:sz w:val="24"/>
          <w:szCs w:val="24"/>
        </w:rPr>
        <w:t>3</w:t>
      </w:r>
      <w:r w:rsidRPr="62891D21">
        <w:rPr>
          <w:rFonts w:eastAsiaTheme="minorEastAsia"/>
          <w:b/>
          <w:bCs/>
          <w:color w:val="000000" w:themeColor="text1"/>
          <w:sz w:val="24"/>
          <w:szCs w:val="24"/>
        </w:rPr>
        <w:t xml:space="preserve"> roku</w:t>
      </w:r>
    </w:p>
    <w:p w14:paraId="219E54DC" w14:textId="4C15E2EB" w:rsidR="1462E039" w:rsidRDefault="1462E039" w:rsidP="7999B2E3">
      <w:pPr>
        <w:spacing w:after="0"/>
        <w:ind w:firstLine="708"/>
        <w:jc w:val="both"/>
        <w:rPr>
          <w:rFonts w:eastAsiaTheme="minorEastAsia"/>
          <w:b/>
          <w:bCs/>
          <w:color w:val="000000" w:themeColor="text1"/>
          <w:sz w:val="24"/>
          <w:szCs w:val="24"/>
        </w:rPr>
      </w:pPr>
    </w:p>
    <w:p w14:paraId="3C867E24" w14:textId="4861F14D" w:rsidR="0C615D11" w:rsidRDefault="05C25633" w:rsidP="7999B2E3">
      <w:pPr>
        <w:spacing w:after="0"/>
        <w:ind w:firstLine="708"/>
        <w:jc w:val="both"/>
        <w:rPr>
          <w:rFonts w:eastAsiaTheme="minorEastAsia"/>
          <w:b/>
          <w:bCs/>
          <w:color w:val="000000" w:themeColor="text1"/>
          <w:sz w:val="24"/>
          <w:szCs w:val="24"/>
        </w:rPr>
      </w:pPr>
      <w:r w:rsidRPr="7999B2E3">
        <w:rPr>
          <w:rFonts w:eastAsiaTheme="minorEastAsia"/>
          <w:b/>
          <w:bCs/>
          <w:color w:val="000000" w:themeColor="text1"/>
          <w:sz w:val="24"/>
          <w:szCs w:val="24"/>
        </w:rPr>
        <w:t xml:space="preserve">Biblioteka </w:t>
      </w:r>
      <w:r w:rsidR="344E2502" w:rsidRPr="7999B2E3">
        <w:rPr>
          <w:rFonts w:eastAsiaTheme="minorEastAsia"/>
          <w:b/>
          <w:bCs/>
          <w:color w:val="000000" w:themeColor="text1"/>
          <w:sz w:val="24"/>
          <w:szCs w:val="24"/>
        </w:rPr>
        <w:t>Collegium Historicum</w:t>
      </w:r>
    </w:p>
    <w:p w14:paraId="7DAED7EE" w14:textId="21F6D2D9" w:rsidR="0C615D11" w:rsidRDefault="0A3216C5"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Zwiedzanie biblioteki i prezentacja zbiorów: </w:t>
      </w:r>
    </w:p>
    <w:p w14:paraId="4B3BC408" w14:textId="33BD2124" w:rsidR="0C615D11" w:rsidRDefault="0A3216C5" w:rsidP="7999B2E3">
      <w:pPr>
        <w:pStyle w:val="Akapitzlist"/>
        <w:spacing w:after="0"/>
        <w:jc w:val="both"/>
        <w:rPr>
          <w:color w:val="000000" w:themeColor="text1"/>
          <w:sz w:val="24"/>
          <w:szCs w:val="24"/>
        </w:rPr>
      </w:pPr>
      <w:r w:rsidRPr="7999B2E3">
        <w:rPr>
          <w:color w:val="000000" w:themeColor="text1"/>
          <w:sz w:val="24"/>
          <w:szCs w:val="24"/>
        </w:rPr>
        <w:t xml:space="preserve">• Poznańska Ogólnokształcąca Szkoła Muzyczna I stopnia Nr 2, klasa 8  </w:t>
      </w:r>
    </w:p>
    <w:p w14:paraId="18202178" w14:textId="64303468" w:rsidR="0C615D11" w:rsidRDefault="0A3216C5" w:rsidP="7999B2E3">
      <w:pPr>
        <w:pStyle w:val="Akapitzlist"/>
        <w:spacing w:after="0"/>
        <w:jc w:val="both"/>
        <w:rPr>
          <w:color w:val="000000" w:themeColor="text1"/>
          <w:sz w:val="24"/>
          <w:szCs w:val="24"/>
        </w:rPr>
      </w:pPr>
      <w:r w:rsidRPr="7999B2E3">
        <w:rPr>
          <w:color w:val="000000" w:themeColor="text1"/>
          <w:sz w:val="24"/>
          <w:szCs w:val="24"/>
        </w:rPr>
        <w:t xml:space="preserve">• Szkoły Podstawowe z Mogilna i Trzemeszna + wystawa publikacji prof. Czesława Łuczaka (1922-2002).  </w:t>
      </w:r>
    </w:p>
    <w:p w14:paraId="6A13488D" w14:textId="7FEFAD3F" w:rsidR="0C615D11" w:rsidRDefault="0A3216C5" w:rsidP="7999B2E3">
      <w:pPr>
        <w:pStyle w:val="Akapitzlist"/>
        <w:spacing w:after="0"/>
        <w:jc w:val="both"/>
        <w:rPr>
          <w:color w:val="000000" w:themeColor="text1"/>
          <w:sz w:val="24"/>
          <w:szCs w:val="24"/>
        </w:rPr>
      </w:pPr>
      <w:r w:rsidRPr="7999B2E3">
        <w:rPr>
          <w:color w:val="000000" w:themeColor="text1"/>
          <w:sz w:val="24"/>
          <w:szCs w:val="24"/>
        </w:rPr>
        <w:t xml:space="preserve">• Studenci archiwistyki UMK w Toruniu  </w:t>
      </w:r>
    </w:p>
    <w:p w14:paraId="0D6A9C22" w14:textId="4F6893ED" w:rsidR="0C615D11" w:rsidRDefault="0A3216C5" w:rsidP="7999B2E3">
      <w:pPr>
        <w:pStyle w:val="Akapitzlist"/>
        <w:spacing w:after="0"/>
        <w:jc w:val="both"/>
        <w:rPr>
          <w:color w:val="000000" w:themeColor="text1"/>
          <w:sz w:val="24"/>
          <w:szCs w:val="24"/>
        </w:rPr>
      </w:pPr>
      <w:r w:rsidRPr="7999B2E3">
        <w:rPr>
          <w:color w:val="000000" w:themeColor="text1"/>
          <w:sz w:val="24"/>
          <w:szCs w:val="24"/>
        </w:rPr>
        <w:t xml:space="preserve">• Dwie grupy studentów z Ukrainy (Szkoła Letnia „New Multidisciplinary Methods in Archaeological Practice”) - 10 marca, 30 maja </w:t>
      </w:r>
    </w:p>
    <w:p w14:paraId="1D3231F7" w14:textId="1B983109" w:rsidR="0C615D11" w:rsidRDefault="0A3216C5" w:rsidP="7999B2E3">
      <w:pPr>
        <w:pStyle w:val="Akapitzlist"/>
        <w:spacing w:after="0"/>
        <w:jc w:val="both"/>
        <w:rPr>
          <w:color w:val="000000" w:themeColor="text1"/>
          <w:sz w:val="24"/>
          <w:szCs w:val="24"/>
        </w:rPr>
      </w:pPr>
      <w:r w:rsidRPr="7999B2E3">
        <w:rPr>
          <w:color w:val="000000" w:themeColor="text1"/>
          <w:sz w:val="24"/>
          <w:szCs w:val="24"/>
        </w:rPr>
        <w:t xml:space="preserve">• Grupa uczniów z XIV Liceum Ogólnokształcącego im. Kazimierza Wielkiego w Poznaniu - 27 kwietnia </w:t>
      </w:r>
    </w:p>
    <w:p w14:paraId="27F14198" w14:textId="16EC394B" w:rsidR="0C615D11" w:rsidRDefault="0A3216C5" w:rsidP="7999B2E3">
      <w:pPr>
        <w:pStyle w:val="Akapitzlist"/>
        <w:spacing w:after="0"/>
        <w:jc w:val="both"/>
        <w:rPr>
          <w:color w:val="000000" w:themeColor="text1"/>
          <w:sz w:val="24"/>
          <w:szCs w:val="24"/>
        </w:rPr>
      </w:pPr>
      <w:r w:rsidRPr="7999B2E3">
        <w:rPr>
          <w:color w:val="000000" w:themeColor="text1"/>
          <w:sz w:val="24"/>
          <w:szCs w:val="24"/>
        </w:rPr>
        <w:t xml:space="preserve">• Szkoła Podstawowa w Stęszewie (klasa III d) - 28 kwietnia </w:t>
      </w:r>
    </w:p>
    <w:p w14:paraId="086D1C53" w14:textId="15036775" w:rsidR="0C615D11" w:rsidRDefault="0A3216C5" w:rsidP="7999B2E3">
      <w:pPr>
        <w:pStyle w:val="Akapitzlist"/>
        <w:spacing w:after="0"/>
        <w:jc w:val="both"/>
        <w:rPr>
          <w:color w:val="000000" w:themeColor="text1"/>
          <w:sz w:val="24"/>
          <w:szCs w:val="24"/>
        </w:rPr>
      </w:pPr>
      <w:r w:rsidRPr="7999B2E3">
        <w:rPr>
          <w:color w:val="000000" w:themeColor="text1"/>
          <w:sz w:val="24"/>
          <w:szCs w:val="24"/>
        </w:rPr>
        <w:t xml:space="preserve">• Bibliotekarki z Uniwersytetów i instytucji na Ukrainie - R. Witkowski - 2 listopada </w:t>
      </w:r>
    </w:p>
    <w:p w14:paraId="1B1BDF9A" w14:textId="0A5042E1" w:rsidR="0C615D11" w:rsidRDefault="0A3216C5" w:rsidP="7999B2E3">
      <w:pPr>
        <w:pStyle w:val="Akapitzlist"/>
        <w:spacing w:after="0"/>
        <w:jc w:val="both"/>
        <w:rPr>
          <w:color w:val="000000" w:themeColor="text1"/>
          <w:sz w:val="24"/>
          <w:szCs w:val="24"/>
        </w:rPr>
      </w:pPr>
      <w:r w:rsidRPr="7999B2E3">
        <w:rPr>
          <w:color w:val="000000" w:themeColor="text1"/>
          <w:sz w:val="24"/>
          <w:szCs w:val="24"/>
        </w:rPr>
        <w:t xml:space="preserve">• Uczniowie ze szkół podstawowych z Gminy Wieluń </w:t>
      </w:r>
    </w:p>
    <w:p w14:paraId="6A5B9D2A" w14:textId="63906DCE" w:rsidR="0C615D11" w:rsidRDefault="0A3216C5" w:rsidP="7999B2E3">
      <w:pPr>
        <w:pStyle w:val="Akapitzlist"/>
        <w:spacing w:after="0"/>
        <w:jc w:val="both"/>
        <w:rPr>
          <w:color w:val="000000" w:themeColor="text1"/>
          <w:sz w:val="24"/>
          <w:szCs w:val="24"/>
        </w:rPr>
      </w:pPr>
      <w:r w:rsidRPr="7999B2E3">
        <w:rPr>
          <w:color w:val="000000" w:themeColor="text1"/>
          <w:sz w:val="24"/>
          <w:szCs w:val="24"/>
        </w:rPr>
        <w:t xml:space="preserve">• Uczestnicy konferencji pt. „Słowiańszczyzna pomiędzy pogaństwem a chrześcijaństwem do początku XIII wieku”(przy okazji otwarcia wystawy) - 21 września </w:t>
      </w:r>
    </w:p>
    <w:p w14:paraId="466DA385" w14:textId="0674901B" w:rsidR="0C615D11" w:rsidRDefault="0A3216C5" w:rsidP="7999B2E3">
      <w:pPr>
        <w:pStyle w:val="Akapitzlist"/>
        <w:spacing w:after="0"/>
        <w:jc w:val="both"/>
        <w:rPr>
          <w:color w:val="000000" w:themeColor="text1"/>
          <w:sz w:val="24"/>
          <w:szCs w:val="24"/>
        </w:rPr>
      </w:pPr>
      <w:r w:rsidRPr="7999B2E3">
        <w:rPr>
          <w:color w:val="000000" w:themeColor="text1"/>
          <w:sz w:val="24"/>
          <w:szCs w:val="24"/>
        </w:rPr>
        <w:t xml:space="preserve">• Naukowcy z Kazachstanu (goście Wydziału Archeologii) - 3 października </w:t>
      </w:r>
    </w:p>
    <w:p w14:paraId="349D5226" w14:textId="22AD32D4" w:rsidR="0C615D11" w:rsidRDefault="0A3216C5" w:rsidP="7999B2E3">
      <w:pPr>
        <w:pStyle w:val="Akapitzlist"/>
        <w:spacing w:after="0"/>
        <w:jc w:val="both"/>
        <w:rPr>
          <w:color w:val="000000" w:themeColor="text1"/>
          <w:sz w:val="24"/>
          <w:szCs w:val="24"/>
        </w:rPr>
      </w:pPr>
      <w:r w:rsidRPr="7999B2E3">
        <w:rPr>
          <w:color w:val="000000" w:themeColor="text1"/>
          <w:sz w:val="24"/>
          <w:szCs w:val="24"/>
        </w:rPr>
        <w:t xml:space="preserve">• Szkoła Podstawowa im. Adama Mickiewicza w Łupawie, we współpracy z Wydziałem Archeologii, prof. J. Wierzbicki - 8 grudnia </w:t>
      </w:r>
    </w:p>
    <w:p w14:paraId="077BAC45" w14:textId="1C05A29A" w:rsidR="0C615D11" w:rsidRDefault="0A3216C5" w:rsidP="7999B2E3">
      <w:pPr>
        <w:pStyle w:val="Akapitzlist"/>
        <w:spacing w:after="0"/>
        <w:jc w:val="both"/>
        <w:rPr>
          <w:color w:val="000000" w:themeColor="text1"/>
          <w:sz w:val="24"/>
          <w:szCs w:val="24"/>
        </w:rPr>
      </w:pPr>
      <w:r w:rsidRPr="7999B2E3">
        <w:rPr>
          <w:color w:val="000000" w:themeColor="text1"/>
          <w:sz w:val="24"/>
          <w:szCs w:val="24"/>
        </w:rPr>
        <w:t xml:space="preserve">• prof. UAM dr hab. Danuta Konieczka-Śliwińska i jej goście - 5 października  </w:t>
      </w:r>
    </w:p>
    <w:p w14:paraId="01FDEAA1" w14:textId="0B6E9CFD" w:rsidR="0C615D11" w:rsidRDefault="0A3216C5"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Warsztaty: Hieroglify egipskie - Poznańska Ogólnokształcąca, Szkoła Muzyczna I stopnia Nr 2, klasa 8; Szkoła Podstawowa w Stęszewie klasa III d; Kaligrafia gotycka – Szkoła Podstawowa, Poznań. Kaligrafia – Szkoła Podstawowa, Poznań.  </w:t>
      </w:r>
    </w:p>
    <w:p w14:paraId="71BBC6AB" w14:textId="64C1952D" w:rsidR="0C615D11" w:rsidRDefault="0A3216C5"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Wzbogacanie archiwum audiowizualnego Wydziału Archeologii (pozyskiwanie oraz kopiowanie materiałów). </w:t>
      </w:r>
    </w:p>
    <w:p w14:paraId="04D4586E" w14:textId="66CE93E5" w:rsidR="0C615D11" w:rsidRDefault="0A3216C5"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Sprawozdanie Sekcji Archeologii – finansowe oraz merytoryczne dla Wydziału Archeologii. </w:t>
      </w:r>
    </w:p>
    <w:p w14:paraId="30DD1E97" w14:textId="389BA026" w:rsidR="0C615D11" w:rsidRDefault="0A3216C5"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Opieka nad bookcrossingiem oraz organizowanie książek z różnych źródeł w celu wzbogacenia księgozbiorów poszczególnych Sekcji oraz kolekcji fantastyki. </w:t>
      </w:r>
    </w:p>
    <w:p w14:paraId="134FACEE" w14:textId="3C4A3633" w:rsidR="0C615D11" w:rsidRDefault="0A3216C5"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Weryfikacja oraz rozdysponowanie darów publikacji z kilku źródeł; między innymi na rzecz kiermaszu organizowanego przez Studenckie Koło Naukowe Etnologii im. Bronisława Piłsudskiego (pomoc dla Ewy Nowak). </w:t>
      </w:r>
    </w:p>
    <w:p w14:paraId="4A99D9E3" w14:textId="7EF23086" w:rsidR="0C615D11" w:rsidRDefault="0A3216C5"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Tłumaczenie klasyfikacji Sekcji Archeologii oraz planu BCH na język angielski. </w:t>
      </w:r>
    </w:p>
    <w:p w14:paraId="4986E34C" w14:textId="45B6DA19" w:rsidR="0C615D11" w:rsidRDefault="0A3216C5"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Współpraca ze Stowarzyszeniem Absolwentów Archeologii UAM – z redakcją Biuletynu Stowarzyszenia Absolwentów Archeologii UAM „Absolwent” (korekta). </w:t>
      </w:r>
    </w:p>
    <w:p w14:paraId="6F03EBC3" w14:textId="76989CC1" w:rsidR="0C615D11" w:rsidRDefault="0A3216C5"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 powołanie na członka zespołu ds. promocji BJO (Bibliotek Jednostek Organizacyjnych UAM – (kadencja od dn. 1.01.2023 do dn. 31.08.2024)    </w:t>
      </w:r>
    </w:p>
    <w:p w14:paraId="385BABBC" w14:textId="29F8145D" w:rsidR="0C615D11" w:rsidRDefault="0A3216C5"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redaktor w Bazie Wiedzy UAM (Omega-psir), Wydział Nauki o Sztuce UAM </w:t>
      </w:r>
    </w:p>
    <w:p w14:paraId="430DA697" w14:textId="35E4DE19" w:rsidR="0C615D11" w:rsidRDefault="0A3216C5"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opracowanie logotypu, księgi znaku BJO, projekt plakatu BJO – „Oazy Nauki” </w:t>
      </w:r>
    </w:p>
    <w:p w14:paraId="45F67D66" w14:textId="6D2CE328" w:rsidR="0C615D11" w:rsidRDefault="0A3216C5"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prowadzenie strony internetowej Biblioteki Collegium Historicum </w:t>
      </w:r>
    </w:p>
    <w:p w14:paraId="07CF8C0B" w14:textId="5DEEC7B6" w:rsidR="0C615D11" w:rsidRDefault="0A3216C5"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przygotowanie kaszty zecerskiej dla Biblioteki Collegium Historicum </w:t>
      </w:r>
    </w:p>
    <w:p w14:paraId="22622DA8" w14:textId="5ABB3C47" w:rsidR="0C615D11" w:rsidRDefault="0A3216C5"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przygotowanie materiałów reklamowych - zakładka, przypinki dla Biblioteki Collegium Historicum dla Wydziału Archeologii UAM: </w:t>
      </w:r>
    </w:p>
    <w:p w14:paraId="0CAFA8E6" w14:textId="5EB630F2" w:rsidR="0C615D11" w:rsidRDefault="0A3216C5" w:rsidP="7999B2E3">
      <w:pPr>
        <w:pStyle w:val="Akapitzlist"/>
        <w:numPr>
          <w:ilvl w:val="0"/>
          <w:numId w:val="25"/>
        </w:numPr>
        <w:spacing w:after="0"/>
        <w:jc w:val="both"/>
        <w:rPr>
          <w:color w:val="000000" w:themeColor="text1"/>
          <w:sz w:val="24"/>
          <w:szCs w:val="24"/>
          <w:lang w:val="en-US"/>
        </w:rPr>
      </w:pPr>
      <w:r w:rsidRPr="7999B2E3">
        <w:rPr>
          <w:color w:val="000000" w:themeColor="text1"/>
          <w:sz w:val="24"/>
          <w:szCs w:val="24"/>
          <w:lang w:val="en-US"/>
        </w:rPr>
        <w:t xml:space="preserve">projekt logotypu na międzynarodową konferencję UISPP 2026 – International Union of Prehistoric and Protohistoric Sciences.  </w:t>
      </w:r>
    </w:p>
    <w:p w14:paraId="5C077E5E" w14:textId="533AADF6" w:rsidR="0C615D11" w:rsidRDefault="0A3216C5"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projekt ścianki reklamowej </w:t>
      </w:r>
    </w:p>
    <w:p w14:paraId="5A2C2D75" w14:textId="3C69E142" w:rsidR="0C615D11" w:rsidRDefault="0A3216C5" w:rsidP="7999B2E3">
      <w:pPr>
        <w:pStyle w:val="Akapitzlist"/>
        <w:spacing w:after="0" w:line="240" w:lineRule="auto"/>
        <w:jc w:val="both"/>
        <w:rPr>
          <w:color w:val="000000" w:themeColor="text1"/>
          <w:sz w:val="24"/>
          <w:szCs w:val="24"/>
        </w:rPr>
      </w:pPr>
      <w:r w:rsidRPr="7999B2E3">
        <w:rPr>
          <w:color w:val="000000" w:themeColor="text1"/>
          <w:sz w:val="24"/>
          <w:szCs w:val="24"/>
        </w:rPr>
        <w:t>projekt kalendarza reklamowego</w:t>
      </w:r>
    </w:p>
    <w:p w14:paraId="577CE518" w14:textId="77777777" w:rsidR="00481E14" w:rsidRDefault="00481E14" w:rsidP="7999B2E3">
      <w:pPr>
        <w:spacing w:after="0"/>
        <w:ind w:firstLine="708"/>
        <w:jc w:val="both"/>
        <w:rPr>
          <w:rFonts w:eastAsiaTheme="minorEastAsia"/>
          <w:b/>
          <w:bCs/>
          <w:color w:val="000000" w:themeColor="text1"/>
          <w:sz w:val="24"/>
          <w:szCs w:val="24"/>
        </w:rPr>
      </w:pPr>
    </w:p>
    <w:p w14:paraId="2291EDA5" w14:textId="5E1630EA" w:rsidR="0C615D11" w:rsidRDefault="05C25633" w:rsidP="62891D21">
      <w:pPr>
        <w:spacing w:after="0"/>
        <w:ind w:firstLine="708"/>
        <w:jc w:val="both"/>
        <w:rPr>
          <w:rFonts w:eastAsiaTheme="minorEastAsia"/>
          <w:b/>
          <w:bCs/>
          <w:color w:val="000000" w:themeColor="text1"/>
          <w:sz w:val="24"/>
          <w:szCs w:val="24"/>
        </w:rPr>
      </w:pPr>
      <w:r w:rsidRPr="62891D21">
        <w:rPr>
          <w:rFonts w:eastAsiaTheme="minorEastAsia"/>
          <w:b/>
          <w:bCs/>
          <w:color w:val="000000" w:themeColor="text1"/>
          <w:sz w:val="24"/>
          <w:szCs w:val="24"/>
        </w:rPr>
        <w:t xml:space="preserve">Biblioteka </w:t>
      </w:r>
      <w:r w:rsidR="595C4229" w:rsidRPr="62891D21">
        <w:rPr>
          <w:rFonts w:eastAsiaTheme="minorEastAsia"/>
          <w:b/>
          <w:bCs/>
          <w:color w:val="000000" w:themeColor="text1"/>
          <w:sz w:val="24"/>
          <w:szCs w:val="24"/>
        </w:rPr>
        <w:t>Filologiczna Novum</w:t>
      </w:r>
    </w:p>
    <w:p w14:paraId="22E55A14" w14:textId="0CD745D6" w:rsidR="0C615D11" w:rsidRDefault="1CDFFDCF" w:rsidP="00781509">
      <w:pPr>
        <w:pStyle w:val="Akapitzlist"/>
        <w:numPr>
          <w:ilvl w:val="0"/>
          <w:numId w:val="25"/>
        </w:numPr>
        <w:spacing w:after="0" w:line="240" w:lineRule="auto"/>
        <w:jc w:val="both"/>
        <w:rPr>
          <w:rStyle w:val="Pogrubienie"/>
          <w:rFonts w:eastAsiaTheme="minorEastAsia"/>
          <w:b w:val="0"/>
          <w:bCs w:val="0"/>
          <w:color w:val="000000" w:themeColor="text1"/>
          <w:sz w:val="24"/>
          <w:szCs w:val="24"/>
        </w:rPr>
      </w:pPr>
      <w:r w:rsidRPr="62891D21">
        <w:rPr>
          <w:rStyle w:val="Pogrubienie"/>
          <w:rFonts w:eastAsiaTheme="minorEastAsia"/>
          <w:b w:val="0"/>
          <w:bCs w:val="0"/>
          <w:color w:val="000000" w:themeColor="text1"/>
          <w:sz w:val="24"/>
          <w:szCs w:val="24"/>
        </w:rPr>
        <w:t>Udział w pracach zespołu wdrożeniowego Almy - 2 osoby</w:t>
      </w:r>
    </w:p>
    <w:p w14:paraId="33C7F91C" w14:textId="6C1AAE91" w:rsidR="0C615D11" w:rsidRDefault="1CDFFDCF"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Udział w pracach Zespołu ds. promocji Wydziału Neofilologii - 1 osoba</w:t>
      </w:r>
    </w:p>
    <w:p w14:paraId="5E3437F9" w14:textId="22E35CE7" w:rsidR="0C615D11" w:rsidRDefault="1CDFFDCF"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Udział w posiedzeniach Rady Dziekańskiej Wydziału Anglistyki - 1 osoba</w:t>
      </w:r>
    </w:p>
    <w:p w14:paraId="35EDCF81" w14:textId="73FE8619" w:rsidR="0C615D11" w:rsidRDefault="1CDFFDCF"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Udział w pracach Zespołu ds. rocznego wynagrodzenia motywacyjnego Wydziału Neofilologii - 1 osoba</w:t>
      </w:r>
    </w:p>
    <w:p w14:paraId="1F891456" w14:textId="58FB9E26" w:rsidR="0C615D11" w:rsidRDefault="1CDFFDCF"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Udział w pracach Zespołu ds. Ujednolicenia Zasad Udostępniania BJO – 1 osoba</w:t>
      </w:r>
    </w:p>
    <w:p w14:paraId="01BBB236" w14:textId="10F946C8" w:rsidR="0C615D11" w:rsidRDefault="1CDFFDCF"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30 marca 2023 w BFN - koordynacja nagrywania klipu promocyjnego WN</w:t>
      </w:r>
    </w:p>
    <w:p w14:paraId="46E66DB9" w14:textId="763E483F" w:rsidR="0C615D11" w:rsidRDefault="0C615D11" w:rsidP="7999B2E3">
      <w:pPr>
        <w:spacing w:after="0"/>
        <w:ind w:firstLine="708"/>
        <w:jc w:val="both"/>
        <w:rPr>
          <w:rFonts w:eastAsiaTheme="minorEastAsia"/>
          <w:b/>
          <w:bCs/>
          <w:color w:val="000000" w:themeColor="text1"/>
          <w:sz w:val="24"/>
          <w:szCs w:val="24"/>
        </w:rPr>
      </w:pPr>
    </w:p>
    <w:p w14:paraId="7D83570F" w14:textId="1142C146" w:rsidR="0C615D11" w:rsidRDefault="05C25633" w:rsidP="62891D21">
      <w:pPr>
        <w:spacing w:after="0"/>
        <w:ind w:firstLine="708"/>
        <w:jc w:val="both"/>
        <w:rPr>
          <w:rFonts w:eastAsiaTheme="minorEastAsia"/>
          <w:b/>
          <w:bCs/>
          <w:color w:val="000000" w:themeColor="text1"/>
          <w:sz w:val="24"/>
          <w:szCs w:val="24"/>
        </w:rPr>
      </w:pPr>
      <w:r w:rsidRPr="62891D21">
        <w:rPr>
          <w:rFonts w:eastAsiaTheme="minorEastAsia"/>
          <w:b/>
          <w:bCs/>
          <w:color w:val="000000" w:themeColor="text1"/>
          <w:sz w:val="24"/>
          <w:szCs w:val="24"/>
        </w:rPr>
        <w:t xml:space="preserve">Biblioteka </w:t>
      </w:r>
      <w:r w:rsidR="15B0F611" w:rsidRPr="62891D21">
        <w:rPr>
          <w:rFonts w:eastAsiaTheme="minorEastAsia"/>
          <w:b/>
          <w:bCs/>
          <w:color w:val="000000" w:themeColor="text1"/>
          <w:sz w:val="24"/>
          <w:szCs w:val="24"/>
        </w:rPr>
        <w:t>Instytutu Kultury Europejskiej w Gnieźnie</w:t>
      </w:r>
    </w:p>
    <w:p w14:paraId="34777816" w14:textId="727476B2" w:rsidR="0C615D11" w:rsidRDefault="15B0F611" w:rsidP="7999B2E3">
      <w:pPr>
        <w:pStyle w:val="Akapitzlist"/>
        <w:numPr>
          <w:ilvl w:val="0"/>
          <w:numId w:val="25"/>
        </w:numPr>
        <w:spacing w:after="0" w:line="240" w:lineRule="auto"/>
        <w:rPr>
          <w:color w:val="000000" w:themeColor="text1"/>
          <w:sz w:val="24"/>
          <w:szCs w:val="24"/>
        </w:rPr>
      </w:pPr>
      <w:r w:rsidRPr="7999B2E3">
        <w:rPr>
          <w:color w:val="000000" w:themeColor="text1"/>
          <w:sz w:val="24"/>
          <w:szCs w:val="24"/>
        </w:rPr>
        <w:t xml:space="preserve">udział w II Świątecznej Zbiórce Darów, zorganizowanej wspólnie przez Biblioteki Jednostek Organizacyjnych UAM, dla Stowarzyszenia pomagającego dzieciom z orzeczoną niepełnosprawnością Potrafię Więcej; 27.11-8.12.2023 r. </w:t>
      </w:r>
      <w:r>
        <w:br/>
      </w:r>
      <w:r w:rsidRPr="7999B2E3">
        <w:rPr>
          <w:color w:val="000000" w:themeColor="text1"/>
          <w:sz w:val="24"/>
          <w:szCs w:val="24"/>
        </w:rPr>
        <w:t xml:space="preserve">koncert zespołu MENTAL CAT w ramach Poznańskiego Festiwau Nauki i Sztuki w Gnieźnie 19.05.2023 r. </w:t>
      </w:r>
      <w:r>
        <w:br/>
      </w:r>
      <w:r w:rsidRPr="7999B2E3">
        <w:rPr>
          <w:color w:val="000000" w:themeColor="text1"/>
          <w:sz w:val="24"/>
          <w:szCs w:val="24"/>
        </w:rPr>
        <w:t xml:space="preserve">VIII Rajd Rowerowy Gnieźnieńskich Bibliotekarzy; 17.06.2023 r. </w:t>
      </w:r>
      <w:r>
        <w:br/>
      </w:r>
      <w:r w:rsidRPr="7999B2E3">
        <w:rPr>
          <w:color w:val="000000" w:themeColor="text1"/>
          <w:sz w:val="24"/>
          <w:szCs w:val="24"/>
        </w:rPr>
        <w:t>warsztaty w „Przedszkole nr 15 Pszczółka Maja” z okazji Międzynarodowego Dnia Głuchych i Języka Migowego. Celem zajęć było przybliżenie dzieciom problemów, jakie napotykają osoby z wadami słuchu w codziennej komunikacji i pokazanie sposobów radzenia sobie z nimi; wrzesień 2023 r.</w:t>
      </w:r>
    </w:p>
    <w:p w14:paraId="1D9FBCBE" w14:textId="5E2FE014" w:rsidR="0C615D11" w:rsidRDefault="15B0F611" w:rsidP="7999B2E3">
      <w:pPr>
        <w:pStyle w:val="Akapitzlist"/>
        <w:numPr>
          <w:ilvl w:val="0"/>
          <w:numId w:val="25"/>
        </w:numPr>
        <w:spacing w:after="0"/>
        <w:rPr>
          <w:rFonts w:eastAsiaTheme="minorEastAsia"/>
          <w:color w:val="000000" w:themeColor="text1"/>
          <w:sz w:val="24"/>
          <w:szCs w:val="24"/>
        </w:rPr>
      </w:pPr>
      <w:r w:rsidRPr="7999B2E3">
        <w:rPr>
          <w:rFonts w:eastAsiaTheme="minorEastAsia"/>
          <w:color w:val="000000" w:themeColor="text1"/>
          <w:sz w:val="24"/>
          <w:szCs w:val="24"/>
        </w:rPr>
        <w:t xml:space="preserve">Wydarzenia on-line: </w:t>
      </w:r>
      <w:r>
        <w:br/>
      </w:r>
      <w:r w:rsidRPr="7999B2E3">
        <w:rPr>
          <w:rFonts w:eastAsiaTheme="minorEastAsia"/>
          <w:color w:val="000000" w:themeColor="text1"/>
          <w:sz w:val="24"/>
          <w:szCs w:val="24"/>
        </w:rPr>
        <w:t xml:space="preserve">wykład dr Klaudii Rosińskiej;  "Dezinformacja jako narzędzie nowej inżynierii społecznej" 17.11.2023r.  </w:t>
      </w:r>
    </w:p>
    <w:p w14:paraId="02252AE5" w14:textId="5FDC412E" w:rsidR="0C615D11" w:rsidRDefault="0C615D11" w:rsidP="7999B2E3">
      <w:pPr>
        <w:spacing w:after="0"/>
        <w:ind w:firstLine="708"/>
        <w:jc w:val="both"/>
        <w:rPr>
          <w:rFonts w:eastAsiaTheme="minorEastAsia"/>
          <w:b/>
          <w:bCs/>
          <w:color w:val="000000" w:themeColor="text1"/>
          <w:sz w:val="24"/>
          <w:szCs w:val="24"/>
        </w:rPr>
      </w:pPr>
    </w:p>
    <w:p w14:paraId="46243B81" w14:textId="7F54FB5F" w:rsidR="0C615D11" w:rsidRDefault="05C25633" w:rsidP="62891D21">
      <w:pPr>
        <w:spacing w:after="0"/>
        <w:ind w:firstLine="708"/>
        <w:jc w:val="both"/>
        <w:rPr>
          <w:rFonts w:eastAsiaTheme="minorEastAsia"/>
          <w:b/>
          <w:bCs/>
          <w:color w:val="000000" w:themeColor="text1"/>
          <w:sz w:val="24"/>
          <w:szCs w:val="24"/>
        </w:rPr>
      </w:pPr>
      <w:r w:rsidRPr="62891D21">
        <w:rPr>
          <w:rFonts w:eastAsiaTheme="minorEastAsia"/>
          <w:b/>
          <w:bCs/>
          <w:color w:val="000000" w:themeColor="text1"/>
          <w:sz w:val="24"/>
          <w:szCs w:val="24"/>
        </w:rPr>
        <w:t xml:space="preserve">Biblioteka </w:t>
      </w:r>
      <w:r w:rsidR="38FECB11" w:rsidRPr="62891D21">
        <w:rPr>
          <w:rFonts w:eastAsiaTheme="minorEastAsia"/>
          <w:b/>
          <w:bCs/>
          <w:color w:val="000000" w:themeColor="text1"/>
          <w:sz w:val="24"/>
          <w:szCs w:val="24"/>
        </w:rPr>
        <w:t>Kampusu Ogrody</w:t>
      </w:r>
    </w:p>
    <w:p w14:paraId="0D82DDAE" w14:textId="08E3D728" w:rsidR="0C615D11" w:rsidRDefault="5C81C0F2" w:rsidP="00781509">
      <w:pPr>
        <w:pStyle w:val="Akapitzlist"/>
        <w:numPr>
          <w:ilvl w:val="0"/>
          <w:numId w:val="25"/>
        </w:numPr>
        <w:spacing w:after="0" w:line="240" w:lineRule="auto"/>
        <w:jc w:val="both"/>
        <w:rPr>
          <w:rStyle w:val="Pogrubienie"/>
          <w:rFonts w:eastAsiaTheme="minorEastAsia"/>
          <w:b w:val="0"/>
          <w:bCs w:val="0"/>
          <w:color w:val="000000" w:themeColor="text1"/>
          <w:sz w:val="24"/>
          <w:szCs w:val="24"/>
        </w:rPr>
      </w:pPr>
      <w:r w:rsidRPr="62891D21">
        <w:rPr>
          <w:rStyle w:val="Pogrubienie"/>
          <w:rFonts w:eastAsiaTheme="minorEastAsia"/>
          <w:b w:val="0"/>
          <w:bCs w:val="0"/>
          <w:color w:val="000000" w:themeColor="text1"/>
          <w:sz w:val="24"/>
          <w:szCs w:val="24"/>
        </w:rPr>
        <w:t xml:space="preserve">III Charytatywny Kiermasz Książek „Cegiełka dla Ukrainy” </w:t>
      </w:r>
    </w:p>
    <w:p w14:paraId="67B99953" w14:textId="08E3BBB6" w:rsidR="0C615D11" w:rsidRDefault="5C81C0F2"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II Świąteczna zbiórka dla Fundacji Potrafię Więcej </w:t>
      </w:r>
    </w:p>
    <w:p w14:paraId="7278EA13" w14:textId="065CFC43" w:rsidR="0C615D11" w:rsidRDefault="5C81C0F2"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Akcja BJO – „Shelfie Challenge: Podbijamy Wydziałowe Biblioteki” </w:t>
      </w:r>
    </w:p>
    <w:p w14:paraId="7FC0067D" w14:textId="7468E09D" w:rsidR="0C615D11" w:rsidRDefault="5C81C0F2"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Zorganizowane oprowadzanie grup przedszkolnych i szkolnych w ramach wycieczek (8 grup)</w:t>
      </w:r>
    </w:p>
    <w:p w14:paraId="46916F34" w14:textId="2D41B9CE" w:rsidR="0C615D11" w:rsidRDefault="0C615D11" w:rsidP="7999B2E3">
      <w:pPr>
        <w:spacing w:after="0"/>
        <w:ind w:firstLine="708"/>
        <w:jc w:val="both"/>
        <w:rPr>
          <w:rFonts w:eastAsiaTheme="minorEastAsia"/>
          <w:b/>
          <w:bCs/>
          <w:color w:val="000000" w:themeColor="text1"/>
          <w:sz w:val="24"/>
          <w:szCs w:val="24"/>
        </w:rPr>
      </w:pPr>
    </w:p>
    <w:p w14:paraId="62352CAF" w14:textId="00360094" w:rsidR="0C615D11" w:rsidRDefault="05C25633" w:rsidP="62891D21">
      <w:pPr>
        <w:spacing w:after="0"/>
        <w:ind w:firstLine="708"/>
        <w:jc w:val="both"/>
        <w:rPr>
          <w:rFonts w:eastAsiaTheme="minorEastAsia"/>
          <w:b/>
          <w:bCs/>
          <w:color w:val="000000" w:themeColor="text1"/>
          <w:sz w:val="24"/>
          <w:szCs w:val="24"/>
        </w:rPr>
      </w:pPr>
      <w:r w:rsidRPr="62891D21">
        <w:rPr>
          <w:rFonts w:eastAsiaTheme="minorEastAsia"/>
          <w:b/>
          <w:bCs/>
          <w:color w:val="000000" w:themeColor="text1"/>
          <w:sz w:val="24"/>
          <w:szCs w:val="24"/>
        </w:rPr>
        <w:t xml:space="preserve">Biblioteka </w:t>
      </w:r>
      <w:r w:rsidR="0227513E" w:rsidRPr="62891D21">
        <w:rPr>
          <w:rFonts w:eastAsiaTheme="minorEastAsia"/>
          <w:b/>
          <w:bCs/>
          <w:color w:val="000000" w:themeColor="text1"/>
          <w:sz w:val="24"/>
          <w:szCs w:val="24"/>
        </w:rPr>
        <w:t xml:space="preserve">Nadnoteckiego Instytutu UAM w Pile </w:t>
      </w:r>
    </w:p>
    <w:p w14:paraId="5844F491" w14:textId="3F93170A" w:rsidR="0C615D11" w:rsidRDefault="6A32F9A2" w:rsidP="00781509">
      <w:pPr>
        <w:pStyle w:val="Akapitzlist"/>
        <w:numPr>
          <w:ilvl w:val="0"/>
          <w:numId w:val="25"/>
        </w:numPr>
        <w:spacing w:after="0" w:line="240" w:lineRule="auto"/>
        <w:jc w:val="both"/>
        <w:rPr>
          <w:rStyle w:val="Pogrubienie"/>
          <w:rFonts w:eastAsiaTheme="minorEastAsia"/>
          <w:b w:val="0"/>
          <w:bCs w:val="0"/>
          <w:color w:val="000000" w:themeColor="text1"/>
          <w:sz w:val="24"/>
          <w:szCs w:val="24"/>
        </w:rPr>
      </w:pPr>
      <w:r w:rsidRPr="62891D21">
        <w:rPr>
          <w:rStyle w:val="Pogrubienie"/>
          <w:rFonts w:eastAsiaTheme="minorEastAsia"/>
          <w:b w:val="0"/>
          <w:bCs w:val="0"/>
          <w:color w:val="000000" w:themeColor="text1"/>
          <w:sz w:val="24"/>
          <w:szCs w:val="24"/>
        </w:rPr>
        <w:t xml:space="preserve">Uczestnictwo w III Forum Administracji UAM w Poznaniu. </w:t>
      </w:r>
    </w:p>
    <w:p w14:paraId="3613B400" w14:textId="4465085F" w:rsidR="0C615D11" w:rsidRDefault="6A32F9A2"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Pomoc w organizacji 4 Forum Bibliotekarzy Regionu Pilskiego pod hasłem "Czytanie sercem"-w wydarzeniu wzięli udział bibliotekarze z bibliotek: szkolnych, publicznych, pedagogicznych  </w:t>
      </w:r>
      <w:r>
        <w:br/>
      </w:r>
      <w:r w:rsidRPr="7999B2E3">
        <w:rPr>
          <w:color w:val="000000" w:themeColor="text1"/>
          <w:sz w:val="24"/>
          <w:szCs w:val="24"/>
        </w:rPr>
        <w:t xml:space="preserve">i naukowych, a także sympatycy książek. </w:t>
      </w:r>
    </w:p>
    <w:p w14:paraId="3A8693BF" w14:textId="3372362C" w:rsidR="0C615D11" w:rsidRDefault="6A32F9A2"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Udział w pracach jury Powiatowego Konkursu „Antyk łączy epoki „organizowanego przez Bibliotekę Pedagogiczną w Pile. </w:t>
      </w:r>
    </w:p>
    <w:p w14:paraId="36A4C8D4" w14:textId="48577327" w:rsidR="0C615D11" w:rsidRDefault="6A32F9A2"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Udział w  tygodniowym wyjeździe pracowników i studentów NI UAM na Suwalszczyznę - wzięcie udziału w Akademii Wigierskiej.  </w:t>
      </w:r>
    </w:p>
    <w:p w14:paraId="506E1089" w14:textId="79245469" w:rsidR="0C615D11" w:rsidRDefault="6A32F9A2"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Uczestnictwo w PILKONIE 2023 (Pilski Festiwal/Konwent Fantastyki) </w:t>
      </w:r>
    </w:p>
    <w:p w14:paraId="1CB90E9D" w14:textId="06F3F209" w:rsidR="0C615D11" w:rsidRDefault="6A32F9A2"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Udział w spotkaniu szkoleniowo-integracyjnym w Obrzycku - organizowanym przez Centrum Wsparcia Kształcenia UAM </w:t>
      </w:r>
    </w:p>
    <w:p w14:paraId="31A50BC8" w14:textId="61CAF7AF" w:rsidR="0C615D11" w:rsidRDefault="6A32F9A2"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Organizacja spotkania ze studentami I rok Technologii Informatycznych w ramach Inauguracji roku akademickiego 2023/2024 </w:t>
      </w:r>
    </w:p>
    <w:p w14:paraId="7DD78FCE" w14:textId="3624C12A" w:rsidR="0C615D11" w:rsidRDefault="6A32F9A2"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Udział w Dniu Kandydata na UAM-promocja kierunków studiów dostępnych w NI UAM w Pile </w:t>
      </w:r>
    </w:p>
    <w:p w14:paraId="540CA4B7" w14:textId="49BC0A6E" w:rsidR="0C615D11" w:rsidRDefault="6A32F9A2"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Udział w wyjeździe szkoleniowym BJO do Krakowa.  </w:t>
      </w:r>
    </w:p>
    <w:p w14:paraId="4AAB86BC" w14:textId="63B616F7" w:rsidR="0C615D11" w:rsidRDefault="0C615D11" w:rsidP="7999B2E3">
      <w:pPr>
        <w:spacing w:after="0"/>
        <w:ind w:firstLine="708"/>
        <w:jc w:val="both"/>
        <w:rPr>
          <w:rFonts w:eastAsiaTheme="minorEastAsia"/>
          <w:b/>
          <w:bCs/>
          <w:color w:val="000000" w:themeColor="text1"/>
          <w:sz w:val="24"/>
          <w:szCs w:val="24"/>
        </w:rPr>
      </w:pPr>
    </w:p>
    <w:p w14:paraId="32A9E82F" w14:textId="2956DD53" w:rsidR="0C615D11" w:rsidRDefault="05C25633" w:rsidP="62891D21">
      <w:pPr>
        <w:spacing w:after="0"/>
        <w:ind w:firstLine="708"/>
        <w:jc w:val="both"/>
        <w:rPr>
          <w:rFonts w:eastAsiaTheme="minorEastAsia"/>
          <w:b/>
          <w:bCs/>
          <w:color w:val="000000" w:themeColor="text1"/>
          <w:sz w:val="24"/>
          <w:szCs w:val="24"/>
        </w:rPr>
      </w:pPr>
      <w:r w:rsidRPr="62891D21">
        <w:rPr>
          <w:rFonts w:eastAsiaTheme="minorEastAsia"/>
          <w:b/>
          <w:bCs/>
          <w:color w:val="000000" w:themeColor="text1"/>
          <w:sz w:val="24"/>
          <w:szCs w:val="24"/>
        </w:rPr>
        <w:t xml:space="preserve">Biblioteka </w:t>
      </w:r>
      <w:r w:rsidR="0C5C0C26" w:rsidRPr="62891D21">
        <w:rPr>
          <w:rFonts w:eastAsiaTheme="minorEastAsia"/>
          <w:b/>
          <w:bCs/>
          <w:color w:val="000000" w:themeColor="text1"/>
          <w:sz w:val="24"/>
          <w:szCs w:val="24"/>
        </w:rPr>
        <w:t>Wydziału Biologii</w:t>
      </w:r>
    </w:p>
    <w:p w14:paraId="0DA08E1F" w14:textId="4FC954E2" w:rsidR="0C615D11" w:rsidRDefault="05C25633" w:rsidP="00781509">
      <w:pPr>
        <w:pStyle w:val="Akapitzlist"/>
        <w:numPr>
          <w:ilvl w:val="0"/>
          <w:numId w:val="25"/>
        </w:numPr>
        <w:spacing w:after="0" w:line="240" w:lineRule="auto"/>
        <w:jc w:val="both"/>
        <w:rPr>
          <w:rStyle w:val="Pogrubienie"/>
          <w:rFonts w:eastAsiaTheme="minorEastAsia"/>
          <w:b w:val="0"/>
          <w:bCs w:val="0"/>
          <w:color w:val="000000" w:themeColor="text1"/>
          <w:sz w:val="24"/>
          <w:szCs w:val="24"/>
        </w:rPr>
      </w:pPr>
      <w:r w:rsidRPr="62891D21">
        <w:rPr>
          <w:rStyle w:val="Pogrubienie"/>
          <w:rFonts w:eastAsiaTheme="minorEastAsia"/>
          <w:b w:val="0"/>
          <w:bCs w:val="0"/>
          <w:color w:val="000000" w:themeColor="text1"/>
          <w:sz w:val="24"/>
          <w:szCs w:val="24"/>
        </w:rPr>
        <w:t>Członek</w:t>
      </w:r>
      <w:r w:rsidR="6BAE7EBE" w:rsidRPr="62891D21">
        <w:rPr>
          <w:rStyle w:val="Pogrubienie"/>
          <w:rFonts w:eastAsiaTheme="minorEastAsia"/>
          <w:b w:val="0"/>
          <w:bCs w:val="0"/>
          <w:color w:val="000000" w:themeColor="text1"/>
          <w:sz w:val="24"/>
          <w:szCs w:val="24"/>
        </w:rPr>
        <w:t xml:space="preserve"> Rady Dziekańskiej</w:t>
      </w:r>
    </w:p>
    <w:p w14:paraId="115F4260" w14:textId="435C41DA" w:rsidR="0C615D11" w:rsidRDefault="6BAE7EBE"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członek zespołu wydziałowego realizującego grant i projekt Uniwersytetu Jutra (zakres realizacji zadania – zasoby biblioteczne)</w:t>
      </w:r>
    </w:p>
    <w:p w14:paraId="4F2BC1DF" w14:textId="177248B9" w:rsidR="0C615D11" w:rsidRDefault="6BAE7EBE"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koordynator wydziałowy bazy ORCID</w:t>
      </w:r>
    </w:p>
    <w:p w14:paraId="12AF2B3D" w14:textId="06D7CE22" w:rsidR="0C615D11" w:rsidRDefault="6BAE7EBE"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wykonywanie skanów materiałów bibliotecznych dla pracowników naukowych wydziału</w:t>
      </w:r>
    </w:p>
    <w:p w14:paraId="72FF903E" w14:textId="09176259" w:rsidR="0C615D11" w:rsidRDefault="6BAE7EBE"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prowadzenie fb biblioteki i obsługa strony internetowej biblioteki</w:t>
      </w:r>
    </w:p>
    <w:p w14:paraId="529EA3AC" w14:textId="741850F8" w:rsidR="0C615D11" w:rsidRDefault="6BAE7EBE"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realizacja zadań w zakresie „Zaproponuj kupno książki”</w:t>
      </w:r>
    </w:p>
    <w:p w14:paraId="153B2630" w14:textId="6F940C1F" w:rsidR="0C615D11" w:rsidRDefault="6BAE7EBE"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realizacja grantów i projektów wydziałowych w obszarze zakupu materiałów bibliotecznych</w:t>
      </w:r>
    </w:p>
    <w:p w14:paraId="24F9EB6C" w14:textId="5426EBA1" w:rsidR="0C615D11" w:rsidRDefault="6BAE7EBE"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zakupy publikacji dla doktorantów Szkoły Doktorskiej Nauk Przyrodniczych</w:t>
      </w:r>
    </w:p>
    <w:p w14:paraId="5E91EEC7" w14:textId="11AAB76B" w:rsidR="0C615D11" w:rsidRDefault="6BAE7EBE"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prowadzenie szkoleń indywidualnych dla pracowników i studentów wydziału z zakresu edukacji informacyjnej i źródłowej</w:t>
      </w:r>
    </w:p>
    <w:p w14:paraId="4FB6F87F" w14:textId="6503CC6E" w:rsidR="0C615D11" w:rsidRDefault="6BAE7EBE"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realizacja zamówień w ramach wypożyczeń międzybibliotecznych</w:t>
      </w:r>
    </w:p>
    <w:p w14:paraId="26A4E171" w14:textId="64F28534" w:rsidR="0C615D11" w:rsidRDefault="6BAE7EBE"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przygotowanie zestawień literaturowych dla poszczególnych kierunków na Wydziale Biologii w związku z wizytacjami Polskiej Komisji Akredytacyjnej</w:t>
      </w:r>
    </w:p>
    <w:p w14:paraId="5A0CFA68" w14:textId="10A90C07" w:rsidR="0C615D11" w:rsidRDefault="6BAE7EBE"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kiermasz książek dla Ukrainy</w:t>
      </w:r>
    </w:p>
    <w:p w14:paraId="3C59C291" w14:textId="0C9D8315" w:rsidR="0C615D11" w:rsidRDefault="6BAE7EBE"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pomoc w organizacji sesji posterowej Ogólnopolskiej Studenckiej Konferencji Teriologicznej</w:t>
      </w:r>
    </w:p>
    <w:p w14:paraId="320C83EF" w14:textId="3D510EFA" w:rsidR="0C615D11" w:rsidRDefault="6BAE7EBE"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pomoc w przygotowaniu wystaw w ramach działalności Galerii Kraska</w:t>
      </w:r>
    </w:p>
    <w:p w14:paraId="24B93DBA" w14:textId="5FDC412E" w:rsidR="0C615D11" w:rsidRDefault="0C615D11" w:rsidP="7999B2E3">
      <w:pPr>
        <w:spacing w:after="0"/>
        <w:ind w:firstLine="708"/>
        <w:jc w:val="both"/>
        <w:rPr>
          <w:rFonts w:eastAsiaTheme="minorEastAsia"/>
          <w:b/>
          <w:bCs/>
          <w:color w:val="000000" w:themeColor="text1"/>
          <w:sz w:val="24"/>
          <w:szCs w:val="24"/>
        </w:rPr>
      </w:pPr>
    </w:p>
    <w:p w14:paraId="62A732B5" w14:textId="67EBD39F" w:rsidR="0C615D11" w:rsidRDefault="05C25633" w:rsidP="62891D21">
      <w:pPr>
        <w:spacing w:after="0"/>
        <w:ind w:firstLine="708"/>
        <w:jc w:val="both"/>
        <w:rPr>
          <w:rFonts w:eastAsiaTheme="minorEastAsia"/>
          <w:b/>
          <w:bCs/>
          <w:color w:val="000000" w:themeColor="text1"/>
          <w:sz w:val="24"/>
          <w:szCs w:val="24"/>
        </w:rPr>
      </w:pPr>
      <w:r w:rsidRPr="62891D21">
        <w:rPr>
          <w:rFonts w:eastAsiaTheme="minorEastAsia"/>
          <w:b/>
          <w:bCs/>
          <w:color w:val="000000" w:themeColor="text1"/>
          <w:sz w:val="24"/>
          <w:szCs w:val="24"/>
        </w:rPr>
        <w:t xml:space="preserve">Biblioteka </w:t>
      </w:r>
      <w:r w:rsidR="76EAE494" w:rsidRPr="62891D21">
        <w:rPr>
          <w:rFonts w:eastAsiaTheme="minorEastAsia"/>
          <w:b/>
          <w:bCs/>
          <w:color w:val="000000" w:themeColor="text1"/>
          <w:sz w:val="24"/>
          <w:szCs w:val="24"/>
        </w:rPr>
        <w:t>Wydziału Chemii</w:t>
      </w:r>
    </w:p>
    <w:p w14:paraId="2037426C" w14:textId="3BDC5E24" w:rsidR="0C615D11" w:rsidRDefault="0972F744" w:rsidP="00781509">
      <w:pPr>
        <w:pStyle w:val="Akapitzlist"/>
        <w:numPr>
          <w:ilvl w:val="0"/>
          <w:numId w:val="25"/>
        </w:numPr>
        <w:spacing w:after="0" w:line="240" w:lineRule="auto"/>
        <w:jc w:val="both"/>
        <w:rPr>
          <w:rStyle w:val="Pogrubienie"/>
          <w:rFonts w:eastAsiaTheme="minorEastAsia"/>
          <w:b w:val="0"/>
          <w:bCs w:val="0"/>
          <w:color w:val="000000" w:themeColor="text1"/>
          <w:sz w:val="24"/>
          <w:szCs w:val="24"/>
        </w:rPr>
      </w:pPr>
      <w:r w:rsidRPr="62891D21">
        <w:rPr>
          <w:rStyle w:val="Pogrubienie"/>
          <w:rFonts w:eastAsiaTheme="minorEastAsia"/>
          <w:b w:val="0"/>
          <w:bCs w:val="0"/>
          <w:color w:val="000000" w:themeColor="text1"/>
          <w:sz w:val="24"/>
          <w:szCs w:val="24"/>
        </w:rPr>
        <w:t xml:space="preserve">udostępnianie pomieszczeń biblioteki oraz pomoc w organizacji scenografii w ramach prowadzonych nagrań z zakończenia programów dydaktycznych - nagrania prowadziło Centrum Promocji UAM,  </w:t>
      </w:r>
    </w:p>
    <w:p w14:paraId="4CB58F2F" w14:textId="7E558443" w:rsidR="0C615D11" w:rsidRDefault="0972F744"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wypożyczanie stołów i krzeseł z biblioteki na wydarzenia odbywające się na wydziale (seminarium naukowe– czerwiec 2023, Dzień Kandydata – październik, Koła naukowe – grudzień)  </w:t>
      </w:r>
    </w:p>
    <w:p w14:paraId="2D70724F" w14:textId="7E37822A" w:rsidR="0C615D11" w:rsidRDefault="0972F744"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udostępnianie salki komputerowej na zajęcia/egzaminy przy komputerach,   </w:t>
      </w:r>
    </w:p>
    <w:p w14:paraId="2F087927" w14:textId="1925ED8E" w:rsidR="0C615D11" w:rsidRDefault="0972F744"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redaktorzy Bazy Wiedzy ((M. Konowalczyk, A. Szalaty-Bujakowska, I. Taborska)  </w:t>
      </w:r>
    </w:p>
    <w:p w14:paraId="30246FA5" w14:textId="3E667221" w:rsidR="0C615D11" w:rsidRDefault="0972F744"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Członek zespołu ds. zarządzania Bazą Wiedzy UAM  (I. Taborska).  </w:t>
      </w:r>
    </w:p>
    <w:p w14:paraId="2087DC58" w14:textId="3C64E223" w:rsidR="0C615D11" w:rsidRDefault="0972F744"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Członek Zespołu ds. ewaluacji jakości działalności naukowej UAM (I. Taborska).  </w:t>
      </w:r>
    </w:p>
    <w:p w14:paraId="68E13D69" w14:textId="346112E0" w:rsidR="0C615D11" w:rsidRDefault="0972F744"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Członek  zespołu wydziałowego ds. bibliografii pracowników wydziału -  importer  PBN (I. Taborska).  </w:t>
      </w:r>
    </w:p>
    <w:p w14:paraId="0C350A00" w14:textId="593D642E" w:rsidR="0C615D11" w:rsidRDefault="0972F744"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Członek Komisji Rewizyjnej Pracowniczej Kasy Zapomogowo-Pożyczkowej (I. Taborska).  </w:t>
      </w:r>
    </w:p>
    <w:p w14:paraId="5ED2A1CA" w14:textId="3B6B7812" w:rsidR="0C615D11" w:rsidRDefault="0972F744"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Członek Rady Wydziału Chemii (I. Taborska).</w:t>
      </w:r>
    </w:p>
    <w:p w14:paraId="1D561EF9" w14:textId="06B8FE99" w:rsidR="0C615D11" w:rsidRDefault="0C615D11" w:rsidP="7999B2E3">
      <w:pPr>
        <w:spacing w:after="0"/>
        <w:ind w:firstLine="708"/>
        <w:jc w:val="both"/>
        <w:rPr>
          <w:rFonts w:eastAsiaTheme="minorEastAsia"/>
          <w:b/>
          <w:bCs/>
          <w:color w:val="000000" w:themeColor="text1"/>
          <w:sz w:val="24"/>
          <w:szCs w:val="24"/>
        </w:rPr>
      </w:pPr>
    </w:p>
    <w:p w14:paraId="69E0CE54" w14:textId="181CFC00" w:rsidR="0C615D11" w:rsidRDefault="1AC4A0A1" w:rsidP="62891D21">
      <w:pPr>
        <w:spacing w:after="0"/>
        <w:ind w:firstLine="708"/>
        <w:jc w:val="both"/>
        <w:rPr>
          <w:rFonts w:eastAsiaTheme="minorEastAsia"/>
          <w:color w:val="000000" w:themeColor="text1"/>
          <w:sz w:val="24"/>
          <w:szCs w:val="24"/>
        </w:rPr>
      </w:pPr>
      <w:r w:rsidRPr="62891D21">
        <w:rPr>
          <w:rFonts w:eastAsiaTheme="minorEastAsia"/>
          <w:b/>
          <w:bCs/>
          <w:color w:val="000000" w:themeColor="text1"/>
          <w:sz w:val="24"/>
          <w:szCs w:val="24"/>
        </w:rPr>
        <w:t>Biblioteka</w:t>
      </w:r>
      <w:r w:rsidR="1D9038E3" w:rsidRPr="62891D21">
        <w:rPr>
          <w:rFonts w:eastAsiaTheme="minorEastAsia"/>
          <w:b/>
          <w:bCs/>
          <w:color w:val="000000" w:themeColor="text1"/>
          <w:sz w:val="24"/>
          <w:szCs w:val="24"/>
        </w:rPr>
        <w:t xml:space="preserve"> Wydziału Fizyki</w:t>
      </w:r>
    </w:p>
    <w:p w14:paraId="6C4AD02A" w14:textId="0DD333AE" w:rsidR="0C615D11" w:rsidRDefault="38C0E536" w:rsidP="00781509">
      <w:pPr>
        <w:pStyle w:val="Akapitzlist"/>
        <w:numPr>
          <w:ilvl w:val="0"/>
          <w:numId w:val="25"/>
        </w:numPr>
        <w:spacing w:after="0" w:line="240" w:lineRule="auto"/>
        <w:jc w:val="both"/>
        <w:rPr>
          <w:rStyle w:val="Pogrubienie"/>
          <w:rFonts w:eastAsiaTheme="minorEastAsia"/>
          <w:b w:val="0"/>
          <w:bCs w:val="0"/>
          <w:color w:val="000000" w:themeColor="text1"/>
          <w:sz w:val="24"/>
          <w:szCs w:val="24"/>
        </w:rPr>
      </w:pPr>
      <w:r w:rsidRPr="62891D21">
        <w:rPr>
          <w:rStyle w:val="Pogrubienie"/>
          <w:rFonts w:eastAsiaTheme="minorEastAsia"/>
          <w:b w:val="0"/>
          <w:bCs w:val="0"/>
          <w:color w:val="000000" w:themeColor="text1"/>
          <w:sz w:val="24"/>
          <w:szCs w:val="24"/>
        </w:rPr>
        <w:t xml:space="preserve">praca w zespole ds. 30-lecia Wydziału Fizyki - przygotowanie wystawy o historii Wydziału Fizyki (80 posterów) oraz o budowie Wydziału Fizyki (4 postery) - Joanna Schewior, Aleksandra Węclewska  </w:t>
      </w:r>
    </w:p>
    <w:p w14:paraId="2D472B1E" w14:textId="216AABE0" w:rsidR="0C615D11" w:rsidRDefault="38C0E53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przygotowanie 28 biogramów pracowników Wydziału Fizyki - Aleksandra Węclewska  </w:t>
      </w:r>
    </w:p>
    <w:p w14:paraId="560325B7" w14:textId="759F3213" w:rsidR="0C615D11" w:rsidRDefault="38C0E53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Wydziałowy Zespół ds. promocji– Joanna Schewior  </w:t>
      </w:r>
    </w:p>
    <w:p w14:paraId="69C7C7D0" w14:textId="1531405F" w:rsidR="0C615D11" w:rsidRDefault="38C0E53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napisanie rozdziału do książki o historii Wydziału Fizyki UAM („Monografie pracowników z Wydziału Fizyki”) – Aleksandra Węclewska  </w:t>
      </w:r>
    </w:p>
    <w:p w14:paraId="03965F4E" w14:textId="33D04AF9" w:rsidR="0C615D11" w:rsidRDefault="38C0E53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praca w Zespole ds. Zasad Udostępniania Zbiorów - Aleksandra Węclewska  </w:t>
      </w:r>
    </w:p>
    <w:p w14:paraId="3CA6B1C0" w14:textId="6EFE85B0" w:rsidR="0C615D11" w:rsidRDefault="38C0E53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pomoc przy organizacji Festiwalu Nauki i Sztuki na Wydziale Fizyki – 19.05.2023 - Joanna Schewior, Aleksandra Węclewska  </w:t>
      </w:r>
    </w:p>
    <w:p w14:paraId="15DA2B1D" w14:textId="5AB5EE16" w:rsidR="0C615D11" w:rsidRDefault="38C0E53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przygotowanie prezentacji o ofercie dydaktycznej Wydziału Fizyki – maj – Joanna Schewior  </w:t>
      </w:r>
    </w:p>
    <w:p w14:paraId="03046176" w14:textId="4FE6B05A" w:rsidR="0C615D11" w:rsidRDefault="38C0E53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czytelnia BJO na PYRKONIE – BWF przekazała materiały (publikacje naukowe),  które swoją tematyką nawiązują do fantastyki 16-18.06.2023  </w:t>
      </w:r>
    </w:p>
    <w:p w14:paraId="5FB77E63" w14:textId="0C4D4754" w:rsidR="0C615D11" w:rsidRDefault="38C0E53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udział w jury konkursu plastycznego „Fizyk i astronom w oczach dziecka” zorganizowanego na WF – wrzesień 2023 – Joanna Schewior, Aleksandra Węclewska  </w:t>
      </w:r>
    </w:p>
    <w:p w14:paraId="52754765" w14:textId="4895407E" w:rsidR="0C615D11" w:rsidRDefault="38C0E53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członek Redakcji Biuletynu Dziekana - cały rok - 10 numerów w 2023 roku - Aleksandra Węclewska  </w:t>
      </w:r>
    </w:p>
    <w:p w14:paraId="029C4375" w14:textId="7D09FD88" w:rsidR="0C615D11" w:rsidRDefault="38C0E53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prowadzenie sklepiku z materiałami promocyjnymi Wydziału (od 10.2023)  </w:t>
      </w:r>
    </w:p>
    <w:p w14:paraId="6F3C04B7" w14:textId="00A39A09" w:rsidR="0C615D11" w:rsidRDefault="38C0E53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prowadzenie Facebooka Wydziału Fizyki – Joanna Schewior  </w:t>
      </w:r>
    </w:p>
    <w:p w14:paraId="6A23A0C7" w14:textId="51AC3FF8" w:rsidR="0C615D11" w:rsidRDefault="38C0E53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prowadzenie Facebooka Biblioteki Wydziału Fizyki – Joanna Schewior  </w:t>
      </w:r>
    </w:p>
    <w:p w14:paraId="3AB6F3C0" w14:textId="4410B5C7" w:rsidR="0C615D11" w:rsidRDefault="38C0E53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prowadzenie strony internetowej Biblioteki Wydziału Fizyki - Aleksandra Węclewska  </w:t>
      </w:r>
    </w:p>
    <w:p w14:paraId="5A15F211" w14:textId="27DCBE10" w:rsidR="0C615D11" w:rsidRDefault="38C0E53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członek poszerzonej rady naukowej dyscyplin nauki fizyczne i astronomia – Aleksandra Węclewska  </w:t>
      </w:r>
    </w:p>
    <w:p w14:paraId="3C4390BA" w14:textId="48331166" w:rsidR="0C615D11" w:rsidRDefault="38C0E53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praca redaktorów wydziałowych w Bazie Wiedzy UAM – Joanna Schewior, Aleksandra Węclewska  </w:t>
      </w:r>
    </w:p>
    <w:p w14:paraId="46A2854F" w14:textId="34A8D3F3" w:rsidR="0C615D11" w:rsidRDefault="38C0E53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członek Wydziałowej Komisji Wyborczej – Joanna Schewior  </w:t>
      </w:r>
    </w:p>
    <w:p w14:paraId="3431661C" w14:textId="149BF494" w:rsidR="0C615D11" w:rsidRDefault="38C0E53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gromadzenie i opisywanie materiałów do Archiwum Wydziałowego – Joanna Schewior, Aleksandra Węclewska  </w:t>
      </w:r>
    </w:p>
    <w:p w14:paraId="058A3543" w14:textId="606961EB" w:rsidR="0C615D11" w:rsidRDefault="38C0E53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członek komisji ds. nagród JM Rektora UAM – Aleksandra Węclewska  </w:t>
      </w:r>
    </w:p>
    <w:p w14:paraId="112AC247" w14:textId="60435226" w:rsidR="0C615D11" w:rsidRDefault="38C0E53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wystawa nowości – eksponowane na regale wystawowym  </w:t>
      </w:r>
    </w:p>
    <w:p w14:paraId="47EFEE2C" w14:textId="7F4C2621" w:rsidR="0C615D11" w:rsidRDefault="38C0E53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Akcja Bookcrossing – całoroczna  </w:t>
      </w:r>
    </w:p>
    <w:p w14:paraId="54338B81" w14:textId="2C793E9A" w:rsidR="0C615D11" w:rsidRDefault="38C0E53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charytatywny kiermasz książek „Cegiełka dla Ukrainy” – zorganizowany wspólnie z innymi BJO na Kampusie Morasko – 8-9.05.2023. Sprzedano 861 książek i zebrano 4305 zł. Cały dochód został przekazany na konto UAM dedykowane pomocy rodzinom z Ukrainy.  </w:t>
      </w:r>
    </w:p>
    <w:p w14:paraId="19AE869D" w14:textId="587934F7" w:rsidR="0C615D11" w:rsidRDefault="38C0E53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Dzień Studenta I Roku w Audytorium Maximum – 29.09.2023 - Aleksandra Węclewska  </w:t>
      </w:r>
    </w:p>
    <w:p w14:paraId="5DA15CF7" w14:textId="3303F8E3" w:rsidR="0C615D11" w:rsidRDefault="38C0E53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udział w II Świątecznej Zbiórce Bibliotek Jednostek Organizacyjnych dla Stowarzyszenia na Rzecz Dzieci ze Złożoną Niepełnosprawnością „Potrafię Więcej” – 27.11 - 8.12.2023   </w:t>
      </w:r>
    </w:p>
    <w:p w14:paraId="6905201B" w14:textId="161FAD6D" w:rsidR="0C615D11" w:rsidRDefault="38C0E53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 29.09.2023 – udział w organizacji Nocy Naukowców w Instytucie Obserwatorium Astronomiczne  </w:t>
      </w:r>
    </w:p>
    <w:p w14:paraId="3F8DD119" w14:textId="5759EC09" w:rsidR="0C615D11" w:rsidRDefault="38C0E53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01.12.2023 - udział w przygotowaniu modeli planet i oficjalnego otwarcia ścieżki dydaktycznej „Układ Słoneczny przy Słonecznej 36”</w:t>
      </w:r>
    </w:p>
    <w:p w14:paraId="6330B271" w14:textId="77777777" w:rsidR="0C615D11" w:rsidRDefault="0C615D11" w:rsidP="7999B2E3">
      <w:pPr>
        <w:pStyle w:val="Akapitzlist"/>
        <w:spacing w:after="0" w:line="259" w:lineRule="auto"/>
        <w:jc w:val="both"/>
        <w:rPr>
          <w:rFonts w:eastAsiaTheme="minorEastAsia"/>
          <w:color w:val="000000" w:themeColor="text1"/>
          <w:sz w:val="24"/>
          <w:szCs w:val="24"/>
        </w:rPr>
      </w:pPr>
    </w:p>
    <w:p w14:paraId="64991EBB" w14:textId="79C77E37" w:rsidR="0C615D11" w:rsidRDefault="1AC4A0A1" w:rsidP="62891D21">
      <w:pPr>
        <w:spacing w:after="0"/>
        <w:ind w:firstLine="708"/>
        <w:jc w:val="both"/>
        <w:rPr>
          <w:rFonts w:eastAsiaTheme="minorEastAsia"/>
          <w:color w:val="000000" w:themeColor="text1"/>
          <w:sz w:val="24"/>
          <w:szCs w:val="24"/>
        </w:rPr>
      </w:pPr>
      <w:r w:rsidRPr="62891D21">
        <w:rPr>
          <w:rFonts w:eastAsiaTheme="minorEastAsia"/>
          <w:b/>
          <w:bCs/>
          <w:color w:val="000000" w:themeColor="text1"/>
          <w:sz w:val="24"/>
          <w:szCs w:val="24"/>
        </w:rPr>
        <w:t>Biblioteka</w:t>
      </w:r>
      <w:r w:rsidR="0B30C4FB" w:rsidRPr="62891D21">
        <w:rPr>
          <w:rFonts w:eastAsiaTheme="minorEastAsia"/>
          <w:b/>
          <w:bCs/>
          <w:color w:val="000000" w:themeColor="text1"/>
          <w:sz w:val="24"/>
          <w:szCs w:val="24"/>
        </w:rPr>
        <w:t xml:space="preserve"> Wydziału Matematyki i Informatyki</w:t>
      </w:r>
    </w:p>
    <w:p w14:paraId="5638BAAC" w14:textId="1DC80842" w:rsidR="0C615D11" w:rsidRDefault="21EE7946" w:rsidP="00781509">
      <w:pPr>
        <w:pStyle w:val="Akapitzlist"/>
        <w:numPr>
          <w:ilvl w:val="0"/>
          <w:numId w:val="25"/>
        </w:numPr>
        <w:spacing w:after="0" w:line="240" w:lineRule="auto"/>
        <w:jc w:val="both"/>
        <w:rPr>
          <w:rStyle w:val="Pogrubienie"/>
          <w:rFonts w:eastAsiaTheme="minorEastAsia"/>
          <w:b w:val="0"/>
          <w:bCs w:val="0"/>
          <w:color w:val="000000" w:themeColor="text1"/>
          <w:sz w:val="24"/>
          <w:szCs w:val="24"/>
        </w:rPr>
      </w:pPr>
      <w:r w:rsidRPr="62891D21">
        <w:rPr>
          <w:rStyle w:val="Pogrubienie"/>
          <w:rFonts w:eastAsiaTheme="minorEastAsia"/>
          <w:b w:val="0"/>
          <w:bCs w:val="0"/>
          <w:color w:val="000000" w:themeColor="text1"/>
          <w:sz w:val="24"/>
          <w:szCs w:val="24"/>
        </w:rPr>
        <w:t xml:space="preserve">Cały zespół biblioteki brał udział w organizowaniu wydarzeń z okazji 30-lecia WMI. „Jednodniówka” to opracowana gazeta jubileuszowa przez Zdzisławę Gierszal. Konkurs na recenzję ulubionej książki ze zbiorów biblioteki WMI (nagroda publikacja recenzji w „Jednodniówce”). Udział w KWUMI 20-21.10 (Konferencja Władz uczelnianych Matematyki i Informatyki).   </w:t>
      </w:r>
    </w:p>
    <w:p w14:paraId="0F5FBEF9" w14:textId="1C5B15B9" w:rsidR="0C615D11" w:rsidRDefault="21EE794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W Bibliotece Wydziału Matematyki i Informatyki prezentowane są dwa eksponaty w ramach projektu MuMa. Pierwsza prezentacja stołów interaktywnych miała miejsce w czasie Nocy Naukowców (29.09). Eksponaty to dwa stoły, które są dostępne dla czytelników, studentów, pracowników UAM w godzinach otwarcia biblioteki. Projekt MuMa realizowany jest przez Fundację Zakłady Kórnickie przy współpracy z Wydziałem Matematyki i Informatyki UAM.  </w:t>
      </w:r>
    </w:p>
    <w:p w14:paraId="5B902445" w14:textId="264D576A" w:rsidR="0C615D11" w:rsidRDefault="21EE794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Dwa razy odbyła się akcja „Podziel się książką”. Przed biblioteką czytelnicy, pracownicy wymienić się książka. Akcja typu „bookcrossing”.  </w:t>
      </w:r>
    </w:p>
    <w:p w14:paraId="54FE68C5" w14:textId="4811DC83" w:rsidR="0C615D11" w:rsidRDefault="21EE794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19.10.2023 r. WMI gościł 30-osobową grupę pracowników administracji z uczelni ukraińskich. Wizyta związana była z przygotowaniami do szkoły letniej zaplanowanej na nadchodzące miesiące, zatytułowanej roboczo „Administrative Services of the University”. Goście mieli okazję poobserwować pracę BOS, bibliotekę w której przygotowano specjalną prezentację zbiorów oraz inne jednostki wydziału.    </w:t>
      </w:r>
    </w:p>
    <w:p w14:paraId="55B7844A" w14:textId="75332F55" w:rsidR="0C615D11" w:rsidRDefault="21EE7946"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 xml:space="preserve">Oprowadzanie uczestników cyklicznych imprez WMI w pomieszczeniu ze starymi komputerami, który mieści się obok biblioteki. Oprowadzanie połączone jest z wykładami o historii sprzętu komputerowego jaki i kierunku informatyka. „Kolekcja Maszyn Liczących” to projekt w którym pracownicy biblioteki zaangażowani są już od 2022 r.     </w:t>
      </w:r>
    </w:p>
    <w:p w14:paraId="7ECE3861" w14:textId="47005015" w:rsidR="58A10BBD" w:rsidRDefault="58A10BBD" w:rsidP="7999B2E3">
      <w:pPr>
        <w:spacing w:after="0"/>
        <w:ind w:firstLine="708"/>
        <w:jc w:val="both"/>
        <w:rPr>
          <w:rFonts w:eastAsiaTheme="minorEastAsia"/>
          <w:b/>
          <w:bCs/>
          <w:color w:val="000000" w:themeColor="text1"/>
          <w:sz w:val="24"/>
          <w:szCs w:val="24"/>
        </w:rPr>
      </w:pPr>
    </w:p>
    <w:p w14:paraId="4BFE44AE" w14:textId="715D8AC8" w:rsidR="6AEEEE42" w:rsidRDefault="6AEEEE42" w:rsidP="62891D21">
      <w:pPr>
        <w:spacing w:after="0"/>
        <w:ind w:firstLine="708"/>
        <w:jc w:val="both"/>
        <w:rPr>
          <w:rFonts w:eastAsiaTheme="minorEastAsia"/>
          <w:color w:val="000000" w:themeColor="text1"/>
          <w:sz w:val="24"/>
          <w:szCs w:val="24"/>
        </w:rPr>
      </w:pPr>
      <w:r w:rsidRPr="62891D21">
        <w:rPr>
          <w:rFonts w:eastAsiaTheme="minorEastAsia"/>
          <w:b/>
          <w:bCs/>
          <w:color w:val="000000" w:themeColor="text1"/>
          <w:sz w:val="24"/>
          <w:szCs w:val="24"/>
        </w:rPr>
        <w:t>Biblioteka Wydziału Nauk Politycznych i Dziennikarstwa</w:t>
      </w:r>
      <w:r w:rsidR="0689771A" w:rsidRPr="62891D21">
        <w:rPr>
          <w:rFonts w:eastAsiaTheme="minorEastAsia"/>
          <w:b/>
          <w:bCs/>
          <w:color w:val="000000" w:themeColor="text1"/>
          <w:sz w:val="24"/>
          <w:szCs w:val="24"/>
        </w:rPr>
        <w:t>:</w:t>
      </w:r>
    </w:p>
    <w:p w14:paraId="7C207058" w14:textId="2801844E" w:rsidR="34E2512E" w:rsidRDefault="6AEEEE42" w:rsidP="00781509">
      <w:pPr>
        <w:pStyle w:val="Akapitzlist"/>
        <w:numPr>
          <w:ilvl w:val="0"/>
          <w:numId w:val="25"/>
        </w:numPr>
        <w:spacing w:after="0" w:line="240" w:lineRule="auto"/>
        <w:jc w:val="both"/>
        <w:rPr>
          <w:rStyle w:val="Pogrubienie"/>
          <w:rFonts w:ascii="Calibri" w:eastAsia="Calibri" w:hAnsi="Calibri" w:cs="Calibri"/>
          <w:b w:val="0"/>
          <w:color w:val="000000" w:themeColor="text1"/>
          <w:sz w:val="24"/>
          <w:szCs w:val="24"/>
        </w:rPr>
      </w:pPr>
      <w:r w:rsidRPr="6CD04762">
        <w:rPr>
          <w:rStyle w:val="Pogrubienie"/>
          <w:rFonts w:ascii="Calibri" w:eastAsia="Calibri" w:hAnsi="Calibri" w:cs="Calibri"/>
          <w:b w:val="0"/>
          <w:color w:val="000000" w:themeColor="text1"/>
          <w:sz w:val="24"/>
          <w:szCs w:val="24"/>
        </w:rPr>
        <w:t>Funkcje wydziałowe:</w:t>
      </w:r>
    </w:p>
    <w:p w14:paraId="0DC5DD4B" w14:textId="1BC1A509" w:rsidR="34E2512E" w:rsidRDefault="70A3BB8B" w:rsidP="0F0C43E4">
      <w:pPr>
        <w:pStyle w:val="Akapitzlist"/>
        <w:spacing w:after="0" w:line="240" w:lineRule="auto"/>
        <w:jc w:val="both"/>
        <w:rPr>
          <w:rFonts w:ascii="Calibri" w:eastAsia="Calibri" w:hAnsi="Calibri" w:cs="Calibri"/>
          <w:color w:val="000000" w:themeColor="text1"/>
          <w:sz w:val="24"/>
          <w:szCs w:val="24"/>
        </w:rPr>
      </w:pPr>
      <w:r w:rsidRPr="7999B2E3">
        <w:rPr>
          <w:color w:val="000000" w:themeColor="text1"/>
          <w:sz w:val="24"/>
          <w:szCs w:val="24"/>
        </w:rPr>
        <w:t xml:space="preserve">• </w:t>
      </w:r>
      <w:r w:rsidRPr="7999B2E3">
        <w:rPr>
          <w:rStyle w:val="Pogrubienie"/>
          <w:rFonts w:ascii="Calibri" w:eastAsia="Calibri" w:hAnsi="Calibri" w:cs="Calibri"/>
          <w:b w:val="0"/>
          <w:bCs w:val="0"/>
          <w:color w:val="000000" w:themeColor="text1"/>
          <w:sz w:val="24"/>
          <w:szCs w:val="24"/>
        </w:rPr>
        <w:t>c</w:t>
      </w:r>
      <w:r w:rsidR="34E2512E" w:rsidRPr="7999B2E3">
        <w:rPr>
          <w:rStyle w:val="Pogrubienie"/>
          <w:rFonts w:ascii="Calibri" w:eastAsia="Calibri" w:hAnsi="Calibri" w:cs="Calibri"/>
          <w:b w:val="0"/>
          <w:bCs w:val="0"/>
          <w:color w:val="000000" w:themeColor="text1"/>
          <w:sz w:val="24"/>
          <w:szCs w:val="24"/>
        </w:rPr>
        <w:t>złonek Rady Dziekańskiej WNPiD,</w:t>
      </w:r>
    </w:p>
    <w:p w14:paraId="56475AF8" w14:textId="6175E7A7" w:rsidR="34E2512E" w:rsidRDefault="5F1FB9BC" w:rsidP="7999B2E3">
      <w:pPr>
        <w:pStyle w:val="Akapitzlist"/>
        <w:spacing w:beforeAutospacing="1" w:after="0"/>
        <w:jc w:val="both"/>
        <w:rPr>
          <w:rFonts w:ascii="Calibri" w:eastAsia="Calibri" w:hAnsi="Calibri" w:cs="Calibri"/>
          <w:color w:val="000000" w:themeColor="text1"/>
          <w:sz w:val="24"/>
          <w:szCs w:val="24"/>
        </w:rPr>
      </w:pPr>
      <w:r w:rsidRPr="7999B2E3">
        <w:rPr>
          <w:color w:val="000000" w:themeColor="text1"/>
          <w:sz w:val="24"/>
          <w:szCs w:val="24"/>
        </w:rPr>
        <w:t xml:space="preserve">• </w:t>
      </w:r>
      <w:r w:rsidR="34E2512E" w:rsidRPr="7999B2E3">
        <w:rPr>
          <w:rStyle w:val="Pogrubienie"/>
          <w:rFonts w:ascii="Calibri" w:eastAsia="Calibri" w:hAnsi="Calibri" w:cs="Calibri"/>
          <w:b w:val="0"/>
          <w:bCs w:val="0"/>
          <w:color w:val="000000" w:themeColor="text1"/>
          <w:sz w:val="24"/>
          <w:szCs w:val="24"/>
        </w:rPr>
        <w:t>członek zespołu wydziałowego ds. oceny kandydatów do rocznego wynagrodzenia motywacyjnego,</w:t>
      </w:r>
    </w:p>
    <w:p w14:paraId="3AE529A7" w14:textId="6BD83FF2" w:rsidR="34E2512E" w:rsidRDefault="503DF4BD" w:rsidP="7999B2E3">
      <w:pPr>
        <w:pStyle w:val="Akapitzlist"/>
        <w:spacing w:beforeAutospacing="1" w:after="0"/>
        <w:jc w:val="both"/>
        <w:rPr>
          <w:rFonts w:ascii="Calibri" w:eastAsia="Calibri" w:hAnsi="Calibri" w:cs="Calibri"/>
          <w:color w:val="000000" w:themeColor="text1"/>
          <w:sz w:val="24"/>
          <w:szCs w:val="24"/>
        </w:rPr>
      </w:pPr>
      <w:r w:rsidRPr="7999B2E3">
        <w:rPr>
          <w:color w:val="000000" w:themeColor="text1"/>
          <w:sz w:val="24"/>
          <w:szCs w:val="24"/>
        </w:rPr>
        <w:t xml:space="preserve">• </w:t>
      </w:r>
      <w:r w:rsidR="34E2512E" w:rsidRPr="7999B2E3">
        <w:rPr>
          <w:rStyle w:val="Pogrubienie"/>
          <w:rFonts w:ascii="Calibri" w:eastAsia="Calibri" w:hAnsi="Calibri" w:cs="Calibri"/>
          <w:b w:val="0"/>
          <w:bCs w:val="0"/>
          <w:color w:val="000000" w:themeColor="text1"/>
          <w:sz w:val="24"/>
          <w:szCs w:val="24"/>
        </w:rPr>
        <w:t>członek zespołu Centrum Dokumentacji Europejskiej,</w:t>
      </w:r>
    </w:p>
    <w:p w14:paraId="4DF6A186" w14:textId="3C59ACB8" w:rsidR="34E2512E" w:rsidRDefault="2363C772" w:rsidP="7999B2E3">
      <w:pPr>
        <w:pStyle w:val="Akapitzlist"/>
        <w:spacing w:beforeAutospacing="1" w:after="0"/>
        <w:jc w:val="both"/>
        <w:rPr>
          <w:rFonts w:ascii="Calibri" w:eastAsia="Calibri" w:hAnsi="Calibri" w:cs="Calibri"/>
          <w:color w:val="000000" w:themeColor="text1"/>
          <w:sz w:val="24"/>
          <w:szCs w:val="24"/>
        </w:rPr>
      </w:pPr>
      <w:r w:rsidRPr="7999B2E3">
        <w:rPr>
          <w:color w:val="000000" w:themeColor="text1"/>
          <w:sz w:val="24"/>
          <w:szCs w:val="24"/>
        </w:rPr>
        <w:t xml:space="preserve">• </w:t>
      </w:r>
      <w:r w:rsidR="34E2512E" w:rsidRPr="7999B2E3">
        <w:rPr>
          <w:rStyle w:val="Pogrubienie"/>
          <w:rFonts w:ascii="Calibri" w:eastAsia="Calibri" w:hAnsi="Calibri" w:cs="Calibri"/>
          <w:b w:val="0"/>
          <w:bCs w:val="0"/>
          <w:color w:val="000000" w:themeColor="text1"/>
          <w:sz w:val="24"/>
          <w:szCs w:val="24"/>
        </w:rPr>
        <w:t>członek zespołu wydziałowego ds. Bazy Wiedzy UAM – redaktor Bazy Wiedzy (Omega-Psir),</w:t>
      </w:r>
    </w:p>
    <w:p w14:paraId="16856933" w14:textId="09DF78A5" w:rsidR="34E2512E" w:rsidRDefault="2EBA1A13" w:rsidP="7999B2E3">
      <w:pPr>
        <w:pStyle w:val="Akapitzlist"/>
        <w:spacing w:beforeAutospacing="1" w:after="0"/>
        <w:jc w:val="both"/>
        <w:rPr>
          <w:rFonts w:ascii="Calibri" w:eastAsia="Calibri" w:hAnsi="Calibri" w:cs="Calibri"/>
          <w:color w:val="000000" w:themeColor="text1"/>
          <w:sz w:val="24"/>
          <w:szCs w:val="24"/>
        </w:rPr>
      </w:pPr>
      <w:r w:rsidRPr="7999B2E3">
        <w:rPr>
          <w:color w:val="000000" w:themeColor="text1"/>
          <w:sz w:val="24"/>
          <w:szCs w:val="24"/>
        </w:rPr>
        <w:t xml:space="preserve">• </w:t>
      </w:r>
      <w:r w:rsidR="34E2512E" w:rsidRPr="7999B2E3">
        <w:rPr>
          <w:rStyle w:val="Pogrubienie"/>
          <w:rFonts w:ascii="Calibri" w:eastAsia="Calibri" w:hAnsi="Calibri" w:cs="Calibri"/>
          <w:b w:val="0"/>
          <w:bCs w:val="0"/>
          <w:color w:val="000000" w:themeColor="text1"/>
          <w:sz w:val="24"/>
          <w:szCs w:val="24"/>
        </w:rPr>
        <w:t>importer PBN,</w:t>
      </w:r>
    </w:p>
    <w:p w14:paraId="15471F49" w14:textId="6E8BED70" w:rsidR="34E2512E" w:rsidRDefault="001216D0" w:rsidP="7999B2E3">
      <w:pPr>
        <w:pStyle w:val="Akapitzlist"/>
        <w:spacing w:beforeAutospacing="1" w:after="0"/>
        <w:jc w:val="both"/>
        <w:rPr>
          <w:rFonts w:ascii="Calibri" w:eastAsia="Calibri" w:hAnsi="Calibri" w:cs="Calibri"/>
          <w:color w:val="000000" w:themeColor="text1"/>
          <w:sz w:val="24"/>
          <w:szCs w:val="24"/>
        </w:rPr>
      </w:pPr>
      <w:r w:rsidRPr="7999B2E3">
        <w:rPr>
          <w:color w:val="000000" w:themeColor="text1"/>
          <w:sz w:val="24"/>
          <w:szCs w:val="24"/>
        </w:rPr>
        <w:t xml:space="preserve">• </w:t>
      </w:r>
      <w:r w:rsidR="34E2512E" w:rsidRPr="7999B2E3">
        <w:rPr>
          <w:rStyle w:val="Pogrubienie"/>
          <w:rFonts w:ascii="Calibri" w:eastAsia="Calibri" w:hAnsi="Calibri" w:cs="Calibri"/>
          <w:b w:val="0"/>
          <w:bCs w:val="0"/>
          <w:color w:val="000000" w:themeColor="text1"/>
          <w:sz w:val="24"/>
          <w:szCs w:val="24"/>
        </w:rPr>
        <w:t>koordynator wydziałowy bazy ORCID,</w:t>
      </w:r>
    </w:p>
    <w:p w14:paraId="7D5CAD97" w14:textId="195FB926" w:rsidR="34E2512E" w:rsidRDefault="34918021" w:rsidP="7999B2E3">
      <w:pPr>
        <w:pStyle w:val="Akapitzlist"/>
        <w:spacing w:beforeAutospacing="1" w:after="0"/>
        <w:jc w:val="both"/>
        <w:rPr>
          <w:rFonts w:ascii="Calibri" w:eastAsia="Calibri" w:hAnsi="Calibri" w:cs="Calibri"/>
          <w:color w:val="000000" w:themeColor="text1"/>
          <w:sz w:val="24"/>
          <w:szCs w:val="24"/>
        </w:rPr>
      </w:pPr>
      <w:r w:rsidRPr="7999B2E3">
        <w:rPr>
          <w:color w:val="000000" w:themeColor="text1"/>
          <w:sz w:val="24"/>
          <w:szCs w:val="24"/>
        </w:rPr>
        <w:t xml:space="preserve">• </w:t>
      </w:r>
      <w:r w:rsidR="34E2512E" w:rsidRPr="7999B2E3">
        <w:rPr>
          <w:rStyle w:val="Pogrubienie"/>
          <w:rFonts w:ascii="Calibri" w:eastAsia="Calibri" w:hAnsi="Calibri" w:cs="Calibri"/>
          <w:b w:val="0"/>
          <w:bCs w:val="0"/>
          <w:color w:val="000000" w:themeColor="text1"/>
          <w:sz w:val="24"/>
          <w:szCs w:val="24"/>
        </w:rPr>
        <w:t>wsparcie redakcji czasopism naukowych wydawany na WNPID.</w:t>
      </w:r>
    </w:p>
    <w:p w14:paraId="0C51EE79" w14:textId="0C1623C5" w:rsidR="34E2512E" w:rsidRDefault="34E2512E" w:rsidP="00781509">
      <w:pPr>
        <w:pStyle w:val="Akapitzlist"/>
        <w:numPr>
          <w:ilvl w:val="0"/>
          <w:numId w:val="25"/>
        </w:numPr>
        <w:spacing w:beforeAutospacing="1" w:after="0"/>
        <w:jc w:val="both"/>
        <w:rPr>
          <w:rFonts w:ascii="Calibri" w:eastAsia="Calibri" w:hAnsi="Calibri" w:cs="Calibri"/>
          <w:color w:val="000000" w:themeColor="text1"/>
          <w:sz w:val="24"/>
          <w:szCs w:val="24"/>
        </w:rPr>
      </w:pPr>
      <w:r w:rsidRPr="2BA3D813">
        <w:rPr>
          <w:rStyle w:val="Pogrubienie"/>
          <w:rFonts w:ascii="Calibri" w:eastAsia="Calibri" w:hAnsi="Calibri" w:cs="Calibri"/>
          <w:b w:val="0"/>
          <w:bCs w:val="0"/>
          <w:color w:val="000000" w:themeColor="text1"/>
          <w:sz w:val="24"/>
          <w:szCs w:val="24"/>
        </w:rPr>
        <w:t>Funkcje ogólnouczelniane:</w:t>
      </w:r>
    </w:p>
    <w:p w14:paraId="0C4ABD38" w14:textId="1DDA4D90" w:rsidR="34E2512E" w:rsidRDefault="48673F9A" w:rsidP="7999B2E3">
      <w:pPr>
        <w:pStyle w:val="Akapitzlist"/>
        <w:spacing w:beforeAutospacing="1" w:after="0"/>
        <w:jc w:val="both"/>
        <w:rPr>
          <w:rFonts w:ascii="Calibri" w:eastAsia="Calibri" w:hAnsi="Calibri" w:cs="Calibri"/>
          <w:color w:val="000000" w:themeColor="text1"/>
          <w:sz w:val="24"/>
          <w:szCs w:val="24"/>
        </w:rPr>
      </w:pPr>
      <w:r w:rsidRPr="7999B2E3">
        <w:rPr>
          <w:color w:val="000000" w:themeColor="text1"/>
          <w:sz w:val="24"/>
          <w:szCs w:val="24"/>
        </w:rPr>
        <w:t xml:space="preserve">• </w:t>
      </w:r>
      <w:r w:rsidR="34E2512E" w:rsidRPr="7999B2E3">
        <w:rPr>
          <w:rStyle w:val="Pogrubienie"/>
          <w:rFonts w:ascii="Calibri" w:eastAsia="Calibri" w:hAnsi="Calibri" w:cs="Calibri"/>
          <w:b w:val="0"/>
          <w:bCs w:val="0"/>
          <w:color w:val="000000" w:themeColor="text1"/>
          <w:sz w:val="24"/>
          <w:szCs w:val="24"/>
        </w:rPr>
        <w:t>od 01.01.2021 Pełnomocnik Rektora UAM ds. bibliotek jednostek organizacyjnych,</w:t>
      </w:r>
    </w:p>
    <w:p w14:paraId="6D92B3AB" w14:textId="7BAF927F" w:rsidR="34E2512E" w:rsidRDefault="1EA39CD8" w:rsidP="7999B2E3">
      <w:pPr>
        <w:pStyle w:val="Akapitzlist"/>
        <w:spacing w:beforeAutospacing="1" w:after="0"/>
        <w:jc w:val="both"/>
        <w:rPr>
          <w:rFonts w:ascii="Calibri" w:eastAsia="Calibri" w:hAnsi="Calibri" w:cs="Calibri"/>
          <w:color w:val="000000" w:themeColor="text1"/>
          <w:sz w:val="24"/>
          <w:szCs w:val="24"/>
        </w:rPr>
      </w:pPr>
      <w:r w:rsidRPr="7999B2E3">
        <w:rPr>
          <w:color w:val="000000" w:themeColor="text1"/>
          <w:sz w:val="24"/>
          <w:szCs w:val="24"/>
        </w:rPr>
        <w:t xml:space="preserve">• </w:t>
      </w:r>
      <w:r w:rsidR="34E2512E" w:rsidRPr="7999B2E3">
        <w:rPr>
          <w:rFonts w:ascii="Calibri" w:eastAsia="Calibri" w:hAnsi="Calibri" w:cs="Calibri"/>
          <w:color w:val="000000" w:themeColor="text1"/>
          <w:sz w:val="24"/>
          <w:szCs w:val="24"/>
        </w:rPr>
        <w:t>przewodnicząca zespołu ds. „Instrukcji skontrum zbiorów bibliotecznych systemu biblioteczno-informacyjnego UAM”,</w:t>
      </w:r>
    </w:p>
    <w:p w14:paraId="235190ED" w14:textId="384BFAAC" w:rsidR="34E2512E" w:rsidRDefault="252F3547" w:rsidP="7999B2E3">
      <w:pPr>
        <w:pStyle w:val="Akapitzlist"/>
        <w:spacing w:beforeAutospacing="1" w:after="0"/>
        <w:jc w:val="both"/>
        <w:rPr>
          <w:rFonts w:ascii="Calibri" w:eastAsia="Calibri" w:hAnsi="Calibri" w:cs="Calibri"/>
          <w:color w:val="000000" w:themeColor="text1"/>
          <w:sz w:val="24"/>
          <w:szCs w:val="24"/>
        </w:rPr>
      </w:pPr>
      <w:r w:rsidRPr="7999B2E3">
        <w:rPr>
          <w:color w:val="000000" w:themeColor="text1"/>
          <w:sz w:val="24"/>
          <w:szCs w:val="24"/>
        </w:rPr>
        <w:t xml:space="preserve">• </w:t>
      </w:r>
      <w:r w:rsidR="34E2512E" w:rsidRPr="7999B2E3">
        <w:rPr>
          <w:rFonts w:ascii="Calibri" w:eastAsia="Calibri" w:hAnsi="Calibri" w:cs="Calibri"/>
          <w:color w:val="000000" w:themeColor="text1"/>
          <w:sz w:val="24"/>
          <w:szCs w:val="24"/>
        </w:rPr>
        <w:t>przewodnicząca Zespołów: ds. promocji BJO, ds. zasad udostępniania zbirów BJO, ds. historii BJO,</w:t>
      </w:r>
    </w:p>
    <w:p w14:paraId="423C2678" w14:textId="5A644C16" w:rsidR="34E2512E" w:rsidRDefault="076B1B80" w:rsidP="7999B2E3">
      <w:pPr>
        <w:pStyle w:val="Akapitzlist"/>
        <w:spacing w:beforeAutospacing="1" w:after="0"/>
        <w:jc w:val="both"/>
        <w:rPr>
          <w:rFonts w:ascii="Calibri" w:eastAsia="Calibri" w:hAnsi="Calibri" w:cs="Calibri"/>
          <w:color w:val="000000" w:themeColor="text1"/>
          <w:sz w:val="24"/>
          <w:szCs w:val="24"/>
        </w:rPr>
      </w:pPr>
      <w:r w:rsidRPr="7999B2E3">
        <w:rPr>
          <w:color w:val="000000" w:themeColor="text1"/>
          <w:sz w:val="24"/>
          <w:szCs w:val="24"/>
        </w:rPr>
        <w:t xml:space="preserve">• </w:t>
      </w:r>
      <w:r w:rsidR="34E2512E" w:rsidRPr="7999B2E3">
        <w:rPr>
          <w:rFonts w:ascii="Calibri" w:eastAsia="Calibri" w:hAnsi="Calibri" w:cs="Calibri"/>
          <w:color w:val="000000" w:themeColor="text1"/>
          <w:sz w:val="24"/>
          <w:szCs w:val="24"/>
        </w:rPr>
        <w:t>członek Kolegium Dyrekcyjnego Biblioteki Uniwersyteckiej,</w:t>
      </w:r>
    </w:p>
    <w:p w14:paraId="4CACA758" w14:textId="6E2BA4C9" w:rsidR="34E2512E" w:rsidRDefault="78C25F1E" w:rsidP="7999B2E3">
      <w:pPr>
        <w:pStyle w:val="Akapitzlist"/>
        <w:spacing w:beforeAutospacing="1" w:after="0"/>
        <w:jc w:val="both"/>
        <w:rPr>
          <w:rFonts w:ascii="Calibri" w:eastAsia="Calibri" w:hAnsi="Calibri" w:cs="Calibri"/>
          <w:color w:val="000000" w:themeColor="text1"/>
          <w:sz w:val="24"/>
          <w:szCs w:val="24"/>
        </w:rPr>
      </w:pPr>
      <w:r w:rsidRPr="7999B2E3">
        <w:rPr>
          <w:color w:val="000000" w:themeColor="text1"/>
          <w:sz w:val="24"/>
          <w:szCs w:val="24"/>
        </w:rPr>
        <w:t xml:space="preserve">• </w:t>
      </w:r>
      <w:r w:rsidR="34E2512E" w:rsidRPr="7999B2E3">
        <w:rPr>
          <w:rFonts w:ascii="Calibri" w:eastAsia="Calibri" w:hAnsi="Calibri" w:cs="Calibri"/>
          <w:color w:val="000000" w:themeColor="text1"/>
          <w:sz w:val="24"/>
          <w:szCs w:val="24"/>
        </w:rPr>
        <w:t>członek Rady Bibliotecznej,</w:t>
      </w:r>
    </w:p>
    <w:p w14:paraId="116F0700" w14:textId="39AA6783" w:rsidR="34E2512E" w:rsidRDefault="2015A3B3" w:rsidP="7999B2E3">
      <w:pPr>
        <w:pStyle w:val="Akapitzlist"/>
        <w:spacing w:beforeAutospacing="1" w:after="0"/>
        <w:jc w:val="both"/>
        <w:rPr>
          <w:rFonts w:ascii="Calibri" w:eastAsia="Calibri" w:hAnsi="Calibri" w:cs="Calibri"/>
          <w:color w:val="000000" w:themeColor="text1"/>
          <w:sz w:val="24"/>
          <w:szCs w:val="24"/>
        </w:rPr>
      </w:pPr>
      <w:r w:rsidRPr="7999B2E3">
        <w:rPr>
          <w:color w:val="000000" w:themeColor="text1"/>
          <w:sz w:val="24"/>
          <w:szCs w:val="24"/>
        </w:rPr>
        <w:t xml:space="preserve">• </w:t>
      </w:r>
      <w:r w:rsidR="34E2512E" w:rsidRPr="7999B2E3">
        <w:rPr>
          <w:rFonts w:ascii="Calibri" w:eastAsia="Calibri" w:hAnsi="Calibri" w:cs="Calibri"/>
          <w:color w:val="000000" w:themeColor="text1"/>
          <w:sz w:val="24"/>
          <w:szCs w:val="24"/>
        </w:rPr>
        <w:t>członek zespołu bibliotekarzy ds. opracowania dokumentów o znaczeniu praktycznym,</w:t>
      </w:r>
    </w:p>
    <w:p w14:paraId="7C419C4A" w14:textId="175EBF97" w:rsidR="34E2512E" w:rsidRDefault="6B47ED21" w:rsidP="7999B2E3">
      <w:pPr>
        <w:pStyle w:val="Akapitzlist"/>
        <w:spacing w:beforeAutospacing="1" w:afterAutospacing="1"/>
        <w:jc w:val="both"/>
        <w:rPr>
          <w:rFonts w:ascii="Calibri" w:eastAsia="Calibri" w:hAnsi="Calibri" w:cs="Calibri"/>
          <w:color w:val="000000" w:themeColor="text1"/>
          <w:sz w:val="24"/>
          <w:szCs w:val="24"/>
        </w:rPr>
      </w:pPr>
      <w:r w:rsidRPr="7999B2E3">
        <w:rPr>
          <w:color w:val="000000" w:themeColor="text1"/>
          <w:sz w:val="24"/>
          <w:szCs w:val="24"/>
        </w:rPr>
        <w:t xml:space="preserve">• </w:t>
      </w:r>
      <w:r w:rsidR="34E2512E" w:rsidRPr="7999B2E3">
        <w:rPr>
          <w:rFonts w:ascii="Calibri" w:eastAsia="Calibri" w:hAnsi="Calibri" w:cs="Calibri"/>
          <w:color w:val="000000" w:themeColor="text1"/>
          <w:sz w:val="24"/>
          <w:szCs w:val="24"/>
        </w:rPr>
        <w:t>członek zespołu ds. personalnych bibliotekarzy UAM,</w:t>
      </w:r>
    </w:p>
    <w:p w14:paraId="02D6450F" w14:textId="04AD4A33" w:rsidR="34E2512E" w:rsidRDefault="2F27A2B8" w:rsidP="7999B2E3">
      <w:pPr>
        <w:pStyle w:val="Akapitzlist"/>
        <w:spacing w:beforeAutospacing="1" w:afterAutospacing="1"/>
        <w:jc w:val="both"/>
        <w:rPr>
          <w:rFonts w:ascii="Calibri" w:eastAsia="Calibri" w:hAnsi="Calibri" w:cs="Calibri"/>
          <w:color w:val="000000" w:themeColor="text1"/>
          <w:sz w:val="24"/>
          <w:szCs w:val="24"/>
        </w:rPr>
      </w:pPr>
      <w:r w:rsidRPr="7999B2E3">
        <w:rPr>
          <w:color w:val="000000" w:themeColor="text1"/>
          <w:sz w:val="24"/>
          <w:szCs w:val="24"/>
        </w:rPr>
        <w:t xml:space="preserve">• </w:t>
      </w:r>
      <w:r w:rsidR="34E2512E" w:rsidRPr="7999B2E3">
        <w:rPr>
          <w:rFonts w:ascii="Calibri" w:eastAsia="Calibri" w:hAnsi="Calibri" w:cs="Calibri"/>
          <w:color w:val="000000" w:themeColor="text1"/>
          <w:sz w:val="24"/>
          <w:szCs w:val="24"/>
        </w:rPr>
        <w:t>członek zespołu ds. zadłużeń czytelniczych,</w:t>
      </w:r>
    </w:p>
    <w:p w14:paraId="11FFB4ED" w14:textId="6EBF9D38" w:rsidR="34E2512E" w:rsidRDefault="0A39C829" w:rsidP="7999B2E3">
      <w:pPr>
        <w:pStyle w:val="Akapitzlist"/>
        <w:spacing w:beforeAutospacing="1" w:after="0"/>
        <w:jc w:val="both"/>
        <w:rPr>
          <w:rFonts w:ascii="Calibri" w:eastAsia="Calibri" w:hAnsi="Calibri" w:cs="Calibri"/>
          <w:color w:val="000000" w:themeColor="text1"/>
          <w:sz w:val="24"/>
          <w:szCs w:val="24"/>
        </w:rPr>
      </w:pPr>
      <w:r w:rsidRPr="7999B2E3">
        <w:rPr>
          <w:color w:val="000000" w:themeColor="text1"/>
          <w:sz w:val="24"/>
          <w:szCs w:val="24"/>
        </w:rPr>
        <w:t xml:space="preserve">• </w:t>
      </w:r>
      <w:r w:rsidR="34E2512E" w:rsidRPr="7999B2E3">
        <w:rPr>
          <w:rFonts w:ascii="Calibri" w:eastAsia="Calibri" w:hAnsi="Calibri" w:cs="Calibri"/>
          <w:color w:val="000000" w:themeColor="text1"/>
          <w:sz w:val="24"/>
          <w:szCs w:val="24"/>
        </w:rPr>
        <w:t>członek zespołu ds. elektronicznej karty obiegowej,</w:t>
      </w:r>
    </w:p>
    <w:p w14:paraId="4648D602" w14:textId="0DA1BF06" w:rsidR="34E2512E" w:rsidRDefault="114868B2" w:rsidP="7999B2E3">
      <w:pPr>
        <w:pStyle w:val="Akapitzlist"/>
        <w:spacing w:beforeAutospacing="1" w:after="0"/>
        <w:jc w:val="both"/>
        <w:rPr>
          <w:rFonts w:ascii="Calibri" w:eastAsia="Calibri" w:hAnsi="Calibri" w:cs="Calibri"/>
          <w:color w:val="000000" w:themeColor="text1"/>
          <w:sz w:val="24"/>
          <w:szCs w:val="24"/>
        </w:rPr>
      </w:pPr>
      <w:r w:rsidRPr="7999B2E3">
        <w:rPr>
          <w:color w:val="000000" w:themeColor="text1"/>
          <w:sz w:val="24"/>
          <w:szCs w:val="24"/>
        </w:rPr>
        <w:t xml:space="preserve">• </w:t>
      </w:r>
      <w:r w:rsidR="34E2512E" w:rsidRPr="7999B2E3">
        <w:rPr>
          <w:rFonts w:ascii="Calibri" w:eastAsia="Calibri" w:hAnsi="Calibri" w:cs="Calibri"/>
          <w:color w:val="000000" w:themeColor="text1"/>
          <w:sz w:val="24"/>
          <w:szCs w:val="24"/>
        </w:rPr>
        <w:t>członkowie Zespołu ds. promocji BJO</w:t>
      </w:r>
      <w:r w:rsidR="162CA49B" w:rsidRPr="7999B2E3">
        <w:rPr>
          <w:rFonts w:ascii="Calibri" w:eastAsia="Calibri" w:hAnsi="Calibri" w:cs="Calibri"/>
          <w:color w:val="000000" w:themeColor="text1"/>
          <w:sz w:val="24"/>
          <w:szCs w:val="24"/>
        </w:rPr>
        <w:t>,</w:t>
      </w:r>
    </w:p>
    <w:p w14:paraId="62ADE1B4" w14:textId="1884253B" w:rsidR="2BA3D813" w:rsidRDefault="17AF8C1F" w:rsidP="7999B2E3">
      <w:pPr>
        <w:pStyle w:val="Akapitzlist"/>
        <w:spacing w:beforeAutospacing="1" w:after="0"/>
        <w:jc w:val="both"/>
        <w:rPr>
          <w:rFonts w:ascii="Calibri" w:eastAsia="Calibri" w:hAnsi="Calibri" w:cs="Calibri"/>
          <w:color w:val="000000" w:themeColor="text1"/>
          <w:sz w:val="24"/>
          <w:szCs w:val="24"/>
        </w:rPr>
      </w:pPr>
      <w:r w:rsidRPr="7999B2E3">
        <w:rPr>
          <w:color w:val="000000" w:themeColor="text1"/>
          <w:sz w:val="24"/>
          <w:szCs w:val="24"/>
        </w:rPr>
        <w:t xml:space="preserve">• </w:t>
      </w:r>
      <w:r w:rsidR="162CA49B" w:rsidRPr="7999B2E3">
        <w:rPr>
          <w:rFonts w:ascii="Calibri" w:eastAsia="Calibri" w:hAnsi="Calibri" w:cs="Calibri"/>
          <w:color w:val="000000" w:themeColor="text1"/>
          <w:sz w:val="24"/>
          <w:szCs w:val="24"/>
        </w:rPr>
        <w:t>członkowie grupy liderów opracowania.</w:t>
      </w:r>
    </w:p>
    <w:p w14:paraId="31AAB311" w14:textId="71511772" w:rsidR="34E2512E" w:rsidRDefault="34E2512E" w:rsidP="2EF6BB56">
      <w:pPr>
        <w:pStyle w:val="Akapitzlist"/>
        <w:numPr>
          <w:ilvl w:val="0"/>
          <w:numId w:val="25"/>
        </w:numPr>
        <w:spacing w:beforeAutospacing="1" w:after="0" w:line="240" w:lineRule="auto"/>
        <w:jc w:val="both"/>
        <w:rPr>
          <w:rFonts w:ascii="Calibri" w:eastAsia="Calibri" w:hAnsi="Calibri" w:cs="Calibri"/>
          <w:color w:val="000000" w:themeColor="text1"/>
          <w:sz w:val="24"/>
          <w:szCs w:val="24"/>
        </w:rPr>
      </w:pPr>
      <w:r w:rsidRPr="4749E0EB">
        <w:rPr>
          <w:rFonts w:ascii="Calibri" w:eastAsia="Calibri" w:hAnsi="Calibri" w:cs="Calibri"/>
          <w:color w:val="000000" w:themeColor="text1"/>
          <w:sz w:val="24"/>
          <w:szCs w:val="24"/>
        </w:rPr>
        <w:t>Poza</w:t>
      </w:r>
      <w:r w:rsidRPr="3081AA78">
        <w:rPr>
          <w:rFonts w:ascii="Calibri" w:eastAsia="Calibri" w:hAnsi="Calibri" w:cs="Calibri"/>
          <w:color w:val="000000" w:themeColor="text1"/>
          <w:sz w:val="24"/>
          <w:szCs w:val="24"/>
        </w:rPr>
        <w:t xml:space="preserve"> codzienną działalnością pracownicy Biblioteki WNPiD zaangażowani byli w następujące prace:</w:t>
      </w:r>
    </w:p>
    <w:p w14:paraId="1C5FAD02" w14:textId="2B493788" w:rsidR="34E2512E" w:rsidRDefault="39286592" w:rsidP="7999B2E3">
      <w:pPr>
        <w:pStyle w:val="Akapitzlist"/>
        <w:spacing w:beforeAutospacing="1" w:after="0" w:line="240" w:lineRule="auto"/>
        <w:jc w:val="both"/>
        <w:rPr>
          <w:rFonts w:ascii="Calibri" w:eastAsia="Calibri" w:hAnsi="Calibri" w:cs="Calibri"/>
          <w:color w:val="000000" w:themeColor="text1"/>
          <w:sz w:val="24"/>
          <w:szCs w:val="24"/>
        </w:rPr>
      </w:pPr>
      <w:r w:rsidRPr="7999B2E3">
        <w:rPr>
          <w:color w:val="000000" w:themeColor="text1"/>
          <w:sz w:val="24"/>
          <w:szCs w:val="24"/>
        </w:rPr>
        <w:t xml:space="preserve">• </w:t>
      </w:r>
      <w:r w:rsidR="34E2512E" w:rsidRPr="7999B2E3">
        <w:rPr>
          <w:rFonts w:ascii="Calibri" w:eastAsia="Calibri" w:hAnsi="Calibri" w:cs="Calibri"/>
          <w:color w:val="000000" w:themeColor="text1"/>
          <w:sz w:val="24"/>
          <w:szCs w:val="24"/>
        </w:rPr>
        <w:t>realizacja zadań w zakresie usługi „Zaproponuj kupno książki”,</w:t>
      </w:r>
    </w:p>
    <w:p w14:paraId="668BF727" w14:textId="20E706CD" w:rsidR="34E2512E" w:rsidRDefault="3984ABD2" w:rsidP="7999B2E3">
      <w:pPr>
        <w:pStyle w:val="Akapitzlist"/>
        <w:spacing w:beforeAutospacing="1" w:after="0"/>
        <w:jc w:val="both"/>
        <w:rPr>
          <w:rFonts w:ascii="Calibri" w:eastAsia="Calibri" w:hAnsi="Calibri" w:cs="Calibri"/>
          <w:color w:val="000000" w:themeColor="text1"/>
          <w:sz w:val="24"/>
          <w:szCs w:val="24"/>
        </w:rPr>
      </w:pPr>
      <w:r w:rsidRPr="7999B2E3">
        <w:rPr>
          <w:color w:val="000000" w:themeColor="text1"/>
          <w:sz w:val="24"/>
          <w:szCs w:val="24"/>
        </w:rPr>
        <w:t xml:space="preserve">• </w:t>
      </w:r>
      <w:r w:rsidR="34E2512E" w:rsidRPr="7999B2E3">
        <w:rPr>
          <w:rFonts w:ascii="Calibri" w:eastAsia="Calibri" w:hAnsi="Calibri" w:cs="Calibri"/>
          <w:color w:val="000000" w:themeColor="text1"/>
          <w:sz w:val="24"/>
          <w:szCs w:val="24"/>
        </w:rPr>
        <w:t>sporządzono raport cytowań dla pracowników WNPiD na podstawie Bazy Web of  Knowledg (Web of Science), Scopus,  Publish or Perish,</w:t>
      </w:r>
    </w:p>
    <w:p w14:paraId="773F4778" w14:textId="15538322" w:rsidR="34E2512E" w:rsidRDefault="339C4D21" w:rsidP="7999B2E3">
      <w:pPr>
        <w:pStyle w:val="Akapitzlist"/>
        <w:spacing w:beforeAutospacing="1" w:afterAutospacing="1"/>
        <w:jc w:val="both"/>
        <w:rPr>
          <w:rFonts w:ascii="Calibri" w:eastAsia="Calibri" w:hAnsi="Calibri" w:cs="Calibri"/>
          <w:color w:val="000000" w:themeColor="text1"/>
          <w:sz w:val="24"/>
          <w:szCs w:val="24"/>
        </w:rPr>
      </w:pPr>
      <w:r w:rsidRPr="7999B2E3">
        <w:rPr>
          <w:color w:val="000000" w:themeColor="text1"/>
          <w:sz w:val="24"/>
          <w:szCs w:val="24"/>
        </w:rPr>
        <w:t xml:space="preserve">• </w:t>
      </w:r>
      <w:r w:rsidR="34E2512E" w:rsidRPr="7999B2E3">
        <w:rPr>
          <w:rFonts w:ascii="Calibri" w:eastAsia="Calibri" w:hAnsi="Calibri" w:cs="Calibri"/>
          <w:color w:val="000000" w:themeColor="text1"/>
          <w:sz w:val="24"/>
          <w:szCs w:val="24"/>
        </w:rPr>
        <w:t>organizacja szkolenia dla pracowników naukowych z obsługi Bazy Danych,</w:t>
      </w:r>
    </w:p>
    <w:p w14:paraId="00743403" w14:textId="1892D750" w:rsidR="34E2512E" w:rsidRPr="00E52115" w:rsidRDefault="5EEDF5F1" w:rsidP="7999B2E3">
      <w:pPr>
        <w:pStyle w:val="Akapitzlist"/>
        <w:spacing w:beforeAutospacing="1" w:afterAutospacing="1"/>
        <w:jc w:val="both"/>
        <w:rPr>
          <w:rFonts w:ascii="Calibri" w:eastAsia="Calibri" w:hAnsi="Calibri" w:cs="Calibri"/>
          <w:color w:val="000000" w:themeColor="text1"/>
          <w:sz w:val="24"/>
          <w:szCs w:val="24"/>
          <w:lang w:val="en-US"/>
        </w:rPr>
      </w:pPr>
      <w:r w:rsidRPr="7999B2E3">
        <w:rPr>
          <w:color w:val="000000" w:themeColor="text1"/>
          <w:sz w:val="24"/>
          <w:szCs w:val="24"/>
          <w:lang w:val="en-US"/>
        </w:rPr>
        <w:t xml:space="preserve">• </w:t>
      </w:r>
      <w:r w:rsidR="67FC635B" w:rsidRPr="7999B2E3">
        <w:rPr>
          <w:rFonts w:ascii="Calibri" w:eastAsia="Calibri" w:hAnsi="Calibri" w:cs="Calibri"/>
          <w:color w:val="000000" w:themeColor="text1"/>
          <w:sz w:val="24"/>
          <w:szCs w:val="24"/>
          <w:lang w:val="en-US"/>
        </w:rPr>
        <w:t>wsparcie pracowników z zakresu obsługi Bazy Web of Knowledg (Web of Science), Scopus, Publish or Perish,</w:t>
      </w:r>
    </w:p>
    <w:p w14:paraId="155AABFB" w14:textId="6A8AE2D2" w:rsidR="34E2512E" w:rsidRDefault="482860BB" w:rsidP="7999B2E3">
      <w:pPr>
        <w:pStyle w:val="Akapitzlist"/>
        <w:spacing w:beforeAutospacing="1" w:afterAutospacing="1"/>
        <w:jc w:val="both"/>
        <w:rPr>
          <w:rFonts w:ascii="Calibri" w:eastAsia="Calibri" w:hAnsi="Calibri" w:cs="Calibri"/>
          <w:color w:val="000000" w:themeColor="text1"/>
          <w:sz w:val="24"/>
          <w:szCs w:val="24"/>
        </w:rPr>
      </w:pPr>
      <w:r w:rsidRPr="7999B2E3">
        <w:rPr>
          <w:color w:val="000000" w:themeColor="text1"/>
          <w:sz w:val="24"/>
          <w:szCs w:val="24"/>
        </w:rPr>
        <w:t xml:space="preserve">• </w:t>
      </w:r>
      <w:r w:rsidR="34E2512E" w:rsidRPr="7999B2E3">
        <w:rPr>
          <w:rFonts w:ascii="Calibri" w:eastAsia="Calibri" w:hAnsi="Calibri" w:cs="Calibri"/>
          <w:color w:val="000000" w:themeColor="text1"/>
          <w:sz w:val="24"/>
          <w:szCs w:val="24"/>
        </w:rPr>
        <w:t>sporządzanie kwerend bibliotecznych dla pracowników naukowych WNPiD,</w:t>
      </w:r>
    </w:p>
    <w:p w14:paraId="4C7FC202" w14:textId="3046A33A" w:rsidR="34E2512E" w:rsidRDefault="76766427" w:rsidP="7999B2E3">
      <w:pPr>
        <w:pStyle w:val="Akapitzlist"/>
        <w:spacing w:beforeAutospacing="1" w:afterAutospacing="1"/>
        <w:jc w:val="both"/>
        <w:rPr>
          <w:rFonts w:ascii="Calibri" w:eastAsia="Calibri" w:hAnsi="Calibri" w:cs="Calibri"/>
          <w:color w:val="000000" w:themeColor="text1"/>
          <w:sz w:val="24"/>
          <w:szCs w:val="24"/>
        </w:rPr>
      </w:pPr>
      <w:r w:rsidRPr="7999B2E3">
        <w:rPr>
          <w:color w:val="000000" w:themeColor="text1"/>
          <w:sz w:val="24"/>
          <w:szCs w:val="24"/>
        </w:rPr>
        <w:t xml:space="preserve">• </w:t>
      </w:r>
      <w:r w:rsidR="34E2512E" w:rsidRPr="7999B2E3">
        <w:rPr>
          <w:rFonts w:ascii="Calibri" w:eastAsia="Calibri" w:hAnsi="Calibri" w:cs="Calibri"/>
          <w:color w:val="000000" w:themeColor="text1"/>
          <w:sz w:val="24"/>
          <w:szCs w:val="24"/>
        </w:rPr>
        <w:t>obsługa strony www Biblioteki,</w:t>
      </w:r>
    </w:p>
    <w:p w14:paraId="5F123EF1" w14:textId="38494499" w:rsidR="34E2512E" w:rsidRDefault="484FDF94" w:rsidP="7999B2E3">
      <w:pPr>
        <w:pStyle w:val="Akapitzlist"/>
        <w:spacing w:beforeAutospacing="1" w:afterAutospacing="1"/>
        <w:jc w:val="both"/>
        <w:rPr>
          <w:rFonts w:ascii="Calibri" w:eastAsia="Calibri" w:hAnsi="Calibri" w:cs="Calibri"/>
          <w:color w:val="000000" w:themeColor="text1"/>
          <w:sz w:val="24"/>
          <w:szCs w:val="24"/>
        </w:rPr>
      </w:pPr>
      <w:r w:rsidRPr="7999B2E3">
        <w:rPr>
          <w:color w:val="000000" w:themeColor="text1"/>
          <w:sz w:val="24"/>
          <w:szCs w:val="24"/>
        </w:rPr>
        <w:t xml:space="preserve">• </w:t>
      </w:r>
      <w:r w:rsidR="34E2512E" w:rsidRPr="7999B2E3">
        <w:rPr>
          <w:rFonts w:ascii="Calibri" w:eastAsia="Calibri" w:hAnsi="Calibri" w:cs="Calibri"/>
          <w:color w:val="000000" w:themeColor="text1"/>
          <w:sz w:val="24"/>
          <w:szCs w:val="24"/>
        </w:rPr>
        <w:t>obsługa komórki zajmującej się Wypożyczalnią Międzybiblioteczną (duże zainteresowanie ze strony pracowników naukowych wydziału),</w:t>
      </w:r>
    </w:p>
    <w:p w14:paraId="3662988B" w14:textId="403F8BEA" w:rsidR="34E2512E" w:rsidRDefault="79E5B6CB" w:rsidP="7999B2E3">
      <w:pPr>
        <w:pStyle w:val="Akapitzlist"/>
        <w:spacing w:beforeAutospacing="1" w:afterAutospacing="1"/>
        <w:jc w:val="both"/>
        <w:rPr>
          <w:rFonts w:ascii="Calibri" w:eastAsia="Calibri" w:hAnsi="Calibri" w:cs="Calibri"/>
          <w:color w:val="000000" w:themeColor="text1"/>
          <w:sz w:val="24"/>
          <w:szCs w:val="24"/>
        </w:rPr>
      </w:pPr>
      <w:r w:rsidRPr="7999B2E3">
        <w:rPr>
          <w:color w:val="000000" w:themeColor="text1"/>
          <w:sz w:val="24"/>
          <w:szCs w:val="24"/>
        </w:rPr>
        <w:t xml:space="preserve">• </w:t>
      </w:r>
      <w:r w:rsidR="34E2512E" w:rsidRPr="7999B2E3">
        <w:rPr>
          <w:rFonts w:ascii="Calibri" w:eastAsia="Calibri" w:hAnsi="Calibri" w:cs="Calibri"/>
          <w:color w:val="000000" w:themeColor="text1"/>
          <w:sz w:val="24"/>
          <w:szCs w:val="24"/>
        </w:rPr>
        <w:t>gromadzenie katalogów najważniejszych wydawnictw światowych,</w:t>
      </w:r>
    </w:p>
    <w:p w14:paraId="693687DE" w14:textId="31FCB516" w:rsidR="34E2512E" w:rsidRDefault="3ECCEB87" w:rsidP="7999B2E3">
      <w:pPr>
        <w:pStyle w:val="Akapitzlist"/>
        <w:spacing w:beforeAutospacing="1" w:afterAutospacing="1"/>
        <w:jc w:val="both"/>
        <w:rPr>
          <w:rFonts w:ascii="Calibri" w:eastAsia="Calibri" w:hAnsi="Calibri" w:cs="Calibri"/>
          <w:color w:val="000000" w:themeColor="text1"/>
          <w:sz w:val="24"/>
          <w:szCs w:val="24"/>
        </w:rPr>
      </w:pPr>
      <w:r w:rsidRPr="7999B2E3">
        <w:rPr>
          <w:color w:val="000000" w:themeColor="text1"/>
          <w:sz w:val="24"/>
          <w:szCs w:val="24"/>
        </w:rPr>
        <w:t xml:space="preserve">• </w:t>
      </w:r>
      <w:r w:rsidR="34E2512E" w:rsidRPr="7999B2E3">
        <w:rPr>
          <w:rFonts w:ascii="Calibri" w:eastAsia="Calibri" w:hAnsi="Calibri" w:cs="Calibri"/>
          <w:color w:val="000000" w:themeColor="text1"/>
          <w:sz w:val="24"/>
          <w:szCs w:val="24"/>
        </w:rPr>
        <w:t>systematyczne uzupełnianie, opracowanie oraz archiwizowanie bazy prac doktorskich (prace doktorskie obronione na Wydziale Nauk Politycznych i Dziennikarstwa),</w:t>
      </w:r>
    </w:p>
    <w:p w14:paraId="48B17377" w14:textId="4759C76B" w:rsidR="34E2512E" w:rsidRDefault="37BC319D" w:rsidP="7999B2E3">
      <w:pPr>
        <w:pStyle w:val="Akapitzlist"/>
        <w:spacing w:beforeAutospacing="1" w:afterAutospacing="1"/>
        <w:jc w:val="both"/>
        <w:rPr>
          <w:rFonts w:ascii="Calibri" w:eastAsia="Calibri" w:hAnsi="Calibri" w:cs="Calibri"/>
          <w:color w:val="000000" w:themeColor="text1"/>
          <w:sz w:val="24"/>
          <w:szCs w:val="24"/>
        </w:rPr>
      </w:pPr>
      <w:r w:rsidRPr="7999B2E3">
        <w:rPr>
          <w:color w:val="000000" w:themeColor="text1"/>
          <w:sz w:val="24"/>
          <w:szCs w:val="24"/>
        </w:rPr>
        <w:t xml:space="preserve">• </w:t>
      </w:r>
      <w:r w:rsidR="34E2512E" w:rsidRPr="7999B2E3">
        <w:rPr>
          <w:rFonts w:ascii="Calibri" w:eastAsia="Calibri" w:hAnsi="Calibri" w:cs="Calibri"/>
          <w:color w:val="000000" w:themeColor="text1"/>
          <w:sz w:val="24"/>
          <w:szCs w:val="24"/>
        </w:rPr>
        <w:t>realizacja zadań wspierających proces parametryzacji jednostki, deponowanie dorobku naukowego w Bazie Wiedzy UAM (Omega Psir),</w:t>
      </w:r>
    </w:p>
    <w:p w14:paraId="1742CAB1" w14:textId="123E28FE" w:rsidR="34E2512E" w:rsidRDefault="7379AF3C" w:rsidP="7999B2E3">
      <w:pPr>
        <w:pStyle w:val="Akapitzlist"/>
        <w:spacing w:beforeAutospacing="1" w:after="0"/>
        <w:jc w:val="both"/>
        <w:rPr>
          <w:rFonts w:ascii="Calibri" w:eastAsia="Calibri" w:hAnsi="Calibri" w:cs="Calibri"/>
          <w:color w:val="000000" w:themeColor="text1"/>
          <w:sz w:val="24"/>
          <w:szCs w:val="24"/>
        </w:rPr>
      </w:pPr>
      <w:r w:rsidRPr="7999B2E3">
        <w:rPr>
          <w:color w:val="000000" w:themeColor="text1"/>
          <w:sz w:val="24"/>
          <w:szCs w:val="24"/>
        </w:rPr>
        <w:t xml:space="preserve">• </w:t>
      </w:r>
      <w:r w:rsidR="34E2512E" w:rsidRPr="7999B2E3">
        <w:rPr>
          <w:rFonts w:ascii="Calibri" w:eastAsia="Calibri" w:hAnsi="Calibri" w:cs="Calibri"/>
          <w:color w:val="000000" w:themeColor="text1"/>
          <w:sz w:val="24"/>
          <w:szCs w:val="24"/>
        </w:rPr>
        <w:t>deponowanie zawartości czasopism „Przegląd Politologiczny”, „Środkowoeuropejskie Studia Polityczne”, „Przegląd Strategiczny” oraz „Rocznik Integracji Europejskiej” w następujących bazach: platforma Pressto, repozytorium AMUR, CEEOL, Index Copernicus, Pol-index. W bazach danych łącznie zdeponowano w 202</w:t>
      </w:r>
      <w:r w:rsidR="002D58D5" w:rsidRPr="7999B2E3">
        <w:rPr>
          <w:rFonts w:ascii="Calibri" w:eastAsia="Calibri" w:hAnsi="Calibri" w:cs="Calibri"/>
          <w:color w:val="000000" w:themeColor="text1"/>
          <w:sz w:val="24"/>
          <w:szCs w:val="24"/>
        </w:rPr>
        <w:t>3</w:t>
      </w:r>
      <w:r w:rsidR="34E2512E" w:rsidRPr="7999B2E3">
        <w:rPr>
          <w:rFonts w:ascii="Calibri" w:eastAsia="Calibri" w:hAnsi="Calibri" w:cs="Calibri"/>
          <w:color w:val="000000" w:themeColor="text1"/>
          <w:sz w:val="24"/>
          <w:szCs w:val="24"/>
        </w:rPr>
        <w:t xml:space="preserve"> roku </w:t>
      </w:r>
      <w:r w:rsidR="70AF84D4" w:rsidRPr="7999B2E3">
        <w:rPr>
          <w:rFonts w:ascii="Calibri" w:eastAsia="Calibri" w:hAnsi="Calibri" w:cs="Calibri"/>
          <w:color w:val="000000" w:themeColor="text1"/>
          <w:sz w:val="24"/>
          <w:szCs w:val="24"/>
        </w:rPr>
        <w:t>501</w:t>
      </w:r>
      <w:r w:rsidR="34E2512E" w:rsidRPr="7999B2E3">
        <w:rPr>
          <w:rFonts w:ascii="Calibri" w:eastAsia="Calibri" w:hAnsi="Calibri" w:cs="Calibri"/>
          <w:color w:val="000000" w:themeColor="text1"/>
          <w:sz w:val="24"/>
          <w:szCs w:val="24"/>
        </w:rPr>
        <w:t xml:space="preserve"> rekordów.</w:t>
      </w:r>
    </w:p>
    <w:p w14:paraId="70651F6B" w14:textId="1D4BB549" w:rsidR="58A10BBD" w:rsidRDefault="58A10BBD" w:rsidP="7999B2E3">
      <w:pPr>
        <w:pStyle w:val="Akapitzlist"/>
        <w:spacing w:after="0" w:line="259" w:lineRule="auto"/>
        <w:jc w:val="both"/>
        <w:rPr>
          <w:rFonts w:eastAsiaTheme="minorEastAsia"/>
          <w:color w:val="000000" w:themeColor="text1"/>
          <w:sz w:val="24"/>
          <w:szCs w:val="24"/>
        </w:rPr>
      </w:pPr>
    </w:p>
    <w:p w14:paraId="6C89ADF8" w14:textId="4F0BF41C" w:rsidR="4F600DED" w:rsidRDefault="4F600DED" w:rsidP="62891D21">
      <w:pPr>
        <w:spacing w:after="0"/>
        <w:ind w:firstLine="708"/>
        <w:jc w:val="both"/>
        <w:rPr>
          <w:rFonts w:eastAsiaTheme="minorEastAsia"/>
          <w:b/>
          <w:color w:val="000000" w:themeColor="text1"/>
          <w:sz w:val="24"/>
          <w:szCs w:val="24"/>
        </w:rPr>
      </w:pPr>
      <w:r w:rsidRPr="53B8A291">
        <w:rPr>
          <w:rFonts w:eastAsiaTheme="minorEastAsia"/>
          <w:b/>
          <w:bCs/>
          <w:color w:val="000000" w:themeColor="text1"/>
          <w:sz w:val="24"/>
          <w:szCs w:val="24"/>
        </w:rPr>
        <w:t>Biblioteka</w:t>
      </w:r>
      <w:r w:rsidR="78269B9D" w:rsidRPr="53B8A291">
        <w:rPr>
          <w:rFonts w:eastAsiaTheme="minorEastAsia"/>
          <w:b/>
          <w:bCs/>
          <w:color w:val="000000" w:themeColor="text1"/>
          <w:sz w:val="24"/>
          <w:szCs w:val="24"/>
        </w:rPr>
        <w:t xml:space="preserve"> Wydziału Pedagogiczno-Artystycznego w Kaliszu</w:t>
      </w:r>
    </w:p>
    <w:p w14:paraId="6686AC9C" w14:textId="6CE471E7" w:rsidR="4F600DED" w:rsidRDefault="4F600DED" w:rsidP="00781509">
      <w:pPr>
        <w:pStyle w:val="Akapitzlist"/>
        <w:numPr>
          <w:ilvl w:val="0"/>
          <w:numId w:val="25"/>
        </w:numPr>
        <w:spacing w:after="0" w:line="240" w:lineRule="auto"/>
        <w:jc w:val="both"/>
        <w:rPr>
          <w:rStyle w:val="Pogrubienie"/>
          <w:rFonts w:eastAsiaTheme="minorEastAsia"/>
          <w:b w:val="0"/>
          <w:bCs w:val="0"/>
          <w:color w:val="000000" w:themeColor="text1"/>
          <w:sz w:val="24"/>
          <w:szCs w:val="24"/>
        </w:rPr>
      </w:pPr>
      <w:r w:rsidRPr="62891D21">
        <w:rPr>
          <w:rStyle w:val="Pogrubienie"/>
          <w:rFonts w:eastAsiaTheme="minorEastAsia"/>
          <w:b w:val="0"/>
          <w:bCs w:val="0"/>
          <w:color w:val="000000" w:themeColor="text1"/>
          <w:sz w:val="24"/>
          <w:szCs w:val="24"/>
        </w:rPr>
        <w:t xml:space="preserve">Archiwum Zakładowe WP-A w Kaliszu (06.11.2023) – mgr Bartosz Kujawiński prowadził zajęcia dla studentów kierunku Ochrona Dóbr Kultury, w ramach realizowanego przez p. mgr Anetę Franc przedmiotu „Dokumentacja archiwalna”  </w:t>
      </w:r>
    </w:p>
    <w:p w14:paraId="119982E7" w14:textId="38EAFCB9" w:rsidR="4F600DED" w:rsidRDefault="4F600DED" w:rsidP="7999B2E3">
      <w:pPr>
        <w:pStyle w:val="Akapitzlist"/>
        <w:numPr>
          <w:ilvl w:val="0"/>
          <w:numId w:val="25"/>
        </w:numPr>
        <w:jc w:val="both"/>
        <w:rPr>
          <w:color w:val="000000" w:themeColor="text1"/>
          <w:sz w:val="24"/>
          <w:szCs w:val="24"/>
        </w:rPr>
      </w:pPr>
      <w:r w:rsidRPr="7999B2E3">
        <w:rPr>
          <w:color w:val="000000" w:themeColor="text1"/>
          <w:sz w:val="24"/>
          <w:szCs w:val="24"/>
        </w:rPr>
        <w:t xml:space="preserve">bieżąca obsługa zasobu archiwalnego Wydziału, w tym:  </w:t>
      </w:r>
    </w:p>
    <w:p w14:paraId="752E6140" w14:textId="636AF3C7" w:rsidR="4F600DED" w:rsidRDefault="6182AB1D" w:rsidP="7999B2E3">
      <w:pPr>
        <w:pStyle w:val="Akapitzlist"/>
        <w:jc w:val="both"/>
        <w:rPr>
          <w:color w:val="000000" w:themeColor="text1"/>
          <w:sz w:val="24"/>
          <w:szCs w:val="24"/>
        </w:rPr>
      </w:pPr>
      <w:r w:rsidRPr="7999B2E3">
        <w:rPr>
          <w:color w:val="000000" w:themeColor="text1"/>
          <w:sz w:val="24"/>
          <w:szCs w:val="24"/>
        </w:rPr>
        <w:t>•</w:t>
      </w:r>
      <w:r w:rsidR="4F600DED" w:rsidRPr="7999B2E3">
        <w:rPr>
          <w:color w:val="000000" w:themeColor="text1"/>
          <w:sz w:val="24"/>
          <w:szCs w:val="24"/>
        </w:rPr>
        <w:t xml:space="preserve"> zinwentaryzowano 86 prac dyplomowych (ogółem 5280);   </w:t>
      </w:r>
    </w:p>
    <w:p w14:paraId="768CE4C4" w14:textId="46B49C0F" w:rsidR="4F600DED" w:rsidRDefault="498FB106" w:rsidP="7999B2E3">
      <w:pPr>
        <w:pStyle w:val="Akapitzlist"/>
        <w:jc w:val="both"/>
        <w:rPr>
          <w:color w:val="000000" w:themeColor="text1"/>
          <w:sz w:val="24"/>
          <w:szCs w:val="24"/>
        </w:rPr>
      </w:pPr>
      <w:r w:rsidRPr="7999B2E3">
        <w:rPr>
          <w:color w:val="000000" w:themeColor="text1"/>
          <w:sz w:val="24"/>
          <w:szCs w:val="24"/>
        </w:rPr>
        <w:t>•</w:t>
      </w:r>
      <w:r w:rsidR="4F600DED" w:rsidRPr="7999B2E3">
        <w:rPr>
          <w:color w:val="000000" w:themeColor="text1"/>
          <w:sz w:val="24"/>
          <w:szCs w:val="24"/>
        </w:rPr>
        <w:t xml:space="preserve"> zinwentaryzowano 274 jednostki archiwalne – akt studenckich (ogółem 28283)  </w:t>
      </w:r>
    </w:p>
    <w:p w14:paraId="592E81CA" w14:textId="13599E5F" w:rsidR="4F600DED" w:rsidRDefault="14B5F762" w:rsidP="7999B2E3">
      <w:pPr>
        <w:pStyle w:val="Akapitzlist"/>
        <w:jc w:val="both"/>
        <w:rPr>
          <w:color w:val="000000" w:themeColor="text1"/>
          <w:sz w:val="24"/>
          <w:szCs w:val="24"/>
        </w:rPr>
      </w:pPr>
      <w:r w:rsidRPr="7999B2E3">
        <w:rPr>
          <w:color w:val="000000" w:themeColor="text1"/>
          <w:sz w:val="24"/>
          <w:szCs w:val="24"/>
        </w:rPr>
        <w:t>•</w:t>
      </w:r>
      <w:r w:rsidR="4F600DED" w:rsidRPr="7999B2E3">
        <w:rPr>
          <w:color w:val="000000" w:themeColor="text1"/>
          <w:sz w:val="24"/>
          <w:szCs w:val="24"/>
        </w:rPr>
        <w:t xml:space="preserve"> udostępniono 196 jednostek archiwalnych  </w:t>
      </w:r>
    </w:p>
    <w:p w14:paraId="1B46F835" w14:textId="46E4504B" w:rsidR="4F600DED" w:rsidRDefault="4F600DED" w:rsidP="7999B2E3">
      <w:pPr>
        <w:pStyle w:val="Akapitzlist"/>
        <w:numPr>
          <w:ilvl w:val="0"/>
          <w:numId w:val="25"/>
        </w:numPr>
        <w:jc w:val="both"/>
        <w:rPr>
          <w:color w:val="000000" w:themeColor="text1"/>
          <w:sz w:val="24"/>
          <w:szCs w:val="24"/>
        </w:rPr>
      </w:pPr>
      <w:r w:rsidRPr="7999B2E3">
        <w:rPr>
          <w:color w:val="000000" w:themeColor="text1"/>
          <w:sz w:val="24"/>
          <w:szCs w:val="24"/>
        </w:rPr>
        <w:t xml:space="preserve">eksport danych o dorobku publikacyjnym do PBN  </w:t>
      </w:r>
    </w:p>
    <w:p w14:paraId="45870485" w14:textId="01475D7D" w:rsidR="4F600DED" w:rsidRDefault="4F600DED" w:rsidP="7999B2E3">
      <w:pPr>
        <w:pStyle w:val="Akapitzlist"/>
        <w:numPr>
          <w:ilvl w:val="0"/>
          <w:numId w:val="25"/>
        </w:numPr>
        <w:jc w:val="both"/>
        <w:rPr>
          <w:color w:val="000000" w:themeColor="text1"/>
          <w:sz w:val="24"/>
          <w:szCs w:val="24"/>
        </w:rPr>
      </w:pPr>
      <w:r w:rsidRPr="7999B2E3">
        <w:rPr>
          <w:color w:val="000000" w:themeColor="text1"/>
          <w:sz w:val="24"/>
          <w:szCs w:val="24"/>
        </w:rPr>
        <w:t xml:space="preserve">uczestnictwo w spotkaniach Zespołu ds. Zarządzania Bazą Wiedzy  </w:t>
      </w:r>
    </w:p>
    <w:p w14:paraId="107F602F" w14:textId="7B2EC50F" w:rsidR="4F600DED" w:rsidRDefault="4F600DED" w:rsidP="7999B2E3">
      <w:pPr>
        <w:pStyle w:val="Akapitzlist"/>
        <w:numPr>
          <w:ilvl w:val="0"/>
          <w:numId w:val="25"/>
        </w:numPr>
        <w:jc w:val="both"/>
        <w:rPr>
          <w:color w:val="000000" w:themeColor="text1"/>
          <w:sz w:val="24"/>
          <w:szCs w:val="24"/>
        </w:rPr>
      </w:pPr>
      <w:r w:rsidRPr="7999B2E3">
        <w:rPr>
          <w:color w:val="000000" w:themeColor="text1"/>
          <w:sz w:val="24"/>
          <w:szCs w:val="24"/>
        </w:rPr>
        <w:t xml:space="preserve">uczestnictwo w spotkaniach Zespołu ds. Zarządzania Bazą Wiedzy z firmą Sages  </w:t>
      </w:r>
    </w:p>
    <w:p w14:paraId="6780B700" w14:textId="43ED9854" w:rsidR="4F600DED" w:rsidRDefault="4F600DED" w:rsidP="7999B2E3">
      <w:pPr>
        <w:pStyle w:val="Akapitzlist"/>
        <w:numPr>
          <w:ilvl w:val="0"/>
          <w:numId w:val="25"/>
        </w:numPr>
        <w:jc w:val="both"/>
        <w:rPr>
          <w:color w:val="000000" w:themeColor="text1"/>
          <w:sz w:val="24"/>
          <w:szCs w:val="24"/>
        </w:rPr>
      </w:pPr>
      <w:r w:rsidRPr="7999B2E3">
        <w:rPr>
          <w:color w:val="000000" w:themeColor="text1"/>
          <w:sz w:val="24"/>
          <w:szCs w:val="24"/>
        </w:rPr>
        <w:t xml:space="preserve">współpraca z działem windykacji i BU w zakresie windykacji należności i zadłużeń czytelniczych  </w:t>
      </w:r>
    </w:p>
    <w:p w14:paraId="256372AD" w14:textId="48E972A1" w:rsidR="4F600DED" w:rsidRDefault="4F600DED" w:rsidP="7999B2E3">
      <w:pPr>
        <w:pStyle w:val="Akapitzlist"/>
        <w:numPr>
          <w:ilvl w:val="0"/>
          <w:numId w:val="25"/>
        </w:numPr>
        <w:jc w:val="both"/>
        <w:rPr>
          <w:color w:val="000000" w:themeColor="text1"/>
          <w:sz w:val="24"/>
          <w:szCs w:val="24"/>
        </w:rPr>
      </w:pPr>
      <w:r w:rsidRPr="7999B2E3">
        <w:rPr>
          <w:color w:val="000000" w:themeColor="text1"/>
          <w:sz w:val="24"/>
          <w:szCs w:val="24"/>
        </w:rPr>
        <w:t xml:space="preserve">udział w posiedzeniach Wydziałowej Rady Wydawniczej  </w:t>
      </w:r>
    </w:p>
    <w:p w14:paraId="204EB4E7" w14:textId="4D13EE51" w:rsidR="4F600DED" w:rsidRDefault="4F600DED" w:rsidP="7999B2E3">
      <w:pPr>
        <w:pStyle w:val="Akapitzlist"/>
        <w:numPr>
          <w:ilvl w:val="0"/>
          <w:numId w:val="25"/>
        </w:numPr>
        <w:jc w:val="both"/>
        <w:rPr>
          <w:color w:val="000000" w:themeColor="text1"/>
          <w:sz w:val="24"/>
          <w:szCs w:val="24"/>
        </w:rPr>
      </w:pPr>
      <w:r w:rsidRPr="7999B2E3">
        <w:rPr>
          <w:color w:val="000000" w:themeColor="text1"/>
          <w:sz w:val="24"/>
          <w:szCs w:val="24"/>
        </w:rPr>
        <w:t xml:space="preserve">udział w posiedzeniach Rady Filii  </w:t>
      </w:r>
    </w:p>
    <w:p w14:paraId="1543F5E0" w14:textId="436E2C34" w:rsidR="4F600DED" w:rsidRDefault="4F600DED" w:rsidP="7999B2E3">
      <w:pPr>
        <w:pStyle w:val="Akapitzlist"/>
        <w:numPr>
          <w:ilvl w:val="0"/>
          <w:numId w:val="25"/>
        </w:numPr>
        <w:jc w:val="both"/>
        <w:rPr>
          <w:color w:val="000000" w:themeColor="text1"/>
          <w:sz w:val="24"/>
          <w:szCs w:val="24"/>
        </w:rPr>
      </w:pPr>
      <w:r w:rsidRPr="7999B2E3">
        <w:rPr>
          <w:color w:val="000000" w:themeColor="text1"/>
          <w:sz w:val="24"/>
          <w:szCs w:val="24"/>
        </w:rPr>
        <w:t xml:space="preserve">przygotowywanie raportów o dorobku naukowym i artystycznym na potrzeby władz dziekańskich  </w:t>
      </w:r>
    </w:p>
    <w:p w14:paraId="4B302891" w14:textId="172EEC37" w:rsidR="4F600DED" w:rsidRDefault="4F600DED" w:rsidP="7999B2E3">
      <w:pPr>
        <w:pStyle w:val="Akapitzlist"/>
        <w:numPr>
          <w:ilvl w:val="0"/>
          <w:numId w:val="25"/>
        </w:numPr>
        <w:jc w:val="both"/>
        <w:rPr>
          <w:color w:val="000000" w:themeColor="text1"/>
          <w:sz w:val="24"/>
          <w:szCs w:val="24"/>
        </w:rPr>
      </w:pPr>
      <w:r w:rsidRPr="7999B2E3">
        <w:rPr>
          <w:color w:val="000000" w:themeColor="text1"/>
          <w:sz w:val="24"/>
          <w:szCs w:val="24"/>
        </w:rPr>
        <w:t xml:space="preserve">obsługa strony internetowej biblioteki i konta w mediach społecznościowych  </w:t>
      </w:r>
    </w:p>
    <w:p w14:paraId="27C7E581" w14:textId="4D9DD0B5" w:rsidR="4F600DED" w:rsidRDefault="4F600DED" w:rsidP="7999B2E3">
      <w:pPr>
        <w:pStyle w:val="Akapitzlist"/>
        <w:numPr>
          <w:ilvl w:val="0"/>
          <w:numId w:val="25"/>
        </w:numPr>
        <w:jc w:val="both"/>
        <w:rPr>
          <w:color w:val="000000" w:themeColor="text1"/>
          <w:sz w:val="24"/>
          <w:szCs w:val="24"/>
        </w:rPr>
      </w:pPr>
      <w:r w:rsidRPr="7999B2E3">
        <w:rPr>
          <w:color w:val="000000" w:themeColor="text1"/>
          <w:sz w:val="24"/>
          <w:szCs w:val="24"/>
        </w:rPr>
        <w:t xml:space="preserve">reprezentacja WP-A w czasie uroczystego otwarcia Filii nr 1 z oddziałem dziecięcym MBP im. Adama Asnyka w Kaliszu (28.08.2023)  </w:t>
      </w:r>
    </w:p>
    <w:p w14:paraId="1A9CF65B" w14:textId="604CCE18" w:rsidR="58A10BBD" w:rsidRDefault="4F600DED" w:rsidP="7999B2E3">
      <w:pPr>
        <w:pStyle w:val="Akapitzlist"/>
        <w:numPr>
          <w:ilvl w:val="0"/>
          <w:numId w:val="25"/>
        </w:numPr>
        <w:spacing w:after="0"/>
        <w:jc w:val="both"/>
        <w:rPr>
          <w:color w:val="000000" w:themeColor="text1"/>
          <w:sz w:val="24"/>
          <w:szCs w:val="24"/>
        </w:rPr>
      </w:pPr>
      <w:r w:rsidRPr="7999B2E3">
        <w:rPr>
          <w:color w:val="000000" w:themeColor="text1"/>
          <w:sz w:val="24"/>
          <w:szCs w:val="24"/>
        </w:rPr>
        <w:t>uporządkowano dwa gabinety profesorskie po profesorach emerytach – wyselekcjonowano</w:t>
      </w:r>
      <w:r w:rsidR="00E0036C" w:rsidRPr="7999B2E3">
        <w:rPr>
          <w:color w:val="000000" w:themeColor="text1"/>
          <w:sz w:val="24"/>
          <w:szCs w:val="24"/>
        </w:rPr>
        <w:t xml:space="preserve"> </w:t>
      </w:r>
      <w:r w:rsidRPr="7999B2E3">
        <w:rPr>
          <w:color w:val="000000" w:themeColor="text1"/>
          <w:sz w:val="24"/>
          <w:szCs w:val="24"/>
        </w:rPr>
        <w:t xml:space="preserve">pozostawioną przez profesorów literaturę, zarchiwizowano akta, zutylizowano akta zbędne  </w:t>
      </w:r>
    </w:p>
    <w:p w14:paraId="538B6340" w14:textId="602531E2" w:rsidR="53B8A291" w:rsidRDefault="53B8A291" w:rsidP="7999B2E3">
      <w:pPr>
        <w:pStyle w:val="Akapitzlist"/>
        <w:spacing w:after="0"/>
        <w:jc w:val="both"/>
        <w:rPr>
          <w:color w:val="000000" w:themeColor="text1"/>
          <w:sz w:val="24"/>
          <w:szCs w:val="24"/>
        </w:rPr>
      </w:pPr>
    </w:p>
    <w:p w14:paraId="1170FF9F" w14:textId="270F0870" w:rsidR="312AA5BD" w:rsidRDefault="312AA5BD" w:rsidP="62891D21">
      <w:pPr>
        <w:spacing w:after="0"/>
        <w:ind w:firstLine="708"/>
        <w:jc w:val="both"/>
        <w:rPr>
          <w:rFonts w:eastAsiaTheme="minorEastAsia"/>
          <w:b/>
          <w:bCs/>
          <w:color w:val="000000" w:themeColor="text1"/>
          <w:sz w:val="24"/>
          <w:szCs w:val="24"/>
        </w:rPr>
      </w:pPr>
      <w:r w:rsidRPr="62891D21">
        <w:rPr>
          <w:rFonts w:eastAsiaTheme="minorEastAsia"/>
          <w:b/>
          <w:bCs/>
          <w:color w:val="000000" w:themeColor="text1"/>
          <w:sz w:val="24"/>
          <w:szCs w:val="24"/>
        </w:rPr>
        <w:t xml:space="preserve">Ośrodek Kultury Austriackiej – Biblioteka Austriacka </w:t>
      </w:r>
    </w:p>
    <w:p w14:paraId="300672E7" w14:textId="1AC2FC5C" w:rsidR="312AA5BD" w:rsidRDefault="312AA5BD" w:rsidP="7999B2E3">
      <w:pPr>
        <w:pStyle w:val="Akapitzlist"/>
        <w:numPr>
          <w:ilvl w:val="0"/>
          <w:numId w:val="25"/>
        </w:numPr>
        <w:jc w:val="both"/>
        <w:rPr>
          <w:color w:val="000000" w:themeColor="text1"/>
          <w:sz w:val="24"/>
          <w:szCs w:val="24"/>
        </w:rPr>
      </w:pPr>
      <w:r w:rsidRPr="7999B2E3">
        <w:rPr>
          <w:color w:val="000000" w:themeColor="text1"/>
          <w:sz w:val="24"/>
          <w:szCs w:val="24"/>
        </w:rPr>
        <w:t xml:space="preserve">Udział w kiermaszu książkowym w ramach Tygodnia Bibliotek 8-9.05.2023   </w:t>
      </w:r>
    </w:p>
    <w:p w14:paraId="74504268" w14:textId="7CC991E9" w:rsidR="312AA5BD" w:rsidRDefault="312AA5BD" w:rsidP="7999B2E3">
      <w:pPr>
        <w:pStyle w:val="Akapitzlist"/>
        <w:numPr>
          <w:ilvl w:val="0"/>
          <w:numId w:val="25"/>
        </w:numPr>
        <w:jc w:val="both"/>
        <w:rPr>
          <w:color w:val="000000" w:themeColor="text1"/>
          <w:sz w:val="24"/>
          <w:szCs w:val="24"/>
        </w:rPr>
      </w:pPr>
      <w:r w:rsidRPr="7999B2E3">
        <w:rPr>
          <w:color w:val="000000" w:themeColor="text1"/>
          <w:sz w:val="24"/>
          <w:szCs w:val="24"/>
        </w:rPr>
        <w:t xml:space="preserve">Udział w zbiórce darów dla stowarzyszenia na rzecz dzieci ze złożoną niepełnosprawnością „Potrafię więcej”  grudzień 2023   </w:t>
      </w:r>
    </w:p>
    <w:p w14:paraId="4DE48B38" w14:textId="3B29997F" w:rsidR="312AA5BD" w:rsidRDefault="312AA5BD" w:rsidP="7999B2E3">
      <w:pPr>
        <w:pStyle w:val="Akapitzlist"/>
        <w:numPr>
          <w:ilvl w:val="0"/>
          <w:numId w:val="25"/>
        </w:numPr>
        <w:jc w:val="both"/>
        <w:rPr>
          <w:color w:val="000000" w:themeColor="text1"/>
          <w:sz w:val="24"/>
          <w:szCs w:val="24"/>
        </w:rPr>
      </w:pPr>
      <w:r w:rsidRPr="7999B2E3">
        <w:rPr>
          <w:color w:val="000000" w:themeColor="text1"/>
          <w:sz w:val="24"/>
          <w:szCs w:val="24"/>
        </w:rPr>
        <w:t>Udział w Radzie Bibliotecznej</w:t>
      </w:r>
    </w:p>
    <w:p w14:paraId="7D3FDFAB" w14:textId="14ACBE44" w:rsidR="7F9B15A1" w:rsidRDefault="7F9B15A1" w:rsidP="7999B2E3">
      <w:pPr>
        <w:pStyle w:val="Akapitzlist"/>
        <w:spacing w:after="0" w:line="259" w:lineRule="auto"/>
        <w:jc w:val="both"/>
        <w:rPr>
          <w:rFonts w:eastAsiaTheme="minorEastAsia"/>
          <w:color w:val="000000" w:themeColor="text1"/>
          <w:sz w:val="24"/>
          <w:szCs w:val="24"/>
        </w:rPr>
      </w:pPr>
    </w:p>
    <w:p w14:paraId="66333ED5" w14:textId="4CC12DFF" w:rsidR="00BA2C7A" w:rsidRPr="002152AA" w:rsidRDefault="00263F24" w:rsidP="7999B2E3">
      <w:pPr>
        <w:pStyle w:val="Akapitzlist"/>
        <w:numPr>
          <w:ilvl w:val="0"/>
          <w:numId w:val="17"/>
        </w:numPr>
        <w:spacing w:after="0"/>
        <w:jc w:val="both"/>
        <w:rPr>
          <w:rFonts w:eastAsiaTheme="minorEastAsia"/>
          <w:b/>
          <w:bCs/>
          <w:color w:val="000000" w:themeColor="text1"/>
          <w:sz w:val="24"/>
          <w:szCs w:val="24"/>
          <w:lang w:eastAsia="pl-PL"/>
        </w:rPr>
      </w:pPr>
      <w:r w:rsidRPr="7999B2E3">
        <w:rPr>
          <w:rFonts w:eastAsiaTheme="minorEastAsia"/>
          <w:b/>
          <w:bCs/>
          <w:color w:val="000000" w:themeColor="text1"/>
          <w:sz w:val="24"/>
          <w:szCs w:val="24"/>
          <w:lang w:eastAsia="pl-PL"/>
        </w:rPr>
        <w:t>DYDAKTYKA</w:t>
      </w:r>
      <w:r w:rsidRPr="7999B2E3">
        <w:rPr>
          <w:rFonts w:eastAsiaTheme="minorEastAsia"/>
          <w:color w:val="000000" w:themeColor="text1"/>
          <w:sz w:val="24"/>
          <w:szCs w:val="24"/>
          <w:lang w:eastAsia="pl-PL"/>
        </w:rPr>
        <w:t xml:space="preserve"> </w:t>
      </w:r>
      <w:r w:rsidRPr="7999B2E3">
        <w:rPr>
          <w:rFonts w:eastAsiaTheme="minorEastAsia"/>
          <w:b/>
          <w:bCs/>
          <w:color w:val="000000" w:themeColor="text1"/>
          <w:sz w:val="24"/>
          <w:szCs w:val="24"/>
          <w:lang w:eastAsia="pl-PL"/>
        </w:rPr>
        <w:t xml:space="preserve">I DZIAŁALNOŚĆ NAUKOWA </w:t>
      </w:r>
    </w:p>
    <w:p w14:paraId="23FFBB2D" w14:textId="2D69234B" w:rsidR="004A463B" w:rsidRPr="00DB177B" w:rsidRDefault="00263F24" w:rsidP="7999B2E3">
      <w:pPr>
        <w:spacing w:after="0" w:line="276" w:lineRule="auto"/>
        <w:ind w:firstLine="708"/>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 xml:space="preserve">Pracownicy bibliotek </w:t>
      </w:r>
      <w:r w:rsidR="003579AB" w:rsidRPr="7999B2E3">
        <w:rPr>
          <w:rFonts w:eastAsiaTheme="minorEastAsia"/>
          <w:color w:val="000000" w:themeColor="text1"/>
          <w:sz w:val="24"/>
          <w:szCs w:val="24"/>
          <w:lang w:eastAsia="pl-PL"/>
        </w:rPr>
        <w:t xml:space="preserve">realizowali zadania </w:t>
      </w:r>
      <w:r w:rsidRPr="7999B2E3">
        <w:rPr>
          <w:rFonts w:eastAsiaTheme="minorEastAsia"/>
          <w:color w:val="000000" w:themeColor="text1"/>
          <w:sz w:val="24"/>
          <w:szCs w:val="24"/>
          <w:lang w:eastAsia="pl-PL"/>
        </w:rPr>
        <w:t xml:space="preserve">w procesie </w:t>
      </w:r>
      <w:r w:rsidR="006E5EBD" w:rsidRPr="7999B2E3">
        <w:rPr>
          <w:rFonts w:eastAsiaTheme="minorEastAsia"/>
          <w:color w:val="000000" w:themeColor="text1"/>
          <w:sz w:val="24"/>
          <w:szCs w:val="24"/>
          <w:lang w:eastAsia="pl-PL"/>
        </w:rPr>
        <w:t>szkoleniowo-</w:t>
      </w:r>
      <w:r w:rsidRPr="7999B2E3">
        <w:rPr>
          <w:rFonts w:eastAsiaTheme="minorEastAsia"/>
          <w:color w:val="000000" w:themeColor="text1"/>
          <w:sz w:val="24"/>
          <w:szCs w:val="24"/>
          <w:lang w:eastAsia="pl-PL"/>
        </w:rPr>
        <w:t xml:space="preserve">dydaktycznym </w:t>
      </w:r>
      <w:r w:rsidR="006931A5" w:rsidRPr="7999B2E3">
        <w:rPr>
          <w:rFonts w:eastAsiaTheme="minorEastAsia"/>
          <w:color w:val="000000" w:themeColor="text1"/>
          <w:sz w:val="24"/>
          <w:szCs w:val="24"/>
          <w:lang w:eastAsia="pl-PL"/>
        </w:rPr>
        <w:t xml:space="preserve">w </w:t>
      </w:r>
      <w:r w:rsidR="008E4E57" w:rsidRPr="7999B2E3">
        <w:rPr>
          <w:rFonts w:eastAsiaTheme="minorEastAsia"/>
          <w:color w:val="000000" w:themeColor="text1"/>
          <w:sz w:val="24"/>
          <w:szCs w:val="24"/>
          <w:lang w:eastAsia="pl-PL"/>
        </w:rPr>
        <w:t xml:space="preserve">języku polskim oraz angielskim </w:t>
      </w:r>
      <w:r w:rsidR="006931A5" w:rsidRPr="7999B2E3">
        <w:rPr>
          <w:rFonts w:eastAsiaTheme="minorEastAsia"/>
          <w:color w:val="000000" w:themeColor="text1"/>
          <w:sz w:val="24"/>
          <w:szCs w:val="24"/>
          <w:lang w:eastAsia="pl-PL"/>
        </w:rPr>
        <w:t xml:space="preserve">prowadząc zajęcia </w:t>
      </w:r>
      <w:r w:rsidR="00955179" w:rsidRPr="7999B2E3">
        <w:rPr>
          <w:rFonts w:eastAsiaTheme="minorEastAsia"/>
          <w:color w:val="000000" w:themeColor="text1"/>
          <w:sz w:val="24"/>
          <w:szCs w:val="24"/>
          <w:lang w:eastAsia="pl-PL"/>
        </w:rPr>
        <w:t xml:space="preserve">w ramach swoich dyscyplin naukowych </w:t>
      </w:r>
      <w:r w:rsidR="006931A5" w:rsidRPr="7999B2E3">
        <w:rPr>
          <w:rFonts w:eastAsiaTheme="minorEastAsia"/>
          <w:color w:val="000000" w:themeColor="text1"/>
          <w:sz w:val="24"/>
          <w:szCs w:val="24"/>
          <w:lang w:eastAsia="pl-PL"/>
        </w:rPr>
        <w:t xml:space="preserve">tj. </w:t>
      </w:r>
      <w:r w:rsidR="00A271E3" w:rsidRPr="7999B2E3">
        <w:rPr>
          <w:rFonts w:eastAsiaTheme="minorEastAsia"/>
          <w:color w:val="000000" w:themeColor="text1"/>
          <w:sz w:val="24"/>
          <w:szCs w:val="24"/>
          <w:lang w:eastAsia="pl-PL"/>
        </w:rPr>
        <w:t xml:space="preserve">szkolenia z zakresu obsługi źródeł elektronicznych oraz zajęcia </w:t>
      </w:r>
      <w:r w:rsidR="00FE0DE5" w:rsidRPr="7999B2E3">
        <w:rPr>
          <w:rFonts w:eastAsiaTheme="minorEastAsia"/>
          <w:color w:val="000000" w:themeColor="text1"/>
          <w:sz w:val="24"/>
          <w:szCs w:val="24"/>
          <w:lang w:eastAsia="pl-PL"/>
        </w:rPr>
        <w:t xml:space="preserve">z </w:t>
      </w:r>
      <w:r w:rsidR="00A271E3" w:rsidRPr="7999B2E3">
        <w:rPr>
          <w:rFonts w:eastAsiaTheme="minorEastAsia"/>
          <w:color w:val="000000" w:themeColor="text1"/>
          <w:sz w:val="24"/>
          <w:szCs w:val="24"/>
          <w:lang w:eastAsia="pl-PL"/>
        </w:rPr>
        <w:t>Edukacj</w:t>
      </w:r>
      <w:r w:rsidR="00FE0DE5" w:rsidRPr="7999B2E3">
        <w:rPr>
          <w:rFonts w:eastAsiaTheme="minorEastAsia"/>
          <w:color w:val="000000" w:themeColor="text1"/>
          <w:sz w:val="24"/>
          <w:szCs w:val="24"/>
          <w:lang w:eastAsia="pl-PL"/>
        </w:rPr>
        <w:t>i</w:t>
      </w:r>
      <w:r w:rsidR="00A271E3" w:rsidRPr="7999B2E3">
        <w:rPr>
          <w:rFonts w:eastAsiaTheme="minorEastAsia"/>
          <w:color w:val="000000" w:themeColor="text1"/>
          <w:sz w:val="24"/>
          <w:szCs w:val="24"/>
          <w:lang w:eastAsia="pl-PL"/>
        </w:rPr>
        <w:t xml:space="preserve"> Informacyjn</w:t>
      </w:r>
      <w:r w:rsidR="002A3B25" w:rsidRPr="7999B2E3">
        <w:rPr>
          <w:rFonts w:eastAsiaTheme="minorEastAsia"/>
          <w:color w:val="000000" w:themeColor="text1"/>
          <w:sz w:val="24"/>
          <w:szCs w:val="24"/>
          <w:lang w:eastAsia="pl-PL"/>
        </w:rPr>
        <w:t>ej</w:t>
      </w:r>
      <w:r w:rsidR="00A271E3" w:rsidRPr="7999B2E3">
        <w:rPr>
          <w:rFonts w:eastAsiaTheme="minorEastAsia"/>
          <w:color w:val="000000" w:themeColor="text1"/>
          <w:sz w:val="24"/>
          <w:szCs w:val="24"/>
          <w:lang w:eastAsia="pl-PL"/>
        </w:rPr>
        <w:t xml:space="preserve"> i Źródłow</w:t>
      </w:r>
      <w:r w:rsidR="002A3B25" w:rsidRPr="7999B2E3">
        <w:rPr>
          <w:rFonts w:eastAsiaTheme="minorEastAsia"/>
          <w:color w:val="000000" w:themeColor="text1"/>
          <w:sz w:val="24"/>
          <w:szCs w:val="24"/>
          <w:lang w:eastAsia="pl-PL"/>
        </w:rPr>
        <w:t>ej</w:t>
      </w:r>
      <w:r w:rsidR="00A271E3" w:rsidRPr="7999B2E3">
        <w:rPr>
          <w:rFonts w:eastAsiaTheme="minorEastAsia"/>
          <w:color w:val="000000" w:themeColor="text1"/>
          <w:sz w:val="24"/>
          <w:szCs w:val="24"/>
          <w:lang w:eastAsia="pl-PL"/>
        </w:rPr>
        <w:t xml:space="preserve">, Information and Source Education. </w:t>
      </w:r>
      <w:r w:rsidRPr="7999B2E3">
        <w:rPr>
          <w:rFonts w:eastAsiaTheme="minorEastAsia"/>
          <w:color w:val="000000" w:themeColor="text1"/>
          <w:sz w:val="24"/>
          <w:szCs w:val="24"/>
          <w:lang w:eastAsia="pl-PL"/>
        </w:rPr>
        <w:t>Pod kierunkiem pracowników biblio</w:t>
      </w:r>
      <w:r w:rsidR="00DB177B" w:rsidRPr="7999B2E3">
        <w:rPr>
          <w:rFonts w:eastAsiaTheme="minorEastAsia"/>
          <w:color w:val="000000" w:themeColor="text1"/>
          <w:sz w:val="24"/>
          <w:szCs w:val="24"/>
          <w:lang w:eastAsia="pl-PL"/>
        </w:rPr>
        <w:t>tecznych</w:t>
      </w:r>
      <w:r w:rsidR="75E2FFE4" w:rsidRPr="7999B2E3">
        <w:rPr>
          <w:rFonts w:eastAsiaTheme="minorEastAsia"/>
          <w:color w:val="000000" w:themeColor="text1"/>
          <w:sz w:val="24"/>
          <w:szCs w:val="24"/>
          <w:lang w:eastAsia="pl-PL"/>
        </w:rPr>
        <w:t xml:space="preserve"> o</w:t>
      </w:r>
      <w:r w:rsidRPr="7999B2E3">
        <w:rPr>
          <w:rFonts w:eastAsiaTheme="minorEastAsia"/>
          <w:color w:val="000000" w:themeColor="text1"/>
          <w:sz w:val="24"/>
          <w:szCs w:val="24"/>
          <w:lang w:eastAsia="pl-PL"/>
        </w:rPr>
        <w:t xml:space="preserve">dbywały się </w:t>
      </w:r>
      <w:r w:rsidR="00865DF4" w:rsidRPr="7999B2E3">
        <w:rPr>
          <w:rFonts w:eastAsiaTheme="minorEastAsia"/>
          <w:color w:val="000000" w:themeColor="text1"/>
          <w:sz w:val="24"/>
          <w:szCs w:val="24"/>
          <w:lang w:eastAsia="pl-PL"/>
        </w:rPr>
        <w:t>ćwiczenia, praktyki terenowe, zajęcia dla studentów I roku, grup seminaryjnych, pracowników naukowych, doktorantów</w:t>
      </w:r>
      <w:r w:rsidR="00A271E3" w:rsidRPr="7999B2E3">
        <w:rPr>
          <w:rFonts w:eastAsiaTheme="minorEastAsia"/>
          <w:color w:val="000000" w:themeColor="text1"/>
          <w:sz w:val="24"/>
          <w:szCs w:val="24"/>
          <w:lang w:eastAsia="pl-PL"/>
        </w:rPr>
        <w:t xml:space="preserve">. </w:t>
      </w:r>
      <w:r w:rsidRPr="7999B2E3">
        <w:rPr>
          <w:rFonts w:eastAsiaTheme="minorEastAsia"/>
          <w:color w:val="000000" w:themeColor="text1"/>
          <w:sz w:val="24"/>
          <w:szCs w:val="24"/>
          <w:lang w:eastAsia="pl-PL"/>
        </w:rPr>
        <w:t xml:space="preserve">Ważnym celem było zapoznanie </w:t>
      </w:r>
      <w:r w:rsidR="0040157C" w:rsidRPr="7999B2E3">
        <w:rPr>
          <w:rFonts w:eastAsiaTheme="minorEastAsia"/>
          <w:color w:val="000000" w:themeColor="text1"/>
          <w:sz w:val="24"/>
          <w:szCs w:val="24"/>
          <w:lang w:eastAsia="pl-PL"/>
        </w:rPr>
        <w:t>uczestników szkoleń</w:t>
      </w:r>
      <w:r w:rsidRPr="7999B2E3">
        <w:rPr>
          <w:rFonts w:eastAsiaTheme="minorEastAsia"/>
          <w:color w:val="000000" w:themeColor="text1"/>
          <w:sz w:val="24"/>
          <w:szCs w:val="24"/>
          <w:lang w:eastAsia="pl-PL"/>
        </w:rPr>
        <w:t xml:space="preserve"> z zasadami udostępniania zbiorów w danej bibliotece, z zasadami korzystania z katalogu komputerowego systemu Horizon</w:t>
      </w:r>
      <w:r w:rsidR="00865DF4" w:rsidRPr="7999B2E3">
        <w:rPr>
          <w:rFonts w:eastAsiaTheme="minorEastAsia"/>
          <w:color w:val="000000" w:themeColor="text1"/>
          <w:sz w:val="24"/>
          <w:szCs w:val="24"/>
          <w:lang w:eastAsia="pl-PL"/>
        </w:rPr>
        <w:t xml:space="preserve">, </w:t>
      </w:r>
      <w:r w:rsidR="0040157C" w:rsidRPr="7999B2E3">
        <w:rPr>
          <w:rFonts w:eastAsiaTheme="minorEastAsia"/>
          <w:color w:val="000000" w:themeColor="text1"/>
          <w:sz w:val="24"/>
          <w:szCs w:val="24"/>
          <w:lang w:eastAsia="pl-PL"/>
        </w:rPr>
        <w:t xml:space="preserve">z </w:t>
      </w:r>
      <w:r w:rsidRPr="7999B2E3">
        <w:rPr>
          <w:rFonts w:eastAsiaTheme="minorEastAsia"/>
          <w:color w:val="000000" w:themeColor="text1"/>
          <w:sz w:val="24"/>
          <w:szCs w:val="24"/>
          <w:lang w:eastAsia="pl-PL"/>
        </w:rPr>
        <w:t>wykazem podręczników obowiązującym zgodnie z programem studiów</w:t>
      </w:r>
      <w:r w:rsidR="0040157C" w:rsidRPr="7999B2E3">
        <w:rPr>
          <w:rFonts w:eastAsiaTheme="minorEastAsia"/>
          <w:color w:val="000000" w:themeColor="text1"/>
          <w:sz w:val="24"/>
          <w:szCs w:val="24"/>
          <w:lang w:eastAsia="pl-PL"/>
        </w:rPr>
        <w:t xml:space="preserve"> oraz z obsługą dziedzinowych baz danych.</w:t>
      </w:r>
    </w:p>
    <w:p w14:paraId="1EE6A82D" w14:textId="65E7D204" w:rsidR="745F6301" w:rsidRDefault="745F6301" w:rsidP="7999B2E3">
      <w:pPr>
        <w:spacing w:after="0"/>
        <w:ind w:firstLine="705"/>
        <w:jc w:val="both"/>
        <w:rPr>
          <w:rFonts w:eastAsiaTheme="minorEastAsia"/>
          <w:color w:val="000000" w:themeColor="text1"/>
          <w:sz w:val="24"/>
          <w:szCs w:val="24"/>
        </w:rPr>
      </w:pPr>
      <w:r w:rsidRPr="7999B2E3">
        <w:rPr>
          <w:rFonts w:eastAsiaTheme="minorEastAsia"/>
          <w:color w:val="000000" w:themeColor="text1"/>
          <w:sz w:val="24"/>
          <w:szCs w:val="24"/>
        </w:rPr>
        <w:t>Szkolenia dla studentów i pracowników naukowych prowadzone są w następujących bibliotekach: Bibliotece Collegium Geographicum, Bibliotece Collegium Historicum, Bibliotece Collegium Polonicum, Bibliotece Filologicznej NOVUM, Bibliotece Instytutu Kultury Europejskiej w Gnieźnie, Bibliotece Wydziału Biologii, Bibliotece Wydziału Chemii, Bibliotece Wydziału Fizyki, Bibliotece Wydziału Matematyki i Informatyki, Bibliotece Wydziału Nauk Politycznych i Dziennikarstwa, Bibliotece Wydziału Pedagogiczno-Artystycznego w Kaliszu, Bibliotece Wydziału Prawa i Administracji, Bibliotece Wydziału Teologicznego.</w:t>
      </w:r>
      <w:r w:rsidR="057F26C1" w:rsidRPr="7999B2E3">
        <w:rPr>
          <w:rFonts w:eastAsiaTheme="minorEastAsia"/>
          <w:color w:val="000000" w:themeColor="text1"/>
          <w:sz w:val="24"/>
          <w:szCs w:val="24"/>
        </w:rPr>
        <w:t xml:space="preserve"> </w:t>
      </w:r>
    </w:p>
    <w:p w14:paraId="3D4F8656" w14:textId="231507C1" w:rsidR="0E531D96" w:rsidRDefault="0E531D96" w:rsidP="7999B2E3">
      <w:pPr>
        <w:spacing w:after="0"/>
        <w:ind w:firstLine="705"/>
        <w:jc w:val="both"/>
        <w:rPr>
          <w:rFonts w:eastAsiaTheme="minorEastAsia"/>
          <w:color w:val="000000" w:themeColor="text1"/>
          <w:sz w:val="24"/>
          <w:szCs w:val="24"/>
        </w:rPr>
      </w:pPr>
    </w:p>
    <w:p w14:paraId="64694ADF" w14:textId="5B389AD1" w:rsidR="52DC543C" w:rsidRDefault="48CAF737" w:rsidP="7999B2E3">
      <w:pPr>
        <w:spacing w:after="0"/>
        <w:jc w:val="both"/>
        <w:rPr>
          <w:rFonts w:eastAsiaTheme="minorEastAsia"/>
          <w:b/>
          <w:bCs/>
          <w:color w:val="000000" w:themeColor="text1"/>
          <w:sz w:val="20"/>
          <w:szCs w:val="20"/>
        </w:rPr>
      </w:pPr>
      <w:r w:rsidRPr="7999B2E3">
        <w:rPr>
          <w:rFonts w:eastAsiaTheme="minorEastAsia"/>
          <w:b/>
          <w:bCs/>
          <w:color w:val="000000" w:themeColor="text1"/>
          <w:sz w:val="20"/>
          <w:szCs w:val="20"/>
        </w:rPr>
        <w:t xml:space="preserve">Tabela </w:t>
      </w:r>
      <w:r w:rsidR="4E0F49FD" w:rsidRPr="7999B2E3">
        <w:rPr>
          <w:rFonts w:eastAsiaTheme="minorEastAsia"/>
          <w:b/>
          <w:bCs/>
          <w:color w:val="000000" w:themeColor="text1"/>
          <w:sz w:val="20"/>
          <w:szCs w:val="20"/>
        </w:rPr>
        <w:t>1</w:t>
      </w:r>
      <w:r w:rsidR="739ACA8A" w:rsidRPr="7999B2E3">
        <w:rPr>
          <w:rFonts w:eastAsiaTheme="minorEastAsia"/>
          <w:b/>
          <w:bCs/>
          <w:color w:val="000000" w:themeColor="text1"/>
          <w:sz w:val="20"/>
          <w:szCs w:val="20"/>
        </w:rPr>
        <w:t>3</w:t>
      </w:r>
      <w:r w:rsidR="2A2C398A" w:rsidRPr="7999B2E3">
        <w:rPr>
          <w:rFonts w:eastAsiaTheme="minorEastAsia"/>
          <w:b/>
          <w:bCs/>
          <w:color w:val="000000" w:themeColor="text1"/>
          <w:sz w:val="20"/>
          <w:szCs w:val="20"/>
        </w:rPr>
        <w:t>. Zestawienie godzin</w:t>
      </w:r>
      <w:r w:rsidR="78AF4444" w:rsidRPr="7999B2E3">
        <w:rPr>
          <w:rFonts w:eastAsiaTheme="minorEastAsia"/>
          <w:b/>
          <w:bCs/>
          <w:color w:val="000000" w:themeColor="text1"/>
          <w:sz w:val="20"/>
          <w:szCs w:val="20"/>
        </w:rPr>
        <w:t xml:space="preserve">owe czasu poświęconego przez pracowników BJO na dydaktykę </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062"/>
        <w:gridCol w:w="2385"/>
        <w:gridCol w:w="2250"/>
        <w:gridCol w:w="2385"/>
      </w:tblGrid>
      <w:tr w:rsidR="22E5EF3D" w14:paraId="05508492" w14:textId="77777777" w:rsidTr="7999B2E3">
        <w:trPr>
          <w:trHeight w:val="300"/>
        </w:trPr>
        <w:tc>
          <w:tcPr>
            <w:tcW w:w="4447" w:type="dxa"/>
            <w:gridSpan w:val="2"/>
            <w:tcBorders>
              <w:top w:val="single" w:sz="8" w:space="0" w:color="auto"/>
              <w:left w:val="single" w:sz="8" w:space="0" w:color="auto"/>
              <w:bottom w:val="single" w:sz="8" w:space="0" w:color="auto"/>
              <w:right w:val="single" w:sz="8" w:space="0" w:color="auto"/>
            </w:tcBorders>
          </w:tcPr>
          <w:p w14:paraId="1320A196" w14:textId="43726E78" w:rsidR="5D50D04B" w:rsidRDefault="49FA5317" w:rsidP="7999B2E3">
            <w:pPr>
              <w:jc w:val="center"/>
              <w:rPr>
                <w:rFonts w:eastAsiaTheme="minorEastAsia"/>
                <w:b/>
                <w:bCs/>
                <w:color w:val="000000" w:themeColor="text1"/>
                <w:sz w:val="20"/>
                <w:szCs w:val="20"/>
              </w:rPr>
            </w:pPr>
            <w:r w:rsidRPr="7999B2E3">
              <w:rPr>
                <w:rFonts w:eastAsiaTheme="minorEastAsia"/>
                <w:b/>
                <w:bCs/>
                <w:color w:val="000000" w:themeColor="text1"/>
                <w:sz w:val="20"/>
                <w:szCs w:val="20"/>
              </w:rPr>
              <w:t>202</w:t>
            </w:r>
            <w:r w:rsidR="42AAD0E7" w:rsidRPr="7999B2E3">
              <w:rPr>
                <w:rFonts w:eastAsiaTheme="minorEastAsia"/>
                <w:b/>
                <w:bCs/>
                <w:color w:val="000000" w:themeColor="text1"/>
                <w:sz w:val="20"/>
                <w:szCs w:val="20"/>
              </w:rPr>
              <w:t>2</w:t>
            </w:r>
          </w:p>
        </w:tc>
        <w:tc>
          <w:tcPr>
            <w:tcW w:w="4635" w:type="dxa"/>
            <w:gridSpan w:val="2"/>
            <w:tcBorders>
              <w:top w:val="single" w:sz="8" w:space="0" w:color="auto"/>
              <w:left w:val="single" w:sz="8" w:space="0" w:color="auto"/>
              <w:bottom w:val="single" w:sz="8" w:space="0" w:color="auto"/>
              <w:right w:val="single" w:sz="8" w:space="0" w:color="auto"/>
            </w:tcBorders>
          </w:tcPr>
          <w:p w14:paraId="7CDC368B" w14:textId="63F29151" w:rsidR="5D50D04B" w:rsidRDefault="49FA5317" w:rsidP="7999B2E3">
            <w:pPr>
              <w:jc w:val="center"/>
              <w:rPr>
                <w:rFonts w:eastAsiaTheme="minorEastAsia"/>
                <w:b/>
                <w:bCs/>
                <w:color w:val="000000" w:themeColor="text1"/>
                <w:sz w:val="20"/>
                <w:szCs w:val="20"/>
              </w:rPr>
            </w:pPr>
            <w:r w:rsidRPr="7999B2E3">
              <w:rPr>
                <w:rFonts w:eastAsiaTheme="minorEastAsia"/>
                <w:b/>
                <w:bCs/>
                <w:color w:val="000000" w:themeColor="text1"/>
                <w:sz w:val="20"/>
                <w:szCs w:val="20"/>
              </w:rPr>
              <w:t>202</w:t>
            </w:r>
            <w:r w:rsidR="4A7A950E" w:rsidRPr="7999B2E3">
              <w:rPr>
                <w:rFonts w:eastAsiaTheme="minorEastAsia"/>
                <w:b/>
                <w:bCs/>
                <w:color w:val="000000" w:themeColor="text1"/>
                <w:sz w:val="20"/>
                <w:szCs w:val="20"/>
              </w:rPr>
              <w:t>3</w:t>
            </w:r>
          </w:p>
        </w:tc>
      </w:tr>
      <w:tr w:rsidR="22E5EF3D" w14:paraId="0930F402" w14:textId="77777777" w:rsidTr="7999B2E3">
        <w:trPr>
          <w:trHeight w:val="315"/>
        </w:trPr>
        <w:tc>
          <w:tcPr>
            <w:tcW w:w="2062" w:type="dxa"/>
            <w:tcBorders>
              <w:top w:val="single" w:sz="8" w:space="0" w:color="auto"/>
              <w:left w:val="single" w:sz="8" w:space="0" w:color="auto"/>
              <w:bottom w:val="single" w:sz="8" w:space="0" w:color="auto"/>
              <w:right w:val="single" w:sz="8" w:space="0" w:color="auto"/>
            </w:tcBorders>
          </w:tcPr>
          <w:p w14:paraId="3492E05A" w14:textId="72EC0899" w:rsidR="5AB94636" w:rsidRDefault="18CEC1CB" w:rsidP="7999B2E3">
            <w:pPr>
              <w:jc w:val="center"/>
              <w:rPr>
                <w:rFonts w:eastAsiaTheme="minorEastAsia"/>
                <w:color w:val="000000" w:themeColor="text1"/>
                <w:sz w:val="20"/>
                <w:szCs w:val="20"/>
              </w:rPr>
            </w:pPr>
            <w:r w:rsidRPr="7999B2E3">
              <w:rPr>
                <w:rFonts w:eastAsiaTheme="minorEastAsia"/>
                <w:b/>
                <w:bCs/>
                <w:color w:val="000000" w:themeColor="text1"/>
                <w:sz w:val="20"/>
                <w:szCs w:val="20"/>
              </w:rPr>
              <w:t xml:space="preserve">Ogólna liczba osób </w:t>
            </w:r>
          </w:p>
        </w:tc>
        <w:tc>
          <w:tcPr>
            <w:tcW w:w="2385" w:type="dxa"/>
            <w:tcBorders>
              <w:top w:val="single" w:sz="8" w:space="0" w:color="auto"/>
              <w:left w:val="single" w:sz="8" w:space="0" w:color="auto"/>
              <w:bottom w:val="single" w:sz="8" w:space="0" w:color="auto"/>
              <w:right w:val="single" w:sz="8" w:space="0" w:color="auto"/>
            </w:tcBorders>
          </w:tcPr>
          <w:p w14:paraId="3D739F16" w14:textId="72000411" w:rsidR="5AB94636" w:rsidRDefault="18CEC1CB" w:rsidP="7999B2E3">
            <w:pPr>
              <w:jc w:val="center"/>
              <w:rPr>
                <w:rFonts w:eastAsiaTheme="minorEastAsia"/>
                <w:color w:val="000000" w:themeColor="text1"/>
                <w:sz w:val="20"/>
                <w:szCs w:val="20"/>
              </w:rPr>
            </w:pPr>
            <w:r w:rsidRPr="7999B2E3">
              <w:rPr>
                <w:rFonts w:eastAsiaTheme="minorEastAsia"/>
                <w:b/>
                <w:bCs/>
                <w:color w:val="000000" w:themeColor="text1"/>
                <w:sz w:val="20"/>
                <w:szCs w:val="20"/>
              </w:rPr>
              <w:t xml:space="preserve">Ogólna liczba godzin </w:t>
            </w:r>
          </w:p>
        </w:tc>
        <w:tc>
          <w:tcPr>
            <w:tcW w:w="2250" w:type="dxa"/>
            <w:tcBorders>
              <w:top w:val="single" w:sz="8" w:space="0" w:color="auto"/>
              <w:left w:val="single" w:sz="8" w:space="0" w:color="auto"/>
              <w:bottom w:val="single" w:sz="8" w:space="0" w:color="auto"/>
              <w:right w:val="single" w:sz="8" w:space="0" w:color="auto"/>
            </w:tcBorders>
          </w:tcPr>
          <w:p w14:paraId="28BB26FD" w14:textId="6391732D" w:rsidR="472E42B2" w:rsidRDefault="092F4648" w:rsidP="7999B2E3">
            <w:pPr>
              <w:jc w:val="center"/>
              <w:rPr>
                <w:rFonts w:eastAsiaTheme="minorEastAsia"/>
                <w:color w:val="000000" w:themeColor="text1"/>
                <w:sz w:val="20"/>
                <w:szCs w:val="20"/>
              </w:rPr>
            </w:pPr>
            <w:r w:rsidRPr="7999B2E3">
              <w:rPr>
                <w:rFonts w:eastAsiaTheme="minorEastAsia"/>
                <w:b/>
                <w:bCs/>
                <w:color w:val="000000" w:themeColor="text1"/>
                <w:sz w:val="20"/>
                <w:szCs w:val="20"/>
              </w:rPr>
              <w:t xml:space="preserve">Ogólna liczba osób </w:t>
            </w:r>
          </w:p>
        </w:tc>
        <w:tc>
          <w:tcPr>
            <w:tcW w:w="2385" w:type="dxa"/>
            <w:tcBorders>
              <w:top w:val="single" w:sz="8" w:space="0" w:color="auto"/>
              <w:left w:val="single" w:sz="8" w:space="0" w:color="auto"/>
              <w:bottom w:val="single" w:sz="8" w:space="0" w:color="auto"/>
              <w:right w:val="single" w:sz="8" w:space="0" w:color="auto"/>
            </w:tcBorders>
          </w:tcPr>
          <w:p w14:paraId="6904E036" w14:textId="589510FB" w:rsidR="472E42B2" w:rsidRDefault="092F4648" w:rsidP="7999B2E3">
            <w:pPr>
              <w:jc w:val="center"/>
              <w:rPr>
                <w:rFonts w:eastAsiaTheme="minorEastAsia"/>
                <w:color w:val="000000" w:themeColor="text1"/>
                <w:sz w:val="20"/>
                <w:szCs w:val="20"/>
              </w:rPr>
            </w:pPr>
            <w:r w:rsidRPr="7999B2E3">
              <w:rPr>
                <w:rFonts w:eastAsiaTheme="minorEastAsia"/>
                <w:b/>
                <w:bCs/>
                <w:color w:val="000000" w:themeColor="text1"/>
                <w:sz w:val="20"/>
                <w:szCs w:val="20"/>
              </w:rPr>
              <w:t xml:space="preserve">Ogólna liczba godzin </w:t>
            </w:r>
          </w:p>
        </w:tc>
      </w:tr>
      <w:tr w:rsidR="22E5EF3D" w14:paraId="279691C9" w14:textId="77777777" w:rsidTr="7999B2E3">
        <w:trPr>
          <w:trHeight w:val="300"/>
        </w:trPr>
        <w:tc>
          <w:tcPr>
            <w:tcW w:w="2062" w:type="dxa"/>
            <w:tcBorders>
              <w:top w:val="single" w:sz="8" w:space="0" w:color="auto"/>
              <w:left w:val="single" w:sz="8" w:space="0" w:color="auto"/>
              <w:bottom w:val="single" w:sz="8" w:space="0" w:color="auto"/>
              <w:right w:val="single" w:sz="8" w:space="0" w:color="auto"/>
            </w:tcBorders>
          </w:tcPr>
          <w:p w14:paraId="05502793" w14:textId="372CCB2E" w:rsidR="22E5EF3D" w:rsidRDefault="1BA7E6D6" w:rsidP="7999B2E3">
            <w:pPr>
              <w:jc w:val="center"/>
              <w:rPr>
                <w:rFonts w:eastAsiaTheme="minorEastAsia"/>
                <w:color w:val="000000" w:themeColor="text1"/>
                <w:sz w:val="20"/>
                <w:szCs w:val="20"/>
              </w:rPr>
            </w:pPr>
            <w:r w:rsidRPr="7999B2E3">
              <w:rPr>
                <w:rFonts w:eastAsiaTheme="minorEastAsia"/>
                <w:color w:val="000000" w:themeColor="text1"/>
                <w:sz w:val="20"/>
                <w:szCs w:val="20"/>
              </w:rPr>
              <w:t>5 184</w:t>
            </w:r>
          </w:p>
        </w:tc>
        <w:tc>
          <w:tcPr>
            <w:tcW w:w="2385" w:type="dxa"/>
            <w:tcBorders>
              <w:top w:val="single" w:sz="8" w:space="0" w:color="auto"/>
              <w:left w:val="single" w:sz="8" w:space="0" w:color="auto"/>
              <w:bottom w:val="single" w:sz="8" w:space="0" w:color="auto"/>
              <w:right w:val="single" w:sz="8" w:space="0" w:color="auto"/>
            </w:tcBorders>
          </w:tcPr>
          <w:p w14:paraId="51F517ED" w14:textId="0ACA4706" w:rsidR="22E5EF3D" w:rsidRDefault="1BA7E6D6" w:rsidP="7999B2E3">
            <w:pPr>
              <w:jc w:val="center"/>
              <w:rPr>
                <w:rFonts w:eastAsiaTheme="minorEastAsia"/>
                <w:color w:val="000000" w:themeColor="text1"/>
                <w:sz w:val="20"/>
                <w:szCs w:val="20"/>
              </w:rPr>
            </w:pPr>
            <w:r w:rsidRPr="7999B2E3">
              <w:rPr>
                <w:rFonts w:eastAsiaTheme="minorEastAsia"/>
                <w:color w:val="000000" w:themeColor="text1"/>
                <w:sz w:val="20"/>
                <w:szCs w:val="20"/>
              </w:rPr>
              <w:t>383,5</w:t>
            </w:r>
          </w:p>
        </w:tc>
        <w:tc>
          <w:tcPr>
            <w:tcW w:w="2250" w:type="dxa"/>
            <w:tcBorders>
              <w:top w:val="single" w:sz="8" w:space="0" w:color="auto"/>
              <w:left w:val="single" w:sz="8" w:space="0" w:color="auto"/>
              <w:bottom w:val="single" w:sz="8" w:space="0" w:color="auto"/>
              <w:right w:val="single" w:sz="8" w:space="0" w:color="auto"/>
            </w:tcBorders>
          </w:tcPr>
          <w:p w14:paraId="71540747" w14:textId="6A59F5F4" w:rsidR="472E42B2" w:rsidRDefault="3A86016A" w:rsidP="7999B2E3">
            <w:pPr>
              <w:jc w:val="center"/>
              <w:rPr>
                <w:rFonts w:eastAsiaTheme="minorEastAsia"/>
                <w:color w:val="000000" w:themeColor="text1"/>
                <w:sz w:val="20"/>
                <w:szCs w:val="20"/>
              </w:rPr>
            </w:pPr>
            <w:r w:rsidRPr="7999B2E3">
              <w:rPr>
                <w:rFonts w:eastAsiaTheme="minorEastAsia"/>
                <w:color w:val="000000" w:themeColor="text1"/>
                <w:sz w:val="20"/>
                <w:szCs w:val="20"/>
              </w:rPr>
              <w:t>5753</w:t>
            </w:r>
          </w:p>
        </w:tc>
        <w:tc>
          <w:tcPr>
            <w:tcW w:w="2385" w:type="dxa"/>
            <w:tcBorders>
              <w:top w:val="single" w:sz="8" w:space="0" w:color="auto"/>
              <w:left w:val="single" w:sz="8" w:space="0" w:color="auto"/>
              <w:bottom w:val="single" w:sz="8" w:space="0" w:color="auto"/>
              <w:right w:val="single" w:sz="8" w:space="0" w:color="auto"/>
            </w:tcBorders>
          </w:tcPr>
          <w:p w14:paraId="419ACDFB" w14:textId="1D94E36F" w:rsidR="472E42B2" w:rsidRDefault="486F6886" w:rsidP="7999B2E3">
            <w:pPr>
              <w:jc w:val="center"/>
              <w:rPr>
                <w:rFonts w:eastAsiaTheme="minorEastAsia"/>
                <w:color w:val="000000" w:themeColor="text1"/>
                <w:sz w:val="20"/>
                <w:szCs w:val="20"/>
              </w:rPr>
            </w:pPr>
            <w:r w:rsidRPr="7999B2E3">
              <w:rPr>
                <w:rFonts w:eastAsiaTheme="minorEastAsia"/>
                <w:color w:val="000000" w:themeColor="text1"/>
                <w:sz w:val="20"/>
                <w:szCs w:val="20"/>
              </w:rPr>
              <w:t>526</w:t>
            </w:r>
          </w:p>
        </w:tc>
      </w:tr>
    </w:tbl>
    <w:p w14:paraId="2AA0953B" w14:textId="54B834EB" w:rsidR="002152AA" w:rsidRDefault="002152AA" w:rsidP="7999B2E3">
      <w:pPr>
        <w:spacing w:after="0" w:line="276" w:lineRule="auto"/>
        <w:ind w:firstLine="705"/>
        <w:jc w:val="both"/>
        <w:rPr>
          <w:rFonts w:eastAsiaTheme="minorEastAsia"/>
          <w:color w:val="000000" w:themeColor="text1"/>
          <w:sz w:val="24"/>
          <w:szCs w:val="24"/>
          <w:lang w:eastAsia="pl-PL"/>
        </w:rPr>
      </w:pPr>
    </w:p>
    <w:p w14:paraId="2B677E7C" w14:textId="2BC46A5C" w:rsidR="002152AA" w:rsidRDefault="6D1F02B1" w:rsidP="7999B2E3">
      <w:pPr>
        <w:spacing w:after="0" w:line="276" w:lineRule="auto"/>
        <w:ind w:firstLine="705"/>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W roku 202</w:t>
      </w:r>
      <w:r w:rsidR="0483AB77" w:rsidRPr="7999B2E3">
        <w:rPr>
          <w:rFonts w:eastAsiaTheme="minorEastAsia"/>
          <w:color w:val="000000" w:themeColor="text1"/>
          <w:sz w:val="24"/>
          <w:szCs w:val="24"/>
          <w:lang w:eastAsia="pl-PL"/>
        </w:rPr>
        <w:t>3</w:t>
      </w:r>
      <w:r w:rsidRPr="7999B2E3">
        <w:rPr>
          <w:rFonts w:eastAsiaTheme="minorEastAsia"/>
          <w:color w:val="000000" w:themeColor="text1"/>
          <w:sz w:val="24"/>
          <w:szCs w:val="24"/>
          <w:lang w:eastAsia="pl-PL"/>
        </w:rPr>
        <w:t xml:space="preserve"> </w:t>
      </w:r>
      <w:r w:rsidRPr="7999B2E3">
        <w:rPr>
          <w:rFonts w:eastAsiaTheme="minorEastAsia"/>
          <w:b/>
          <w:bCs/>
          <w:color w:val="000000" w:themeColor="text1"/>
          <w:sz w:val="24"/>
          <w:szCs w:val="24"/>
          <w:lang w:eastAsia="pl-PL"/>
        </w:rPr>
        <w:t>1</w:t>
      </w:r>
      <w:r w:rsidR="5ED45382" w:rsidRPr="7999B2E3">
        <w:rPr>
          <w:rFonts w:eastAsiaTheme="minorEastAsia"/>
          <w:b/>
          <w:bCs/>
          <w:color w:val="000000" w:themeColor="text1"/>
          <w:sz w:val="24"/>
          <w:szCs w:val="24"/>
          <w:lang w:eastAsia="pl-PL"/>
        </w:rPr>
        <w:t>8</w:t>
      </w:r>
      <w:r w:rsidRPr="7999B2E3">
        <w:rPr>
          <w:rFonts w:eastAsiaTheme="minorEastAsia"/>
          <w:b/>
          <w:bCs/>
          <w:color w:val="000000" w:themeColor="text1"/>
          <w:sz w:val="24"/>
          <w:szCs w:val="24"/>
          <w:lang w:eastAsia="pl-PL"/>
        </w:rPr>
        <w:t xml:space="preserve"> osób odbyło praktyki </w:t>
      </w:r>
      <w:r w:rsidR="5BFDE383" w:rsidRPr="7999B2E3">
        <w:rPr>
          <w:rFonts w:eastAsiaTheme="minorEastAsia"/>
          <w:b/>
          <w:bCs/>
          <w:color w:val="000000" w:themeColor="text1"/>
          <w:sz w:val="24"/>
          <w:szCs w:val="24"/>
          <w:lang w:eastAsia="pl-PL"/>
        </w:rPr>
        <w:t>(202</w:t>
      </w:r>
      <w:r w:rsidR="18109143" w:rsidRPr="7999B2E3">
        <w:rPr>
          <w:rFonts w:eastAsiaTheme="minorEastAsia"/>
          <w:b/>
          <w:bCs/>
          <w:color w:val="000000" w:themeColor="text1"/>
          <w:sz w:val="24"/>
          <w:szCs w:val="24"/>
          <w:lang w:eastAsia="pl-PL"/>
        </w:rPr>
        <w:t>2</w:t>
      </w:r>
      <w:r w:rsidR="5BFDE383" w:rsidRPr="7999B2E3">
        <w:rPr>
          <w:rFonts w:eastAsiaTheme="minorEastAsia"/>
          <w:b/>
          <w:bCs/>
          <w:color w:val="000000" w:themeColor="text1"/>
          <w:sz w:val="24"/>
          <w:szCs w:val="24"/>
          <w:lang w:eastAsia="pl-PL"/>
        </w:rPr>
        <w:t xml:space="preserve"> – </w:t>
      </w:r>
      <w:r w:rsidR="512C60C1" w:rsidRPr="7999B2E3">
        <w:rPr>
          <w:rFonts w:eastAsiaTheme="minorEastAsia"/>
          <w:b/>
          <w:bCs/>
          <w:color w:val="000000" w:themeColor="text1"/>
          <w:sz w:val="24"/>
          <w:szCs w:val="24"/>
          <w:lang w:eastAsia="pl-PL"/>
        </w:rPr>
        <w:t>11</w:t>
      </w:r>
      <w:r w:rsidR="5BFDE383" w:rsidRPr="7999B2E3">
        <w:rPr>
          <w:rFonts w:eastAsiaTheme="minorEastAsia"/>
          <w:b/>
          <w:bCs/>
          <w:color w:val="000000" w:themeColor="text1"/>
          <w:sz w:val="24"/>
          <w:szCs w:val="24"/>
          <w:lang w:eastAsia="pl-PL"/>
        </w:rPr>
        <w:t xml:space="preserve"> osób)</w:t>
      </w:r>
      <w:r w:rsidR="5BFDE383" w:rsidRPr="7999B2E3">
        <w:rPr>
          <w:rFonts w:eastAsiaTheme="minorEastAsia"/>
          <w:color w:val="000000" w:themeColor="text1"/>
          <w:sz w:val="24"/>
          <w:szCs w:val="24"/>
          <w:lang w:eastAsia="pl-PL"/>
        </w:rPr>
        <w:t xml:space="preserve"> </w:t>
      </w:r>
      <w:r w:rsidRPr="7999B2E3">
        <w:rPr>
          <w:rFonts w:eastAsiaTheme="minorEastAsia"/>
          <w:color w:val="000000" w:themeColor="text1"/>
          <w:sz w:val="24"/>
          <w:szCs w:val="24"/>
          <w:lang w:eastAsia="pl-PL"/>
        </w:rPr>
        <w:t>w bibliotekach wydziałowych</w:t>
      </w:r>
      <w:r w:rsidR="7D4AF64A" w:rsidRPr="7999B2E3">
        <w:rPr>
          <w:rFonts w:eastAsiaTheme="minorEastAsia"/>
          <w:color w:val="000000" w:themeColor="text1"/>
          <w:sz w:val="24"/>
          <w:szCs w:val="24"/>
          <w:lang w:eastAsia="pl-PL"/>
        </w:rPr>
        <w:t>.</w:t>
      </w:r>
      <w:r w:rsidRPr="7999B2E3">
        <w:rPr>
          <w:rFonts w:eastAsiaTheme="minorEastAsia"/>
          <w:color w:val="000000" w:themeColor="text1"/>
          <w:sz w:val="24"/>
          <w:szCs w:val="24"/>
          <w:lang w:eastAsia="pl-PL"/>
        </w:rPr>
        <w:t xml:space="preserve"> </w:t>
      </w:r>
      <w:r w:rsidR="29404A72" w:rsidRPr="7999B2E3">
        <w:rPr>
          <w:rFonts w:eastAsiaTheme="minorEastAsia"/>
          <w:b/>
          <w:bCs/>
          <w:color w:val="000000" w:themeColor="text1"/>
          <w:sz w:val="24"/>
          <w:szCs w:val="24"/>
          <w:lang w:eastAsia="pl-PL"/>
        </w:rPr>
        <w:t>T</w:t>
      </w:r>
      <w:r w:rsidRPr="7999B2E3">
        <w:rPr>
          <w:rFonts w:eastAsiaTheme="minorEastAsia"/>
          <w:b/>
          <w:bCs/>
          <w:color w:val="000000" w:themeColor="text1"/>
          <w:sz w:val="24"/>
          <w:szCs w:val="24"/>
          <w:lang w:eastAsia="pl-PL"/>
        </w:rPr>
        <w:t xml:space="preserve">rwały one </w:t>
      </w:r>
      <w:r w:rsidR="1CEDA603" w:rsidRPr="7999B2E3">
        <w:rPr>
          <w:rFonts w:eastAsiaTheme="minorEastAsia"/>
          <w:b/>
          <w:bCs/>
          <w:color w:val="000000" w:themeColor="text1"/>
          <w:sz w:val="24"/>
          <w:szCs w:val="24"/>
          <w:lang w:eastAsia="pl-PL"/>
        </w:rPr>
        <w:t>1073</w:t>
      </w:r>
      <w:r w:rsidRPr="7999B2E3">
        <w:rPr>
          <w:rFonts w:eastAsiaTheme="minorEastAsia"/>
          <w:b/>
          <w:bCs/>
          <w:color w:val="000000" w:themeColor="text1"/>
          <w:sz w:val="24"/>
          <w:szCs w:val="24"/>
          <w:lang w:eastAsia="pl-PL"/>
        </w:rPr>
        <w:t xml:space="preserve"> </w:t>
      </w:r>
      <w:r w:rsidR="13F57358" w:rsidRPr="7999B2E3">
        <w:rPr>
          <w:rFonts w:eastAsiaTheme="minorEastAsia"/>
          <w:b/>
          <w:bCs/>
          <w:color w:val="000000" w:themeColor="text1"/>
          <w:sz w:val="24"/>
          <w:szCs w:val="24"/>
          <w:lang w:eastAsia="pl-PL"/>
        </w:rPr>
        <w:t>h</w:t>
      </w:r>
      <w:r w:rsidR="523DE7CE" w:rsidRPr="7999B2E3">
        <w:rPr>
          <w:rFonts w:eastAsiaTheme="minorEastAsia"/>
          <w:b/>
          <w:bCs/>
          <w:color w:val="000000" w:themeColor="text1"/>
          <w:sz w:val="24"/>
          <w:szCs w:val="24"/>
          <w:lang w:eastAsia="pl-PL"/>
        </w:rPr>
        <w:t xml:space="preserve"> (</w:t>
      </w:r>
      <w:r w:rsidR="47AA1CD3" w:rsidRPr="7999B2E3">
        <w:rPr>
          <w:rFonts w:eastAsiaTheme="minorEastAsia"/>
          <w:b/>
          <w:bCs/>
          <w:color w:val="000000" w:themeColor="text1"/>
          <w:sz w:val="24"/>
          <w:szCs w:val="24"/>
          <w:lang w:eastAsia="pl-PL"/>
        </w:rPr>
        <w:t>202</w:t>
      </w:r>
      <w:r w:rsidR="4C8263E7" w:rsidRPr="7999B2E3">
        <w:rPr>
          <w:rFonts w:eastAsiaTheme="minorEastAsia"/>
          <w:b/>
          <w:bCs/>
          <w:color w:val="000000" w:themeColor="text1"/>
          <w:sz w:val="24"/>
          <w:szCs w:val="24"/>
          <w:lang w:eastAsia="pl-PL"/>
        </w:rPr>
        <w:t>2</w:t>
      </w:r>
      <w:r w:rsidR="47AA1CD3" w:rsidRPr="7999B2E3">
        <w:rPr>
          <w:rFonts w:eastAsiaTheme="minorEastAsia"/>
          <w:b/>
          <w:bCs/>
          <w:color w:val="000000" w:themeColor="text1"/>
          <w:sz w:val="24"/>
          <w:szCs w:val="24"/>
          <w:lang w:eastAsia="pl-PL"/>
        </w:rPr>
        <w:t xml:space="preserve"> – </w:t>
      </w:r>
      <w:r w:rsidR="11C09E04" w:rsidRPr="7999B2E3">
        <w:rPr>
          <w:rFonts w:eastAsiaTheme="minorEastAsia"/>
          <w:b/>
          <w:bCs/>
          <w:color w:val="000000" w:themeColor="text1"/>
          <w:sz w:val="24"/>
          <w:szCs w:val="24"/>
          <w:lang w:eastAsia="pl-PL"/>
        </w:rPr>
        <w:t>740</w:t>
      </w:r>
      <w:r w:rsidR="47AA1CD3" w:rsidRPr="7999B2E3">
        <w:rPr>
          <w:rFonts w:eastAsiaTheme="minorEastAsia"/>
          <w:b/>
          <w:bCs/>
          <w:color w:val="000000" w:themeColor="text1"/>
          <w:sz w:val="24"/>
          <w:szCs w:val="24"/>
          <w:lang w:eastAsia="pl-PL"/>
        </w:rPr>
        <w:t xml:space="preserve"> h</w:t>
      </w:r>
      <w:r w:rsidR="523DE7CE" w:rsidRPr="7999B2E3">
        <w:rPr>
          <w:rFonts w:eastAsiaTheme="minorEastAsia"/>
          <w:b/>
          <w:bCs/>
          <w:color w:val="000000" w:themeColor="text1"/>
          <w:sz w:val="24"/>
          <w:szCs w:val="24"/>
          <w:lang w:eastAsia="pl-PL"/>
        </w:rPr>
        <w:t>)</w:t>
      </w:r>
      <w:r w:rsidRPr="7999B2E3">
        <w:rPr>
          <w:rFonts w:eastAsiaTheme="minorEastAsia"/>
          <w:b/>
          <w:bCs/>
          <w:color w:val="000000" w:themeColor="text1"/>
          <w:sz w:val="24"/>
          <w:szCs w:val="24"/>
          <w:lang w:eastAsia="pl-PL"/>
        </w:rPr>
        <w:t xml:space="preserve"> łącznie.  </w:t>
      </w:r>
    </w:p>
    <w:p w14:paraId="286ADC0E" w14:textId="462E1443" w:rsidR="2CAA5D1E" w:rsidRDefault="2CAA5D1E" w:rsidP="7999B2E3">
      <w:pPr>
        <w:spacing w:after="0" w:line="276" w:lineRule="auto"/>
        <w:ind w:firstLine="708"/>
        <w:jc w:val="both"/>
        <w:rPr>
          <w:rFonts w:eastAsiaTheme="minorEastAsia"/>
          <w:color w:val="000000" w:themeColor="text1"/>
          <w:sz w:val="24"/>
          <w:szCs w:val="24"/>
          <w:lang w:eastAsia="pl-PL"/>
        </w:rPr>
      </w:pPr>
    </w:p>
    <w:p w14:paraId="1FE2C311" w14:textId="09856DC7" w:rsidR="00263F24" w:rsidRPr="00371312" w:rsidRDefault="00660703" w:rsidP="7999B2E3">
      <w:pPr>
        <w:spacing w:after="0" w:line="276" w:lineRule="auto"/>
        <w:ind w:firstLine="708"/>
        <w:jc w:val="both"/>
        <w:rPr>
          <w:rFonts w:eastAsiaTheme="minorEastAsia"/>
          <w:b/>
          <w:bCs/>
          <w:color w:val="000000" w:themeColor="text1"/>
          <w:sz w:val="24"/>
          <w:szCs w:val="24"/>
        </w:rPr>
      </w:pPr>
      <w:r w:rsidRPr="7999B2E3">
        <w:rPr>
          <w:rFonts w:eastAsiaTheme="minorEastAsia"/>
          <w:b/>
          <w:bCs/>
          <w:color w:val="000000" w:themeColor="text1"/>
          <w:sz w:val="24"/>
          <w:szCs w:val="24"/>
        </w:rPr>
        <w:t>Dorobek naukowy</w:t>
      </w:r>
      <w:r w:rsidR="00263F24" w:rsidRPr="7999B2E3">
        <w:rPr>
          <w:rFonts w:eastAsiaTheme="minorEastAsia"/>
          <w:b/>
          <w:bCs/>
          <w:color w:val="000000" w:themeColor="text1"/>
          <w:sz w:val="24"/>
          <w:szCs w:val="24"/>
        </w:rPr>
        <w:t xml:space="preserve"> pracowników bibliotek. </w:t>
      </w:r>
    </w:p>
    <w:p w14:paraId="68505CB1" w14:textId="302A1000" w:rsidR="00DB177B" w:rsidRPr="00DB177B" w:rsidRDefault="3BFF4A61" w:rsidP="7999B2E3">
      <w:pPr>
        <w:spacing w:after="0" w:line="276" w:lineRule="auto"/>
        <w:ind w:firstLine="708"/>
        <w:jc w:val="both"/>
        <w:rPr>
          <w:rFonts w:eastAsiaTheme="minorEastAsia"/>
          <w:b/>
          <w:bCs/>
          <w:color w:val="000000" w:themeColor="text1"/>
          <w:sz w:val="24"/>
          <w:szCs w:val="24"/>
          <w:lang w:eastAsia="pl-PL"/>
        </w:rPr>
      </w:pPr>
      <w:r w:rsidRPr="7999B2E3">
        <w:rPr>
          <w:rFonts w:eastAsiaTheme="minorEastAsia"/>
          <w:color w:val="000000" w:themeColor="text1"/>
          <w:sz w:val="24"/>
          <w:szCs w:val="24"/>
          <w:lang w:eastAsia="pl-PL"/>
        </w:rPr>
        <w:t>Bibliotekarze brali udział w pracach naukowo-badawczych poszczególnych wydzi</w:t>
      </w:r>
      <w:r w:rsidR="37779B10" w:rsidRPr="7999B2E3">
        <w:rPr>
          <w:rFonts w:eastAsiaTheme="minorEastAsia"/>
          <w:color w:val="000000" w:themeColor="text1"/>
          <w:sz w:val="24"/>
          <w:szCs w:val="24"/>
          <w:lang w:eastAsia="pl-PL"/>
        </w:rPr>
        <w:t xml:space="preserve">ałów, instytutów czy zakładów. </w:t>
      </w:r>
      <w:r w:rsidRPr="7999B2E3">
        <w:rPr>
          <w:rFonts w:eastAsiaTheme="minorEastAsia"/>
          <w:color w:val="000000" w:themeColor="text1"/>
          <w:sz w:val="24"/>
          <w:szCs w:val="24"/>
          <w:lang w:eastAsia="pl-PL"/>
        </w:rPr>
        <w:t xml:space="preserve">W ich wyniku ogółem </w:t>
      </w:r>
      <w:r w:rsidRPr="7999B2E3">
        <w:rPr>
          <w:rFonts w:eastAsiaTheme="minorEastAsia"/>
          <w:b/>
          <w:bCs/>
          <w:color w:val="000000" w:themeColor="text1"/>
          <w:sz w:val="24"/>
          <w:szCs w:val="24"/>
          <w:lang w:eastAsia="pl-PL"/>
        </w:rPr>
        <w:t xml:space="preserve">opublikowano </w:t>
      </w:r>
      <w:r w:rsidR="266B0194" w:rsidRPr="7999B2E3">
        <w:rPr>
          <w:rFonts w:eastAsiaTheme="minorEastAsia"/>
          <w:b/>
          <w:bCs/>
          <w:color w:val="000000" w:themeColor="text1"/>
          <w:sz w:val="24"/>
          <w:szCs w:val="24"/>
          <w:lang w:eastAsia="pl-PL"/>
        </w:rPr>
        <w:t>18</w:t>
      </w:r>
      <w:r w:rsidR="3BB2145A" w:rsidRPr="7999B2E3">
        <w:rPr>
          <w:rFonts w:eastAsiaTheme="minorEastAsia"/>
          <w:b/>
          <w:bCs/>
          <w:color w:val="000000" w:themeColor="text1"/>
          <w:sz w:val="24"/>
          <w:szCs w:val="24"/>
          <w:lang w:eastAsia="pl-PL"/>
        </w:rPr>
        <w:t xml:space="preserve"> artykułów naukowych</w:t>
      </w:r>
      <w:r w:rsidR="1342995A" w:rsidRPr="7999B2E3">
        <w:rPr>
          <w:rFonts w:eastAsiaTheme="minorEastAsia"/>
          <w:b/>
          <w:bCs/>
          <w:color w:val="000000" w:themeColor="text1"/>
          <w:sz w:val="24"/>
          <w:szCs w:val="24"/>
          <w:lang w:eastAsia="pl-PL"/>
        </w:rPr>
        <w:t xml:space="preserve"> (202</w:t>
      </w:r>
      <w:r w:rsidR="03294205" w:rsidRPr="7999B2E3">
        <w:rPr>
          <w:rFonts w:eastAsiaTheme="minorEastAsia"/>
          <w:b/>
          <w:bCs/>
          <w:color w:val="000000" w:themeColor="text1"/>
          <w:sz w:val="24"/>
          <w:szCs w:val="24"/>
          <w:lang w:eastAsia="pl-PL"/>
        </w:rPr>
        <w:t>2</w:t>
      </w:r>
      <w:r w:rsidR="1342995A" w:rsidRPr="7999B2E3">
        <w:rPr>
          <w:rFonts w:eastAsiaTheme="minorEastAsia"/>
          <w:b/>
          <w:bCs/>
          <w:color w:val="000000" w:themeColor="text1"/>
          <w:sz w:val="24"/>
          <w:szCs w:val="24"/>
          <w:lang w:eastAsia="pl-PL"/>
        </w:rPr>
        <w:t xml:space="preserve"> </w:t>
      </w:r>
      <w:r w:rsidR="5D9724ED" w:rsidRPr="7999B2E3">
        <w:rPr>
          <w:rFonts w:eastAsiaTheme="minorEastAsia"/>
          <w:b/>
          <w:bCs/>
          <w:color w:val="000000" w:themeColor="text1"/>
          <w:sz w:val="24"/>
          <w:szCs w:val="24"/>
        </w:rPr>
        <w:t xml:space="preserve">– </w:t>
      </w:r>
      <w:r w:rsidR="666D29A9" w:rsidRPr="7999B2E3">
        <w:rPr>
          <w:rFonts w:eastAsiaTheme="minorEastAsia"/>
          <w:b/>
          <w:bCs/>
          <w:color w:val="000000" w:themeColor="text1"/>
          <w:sz w:val="24"/>
          <w:szCs w:val="24"/>
        </w:rPr>
        <w:t>7</w:t>
      </w:r>
      <w:r w:rsidR="1342995A" w:rsidRPr="7999B2E3">
        <w:rPr>
          <w:rFonts w:eastAsiaTheme="minorEastAsia"/>
          <w:b/>
          <w:bCs/>
          <w:color w:val="000000" w:themeColor="text1"/>
          <w:sz w:val="24"/>
          <w:szCs w:val="24"/>
          <w:lang w:eastAsia="pl-PL"/>
        </w:rPr>
        <w:t>)</w:t>
      </w:r>
      <w:r w:rsidRPr="7999B2E3">
        <w:rPr>
          <w:rFonts w:eastAsiaTheme="minorEastAsia"/>
          <w:b/>
          <w:bCs/>
          <w:color w:val="000000" w:themeColor="text1"/>
          <w:sz w:val="24"/>
          <w:szCs w:val="24"/>
          <w:lang w:eastAsia="pl-PL"/>
        </w:rPr>
        <w:t xml:space="preserve">. </w:t>
      </w:r>
    </w:p>
    <w:p w14:paraId="22A42DCD" w14:textId="42218C94" w:rsidR="02F09B0C" w:rsidRDefault="02F09B0C" w:rsidP="7999B2E3">
      <w:pPr>
        <w:spacing w:after="0" w:line="276" w:lineRule="auto"/>
        <w:ind w:firstLine="708"/>
        <w:jc w:val="both"/>
        <w:rPr>
          <w:rFonts w:eastAsiaTheme="minorEastAsia"/>
          <w:b/>
          <w:bCs/>
          <w:color w:val="000000" w:themeColor="text1"/>
          <w:sz w:val="24"/>
          <w:szCs w:val="24"/>
          <w:lang w:eastAsia="pl-PL"/>
        </w:rPr>
      </w:pPr>
    </w:p>
    <w:p w14:paraId="6BB80C9E" w14:textId="2933F6C3" w:rsidR="4B61D448" w:rsidRDefault="4B61D448" w:rsidP="7999B2E3">
      <w:pPr>
        <w:spacing w:after="0" w:line="276" w:lineRule="auto"/>
        <w:jc w:val="both"/>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 xml:space="preserve">Tabela </w:t>
      </w:r>
      <w:r w:rsidR="7C0AF459" w:rsidRPr="7999B2E3">
        <w:rPr>
          <w:rFonts w:eastAsiaTheme="minorEastAsia"/>
          <w:b/>
          <w:bCs/>
          <w:color w:val="000000" w:themeColor="text1"/>
          <w:sz w:val="20"/>
          <w:szCs w:val="20"/>
          <w:lang w:eastAsia="pl-PL"/>
        </w:rPr>
        <w:t>1</w:t>
      </w:r>
      <w:r w:rsidR="38AE3F50" w:rsidRPr="7999B2E3">
        <w:rPr>
          <w:rFonts w:eastAsiaTheme="minorEastAsia"/>
          <w:b/>
          <w:bCs/>
          <w:color w:val="000000" w:themeColor="text1"/>
          <w:sz w:val="20"/>
          <w:szCs w:val="20"/>
          <w:lang w:eastAsia="pl-PL"/>
        </w:rPr>
        <w:t>4</w:t>
      </w:r>
      <w:r w:rsidRPr="7999B2E3">
        <w:rPr>
          <w:rFonts w:eastAsiaTheme="minorEastAsia"/>
          <w:b/>
          <w:bCs/>
          <w:color w:val="000000" w:themeColor="text1"/>
          <w:sz w:val="20"/>
          <w:szCs w:val="20"/>
          <w:lang w:eastAsia="pl-PL"/>
        </w:rPr>
        <w:t>. Ilość publikacji</w:t>
      </w:r>
    </w:p>
    <w:tbl>
      <w:tblPr>
        <w:tblStyle w:val="Tabela-Siatka"/>
        <w:tblW w:w="9164" w:type="dxa"/>
        <w:tblLayout w:type="fixed"/>
        <w:tblLook w:val="04A0" w:firstRow="1" w:lastRow="0" w:firstColumn="1" w:lastColumn="0" w:noHBand="0" w:noVBand="1"/>
      </w:tblPr>
      <w:tblGrid>
        <w:gridCol w:w="600"/>
        <w:gridCol w:w="3555"/>
        <w:gridCol w:w="2490"/>
        <w:gridCol w:w="2519"/>
      </w:tblGrid>
      <w:tr w:rsidR="02F09B0C" w14:paraId="48B5CDE3" w14:textId="77777777" w:rsidTr="7999B2E3">
        <w:trPr>
          <w:trHeight w:val="300"/>
        </w:trPr>
        <w:tc>
          <w:tcPr>
            <w:tcW w:w="600" w:type="dxa"/>
            <w:tcMar>
              <w:left w:w="105" w:type="dxa"/>
              <w:right w:w="105" w:type="dxa"/>
            </w:tcMar>
          </w:tcPr>
          <w:p w14:paraId="52D011FD" w14:textId="0CEF867D" w:rsidR="02F09B0C" w:rsidRDefault="721E5AFF" w:rsidP="7999B2E3">
            <w:pPr>
              <w:spacing w:line="259" w:lineRule="auto"/>
              <w:jc w:val="center"/>
              <w:rPr>
                <w:rFonts w:eastAsiaTheme="minorEastAsia"/>
                <w:b/>
                <w:bCs/>
                <w:color w:val="000000" w:themeColor="text1"/>
                <w:sz w:val="20"/>
                <w:szCs w:val="20"/>
              </w:rPr>
            </w:pPr>
            <w:r w:rsidRPr="7999B2E3">
              <w:rPr>
                <w:rFonts w:eastAsiaTheme="minorEastAsia"/>
                <w:b/>
                <w:bCs/>
                <w:color w:val="000000" w:themeColor="text1"/>
                <w:sz w:val="20"/>
                <w:szCs w:val="20"/>
              </w:rPr>
              <w:t>L.p.</w:t>
            </w:r>
          </w:p>
        </w:tc>
        <w:tc>
          <w:tcPr>
            <w:tcW w:w="3555" w:type="dxa"/>
            <w:tcMar>
              <w:left w:w="105" w:type="dxa"/>
              <w:right w:w="105" w:type="dxa"/>
            </w:tcMar>
          </w:tcPr>
          <w:p w14:paraId="6C2E9410" w14:textId="23120C8D" w:rsidR="25581844" w:rsidRDefault="63304B5F" w:rsidP="7999B2E3">
            <w:pPr>
              <w:spacing w:line="259" w:lineRule="auto"/>
              <w:rPr>
                <w:rFonts w:eastAsiaTheme="minorEastAsia"/>
                <w:color w:val="000000" w:themeColor="text1"/>
                <w:sz w:val="20"/>
                <w:szCs w:val="20"/>
              </w:rPr>
            </w:pPr>
            <w:r w:rsidRPr="7999B2E3">
              <w:rPr>
                <w:rFonts w:eastAsiaTheme="minorEastAsia"/>
                <w:b/>
                <w:bCs/>
                <w:color w:val="000000" w:themeColor="text1"/>
                <w:sz w:val="20"/>
                <w:szCs w:val="20"/>
              </w:rPr>
              <w:t>Nazwa biblioteki</w:t>
            </w:r>
          </w:p>
        </w:tc>
        <w:tc>
          <w:tcPr>
            <w:tcW w:w="2490" w:type="dxa"/>
            <w:tcMar>
              <w:left w:w="105" w:type="dxa"/>
              <w:right w:w="105" w:type="dxa"/>
            </w:tcMar>
          </w:tcPr>
          <w:p w14:paraId="16D0ED00" w14:textId="395E5D85" w:rsidR="3714AE82" w:rsidRDefault="73E51A70" w:rsidP="7999B2E3">
            <w:pPr>
              <w:jc w:val="center"/>
              <w:rPr>
                <w:rFonts w:eastAsiaTheme="minorEastAsia"/>
                <w:b/>
                <w:bCs/>
                <w:color w:val="000000" w:themeColor="text1"/>
                <w:sz w:val="20"/>
                <w:szCs w:val="20"/>
              </w:rPr>
            </w:pPr>
            <w:r w:rsidRPr="7999B2E3">
              <w:rPr>
                <w:rFonts w:eastAsiaTheme="minorEastAsia"/>
                <w:b/>
                <w:bCs/>
                <w:color w:val="000000" w:themeColor="text1"/>
                <w:sz w:val="20"/>
                <w:szCs w:val="20"/>
              </w:rPr>
              <w:t>202</w:t>
            </w:r>
            <w:r w:rsidR="3E2E6289" w:rsidRPr="7999B2E3">
              <w:rPr>
                <w:rFonts w:eastAsiaTheme="minorEastAsia"/>
                <w:b/>
                <w:bCs/>
                <w:color w:val="000000" w:themeColor="text1"/>
                <w:sz w:val="20"/>
                <w:szCs w:val="20"/>
              </w:rPr>
              <w:t>2</w:t>
            </w:r>
          </w:p>
        </w:tc>
        <w:tc>
          <w:tcPr>
            <w:tcW w:w="2519" w:type="dxa"/>
            <w:tcMar>
              <w:left w:w="105" w:type="dxa"/>
              <w:right w:w="105" w:type="dxa"/>
            </w:tcMar>
          </w:tcPr>
          <w:p w14:paraId="33169093" w14:textId="4343F186" w:rsidR="02F09B0C" w:rsidRDefault="47192CBE" w:rsidP="7999B2E3">
            <w:pPr>
              <w:spacing w:line="259" w:lineRule="auto"/>
              <w:jc w:val="center"/>
              <w:rPr>
                <w:rFonts w:eastAsiaTheme="minorEastAsia"/>
                <w:color w:val="000000" w:themeColor="text1"/>
                <w:sz w:val="20"/>
                <w:szCs w:val="20"/>
              </w:rPr>
            </w:pPr>
            <w:r w:rsidRPr="7999B2E3">
              <w:rPr>
                <w:rFonts w:eastAsiaTheme="minorEastAsia"/>
                <w:b/>
                <w:bCs/>
                <w:color w:val="000000" w:themeColor="text1"/>
                <w:sz w:val="20"/>
                <w:szCs w:val="20"/>
              </w:rPr>
              <w:t>202</w:t>
            </w:r>
            <w:r w:rsidR="2ABF7C3E" w:rsidRPr="7999B2E3">
              <w:rPr>
                <w:rFonts w:eastAsiaTheme="minorEastAsia"/>
                <w:b/>
                <w:bCs/>
                <w:color w:val="000000" w:themeColor="text1"/>
                <w:sz w:val="20"/>
                <w:szCs w:val="20"/>
              </w:rPr>
              <w:t>3</w:t>
            </w:r>
          </w:p>
        </w:tc>
      </w:tr>
      <w:tr w:rsidR="02F09B0C" w14:paraId="5A72CF95" w14:textId="77777777" w:rsidTr="7999B2E3">
        <w:trPr>
          <w:trHeight w:val="300"/>
        </w:trPr>
        <w:tc>
          <w:tcPr>
            <w:tcW w:w="600" w:type="dxa"/>
            <w:tcMar>
              <w:left w:w="105" w:type="dxa"/>
              <w:right w:w="105" w:type="dxa"/>
            </w:tcMar>
          </w:tcPr>
          <w:p w14:paraId="4ACBE88A" w14:textId="2C851140" w:rsidR="02F09B0C" w:rsidRDefault="50474358" w:rsidP="7999B2E3">
            <w:pPr>
              <w:spacing w:line="259" w:lineRule="auto"/>
              <w:jc w:val="center"/>
              <w:rPr>
                <w:rFonts w:eastAsiaTheme="minorEastAsia"/>
                <w:color w:val="000000" w:themeColor="text1"/>
                <w:sz w:val="20"/>
                <w:szCs w:val="20"/>
              </w:rPr>
            </w:pPr>
            <w:r w:rsidRPr="7999B2E3">
              <w:rPr>
                <w:rFonts w:eastAsiaTheme="minorEastAsia"/>
                <w:color w:val="000000" w:themeColor="text1"/>
                <w:sz w:val="20"/>
                <w:szCs w:val="20"/>
              </w:rPr>
              <w:t>1</w:t>
            </w:r>
          </w:p>
        </w:tc>
        <w:tc>
          <w:tcPr>
            <w:tcW w:w="3555" w:type="dxa"/>
            <w:tcMar>
              <w:left w:w="105" w:type="dxa"/>
              <w:right w:w="105" w:type="dxa"/>
            </w:tcMar>
          </w:tcPr>
          <w:p w14:paraId="2BCF05DD" w14:textId="27484A0C" w:rsidR="3955CDBA" w:rsidRDefault="6843B01F" w:rsidP="7999B2E3">
            <w:pPr>
              <w:spacing w:line="259" w:lineRule="auto"/>
              <w:rPr>
                <w:rFonts w:eastAsiaTheme="minorEastAsia"/>
                <w:color w:val="000000" w:themeColor="text1"/>
                <w:sz w:val="20"/>
                <w:szCs w:val="20"/>
              </w:rPr>
            </w:pPr>
            <w:r w:rsidRPr="7999B2E3">
              <w:rPr>
                <w:rFonts w:eastAsiaTheme="minorEastAsia"/>
                <w:color w:val="000000" w:themeColor="text1"/>
                <w:sz w:val="20"/>
                <w:szCs w:val="20"/>
              </w:rPr>
              <w:t>Biblioteka Collegium Historicum</w:t>
            </w:r>
          </w:p>
        </w:tc>
        <w:tc>
          <w:tcPr>
            <w:tcW w:w="2490" w:type="dxa"/>
            <w:tcMar>
              <w:left w:w="105" w:type="dxa"/>
              <w:right w:w="105" w:type="dxa"/>
            </w:tcMar>
            <w:vAlign w:val="bottom"/>
          </w:tcPr>
          <w:p w14:paraId="15B5C0CC" w14:textId="27F75BE9" w:rsidR="58A3CA77" w:rsidRDefault="05E3D42E" w:rsidP="7999B2E3">
            <w:pPr>
              <w:spacing w:line="259" w:lineRule="auto"/>
              <w:jc w:val="center"/>
              <w:rPr>
                <w:rFonts w:eastAsiaTheme="minorEastAsia"/>
                <w:color w:val="000000" w:themeColor="text1"/>
                <w:sz w:val="20"/>
                <w:szCs w:val="20"/>
              </w:rPr>
            </w:pPr>
            <w:r w:rsidRPr="7999B2E3">
              <w:rPr>
                <w:rFonts w:eastAsiaTheme="minorEastAsia"/>
                <w:color w:val="000000" w:themeColor="text1"/>
                <w:sz w:val="20"/>
                <w:szCs w:val="20"/>
              </w:rPr>
              <w:t>3</w:t>
            </w:r>
          </w:p>
        </w:tc>
        <w:tc>
          <w:tcPr>
            <w:tcW w:w="2519" w:type="dxa"/>
            <w:tcMar>
              <w:left w:w="105" w:type="dxa"/>
              <w:right w:w="105" w:type="dxa"/>
            </w:tcMar>
            <w:vAlign w:val="bottom"/>
          </w:tcPr>
          <w:p w14:paraId="48588E17" w14:textId="1A36899A" w:rsidR="02F09B0C" w:rsidRDefault="19EB81FC" w:rsidP="7999B2E3">
            <w:pPr>
              <w:spacing w:line="259" w:lineRule="auto"/>
              <w:jc w:val="center"/>
              <w:rPr>
                <w:rFonts w:eastAsiaTheme="minorEastAsia"/>
                <w:color w:val="000000" w:themeColor="text1"/>
                <w:sz w:val="20"/>
                <w:szCs w:val="20"/>
              </w:rPr>
            </w:pPr>
            <w:r w:rsidRPr="7999B2E3">
              <w:rPr>
                <w:rFonts w:eastAsiaTheme="minorEastAsia"/>
                <w:color w:val="000000" w:themeColor="text1"/>
                <w:sz w:val="20"/>
                <w:szCs w:val="20"/>
              </w:rPr>
              <w:t>3</w:t>
            </w:r>
          </w:p>
        </w:tc>
      </w:tr>
      <w:tr w:rsidR="02F09B0C" w14:paraId="27B7AE6B" w14:textId="77777777" w:rsidTr="7999B2E3">
        <w:trPr>
          <w:trHeight w:val="300"/>
        </w:trPr>
        <w:tc>
          <w:tcPr>
            <w:tcW w:w="600" w:type="dxa"/>
            <w:tcMar>
              <w:left w:w="105" w:type="dxa"/>
              <w:right w:w="105" w:type="dxa"/>
            </w:tcMar>
          </w:tcPr>
          <w:p w14:paraId="3D0CAE34" w14:textId="74D09A2E" w:rsidR="02F09B0C" w:rsidRDefault="5A503AD5" w:rsidP="7999B2E3">
            <w:pPr>
              <w:spacing w:line="259" w:lineRule="auto"/>
              <w:jc w:val="center"/>
              <w:rPr>
                <w:rFonts w:eastAsiaTheme="minorEastAsia"/>
                <w:color w:val="000000" w:themeColor="text1"/>
                <w:sz w:val="20"/>
                <w:szCs w:val="20"/>
              </w:rPr>
            </w:pPr>
            <w:r w:rsidRPr="7999B2E3">
              <w:rPr>
                <w:rFonts w:eastAsiaTheme="minorEastAsia"/>
                <w:color w:val="000000" w:themeColor="text1"/>
                <w:sz w:val="20"/>
                <w:szCs w:val="20"/>
              </w:rPr>
              <w:t>2</w:t>
            </w:r>
          </w:p>
        </w:tc>
        <w:tc>
          <w:tcPr>
            <w:tcW w:w="3555" w:type="dxa"/>
            <w:tcMar>
              <w:left w:w="105" w:type="dxa"/>
              <w:right w:w="105" w:type="dxa"/>
            </w:tcMar>
          </w:tcPr>
          <w:p w14:paraId="7CDF1EC9" w14:textId="60DEE743" w:rsidR="638E34CB" w:rsidRDefault="5B91E31B" w:rsidP="7999B2E3">
            <w:pPr>
              <w:spacing w:line="259" w:lineRule="auto"/>
              <w:rPr>
                <w:rFonts w:eastAsiaTheme="minorEastAsia"/>
                <w:color w:val="000000" w:themeColor="text1"/>
                <w:sz w:val="20"/>
                <w:szCs w:val="20"/>
              </w:rPr>
            </w:pPr>
            <w:r w:rsidRPr="7999B2E3">
              <w:rPr>
                <w:rFonts w:eastAsiaTheme="minorEastAsia"/>
                <w:color w:val="000000" w:themeColor="text1"/>
                <w:sz w:val="20"/>
                <w:szCs w:val="20"/>
              </w:rPr>
              <w:t>Biblioteka Collegium Polonicum</w:t>
            </w:r>
          </w:p>
        </w:tc>
        <w:tc>
          <w:tcPr>
            <w:tcW w:w="2490" w:type="dxa"/>
            <w:tcMar>
              <w:left w:w="105" w:type="dxa"/>
              <w:right w:w="105" w:type="dxa"/>
            </w:tcMar>
            <w:vAlign w:val="bottom"/>
          </w:tcPr>
          <w:p w14:paraId="6F6AEAB0" w14:textId="66F2A2DF" w:rsidR="58A3CA77" w:rsidRDefault="05E3D42E" w:rsidP="7999B2E3">
            <w:pPr>
              <w:spacing w:line="259" w:lineRule="auto"/>
              <w:jc w:val="center"/>
              <w:rPr>
                <w:rFonts w:eastAsiaTheme="minorEastAsia"/>
                <w:color w:val="000000" w:themeColor="text1"/>
                <w:sz w:val="20"/>
                <w:szCs w:val="20"/>
              </w:rPr>
            </w:pPr>
            <w:r w:rsidRPr="7999B2E3">
              <w:rPr>
                <w:rFonts w:eastAsiaTheme="minorEastAsia"/>
                <w:color w:val="000000" w:themeColor="text1"/>
                <w:sz w:val="20"/>
                <w:szCs w:val="20"/>
              </w:rPr>
              <w:t>1</w:t>
            </w:r>
          </w:p>
        </w:tc>
        <w:tc>
          <w:tcPr>
            <w:tcW w:w="2519" w:type="dxa"/>
            <w:tcMar>
              <w:left w:w="105" w:type="dxa"/>
              <w:right w:w="105" w:type="dxa"/>
            </w:tcMar>
            <w:vAlign w:val="bottom"/>
          </w:tcPr>
          <w:p w14:paraId="54EBA716" w14:textId="46D7E392" w:rsidR="02F09B0C" w:rsidRDefault="209A2CE3" w:rsidP="7999B2E3">
            <w:pPr>
              <w:spacing w:line="259" w:lineRule="auto"/>
              <w:jc w:val="center"/>
              <w:rPr>
                <w:rFonts w:eastAsiaTheme="minorEastAsia"/>
                <w:color w:val="000000" w:themeColor="text1"/>
                <w:sz w:val="20"/>
                <w:szCs w:val="20"/>
              </w:rPr>
            </w:pPr>
            <w:r w:rsidRPr="7999B2E3">
              <w:rPr>
                <w:rFonts w:eastAsiaTheme="minorEastAsia"/>
                <w:color w:val="000000" w:themeColor="text1"/>
                <w:sz w:val="20"/>
                <w:szCs w:val="20"/>
              </w:rPr>
              <w:t>3</w:t>
            </w:r>
          </w:p>
        </w:tc>
      </w:tr>
      <w:tr w:rsidR="02F09B0C" w14:paraId="1B6C2ACE" w14:textId="77777777" w:rsidTr="7999B2E3">
        <w:trPr>
          <w:trHeight w:val="300"/>
        </w:trPr>
        <w:tc>
          <w:tcPr>
            <w:tcW w:w="600" w:type="dxa"/>
            <w:tcMar>
              <w:left w:w="105" w:type="dxa"/>
              <w:right w:w="105" w:type="dxa"/>
            </w:tcMar>
          </w:tcPr>
          <w:p w14:paraId="3081D515" w14:textId="51D7993A" w:rsidR="02F09B0C" w:rsidRDefault="5DF931B0" w:rsidP="7999B2E3">
            <w:pPr>
              <w:spacing w:line="259" w:lineRule="auto"/>
              <w:jc w:val="center"/>
              <w:rPr>
                <w:rFonts w:eastAsiaTheme="minorEastAsia"/>
                <w:color w:val="000000" w:themeColor="text1"/>
                <w:sz w:val="20"/>
                <w:szCs w:val="20"/>
              </w:rPr>
            </w:pPr>
            <w:r w:rsidRPr="7999B2E3">
              <w:rPr>
                <w:rFonts w:eastAsiaTheme="minorEastAsia"/>
                <w:color w:val="000000" w:themeColor="text1"/>
                <w:sz w:val="20"/>
                <w:szCs w:val="20"/>
              </w:rPr>
              <w:t>3</w:t>
            </w:r>
          </w:p>
        </w:tc>
        <w:tc>
          <w:tcPr>
            <w:tcW w:w="3555" w:type="dxa"/>
            <w:tcMar>
              <w:left w:w="105" w:type="dxa"/>
              <w:right w:w="105" w:type="dxa"/>
            </w:tcMar>
          </w:tcPr>
          <w:p w14:paraId="37A4F260" w14:textId="79894A72" w:rsidR="48055E71" w:rsidRDefault="660D30CD" w:rsidP="7999B2E3">
            <w:pPr>
              <w:spacing w:line="259" w:lineRule="auto"/>
              <w:rPr>
                <w:rFonts w:eastAsiaTheme="minorEastAsia"/>
                <w:color w:val="000000" w:themeColor="text1"/>
                <w:sz w:val="20"/>
                <w:szCs w:val="20"/>
              </w:rPr>
            </w:pPr>
            <w:r w:rsidRPr="7999B2E3">
              <w:rPr>
                <w:rFonts w:eastAsiaTheme="minorEastAsia"/>
                <w:color w:val="000000" w:themeColor="text1"/>
                <w:sz w:val="20"/>
                <w:szCs w:val="20"/>
              </w:rPr>
              <w:t>Biblioteka Instytutu Kultury Europejskiej</w:t>
            </w:r>
          </w:p>
        </w:tc>
        <w:tc>
          <w:tcPr>
            <w:tcW w:w="2490" w:type="dxa"/>
            <w:tcMar>
              <w:left w:w="105" w:type="dxa"/>
              <w:right w:w="105" w:type="dxa"/>
            </w:tcMar>
            <w:vAlign w:val="bottom"/>
          </w:tcPr>
          <w:p w14:paraId="5E6528BF" w14:textId="1DAC6A22" w:rsidR="58A3CA77" w:rsidRDefault="05E3D42E" w:rsidP="7999B2E3">
            <w:pPr>
              <w:spacing w:line="259" w:lineRule="auto"/>
              <w:jc w:val="center"/>
              <w:rPr>
                <w:rFonts w:eastAsiaTheme="minorEastAsia"/>
                <w:color w:val="000000" w:themeColor="text1"/>
                <w:sz w:val="20"/>
                <w:szCs w:val="20"/>
              </w:rPr>
            </w:pPr>
            <w:r w:rsidRPr="7999B2E3">
              <w:rPr>
                <w:rFonts w:eastAsiaTheme="minorEastAsia"/>
                <w:color w:val="000000" w:themeColor="text1"/>
                <w:sz w:val="20"/>
                <w:szCs w:val="20"/>
              </w:rPr>
              <w:t>2</w:t>
            </w:r>
          </w:p>
        </w:tc>
        <w:tc>
          <w:tcPr>
            <w:tcW w:w="2519" w:type="dxa"/>
            <w:tcMar>
              <w:left w:w="105" w:type="dxa"/>
              <w:right w:w="105" w:type="dxa"/>
            </w:tcMar>
            <w:vAlign w:val="bottom"/>
          </w:tcPr>
          <w:p w14:paraId="552B5E55" w14:textId="46129CF4" w:rsidR="02F09B0C" w:rsidRDefault="1F479E88" w:rsidP="7999B2E3">
            <w:pPr>
              <w:spacing w:line="259" w:lineRule="auto"/>
              <w:jc w:val="center"/>
              <w:rPr>
                <w:rFonts w:eastAsiaTheme="minorEastAsia"/>
                <w:color w:val="000000" w:themeColor="text1"/>
                <w:sz w:val="20"/>
                <w:szCs w:val="20"/>
              </w:rPr>
            </w:pPr>
            <w:r w:rsidRPr="7999B2E3">
              <w:rPr>
                <w:rFonts w:eastAsiaTheme="minorEastAsia"/>
                <w:color w:val="000000" w:themeColor="text1"/>
                <w:sz w:val="20"/>
                <w:szCs w:val="20"/>
              </w:rPr>
              <w:t>2</w:t>
            </w:r>
          </w:p>
        </w:tc>
      </w:tr>
      <w:tr w:rsidR="02F09B0C" w14:paraId="3AA07C0D" w14:textId="77777777" w:rsidTr="7999B2E3">
        <w:trPr>
          <w:trHeight w:val="300"/>
        </w:trPr>
        <w:tc>
          <w:tcPr>
            <w:tcW w:w="600" w:type="dxa"/>
            <w:tcMar>
              <w:left w:w="105" w:type="dxa"/>
              <w:right w:w="105" w:type="dxa"/>
            </w:tcMar>
          </w:tcPr>
          <w:p w14:paraId="008F19B2" w14:textId="5710CE08" w:rsidR="02F09B0C" w:rsidRDefault="6BD429C4" w:rsidP="7999B2E3">
            <w:pPr>
              <w:spacing w:line="259" w:lineRule="auto"/>
              <w:jc w:val="center"/>
              <w:rPr>
                <w:rFonts w:eastAsiaTheme="minorEastAsia"/>
                <w:color w:val="000000" w:themeColor="text1"/>
                <w:sz w:val="20"/>
                <w:szCs w:val="20"/>
              </w:rPr>
            </w:pPr>
            <w:r w:rsidRPr="7999B2E3">
              <w:rPr>
                <w:rFonts w:eastAsiaTheme="minorEastAsia"/>
                <w:color w:val="000000" w:themeColor="text1"/>
                <w:sz w:val="20"/>
                <w:szCs w:val="20"/>
              </w:rPr>
              <w:t>4</w:t>
            </w:r>
          </w:p>
        </w:tc>
        <w:tc>
          <w:tcPr>
            <w:tcW w:w="3555" w:type="dxa"/>
            <w:tcMar>
              <w:left w:w="105" w:type="dxa"/>
              <w:right w:w="105" w:type="dxa"/>
            </w:tcMar>
          </w:tcPr>
          <w:p w14:paraId="4D984379" w14:textId="48E3F17C" w:rsidR="5E6391A3" w:rsidRDefault="0A62E763" w:rsidP="7999B2E3">
            <w:pPr>
              <w:spacing w:line="259" w:lineRule="auto"/>
              <w:rPr>
                <w:rFonts w:eastAsiaTheme="minorEastAsia"/>
                <w:color w:val="000000" w:themeColor="text1"/>
                <w:sz w:val="20"/>
                <w:szCs w:val="20"/>
              </w:rPr>
            </w:pPr>
            <w:r w:rsidRPr="7999B2E3">
              <w:rPr>
                <w:rFonts w:eastAsiaTheme="minorEastAsia"/>
                <w:color w:val="000000" w:themeColor="text1"/>
                <w:sz w:val="20"/>
                <w:szCs w:val="20"/>
              </w:rPr>
              <w:t>Biblioteka Wydziału Chemii</w:t>
            </w:r>
          </w:p>
        </w:tc>
        <w:tc>
          <w:tcPr>
            <w:tcW w:w="2490" w:type="dxa"/>
            <w:tcMar>
              <w:left w:w="105" w:type="dxa"/>
              <w:right w:w="105" w:type="dxa"/>
            </w:tcMar>
            <w:vAlign w:val="bottom"/>
          </w:tcPr>
          <w:p w14:paraId="24FA56F2" w14:textId="54495B40" w:rsidR="58A3CA77" w:rsidRDefault="05E3D42E" w:rsidP="7999B2E3">
            <w:pPr>
              <w:spacing w:line="259" w:lineRule="auto"/>
              <w:jc w:val="center"/>
              <w:rPr>
                <w:rFonts w:eastAsiaTheme="minorEastAsia"/>
                <w:color w:val="000000" w:themeColor="text1"/>
                <w:sz w:val="20"/>
                <w:szCs w:val="20"/>
              </w:rPr>
            </w:pPr>
            <w:r w:rsidRPr="7999B2E3">
              <w:rPr>
                <w:rFonts w:eastAsiaTheme="minorEastAsia"/>
                <w:color w:val="000000" w:themeColor="text1"/>
                <w:sz w:val="20"/>
                <w:szCs w:val="20"/>
              </w:rPr>
              <w:t>1</w:t>
            </w:r>
          </w:p>
        </w:tc>
        <w:tc>
          <w:tcPr>
            <w:tcW w:w="2519" w:type="dxa"/>
            <w:tcMar>
              <w:left w:w="105" w:type="dxa"/>
              <w:right w:w="105" w:type="dxa"/>
            </w:tcMar>
            <w:vAlign w:val="bottom"/>
          </w:tcPr>
          <w:p w14:paraId="7D393B83" w14:textId="4647E9B5" w:rsidR="02F09B0C" w:rsidRDefault="1A09F4BF" w:rsidP="7999B2E3">
            <w:pPr>
              <w:spacing w:line="259" w:lineRule="auto"/>
              <w:jc w:val="center"/>
              <w:rPr>
                <w:rFonts w:eastAsiaTheme="minorEastAsia"/>
                <w:color w:val="000000" w:themeColor="text1"/>
                <w:sz w:val="20"/>
                <w:szCs w:val="20"/>
              </w:rPr>
            </w:pPr>
            <w:r w:rsidRPr="7999B2E3">
              <w:rPr>
                <w:rFonts w:eastAsiaTheme="minorEastAsia"/>
                <w:color w:val="000000" w:themeColor="text1"/>
                <w:sz w:val="20"/>
                <w:szCs w:val="20"/>
              </w:rPr>
              <w:t>0</w:t>
            </w:r>
          </w:p>
        </w:tc>
      </w:tr>
      <w:tr w:rsidR="73370A3A" w14:paraId="65DC1C12" w14:textId="77777777" w:rsidTr="7999B2E3">
        <w:trPr>
          <w:trHeight w:val="300"/>
        </w:trPr>
        <w:tc>
          <w:tcPr>
            <w:tcW w:w="600" w:type="dxa"/>
            <w:tcMar>
              <w:left w:w="105" w:type="dxa"/>
              <w:right w:w="105" w:type="dxa"/>
            </w:tcMar>
          </w:tcPr>
          <w:p w14:paraId="467D0DC7" w14:textId="6C3E58F6" w:rsidR="39554E26" w:rsidRDefault="731A5495" w:rsidP="7999B2E3">
            <w:pPr>
              <w:spacing w:line="259" w:lineRule="auto"/>
              <w:jc w:val="center"/>
              <w:rPr>
                <w:rFonts w:eastAsiaTheme="minorEastAsia"/>
                <w:color w:val="000000" w:themeColor="text1"/>
                <w:sz w:val="20"/>
                <w:szCs w:val="20"/>
              </w:rPr>
            </w:pPr>
            <w:r w:rsidRPr="7999B2E3">
              <w:rPr>
                <w:rFonts w:eastAsiaTheme="minorEastAsia"/>
                <w:color w:val="000000" w:themeColor="text1"/>
                <w:sz w:val="20"/>
                <w:szCs w:val="20"/>
              </w:rPr>
              <w:t>5</w:t>
            </w:r>
          </w:p>
        </w:tc>
        <w:tc>
          <w:tcPr>
            <w:tcW w:w="3555" w:type="dxa"/>
            <w:tcMar>
              <w:left w:w="105" w:type="dxa"/>
              <w:right w:w="105" w:type="dxa"/>
            </w:tcMar>
          </w:tcPr>
          <w:p w14:paraId="5EC9C197" w14:textId="08CA4ABA" w:rsidR="572116A8" w:rsidRDefault="33AF1B18" w:rsidP="7999B2E3">
            <w:pPr>
              <w:spacing w:line="259" w:lineRule="auto"/>
              <w:rPr>
                <w:rFonts w:eastAsiaTheme="minorEastAsia"/>
                <w:color w:val="000000" w:themeColor="text1"/>
                <w:sz w:val="20"/>
                <w:szCs w:val="20"/>
              </w:rPr>
            </w:pPr>
            <w:r w:rsidRPr="7999B2E3">
              <w:rPr>
                <w:rFonts w:eastAsiaTheme="minorEastAsia"/>
                <w:color w:val="000000" w:themeColor="text1"/>
                <w:sz w:val="20"/>
                <w:szCs w:val="20"/>
              </w:rPr>
              <w:t>Biblioteka Wydziału Filologii Polskiej i Klasycznej</w:t>
            </w:r>
          </w:p>
        </w:tc>
        <w:tc>
          <w:tcPr>
            <w:tcW w:w="2490" w:type="dxa"/>
            <w:tcMar>
              <w:left w:w="105" w:type="dxa"/>
              <w:right w:w="105" w:type="dxa"/>
            </w:tcMar>
            <w:vAlign w:val="bottom"/>
          </w:tcPr>
          <w:p w14:paraId="0B058A58" w14:textId="6153654C" w:rsidR="58A3CA77" w:rsidRDefault="05E3D42E" w:rsidP="7999B2E3">
            <w:pPr>
              <w:spacing w:line="259" w:lineRule="auto"/>
              <w:jc w:val="center"/>
              <w:rPr>
                <w:rFonts w:eastAsiaTheme="minorEastAsia"/>
                <w:color w:val="000000" w:themeColor="text1"/>
                <w:sz w:val="20"/>
                <w:szCs w:val="20"/>
              </w:rPr>
            </w:pPr>
            <w:r w:rsidRPr="7999B2E3">
              <w:rPr>
                <w:rFonts w:eastAsiaTheme="minorEastAsia"/>
                <w:color w:val="000000" w:themeColor="text1"/>
                <w:sz w:val="20"/>
                <w:szCs w:val="20"/>
              </w:rPr>
              <w:t>0</w:t>
            </w:r>
          </w:p>
        </w:tc>
        <w:tc>
          <w:tcPr>
            <w:tcW w:w="2519" w:type="dxa"/>
            <w:tcMar>
              <w:left w:w="105" w:type="dxa"/>
              <w:right w:w="105" w:type="dxa"/>
            </w:tcMar>
            <w:vAlign w:val="bottom"/>
          </w:tcPr>
          <w:p w14:paraId="673F301A" w14:textId="1B480BB7" w:rsidR="3A74C996" w:rsidRDefault="3DED7F3F" w:rsidP="7999B2E3">
            <w:pPr>
              <w:spacing w:line="259" w:lineRule="auto"/>
              <w:jc w:val="center"/>
              <w:rPr>
                <w:rFonts w:eastAsiaTheme="minorEastAsia"/>
                <w:color w:val="000000" w:themeColor="text1"/>
                <w:sz w:val="20"/>
                <w:szCs w:val="20"/>
              </w:rPr>
            </w:pPr>
            <w:r w:rsidRPr="7999B2E3">
              <w:rPr>
                <w:rFonts w:eastAsiaTheme="minorEastAsia"/>
                <w:color w:val="000000" w:themeColor="text1"/>
                <w:sz w:val="20"/>
                <w:szCs w:val="20"/>
              </w:rPr>
              <w:t>1</w:t>
            </w:r>
          </w:p>
        </w:tc>
      </w:tr>
      <w:tr w:rsidR="58A3CA77" w14:paraId="51F02F80" w14:textId="77777777" w:rsidTr="7999B2E3">
        <w:trPr>
          <w:trHeight w:val="300"/>
        </w:trPr>
        <w:tc>
          <w:tcPr>
            <w:tcW w:w="600" w:type="dxa"/>
            <w:tcMar>
              <w:left w:w="105" w:type="dxa"/>
              <w:right w:w="105" w:type="dxa"/>
            </w:tcMar>
          </w:tcPr>
          <w:p w14:paraId="6FEE2989" w14:textId="14A3BD03" w:rsidR="4D5A3894" w:rsidRDefault="0D46AAFE" w:rsidP="7999B2E3">
            <w:pPr>
              <w:spacing w:line="259" w:lineRule="auto"/>
              <w:jc w:val="center"/>
              <w:rPr>
                <w:rFonts w:eastAsiaTheme="minorEastAsia"/>
                <w:color w:val="000000" w:themeColor="text1"/>
                <w:sz w:val="20"/>
                <w:szCs w:val="20"/>
              </w:rPr>
            </w:pPr>
            <w:r w:rsidRPr="7999B2E3">
              <w:rPr>
                <w:rFonts w:eastAsiaTheme="minorEastAsia"/>
                <w:color w:val="000000" w:themeColor="text1"/>
                <w:sz w:val="20"/>
                <w:szCs w:val="20"/>
              </w:rPr>
              <w:t>6</w:t>
            </w:r>
          </w:p>
        </w:tc>
        <w:tc>
          <w:tcPr>
            <w:tcW w:w="3555" w:type="dxa"/>
            <w:tcMar>
              <w:left w:w="105" w:type="dxa"/>
              <w:right w:w="105" w:type="dxa"/>
            </w:tcMar>
          </w:tcPr>
          <w:p w14:paraId="769CF7EE" w14:textId="4E23E30D" w:rsidR="23BBA63E" w:rsidRDefault="2CF02A6F" w:rsidP="7999B2E3">
            <w:pPr>
              <w:spacing w:line="259" w:lineRule="auto"/>
              <w:rPr>
                <w:rFonts w:eastAsiaTheme="minorEastAsia"/>
                <w:color w:val="000000" w:themeColor="text1"/>
                <w:sz w:val="20"/>
                <w:szCs w:val="20"/>
              </w:rPr>
            </w:pPr>
            <w:r w:rsidRPr="7999B2E3">
              <w:rPr>
                <w:rFonts w:eastAsiaTheme="minorEastAsia"/>
                <w:color w:val="000000" w:themeColor="text1"/>
                <w:sz w:val="20"/>
                <w:szCs w:val="20"/>
              </w:rPr>
              <w:t>Biblioteka Wydziału Matematyki i Informatyki</w:t>
            </w:r>
          </w:p>
        </w:tc>
        <w:tc>
          <w:tcPr>
            <w:tcW w:w="2490" w:type="dxa"/>
            <w:tcMar>
              <w:left w:w="105" w:type="dxa"/>
              <w:right w:w="105" w:type="dxa"/>
            </w:tcMar>
            <w:vAlign w:val="bottom"/>
          </w:tcPr>
          <w:p w14:paraId="02A97131" w14:textId="536D3D3C" w:rsidR="23BBA63E" w:rsidRDefault="2CF02A6F" w:rsidP="7999B2E3">
            <w:pPr>
              <w:spacing w:line="259" w:lineRule="auto"/>
              <w:jc w:val="center"/>
              <w:rPr>
                <w:rFonts w:eastAsiaTheme="minorEastAsia"/>
                <w:color w:val="000000" w:themeColor="text1"/>
                <w:sz w:val="20"/>
                <w:szCs w:val="20"/>
              </w:rPr>
            </w:pPr>
            <w:r w:rsidRPr="7999B2E3">
              <w:rPr>
                <w:rFonts w:eastAsiaTheme="minorEastAsia"/>
                <w:color w:val="000000" w:themeColor="text1"/>
                <w:sz w:val="20"/>
                <w:szCs w:val="20"/>
              </w:rPr>
              <w:t>0</w:t>
            </w:r>
          </w:p>
        </w:tc>
        <w:tc>
          <w:tcPr>
            <w:tcW w:w="2519" w:type="dxa"/>
            <w:tcMar>
              <w:left w:w="105" w:type="dxa"/>
              <w:right w:w="105" w:type="dxa"/>
            </w:tcMar>
            <w:vAlign w:val="bottom"/>
          </w:tcPr>
          <w:p w14:paraId="570ADB44" w14:textId="630F14DB" w:rsidR="23BBA63E" w:rsidRDefault="2CF02A6F" w:rsidP="7999B2E3">
            <w:pPr>
              <w:spacing w:line="259" w:lineRule="auto"/>
              <w:jc w:val="center"/>
              <w:rPr>
                <w:rFonts w:eastAsiaTheme="minorEastAsia"/>
                <w:color w:val="000000" w:themeColor="text1"/>
                <w:sz w:val="20"/>
                <w:szCs w:val="20"/>
              </w:rPr>
            </w:pPr>
            <w:r w:rsidRPr="7999B2E3">
              <w:rPr>
                <w:rFonts w:eastAsiaTheme="minorEastAsia"/>
                <w:color w:val="000000" w:themeColor="text1"/>
                <w:sz w:val="20"/>
                <w:szCs w:val="20"/>
              </w:rPr>
              <w:t>1</w:t>
            </w:r>
          </w:p>
        </w:tc>
      </w:tr>
      <w:tr w:rsidR="58A3CA77" w14:paraId="28337070" w14:textId="77777777" w:rsidTr="7999B2E3">
        <w:trPr>
          <w:trHeight w:val="300"/>
        </w:trPr>
        <w:tc>
          <w:tcPr>
            <w:tcW w:w="600" w:type="dxa"/>
            <w:tcMar>
              <w:left w:w="105" w:type="dxa"/>
              <w:right w:w="105" w:type="dxa"/>
            </w:tcMar>
          </w:tcPr>
          <w:p w14:paraId="5EA9E60E" w14:textId="6C99BFF9" w:rsidR="53B622F1" w:rsidRDefault="6D87C8BD" w:rsidP="7999B2E3">
            <w:pPr>
              <w:spacing w:line="259" w:lineRule="auto"/>
              <w:jc w:val="center"/>
              <w:rPr>
                <w:rFonts w:eastAsiaTheme="minorEastAsia"/>
                <w:color w:val="000000" w:themeColor="text1"/>
                <w:sz w:val="20"/>
                <w:szCs w:val="20"/>
              </w:rPr>
            </w:pPr>
            <w:r w:rsidRPr="7999B2E3">
              <w:rPr>
                <w:rFonts w:eastAsiaTheme="minorEastAsia"/>
                <w:color w:val="000000" w:themeColor="text1"/>
                <w:sz w:val="20"/>
                <w:szCs w:val="20"/>
              </w:rPr>
              <w:t>7</w:t>
            </w:r>
          </w:p>
        </w:tc>
        <w:tc>
          <w:tcPr>
            <w:tcW w:w="3555" w:type="dxa"/>
            <w:tcMar>
              <w:left w:w="105" w:type="dxa"/>
              <w:right w:w="105" w:type="dxa"/>
            </w:tcMar>
          </w:tcPr>
          <w:p w14:paraId="16C67FE2" w14:textId="04702597" w:rsidR="5C939647" w:rsidRDefault="136E5893" w:rsidP="7999B2E3">
            <w:pPr>
              <w:spacing w:line="259" w:lineRule="auto"/>
              <w:rPr>
                <w:rFonts w:eastAsiaTheme="minorEastAsia"/>
                <w:color w:val="000000" w:themeColor="text1"/>
                <w:sz w:val="20"/>
                <w:szCs w:val="20"/>
              </w:rPr>
            </w:pPr>
            <w:r w:rsidRPr="7999B2E3">
              <w:rPr>
                <w:rFonts w:eastAsiaTheme="minorEastAsia"/>
                <w:color w:val="000000" w:themeColor="text1"/>
                <w:sz w:val="20"/>
                <w:szCs w:val="20"/>
              </w:rPr>
              <w:t>Biblioteka Wydziału Pedagogiczno-Artystycznego w Kaliszu</w:t>
            </w:r>
          </w:p>
        </w:tc>
        <w:tc>
          <w:tcPr>
            <w:tcW w:w="2490" w:type="dxa"/>
            <w:tcMar>
              <w:left w:w="105" w:type="dxa"/>
              <w:right w:w="105" w:type="dxa"/>
            </w:tcMar>
            <w:vAlign w:val="bottom"/>
          </w:tcPr>
          <w:p w14:paraId="567C35EA" w14:textId="2672553F" w:rsidR="5C939647" w:rsidRDefault="136E5893" w:rsidP="7999B2E3">
            <w:pPr>
              <w:spacing w:line="259" w:lineRule="auto"/>
              <w:jc w:val="center"/>
              <w:rPr>
                <w:rFonts w:eastAsiaTheme="minorEastAsia"/>
                <w:color w:val="000000" w:themeColor="text1"/>
                <w:sz w:val="20"/>
                <w:szCs w:val="20"/>
              </w:rPr>
            </w:pPr>
            <w:r w:rsidRPr="7999B2E3">
              <w:rPr>
                <w:rFonts w:eastAsiaTheme="minorEastAsia"/>
                <w:color w:val="000000" w:themeColor="text1"/>
                <w:sz w:val="20"/>
                <w:szCs w:val="20"/>
              </w:rPr>
              <w:t>0</w:t>
            </w:r>
          </w:p>
        </w:tc>
        <w:tc>
          <w:tcPr>
            <w:tcW w:w="2519" w:type="dxa"/>
            <w:tcMar>
              <w:left w:w="105" w:type="dxa"/>
              <w:right w:w="105" w:type="dxa"/>
            </w:tcMar>
            <w:vAlign w:val="bottom"/>
          </w:tcPr>
          <w:p w14:paraId="01829BD2" w14:textId="242CE15E" w:rsidR="5C939647" w:rsidRDefault="136E5893" w:rsidP="7999B2E3">
            <w:pPr>
              <w:spacing w:line="259" w:lineRule="auto"/>
              <w:jc w:val="center"/>
              <w:rPr>
                <w:rFonts w:eastAsiaTheme="minorEastAsia"/>
                <w:color w:val="000000" w:themeColor="text1"/>
                <w:sz w:val="20"/>
                <w:szCs w:val="20"/>
              </w:rPr>
            </w:pPr>
            <w:r w:rsidRPr="7999B2E3">
              <w:rPr>
                <w:rFonts w:eastAsiaTheme="minorEastAsia"/>
                <w:color w:val="000000" w:themeColor="text1"/>
                <w:sz w:val="20"/>
                <w:szCs w:val="20"/>
              </w:rPr>
              <w:t>2</w:t>
            </w:r>
          </w:p>
        </w:tc>
      </w:tr>
      <w:tr w:rsidR="02F09B0C" w14:paraId="5CC210FA" w14:textId="77777777" w:rsidTr="7999B2E3">
        <w:trPr>
          <w:trHeight w:val="300"/>
        </w:trPr>
        <w:tc>
          <w:tcPr>
            <w:tcW w:w="600" w:type="dxa"/>
            <w:tcMar>
              <w:left w:w="105" w:type="dxa"/>
              <w:right w:w="105" w:type="dxa"/>
            </w:tcMar>
          </w:tcPr>
          <w:p w14:paraId="1DB2E209" w14:textId="495A00B3" w:rsidR="02F09B0C" w:rsidRDefault="02F09B0C" w:rsidP="7999B2E3">
            <w:pPr>
              <w:spacing w:line="259" w:lineRule="auto"/>
              <w:rPr>
                <w:rFonts w:eastAsiaTheme="minorEastAsia"/>
                <w:b/>
                <w:bCs/>
                <w:color w:val="000000" w:themeColor="text1"/>
                <w:sz w:val="20"/>
                <w:szCs w:val="20"/>
              </w:rPr>
            </w:pPr>
          </w:p>
        </w:tc>
        <w:tc>
          <w:tcPr>
            <w:tcW w:w="3555" w:type="dxa"/>
            <w:tcMar>
              <w:left w:w="105" w:type="dxa"/>
              <w:right w:w="105" w:type="dxa"/>
            </w:tcMar>
          </w:tcPr>
          <w:p w14:paraId="3BE18E54" w14:textId="5E982A53" w:rsidR="217024DD" w:rsidRDefault="3B68410A" w:rsidP="7999B2E3">
            <w:pPr>
              <w:spacing w:line="259" w:lineRule="auto"/>
              <w:rPr>
                <w:rFonts w:eastAsiaTheme="minorEastAsia"/>
                <w:color w:val="000000" w:themeColor="text1"/>
                <w:sz w:val="20"/>
                <w:szCs w:val="20"/>
              </w:rPr>
            </w:pPr>
            <w:r w:rsidRPr="7999B2E3">
              <w:rPr>
                <w:rFonts w:eastAsiaTheme="minorEastAsia"/>
                <w:b/>
                <w:bCs/>
                <w:color w:val="000000" w:themeColor="text1"/>
                <w:sz w:val="20"/>
                <w:szCs w:val="20"/>
              </w:rPr>
              <w:t>Ogółem:</w:t>
            </w:r>
          </w:p>
        </w:tc>
        <w:tc>
          <w:tcPr>
            <w:tcW w:w="2490" w:type="dxa"/>
            <w:tcMar>
              <w:left w:w="105" w:type="dxa"/>
              <w:right w:w="105" w:type="dxa"/>
            </w:tcMar>
          </w:tcPr>
          <w:p w14:paraId="1455F111" w14:textId="3FCEC65F" w:rsidR="58A3CA77" w:rsidRDefault="05E3D42E" w:rsidP="7999B2E3">
            <w:pPr>
              <w:spacing w:line="259" w:lineRule="auto"/>
              <w:jc w:val="center"/>
              <w:rPr>
                <w:rFonts w:eastAsiaTheme="minorEastAsia"/>
                <w:color w:val="000000" w:themeColor="text1"/>
                <w:sz w:val="20"/>
                <w:szCs w:val="20"/>
              </w:rPr>
            </w:pPr>
            <w:r w:rsidRPr="7999B2E3">
              <w:rPr>
                <w:rFonts w:eastAsiaTheme="minorEastAsia"/>
                <w:b/>
                <w:bCs/>
                <w:color w:val="000000" w:themeColor="text1"/>
                <w:sz w:val="20"/>
                <w:szCs w:val="20"/>
              </w:rPr>
              <w:t>7</w:t>
            </w:r>
          </w:p>
        </w:tc>
        <w:tc>
          <w:tcPr>
            <w:tcW w:w="2519" w:type="dxa"/>
            <w:tcMar>
              <w:left w:w="105" w:type="dxa"/>
              <w:right w:w="105" w:type="dxa"/>
            </w:tcMar>
            <w:vAlign w:val="bottom"/>
          </w:tcPr>
          <w:p w14:paraId="0AB90F55" w14:textId="033E5E26" w:rsidR="02F09B0C" w:rsidRDefault="6CF67E04" w:rsidP="7999B2E3">
            <w:pPr>
              <w:spacing w:line="259" w:lineRule="auto"/>
              <w:jc w:val="center"/>
              <w:rPr>
                <w:rFonts w:eastAsiaTheme="minorEastAsia"/>
                <w:b/>
                <w:bCs/>
                <w:color w:val="000000" w:themeColor="text1"/>
                <w:sz w:val="20"/>
                <w:szCs w:val="20"/>
              </w:rPr>
            </w:pPr>
            <w:r w:rsidRPr="7999B2E3">
              <w:rPr>
                <w:rFonts w:eastAsiaTheme="minorEastAsia"/>
                <w:b/>
                <w:bCs/>
                <w:color w:val="000000" w:themeColor="text1"/>
                <w:sz w:val="20"/>
                <w:szCs w:val="20"/>
              </w:rPr>
              <w:t>1</w:t>
            </w:r>
            <w:r w:rsidR="0A1B86CF" w:rsidRPr="7999B2E3">
              <w:rPr>
                <w:rFonts w:eastAsiaTheme="minorEastAsia"/>
                <w:b/>
                <w:bCs/>
                <w:color w:val="000000" w:themeColor="text1"/>
                <w:sz w:val="20"/>
                <w:szCs w:val="20"/>
              </w:rPr>
              <w:t>2</w:t>
            </w:r>
          </w:p>
        </w:tc>
      </w:tr>
    </w:tbl>
    <w:p w14:paraId="47725535" w14:textId="77777777" w:rsidR="00630696" w:rsidRDefault="00630696" w:rsidP="7999B2E3">
      <w:pPr>
        <w:spacing w:after="0" w:line="276" w:lineRule="auto"/>
        <w:jc w:val="both"/>
        <w:rPr>
          <w:rFonts w:eastAsiaTheme="minorEastAsia"/>
          <w:b/>
          <w:bCs/>
          <w:color w:val="000000" w:themeColor="text1"/>
          <w:sz w:val="24"/>
          <w:szCs w:val="24"/>
          <w:lang w:eastAsia="pl-PL"/>
        </w:rPr>
      </w:pPr>
    </w:p>
    <w:p w14:paraId="675992A3" w14:textId="7E243B2F" w:rsidR="2798B728" w:rsidRDefault="56B0D0CE" w:rsidP="7999B2E3">
      <w:pPr>
        <w:spacing w:after="0" w:line="276" w:lineRule="auto"/>
        <w:jc w:val="both"/>
        <w:rPr>
          <w:rFonts w:eastAsiaTheme="minorEastAsia"/>
          <w:b/>
          <w:bCs/>
          <w:color w:val="000000" w:themeColor="text1"/>
          <w:sz w:val="20"/>
          <w:szCs w:val="20"/>
        </w:rPr>
      </w:pPr>
      <w:r w:rsidRPr="7999B2E3">
        <w:rPr>
          <w:rFonts w:eastAsiaTheme="minorEastAsia"/>
          <w:b/>
          <w:bCs/>
          <w:color w:val="000000" w:themeColor="text1"/>
          <w:sz w:val="20"/>
          <w:szCs w:val="20"/>
        </w:rPr>
        <w:t xml:space="preserve">Tabela </w:t>
      </w:r>
      <w:r w:rsidR="1D424CFC" w:rsidRPr="7999B2E3">
        <w:rPr>
          <w:rFonts w:eastAsiaTheme="minorEastAsia"/>
          <w:b/>
          <w:bCs/>
          <w:color w:val="000000" w:themeColor="text1"/>
          <w:sz w:val="20"/>
          <w:szCs w:val="20"/>
        </w:rPr>
        <w:t>1</w:t>
      </w:r>
      <w:r w:rsidR="71E7BCA7" w:rsidRPr="7999B2E3">
        <w:rPr>
          <w:rFonts w:eastAsiaTheme="minorEastAsia"/>
          <w:b/>
          <w:bCs/>
          <w:color w:val="000000" w:themeColor="text1"/>
          <w:sz w:val="20"/>
          <w:szCs w:val="20"/>
        </w:rPr>
        <w:t>5</w:t>
      </w:r>
      <w:r w:rsidRPr="7999B2E3">
        <w:rPr>
          <w:rFonts w:eastAsiaTheme="minorEastAsia"/>
          <w:b/>
          <w:bCs/>
          <w:color w:val="000000" w:themeColor="text1"/>
          <w:sz w:val="20"/>
          <w:szCs w:val="20"/>
        </w:rPr>
        <w:t>. Szczegółowy wykaz publikacji</w:t>
      </w:r>
    </w:p>
    <w:tbl>
      <w:tblPr>
        <w:tblStyle w:val="Tabela-Siatka"/>
        <w:tblW w:w="9165" w:type="dxa"/>
        <w:tblLayout w:type="fixed"/>
        <w:tblLook w:val="04A0" w:firstRow="1" w:lastRow="0" w:firstColumn="1" w:lastColumn="0" w:noHBand="0" w:noVBand="1"/>
      </w:tblPr>
      <w:tblGrid>
        <w:gridCol w:w="615"/>
        <w:gridCol w:w="2940"/>
        <w:gridCol w:w="5610"/>
      </w:tblGrid>
      <w:tr w:rsidR="02F09B0C" w14:paraId="0A6BFA81" w14:textId="77777777" w:rsidTr="7999B2E3">
        <w:trPr>
          <w:trHeight w:val="300"/>
        </w:trPr>
        <w:tc>
          <w:tcPr>
            <w:tcW w:w="615" w:type="dxa"/>
            <w:tcMar>
              <w:left w:w="105" w:type="dxa"/>
              <w:right w:w="105" w:type="dxa"/>
            </w:tcMar>
          </w:tcPr>
          <w:p w14:paraId="02B494D8" w14:textId="106556D1" w:rsidR="02F09B0C" w:rsidRDefault="27E59147" w:rsidP="7999B2E3">
            <w:pPr>
              <w:spacing w:line="259" w:lineRule="auto"/>
              <w:jc w:val="center"/>
              <w:rPr>
                <w:rFonts w:eastAsiaTheme="minorEastAsia"/>
                <w:b/>
                <w:bCs/>
                <w:color w:val="000000" w:themeColor="text1"/>
                <w:sz w:val="20"/>
                <w:szCs w:val="20"/>
              </w:rPr>
            </w:pPr>
            <w:r w:rsidRPr="7999B2E3">
              <w:rPr>
                <w:rFonts w:eastAsiaTheme="minorEastAsia"/>
                <w:b/>
                <w:bCs/>
                <w:color w:val="000000" w:themeColor="text1"/>
                <w:sz w:val="20"/>
                <w:szCs w:val="20"/>
              </w:rPr>
              <w:t>L.p.</w:t>
            </w:r>
          </w:p>
        </w:tc>
        <w:tc>
          <w:tcPr>
            <w:tcW w:w="2940" w:type="dxa"/>
            <w:tcMar>
              <w:left w:w="105" w:type="dxa"/>
              <w:right w:w="105" w:type="dxa"/>
            </w:tcMar>
          </w:tcPr>
          <w:p w14:paraId="746994CF" w14:textId="27C32E99" w:rsidR="38CA1378" w:rsidRDefault="16426C29" w:rsidP="7999B2E3">
            <w:pPr>
              <w:spacing w:line="259" w:lineRule="auto"/>
              <w:rPr>
                <w:rFonts w:eastAsiaTheme="minorEastAsia"/>
                <w:color w:val="000000" w:themeColor="text1"/>
                <w:sz w:val="20"/>
                <w:szCs w:val="20"/>
              </w:rPr>
            </w:pPr>
            <w:r w:rsidRPr="7999B2E3">
              <w:rPr>
                <w:rFonts w:eastAsiaTheme="minorEastAsia"/>
                <w:b/>
                <w:bCs/>
                <w:color w:val="000000" w:themeColor="text1"/>
                <w:sz w:val="20"/>
                <w:szCs w:val="20"/>
              </w:rPr>
              <w:t>Nazwa biblioteki</w:t>
            </w:r>
          </w:p>
        </w:tc>
        <w:tc>
          <w:tcPr>
            <w:tcW w:w="5610" w:type="dxa"/>
            <w:tcMar>
              <w:left w:w="105" w:type="dxa"/>
              <w:right w:w="105" w:type="dxa"/>
            </w:tcMar>
          </w:tcPr>
          <w:p w14:paraId="42E6FA2D" w14:textId="55E62A30" w:rsidR="02F09B0C" w:rsidRDefault="222072F6" w:rsidP="7999B2E3">
            <w:pPr>
              <w:spacing w:line="259" w:lineRule="auto"/>
              <w:jc w:val="center"/>
              <w:rPr>
                <w:rFonts w:eastAsiaTheme="minorEastAsia"/>
                <w:color w:val="000000" w:themeColor="text1"/>
                <w:sz w:val="20"/>
                <w:szCs w:val="20"/>
              </w:rPr>
            </w:pPr>
            <w:r w:rsidRPr="7999B2E3">
              <w:rPr>
                <w:rFonts w:eastAsiaTheme="minorEastAsia"/>
                <w:b/>
                <w:bCs/>
                <w:color w:val="000000" w:themeColor="text1"/>
                <w:sz w:val="20"/>
                <w:szCs w:val="20"/>
              </w:rPr>
              <w:t>Autor, tytuł publikacji</w:t>
            </w:r>
          </w:p>
        </w:tc>
      </w:tr>
      <w:tr w:rsidR="02F09B0C" w14:paraId="2B7FDFFA" w14:textId="77777777" w:rsidTr="7999B2E3">
        <w:trPr>
          <w:trHeight w:val="2550"/>
        </w:trPr>
        <w:tc>
          <w:tcPr>
            <w:tcW w:w="615" w:type="dxa"/>
            <w:tcMar>
              <w:left w:w="105" w:type="dxa"/>
              <w:right w:w="105" w:type="dxa"/>
            </w:tcMar>
          </w:tcPr>
          <w:p w14:paraId="084FBC57" w14:textId="1A62D813" w:rsidR="02F09B0C" w:rsidRDefault="02F09B0C" w:rsidP="7999B2E3">
            <w:pPr>
              <w:spacing w:line="259" w:lineRule="auto"/>
              <w:jc w:val="center"/>
              <w:rPr>
                <w:rFonts w:eastAsiaTheme="minorEastAsia"/>
                <w:color w:val="000000" w:themeColor="text1"/>
                <w:sz w:val="20"/>
                <w:szCs w:val="20"/>
              </w:rPr>
            </w:pPr>
          </w:p>
        </w:tc>
        <w:tc>
          <w:tcPr>
            <w:tcW w:w="2940" w:type="dxa"/>
            <w:tcMar>
              <w:left w:w="105" w:type="dxa"/>
              <w:right w:w="105" w:type="dxa"/>
            </w:tcMar>
          </w:tcPr>
          <w:p w14:paraId="22C3E768" w14:textId="4585EA6B" w:rsidR="5BBE7C1E" w:rsidRDefault="5E3C493A" w:rsidP="7999B2E3">
            <w:pPr>
              <w:spacing w:line="259" w:lineRule="auto"/>
              <w:rPr>
                <w:rFonts w:eastAsiaTheme="minorEastAsia"/>
                <w:color w:val="000000" w:themeColor="text1"/>
                <w:sz w:val="20"/>
                <w:szCs w:val="20"/>
              </w:rPr>
            </w:pPr>
            <w:r w:rsidRPr="7999B2E3">
              <w:rPr>
                <w:rFonts w:eastAsiaTheme="minorEastAsia"/>
                <w:color w:val="000000" w:themeColor="text1"/>
                <w:sz w:val="20"/>
                <w:szCs w:val="20"/>
              </w:rPr>
              <w:t>Biblioteka Collegium Historicum</w:t>
            </w:r>
          </w:p>
          <w:p w14:paraId="66A56E84" w14:textId="7FEE066F" w:rsidR="48055E71" w:rsidRDefault="48055E71" w:rsidP="7999B2E3">
            <w:pPr>
              <w:rPr>
                <w:rFonts w:eastAsiaTheme="minorEastAsia"/>
                <w:color w:val="000000" w:themeColor="text1"/>
                <w:sz w:val="20"/>
                <w:szCs w:val="20"/>
              </w:rPr>
            </w:pPr>
          </w:p>
        </w:tc>
        <w:tc>
          <w:tcPr>
            <w:tcW w:w="5610" w:type="dxa"/>
            <w:tcMar>
              <w:left w:w="105" w:type="dxa"/>
              <w:right w:w="105" w:type="dxa"/>
            </w:tcMar>
          </w:tcPr>
          <w:p w14:paraId="6A2FB5FF" w14:textId="6647B51B" w:rsidR="02F09B0C" w:rsidRDefault="3388B90F" w:rsidP="7999B2E3">
            <w:pPr>
              <w:pStyle w:val="Akapitzlist"/>
              <w:numPr>
                <w:ilvl w:val="0"/>
                <w:numId w:val="24"/>
              </w:numPr>
              <w:spacing w:line="259" w:lineRule="auto"/>
              <w:ind w:left="270" w:hanging="270"/>
              <w:jc w:val="both"/>
              <w:rPr>
                <w:rFonts w:eastAsiaTheme="minorEastAsia"/>
                <w:color w:val="000000" w:themeColor="text1"/>
                <w:sz w:val="20"/>
                <w:szCs w:val="20"/>
              </w:rPr>
            </w:pPr>
            <w:r w:rsidRPr="7999B2E3">
              <w:rPr>
                <w:rFonts w:eastAsiaTheme="minorEastAsia"/>
                <w:color w:val="000000" w:themeColor="text1"/>
                <w:sz w:val="20"/>
                <w:szCs w:val="20"/>
              </w:rPr>
              <w:t xml:space="preserve">Poznańska archeologia akademicka – nie tylko Józef Kostrzewski. Biuletyn        Stowarzyszenia Absolwentów Archeologii UAM „Absolwent”, 5, 26-32.  </w:t>
            </w:r>
          </w:p>
          <w:p w14:paraId="40252868" w14:textId="3269CF32" w:rsidR="02F09B0C" w:rsidRDefault="0353A3C4" w:rsidP="7999B2E3">
            <w:pPr>
              <w:pStyle w:val="Akapitzlist"/>
              <w:numPr>
                <w:ilvl w:val="0"/>
                <w:numId w:val="24"/>
              </w:numPr>
              <w:spacing w:line="259" w:lineRule="auto"/>
              <w:ind w:left="270" w:hanging="270"/>
              <w:jc w:val="both"/>
              <w:rPr>
                <w:rFonts w:eastAsiaTheme="minorEastAsia"/>
                <w:color w:val="000000" w:themeColor="text1"/>
                <w:sz w:val="20"/>
                <w:szCs w:val="20"/>
              </w:rPr>
            </w:pPr>
            <w:r w:rsidRPr="7999B2E3">
              <w:rPr>
                <w:rFonts w:eastAsiaTheme="minorEastAsia"/>
                <w:color w:val="000000" w:themeColor="text1"/>
                <w:sz w:val="20"/>
                <w:szCs w:val="20"/>
              </w:rPr>
              <w:t>Jan Machnik – absolwent poznańskiej archeologii. Biuletyn Stowarzyszenia Absolwentów Archeologii UAM „Absolwent”, 6, 9-14.</w:t>
            </w:r>
          </w:p>
          <w:p w14:paraId="6C99CD06" w14:textId="0545FA55" w:rsidR="02F09B0C" w:rsidRDefault="0353A3C4" w:rsidP="7999B2E3">
            <w:pPr>
              <w:pStyle w:val="Akapitzlist"/>
              <w:numPr>
                <w:ilvl w:val="0"/>
                <w:numId w:val="24"/>
              </w:numPr>
              <w:spacing w:line="259" w:lineRule="auto"/>
              <w:ind w:left="270" w:hanging="270"/>
              <w:jc w:val="both"/>
              <w:rPr>
                <w:rFonts w:eastAsiaTheme="minorEastAsia"/>
                <w:color w:val="000000" w:themeColor="text1"/>
                <w:sz w:val="20"/>
                <w:szCs w:val="20"/>
              </w:rPr>
            </w:pPr>
            <w:r w:rsidRPr="7999B2E3">
              <w:rPr>
                <w:rFonts w:eastAsiaTheme="minorEastAsia"/>
                <w:color w:val="000000" w:themeColor="text1"/>
                <w:sz w:val="20"/>
                <w:szCs w:val="20"/>
              </w:rPr>
              <w:t xml:space="preserve">Pamiętać, upamiętniać, wspominać – nasz obowiązek wobec pokoleń minionych i przyszłych. Folia Praehistorica Posnaniensia, 28, 153–180. </w:t>
            </w:r>
          </w:p>
        </w:tc>
      </w:tr>
      <w:tr w:rsidR="02F09B0C" w:rsidRPr="00E52115" w14:paraId="4EB6EDDF" w14:textId="77777777" w:rsidTr="7999B2E3">
        <w:trPr>
          <w:trHeight w:val="1245"/>
        </w:trPr>
        <w:tc>
          <w:tcPr>
            <w:tcW w:w="615" w:type="dxa"/>
            <w:tcMar>
              <w:left w:w="105" w:type="dxa"/>
              <w:right w:w="105" w:type="dxa"/>
            </w:tcMar>
          </w:tcPr>
          <w:p w14:paraId="39EA4E4C" w14:textId="68460178" w:rsidR="02F09B0C" w:rsidRDefault="02F09B0C" w:rsidP="7999B2E3">
            <w:pPr>
              <w:spacing w:line="259" w:lineRule="auto"/>
              <w:jc w:val="center"/>
              <w:rPr>
                <w:rFonts w:eastAsiaTheme="minorEastAsia"/>
                <w:color w:val="000000" w:themeColor="text1"/>
                <w:sz w:val="20"/>
                <w:szCs w:val="20"/>
              </w:rPr>
            </w:pPr>
          </w:p>
        </w:tc>
        <w:tc>
          <w:tcPr>
            <w:tcW w:w="2940" w:type="dxa"/>
            <w:tcMar>
              <w:left w:w="105" w:type="dxa"/>
              <w:right w:w="105" w:type="dxa"/>
            </w:tcMar>
          </w:tcPr>
          <w:p w14:paraId="035CD653" w14:textId="6C2EE62A" w:rsidR="2BFC823C" w:rsidRDefault="09D12429" w:rsidP="7999B2E3">
            <w:pPr>
              <w:spacing w:line="259" w:lineRule="auto"/>
              <w:rPr>
                <w:rFonts w:eastAsiaTheme="minorEastAsia"/>
                <w:color w:val="000000" w:themeColor="text1"/>
                <w:sz w:val="20"/>
                <w:szCs w:val="20"/>
              </w:rPr>
            </w:pPr>
            <w:r w:rsidRPr="7999B2E3">
              <w:rPr>
                <w:rFonts w:eastAsiaTheme="minorEastAsia"/>
                <w:color w:val="000000" w:themeColor="text1"/>
                <w:sz w:val="20"/>
                <w:szCs w:val="20"/>
              </w:rPr>
              <w:t>Biblioteka Collegium Polonicum</w:t>
            </w:r>
          </w:p>
          <w:p w14:paraId="312811B9" w14:textId="24687A39" w:rsidR="48055E71" w:rsidRDefault="48055E71" w:rsidP="7999B2E3">
            <w:pPr>
              <w:rPr>
                <w:rFonts w:eastAsiaTheme="minorEastAsia"/>
                <w:color w:val="000000" w:themeColor="text1"/>
                <w:sz w:val="20"/>
                <w:szCs w:val="20"/>
              </w:rPr>
            </w:pPr>
          </w:p>
        </w:tc>
        <w:tc>
          <w:tcPr>
            <w:tcW w:w="5610" w:type="dxa"/>
            <w:tcMar>
              <w:left w:w="105" w:type="dxa"/>
              <w:right w:w="105" w:type="dxa"/>
            </w:tcMar>
          </w:tcPr>
          <w:p w14:paraId="4D5C1260" w14:textId="683B492E" w:rsidR="02F09B0C" w:rsidRDefault="634228ED" w:rsidP="7999B2E3">
            <w:pPr>
              <w:pStyle w:val="Akapitzlist"/>
              <w:numPr>
                <w:ilvl w:val="0"/>
                <w:numId w:val="23"/>
              </w:numPr>
              <w:spacing w:line="259" w:lineRule="auto"/>
              <w:ind w:left="270" w:hanging="270"/>
              <w:jc w:val="both"/>
              <w:rPr>
                <w:rFonts w:eastAsiaTheme="minorEastAsia"/>
                <w:color w:val="000000" w:themeColor="text1"/>
                <w:sz w:val="20"/>
                <w:szCs w:val="20"/>
              </w:rPr>
            </w:pPr>
            <w:r w:rsidRPr="7999B2E3">
              <w:rPr>
                <w:rFonts w:eastAsiaTheme="minorEastAsia"/>
                <w:color w:val="000000" w:themeColor="text1"/>
                <w:sz w:val="20"/>
                <w:szCs w:val="20"/>
              </w:rPr>
              <w:t xml:space="preserve">Agnieszka Brockmann: Od partnerki do bohaterki – od tłumacza do dokumentalisty. Materiały Wisławy Szymborskiej w archiwum prywatnym Karla Dedeciusa (wystąpienie na konferencji przygotowywane do druku)  </w:t>
            </w:r>
          </w:p>
          <w:p w14:paraId="45006E70" w14:textId="555934C9" w:rsidR="02F09B0C" w:rsidRDefault="634228ED" w:rsidP="7999B2E3">
            <w:pPr>
              <w:pStyle w:val="Akapitzlist"/>
              <w:numPr>
                <w:ilvl w:val="0"/>
                <w:numId w:val="23"/>
              </w:numPr>
              <w:spacing w:line="259" w:lineRule="auto"/>
              <w:ind w:left="270" w:hanging="270"/>
              <w:jc w:val="both"/>
              <w:rPr>
                <w:rFonts w:eastAsiaTheme="minorEastAsia"/>
                <w:color w:val="000000" w:themeColor="text1"/>
                <w:sz w:val="20"/>
                <w:szCs w:val="20"/>
                <w:lang w:val="de-DE"/>
              </w:rPr>
            </w:pPr>
            <w:r w:rsidRPr="7999B2E3">
              <w:rPr>
                <w:rFonts w:eastAsiaTheme="minorEastAsia"/>
                <w:color w:val="000000" w:themeColor="text1"/>
                <w:sz w:val="20"/>
                <w:szCs w:val="20"/>
                <w:lang w:val="de-DE"/>
              </w:rPr>
              <w:t>Brockmann, Agnieszka: Inspiracje wyniesione z Archiwum im. Karla Dedeciusa, w: Europa-Universität Viadrina, 10 Jahre Dedecius Stiftung – Rückblick und Ausblick, Frankfurt (Oder) 2023, s. 47-48.</w:t>
            </w:r>
          </w:p>
          <w:p w14:paraId="15461EAD" w14:textId="1EBA729F" w:rsidR="02F09B0C" w:rsidRDefault="634228ED" w:rsidP="7999B2E3">
            <w:pPr>
              <w:pStyle w:val="Akapitzlist"/>
              <w:numPr>
                <w:ilvl w:val="0"/>
                <w:numId w:val="23"/>
              </w:numPr>
              <w:spacing w:line="259" w:lineRule="auto"/>
              <w:ind w:left="270" w:hanging="270"/>
              <w:jc w:val="both"/>
              <w:rPr>
                <w:rFonts w:eastAsiaTheme="minorEastAsia"/>
                <w:color w:val="000000" w:themeColor="text1"/>
                <w:sz w:val="20"/>
                <w:szCs w:val="20"/>
                <w:lang w:val="de-DE"/>
              </w:rPr>
            </w:pPr>
            <w:r w:rsidRPr="7999B2E3">
              <w:rPr>
                <w:rFonts w:eastAsiaTheme="minorEastAsia"/>
                <w:color w:val="000000" w:themeColor="text1"/>
                <w:sz w:val="20"/>
                <w:szCs w:val="20"/>
                <w:lang w:val="de-DE"/>
              </w:rPr>
              <w:t>Brockmann, Agnieszka: Karl Dedecius Archiv inspiriert, w: Europa-Universität Viadrina, 10 Jahre Dedecius Stiftung – Rückblick und Ausblick, Frankfurt (Oder) 2023, s. 49-50.</w:t>
            </w:r>
          </w:p>
        </w:tc>
      </w:tr>
      <w:tr w:rsidR="02F09B0C" w14:paraId="5D241472" w14:textId="77777777" w:rsidTr="7999B2E3">
        <w:trPr>
          <w:trHeight w:val="2025"/>
        </w:trPr>
        <w:tc>
          <w:tcPr>
            <w:tcW w:w="615" w:type="dxa"/>
            <w:tcMar>
              <w:left w:w="105" w:type="dxa"/>
              <w:right w:w="105" w:type="dxa"/>
            </w:tcMar>
          </w:tcPr>
          <w:p w14:paraId="33D76454" w14:textId="4D0B271A" w:rsidR="02F09B0C" w:rsidRPr="0068650A" w:rsidRDefault="02F09B0C" w:rsidP="7999B2E3">
            <w:pPr>
              <w:spacing w:line="259" w:lineRule="auto"/>
              <w:jc w:val="center"/>
              <w:rPr>
                <w:rFonts w:eastAsiaTheme="minorEastAsia"/>
                <w:color w:val="000000" w:themeColor="text1"/>
                <w:sz w:val="20"/>
                <w:szCs w:val="20"/>
                <w:lang w:val="en-GB"/>
              </w:rPr>
            </w:pPr>
          </w:p>
        </w:tc>
        <w:tc>
          <w:tcPr>
            <w:tcW w:w="2940" w:type="dxa"/>
            <w:tcMar>
              <w:left w:w="105" w:type="dxa"/>
              <w:right w:w="105" w:type="dxa"/>
            </w:tcMar>
          </w:tcPr>
          <w:p w14:paraId="50D34C0F" w14:textId="6128E334" w:rsidR="48055E71" w:rsidRDefault="1413948A" w:rsidP="7999B2E3">
            <w:pPr>
              <w:spacing w:line="259" w:lineRule="auto"/>
              <w:rPr>
                <w:rFonts w:eastAsiaTheme="minorEastAsia"/>
                <w:color w:val="000000" w:themeColor="text1"/>
                <w:sz w:val="20"/>
                <w:szCs w:val="20"/>
              </w:rPr>
            </w:pPr>
            <w:r w:rsidRPr="7999B2E3">
              <w:rPr>
                <w:rFonts w:eastAsiaTheme="minorEastAsia"/>
                <w:color w:val="000000" w:themeColor="text1"/>
                <w:sz w:val="20"/>
                <w:szCs w:val="20"/>
              </w:rPr>
              <w:t>Biblioteka Instytutu Kultury Europejskiej</w:t>
            </w:r>
          </w:p>
        </w:tc>
        <w:tc>
          <w:tcPr>
            <w:tcW w:w="5610" w:type="dxa"/>
            <w:tcMar>
              <w:left w:w="105" w:type="dxa"/>
              <w:right w:w="105" w:type="dxa"/>
            </w:tcMar>
          </w:tcPr>
          <w:p w14:paraId="78502389" w14:textId="4A5096FF" w:rsidR="02F09B0C" w:rsidRDefault="0B8994E2" w:rsidP="7999B2E3">
            <w:pPr>
              <w:pStyle w:val="Akapitzlist"/>
              <w:numPr>
                <w:ilvl w:val="0"/>
                <w:numId w:val="22"/>
              </w:numPr>
              <w:spacing w:line="259" w:lineRule="auto"/>
              <w:ind w:left="270" w:hanging="270"/>
              <w:jc w:val="both"/>
              <w:rPr>
                <w:rFonts w:eastAsiaTheme="minorEastAsia"/>
                <w:color w:val="000000" w:themeColor="text1"/>
                <w:sz w:val="20"/>
                <w:szCs w:val="20"/>
              </w:rPr>
            </w:pPr>
            <w:r w:rsidRPr="7999B2E3">
              <w:rPr>
                <w:rFonts w:eastAsiaTheme="minorEastAsia"/>
                <w:color w:val="000000" w:themeColor="text1"/>
                <w:sz w:val="20"/>
                <w:szCs w:val="20"/>
              </w:rPr>
              <w:t>Ziebarth, A. (2023). Praktyczne wykorzystywanie zasobów i kompetencji Biblioteki Instytutu Kultury Europejskiej UAM w realizacji oferty kulturalno-edukacyjnej. Studia Europaea Gnesnensia, (25), 271–285.</w:t>
            </w:r>
          </w:p>
          <w:p w14:paraId="4157C446" w14:textId="7DC6F5EE" w:rsidR="02F09B0C" w:rsidRDefault="6577DD62" w:rsidP="7999B2E3">
            <w:pPr>
              <w:pStyle w:val="Akapitzlist"/>
              <w:numPr>
                <w:ilvl w:val="0"/>
                <w:numId w:val="22"/>
              </w:numPr>
              <w:spacing w:line="259" w:lineRule="auto"/>
              <w:ind w:left="270" w:hanging="270"/>
              <w:jc w:val="both"/>
              <w:rPr>
                <w:rFonts w:eastAsiaTheme="minorEastAsia"/>
                <w:color w:val="000000" w:themeColor="text1"/>
                <w:sz w:val="20"/>
                <w:szCs w:val="20"/>
              </w:rPr>
            </w:pPr>
            <w:r w:rsidRPr="7999B2E3">
              <w:rPr>
                <w:rFonts w:eastAsiaTheme="minorEastAsia"/>
                <w:color w:val="000000" w:themeColor="text1"/>
                <w:sz w:val="20"/>
                <w:szCs w:val="20"/>
              </w:rPr>
              <w:t xml:space="preserve">Cierpiszewska M. (2023). „Informator o czasopismach gromadzonych w bibliotekach gnieźnieńskich – stan na X 2023 – dostęp także elektroniczny. / Kontynuacja.  </w:t>
            </w:r>
          </w:p>
        </w:tc>
      </w:tr>
      <w:tr w:rsidR="02F09B0C" w14:paraId="3A054253" w14:textId="77777777" w:rsidTr="7999B2E3">
        <w:trPr>
          <w:trHeight w:val="1590"/>
        </w:trPr>
        <w:tc>
          <w:tcPr>
            <w:tcW w:w="615" w:type="dxa"/>
            <w:tcMar>
              <w:left w:w="105" w:type="dxa"/>
              <w:right w:w="105" w:type="dxa"/>
            </w:tcMar>
          </w:tcPr>
          <w:p w14:paraId="6A0B1E53" w14:textId="15E8ED73" w:rsidR="02F09B0C" w:rsidRDefault="02F09B0C" w:rsidP="7999B2E3">
            <w:pPr>
              <w:spacing w:line="259" w:lineRule="auto"/>
              <w:jc w:val="center"/>
              <w:rPr>
                <w:rFonts w:eastAsiaTheme="minorEastAsia"/>
                <w:color w:val="000000" w:themeColor="text1"/>
                <w:sz w:val="20"/>
                <w:szCs w:val="20"/>
              </w:rPr>
            </w:pPr>
          </w:p>
        </w:tc>
        <w:tc>
          <w:tcPr>
            <w:tcW w:w="2940" w:type="dxa"/>
            <w:tcMar>
              <w:left w:w="105" w:type="dxa"/>
              <w:right w:w="105" w:type="dxa"/>
            </w:tcMar>
          </w:tcPr>
          <w:p w14:paraId="75E93223" w14:textId="2C6916CC" w:rsidR="7BAAB65E" w:rsidRDefault="2C914324" w:rsidP="7999B2E3">
            <w:pPr>
              <w:spacing w:line="259" w:lineRule="auto"/>
              <w:rPr>
                <w:rFonts w:eastAsiaTheme="minorEastAsia"/>
                <w:color w:val="000000" w:themeColor="text1"/>
                <w:sz w:val="20"/>
                <w:szCs w:val="20"/>
              </w:rPr>
            </w:pPr>
            <w:r w:rsidRPr="7999B2E3">
              <w:rPr>
                <w:rFonts w:eastAsiaTheme="minorEastAsia"/>
                <w:color w:val="000000" w:themeColor="text1"/>
                <w:sz w:val="20"/>
                <w:szCs w:val="20"/>
              </w:rPr>
              <w:t>Biblioteka Wydziału Chemii</w:t>
            </w:r>
          </w:p>
          <w:p w14:paraId="23E0416A" w14:textId="151D07F8" w:rsidR="48055E71" w:rsidRDefault="48055E71" w:rsidP="7999B2E3">
            <w:pPr>
              <w:rPr>
                <w:rFonts w:eastAsiaTheme="minorEastAsia"/>
                <w:color w:val="000000" w:themeColor="text1"/>
                <w:sz w:val="20"/>
                <w:szCs w:val="20"/>
              </w:rPr>
            </w:pPr>
          </w:p>
        </w:tc>
        <w:tc>
          <w:tcPr>
            <w:tcW w:w="5610" w:type="dxa"/>
            <w:tcMar>
              <w:left w:w="105" w:type="dxa"/>
              <w:right w:w="105" w:type="dxa"/>
            </w:tcMar>
          </w:tcPr>
          <w:p w14:paraId="481325A4" w14:textId="3DB364A7" w:rsidR="02F09B0C" w:rsidRDefault="19548CC2" w:rsidP="00781509">
            <w:pPr>
              <w:pStyle w:val="Akapitzlist"/>
              <w:numPr>
                <w:ilvl w:val="0"/>
                <w:numId w:val="21"/>
              </w:numPr>
              <w:spacing w:line="259" w:lineRule="auto"/>
              <w:ind w:left="270" w:hanging="270"/>
              <w:jc w:val="both"/>
              <w:rPr>
                <w:rFonts w:eastAsiaTheme="minorEastAsia"/>
                <w:color w:val="000000" w:themeColor="text1"/>
                <w:sz w:val="20"/>
                <w:szCs w:val="20"/>
              </w:rPr>
            </w:pPr>
            <w:r w:rsidRPr="62891D21">
              <w:rPr>
                <w:rFonts w:eastAsiaTheme="minorEastAsia"/>
                <w:color w:val="000000" w:themeColor="text1"/>
                <w:sz w:val="20"/>
                <w:szCs w:val="20"/>
              </w:rPr>
              <w:t>W opracowaniu.</w:t>
            </w:r>
          </w:p>
        </w:tc>
      </w:tr>
      <w:tr w:rsidR="58A3CA77" w14:paraId="14518F96" w14:textId="77777777" w:rsidTr="7999B2E3">
        <w:trPr>
          <w:trHeight w:val="1590"/>
        </w:trPr>
        <w:tc>
          <w:tcPr>
            <w:tcW w:w="615" w:type="dxa"/>
            <w:tcMar>
              <w:left w:w="105" w:type="dxa"/>
              <w:right w:w="105" w:type="dxa"/>
            </w:tcMar>
          </w:tcPr>
          <w:p w14:paraId="537DC99E" w14:textId="4217560A" w:rsidR="58A3CA77" w:rsidRDefault="58A3CA77" w:rsidP="7999B2E3">
            <w:pPr>
              <w:spacing w:line="259" w:lineRule="auto"/>
              <w:jc w:val="center"/>
              <w:rPr>
                <w:rFonts w:eastAsiaTheme="minorEastAsia"/>
                <w:color w:val="000000" w:themeColor="text1"/>
                <w:sz w:val="20"/>
                <w:szCs w:val="20"/>
              </w:rPr>
            </w:pPr>
          </w:p>
        </w:tc>
        <w:tc>
          <w:tcPr>
            <w:tcW w:w="2940" w:type="dxa"/>
            <w:tcMar>
              <w:left w:w="105" w:type="dxa"/>
              <w:right w:w="105" w:type="dxa"/>
            </w:tcMar>
          </w:tcPr>
          <w:p w14:paraId="0A949542" w14:textId="4F5E2D82" w:rsidR="58A3CA77" w:rsidRDefault="05E3D42E" w:rsidP="7999B2E3">
            <w:pPr>
              <w:rPr>
                <w:rFonts w:eastAsiaTheme="minorEastAsia"/>
                <w:color w:val="000000" w:themeColor="text1"/>
                <w:sz w:val="20"/>
                <w:szCs w:val="20"/>
              </w:rPr>
            </w:pPr>
            <w:r w:rsidRPr="7999B2E3">
              <w:rPr>
                <w:rFonts w:eastAsiaTheme="minorEastAsia"/>
                <w:color w:val="000000" w:themeColor="text1"/>
                <w:sz w:val="20"/>
                <w:szCs w:val="20"/>
              </w:rPr>
              <w:t xml:space="preserve">Biblioteka Wydziału </w:t>
            </w:r>
            <w:r w:rsidR="6AEC1F3B" w:rsidRPr="7999B2E3">
              <w:rPr>
                <w:rFonts w:eastAsiaTheme="minorEastAsia"/>
                <w:color w:val="000000" w:themeColor="text1"/>
                <w:sz w:val="20"/>
                <w:szCs w:val="20"/>
              </w:rPr>
              <w:t>Matematyki i Informatyki</w:t>
            </w:r>
          </w:p>
        </w:tc>
        <w:tc>
          <w:tcPr>
            <w:tcW w:w="5610" w:type="dxa"/>
            <w:tcMar>
              <w:left w:w="105" w:type="dxa"/>
              <w:right w:w="105" w:type="dxa"/>
            </w:tcMar>
          </w:tcPr>
          <w:p w14:paraId="36E29552" w14:textId="280E8853" w:rsidR="1E098FB0" w:rsidRDefault="689C7499" w:rsidP="00781509">
            <w:pPr>
              <w:pStyle w:val="Akapitzlist"/>
              <w:numPr>
                <w:ilvl w:val="0"/>
                <w:numId w:val="21"/>
              </w:numPr>
              <w:spacing w:line="259" w:lineRule="auto"/>
              <w:ind w:left="270" w:hanging="270"/>
              <w:jc w:val="both"/>
              <w:rPr>
                <w:rFonts w:eastAsiaTheme="minorEastAsia"/>
                <w:color w:val="000000" w:themeColor="text1"/>
                <w:sz w:val="20"/>
                <w:szCs w:val="20"/>
              </w:rPr>
            </w:pPr>
            <w:r w:rsidRPr="62891D21">
              <w:rPr>
                <w:rFonts w:eastAsiaTheme="minorEastAsia"/>
                <w:color w:val="000000" w:themeColor="text1"/>
                <w:sz w:val="20"/>
                <w:szCs w:val="20"/>
              </w:rPr>
              <w:t xml:space="preserve">„Jednodniówka” - gazeta jubileuszowa wydana z okazji 30-lecia WMI UAM, red. naczelna mgr Zdzisława Gierszal  </w:t>
            </w:r>
          </w:p>
        </w:tc>
      </w:tr>
      <w:tr w:rsidR="58A3CA77" w14:paraId="5199B032" w14:textId="77777777" w:rsidTr="7999B2E3">
        <w:trPr>
          <w:trHeight w:val="1590"/>
        </w:trPr>
        <w:tc>
          <w:tcPr>
            <w:tcW w:w="615" w:type="dxa"/>
            <w:tcMar>
              <w:left w:w="105" w:type="dxa"/>
              <w:right w:w="105" w:type="dxa"/>
            </w:tcMar>
          </w:tcPr>
          <w:p w14:paraId="3C9B82F8" w14:textId="75162030" w:rsidR="58A3CA77" w:rsidRDefault="58A3CA77" w:rsidP="7999B2E3">
            <w:pPr>
              <w:spacing w:line="259" w:lineRule="auto"/>
              <w:jc w:val="center"/>
              <w:rPr>
                <w:rFonts w:eastAsiaTheme="minorEastAsia"/>
                <w:color w:val="000000" w:themeColor="text1"/>
                <w:sz w:val="20"/>
                <w:szCs w:val="20"/>
              </w:rPr>
            </w:pPr>
          </w:p>
        </w:tc>
        <w:tc>
          <w:tcPr>
            <w:tcW w:w="2940" w:type="dxa"/>
            <w:tcMar>
              <w:left w:w="105" w:type="dxa"/>
              <w:right w:w="105" w:type="dxa"/>
            </w:tcMar>
          </w:tcPr>
          <w:p w14:paraId="6902052E" w14:textId="58794C71" w:rsidR="3154719A" w:rsidRDefault="1D3CB652" w:rsidP="7999B2E3">
            <w:pPr>
              <w:spacing w:line="259" w:lineRule="auto"/>
              <w:rPr>
                <w:rFonts w:eastAsiaTheme="minorEastAsia"/>
                <w:color w:val="000000" w:themeColor="text1"/>
                <w:sz w:val="20"/>
                <w:szCs w:val="20"/>
              </w:rPr>
            </w:pPr>
            <w:r w:rsidRPr="7999B2E3">
              <w:rPr>
                <w:rFonts w:eastAsiaTheme="minorEastAsia"/>
                <w:color w:val="000000" w:themeColor="text1"/>
                <w:sz w:val="20"/>
                <w:szCs w:val="20"/>
              </w:rPr>
              <w:t xml:space="preserve">Biblioteka Wydziału Filologii Polskiej i Klasycznej </w:t>
            </w:r>
          </w:p>
        </w:tc>
        <w:tc>
          <w:tcPr>
            <w:tcW w:w="5610" w:type="dxa"/>
            <w:tcMar>
              <w:left w:w="105" w:type="dxa"/>
              <w:right w:w="105" w:type="dxa"/>
            </w:tcMar>
          </w:tcPr>
          <w:p w14:paraId="2D38797E" w14:textId="5732DE43" w:rsidR="1C9322EB" w:rsidRDefault="1DCA2350" w:rsidP="7999B2E3">
            <w:pPr>
              <w:pStyle w:val="Akapitzlist"/>
              <w:numPr>
                <w:ilvl w:val="0"/>
                <w:numId w:val="21"/>
              </w:numPr>
              <w:spacing w:line="259" w:lineRule="auto"/>
              <w:ind w:left="270" w:hanging="270"/>
              <w:jc w:val="both"/>
              <w:rPr>
                <w:rFonts w:eastAsiaTheme="minorEastAsia"/>
                <w:color w:val="000000" w:themeColor="text1"/>
                <w:sz w:val="20"/>
                <w:szCs w:val="20"/>
              </w:rPr>
            </w:pPr>
            <w:r w:rsidRPr="7999B2E3">
              <w:rPr>
                <w:rFonts w:eastAsiaTheme="minorEastAsia"/>
                <w:color w:val="000000" w:themeColor="text1"/>
                <w:sz w:val="20"/>
                <w:szCs w:val="20"/>
              </w:rPr>
              <w:t>J. Malinowski, Bibliofil. Roman Pollak o książkach, wydawcach i bibliotekach, „Kronika Miasta Poznania”, nr 4, 2023, s. 121-130.</w:t>
            </w:r>
          </w:p>
          <w:p w14:paraId="39505611" w14:textId="560D4744" w:rsidR="58A3CA77" w:rsidRDefault="58A3CA77" w:rsidP="7999B2E3">
            <w:pPr>
              <w:spacing w:line="259" w:lineRule="auto"/>
              <w:jc w:val="both"/>
              <w:rPr>
                <w:rFonts w:eastAsiaTheme="minorEastAsia"/>
                <w:color w:val="000000" w:themeColor="text1"/>
                <w:sz w:val="20"/>
                <w:szCs w:val="20"/>
              </w:rPr>
            </w:pPr>
          </w:p>
        </w:tc>
      </w:tr>
      <w:tr w:rsidR="58A3CA77" w14:paraId="5418AF34" w14:textId="77777777" w:rsidTr="7999B2E3">
        <w:trPr>
          <w:trHeight w:val="1590"/>
        </w:trPr>
        <w:tc>
          <w:tcPr>
            <w:tcW w:w="615" w:type="dxa"/>
            <w:tcMar>
              <w:left w:w="105" w:type="dxa"/>
              <w:right w:w="105" w:type="dxa"/>
            </w:tcMar>
          </w:tcPr>
          <w:p w14:paraId="077D31DB" w14:textId="1DD2739E" w:rsidR="58A3CA77" w:rsidRDefault="58A3CA77" w:rsidP="7999B2E3">
            <w:pPr>
              <w:spacing w:line="259" w:lineRule="auto"/>
              <w:jc w:val="center"/>
              <w:rPr>
                <w:rFonts w:eastAsiaTheme="minorEastAsia"/>
                <w:color w:val="000000" w:themeColor="text1"/>
                <w:sz w:val="20"/>
                <w:szCs w:val="20"/>
              </w:rPr>
            </w:pPr>
          </w:p>
        </w:tc>
        <w:tc>
          <w:tcPr>
            <w:tcW w:w="2940" w:type="dxa"/>
            <w:tcMar>
              <w:left w:w="105" w:type="dxa"/>
              <w:right w:w="105" w:type="dxa"/>
            </w:tcMar>
          </w:tcPr>
          <w:p w14:paraId="6EAF2BF8" w14:textId="0629372D" w:rsidR="4A730344" w:rsidRDefault="78F3568C" w:rsidP="7999B2E3">
            <w:pPr>
              <w:spacing w:line="259" w:lineRule="auto"/>
              <w:rPr>
                <w:rFonts w:eastAsiaTheme="minorEastAsia"/>
                <w:color w:val="000000" w:themeColor="text1"/>
                <w:sz w:val="20"/>
                <w:szCs w:val="20"/>
              </w:rPr>
            </w:pPr>
            <w:r w:rsidRPr="7999B2E3">
              <w:rPr>
                <w:rFonts w:eastAsiaTheme="minorEastAsia"/>
                <w:color w:val="000000" w:themeColor="text1"/>
                <w:sz w:val="20"/>
                <w:szCs w:val="20"/>
              </w:rPr>
              <w:t>Biblioteka</w:t>
            </w:r>
            <w:r w:rsidR="6D610471" w:rsidRPr="7999B2E3">
              <w:rPr>
                <w:rFonts w:eastAsiaTheme="minorEastAsia"/>
                <w:color w:val="000000" w:themeColor="text1"/>
                <w:sz w:val="20"/>
                <w:szCs w:val="20"/>
              </w:rPr>
              <w:t xml:space="preserve"> Wydziału Pedagogiczno-Artystycznego w Kaliszu</w:t>
            </w:r>
          </w:p>
        </w:tc>
        <w:tc>
          <w:tcPr>
            <w:tcW w:w="5610" w:type="dxa"/>
            <w:tcMar>
              <w:left w:w="105" w:type="dxa"/>
              <w:right w:w="105" w:type="dxa"/>
            </w:tcMar>
          </w:tcPr>
          <w:p w14:paraId="282BCF64" w14:textId="03A96107" w:rsidR="372DB49B" w:rsidRDefault="1A4B0DFE" w:rsidP="00781509">
            <w:pPr>
              <w:pStyle w:val="Akapitzlist"/>
              <w:numPr>
                <w:ilvl w:val="0"/>
                <w:numId w:val="21"/>
              </w:numPr>
              <w:spacing w:line="259" w:lineRule="auto"/>
              <w:ind w:left="270" w:hanging="270"/>
              <w:jc w:val="both"/>
              <w:rPr>
                <w:rFonts w:eastAsiaTheme="minorEastAsia"/>
                <w:color w:val="000000" w:themeColor="text1"/>
                <w:sz w:val="20"/>
                <w:szCs w:val="20"/>
              </w:rPr>
            </w:pPr>
            <w:r w:rsidRPr="62891D21">
              <w:rPr>
                <w:rFonts w:eastAsiaTheme="minorEastAsia"/>
                <w:color w:val="000000" w:themeColor="text1"/>
                <w:sz w:val="20"/>
                <w:szCs w:val="20"/>
              </w:rPr>
              <w:t>B. Kujawiński, Raport z badania satysfakcji czytelniczej użytkowników Biblioteki Wydziału Pedagogiczno-Artystycznego w Kaliszu (2023), dostęp online na stronie internetowej biblioteki.</w:t>
            </w:r>
          </w:p>
          <w:p w14:paraId="6809A779" w14:textId="75D2B694" w:rsidR="372DB49B" w:rsidRDefault="1A4B0DFE" w:rsidP="00781509">
            <w:pPr>
              <w:pStyle w:val="Akapitzlist"/>
              <w:numPr>
                <w:ilvl w:val="0"/>
                <w:numId w:val="21"/>
              </w:numPr>
              <w:spacing w:line="259" w:lineRule="auto"/>
              <w:ind w:left="270" w:hanging="270"/>
              <w:jc w:val="both"/>
              <w:rPr>
                <w:rFonts w:eastAsiaTheme="minorEastAsia"/>
                <w:color w:val="000000" w:themeColor="text1"/>
                <w:sz w:val="20"/>
                <w:szCs w:val="20"/>
              </w:rPr>
            </w:pPr>
            <w:r w:rsidRPr="62891D21">
              <w:rPr>
                <w:rFonts w:eastAsiaTheme="minorEastAsia"/>
                <w:color w:val="000000" w:themeColor="text1"/>
                <w:sz w:val="20"/>
                <w:szCs w:val="20"/>
              </w:rPr>
              <w:t>opracowana została także przez B. Kujawińskiego, Historia Biblioteki Wydziału Pedagogiczno-Artystycznego w Kaliszu.</w:t>
            </w:r>
          </w:p>
          <w:p w14:paraId="308ADFC4" w14:textId="7F8EA5A8" w:rsidR="58A3CA77" w:rsidRDefault="58A3CA77" w:rsidP="7999B2E3">
            <w:pPr>
              <w:spacing w:line="259" w:lineRule="auto"/>
              <w:jc w:val="both"/>
              <w:rPr>
                <w:rFonts w:eastAsiaTheme="minorEastAsia"/>
                <w:color w:val="000000" w:themeColor="text1"/>
                <w:sz w:val="20"/>
                <w:szCs w:val="20"/>
              </w:rPr>
            </w:pPr>
          </w:p>
        </w:tc>
      </w:tr>
    </w:tbl>
    <w:p w14:paraId="0B2EEA6A" w14:textId="7BC510B8" w:rsidR="02F09B0C" w:rsidRDefault="02F09B0C" w:rsidP="7999B2E3">
      <w:pPr>
        <w:spacing w:after="0"/>
        <w:jc w:val="center"/>
        <w:rPr>
          <w:rFonts w:eastAsiaTheme="minorEastAsia"/>
          <w:color w:val="000000" w:themeColor="text1"/>
          <w:sz w:val="24"/>
          <w:szCs w:val="24"/>
        </w:rPr>
      </w:pPr>
    </w:p>
    <w:p w14:paraId="6B5FE567" w14:textId="21EBD2C6" w:rsidR="0066237F" w:rsidRPr="00807D7D" w:rsidRDefault="3D85DA50" w:rsidP="7999B2E3">
      <w:pPr>
        <w:spacing w:after="0" w:line="276" w:lineRule="auto"/>
        <w:ind w:firstLine="708"/>
        <w:jc w:val="both"/>
        <w:rPr>
          <w:rFonts w:eastAsiaTheme="minorEastAsia"/>
          <w:color w:val="000000" w:themeColor="text1"/>
          <w:sz w:val="24"/>
          <w:szCs w:val="24"/>
          <w:lang w:eastAsia="pl-PL"/>
        </w:rPr>
      </w:pPr>
      <w:r w:rsidRPr="7999B2E3">
        <w:rPr>
          <w:rFonts w:eastAsiaTheme="minorEastAsia"/>
          <w:color w:val="000000" w:themeColor="text1"/>
          <w:sz w:val="24"/>
          <w:szCs w:val="24"/>
          <w:lang w:eastAsia="pl-PL"/>
        </w:rPr>
        <w:t xml:space="preserve">Ponadto </w:t>
      </w:r>
      <w:r w:rsidRPr="7999B2E3">
        <w:rPr>
          <w:rFonts w:eastAsiaTheme="minorEastAsia"/>
          <w:b/>
          <w:bCs/>
          <w:color w:val="000000" w:themeColor="text1"/>
          <w:sz w:val="24"/>
          <w:szCs w:val="24"/>
          <w:lang w:eastAsia="pl-PL"/>
        </w:rPr>
        <w:t xml:space="preserve">przedstawiciele poszczególnych bibliotek wzięli udział w </w:t>
      </w:r>
      <w:r w:rsidR="3D78D50F" w:rsidRPr="7999B2E3">
        <w:rPr>
          <w:rFonts w:eastAsiaTheme="minorEastAsia"/>
          <w:b/>
          <w:bCs/>
          <w:color w:val="000000" w:themeColor="text1"/>
          <w:sz w:val="24"/>
          <w:szCs w:val="24"/>
          <w:lang w:eastAsia="pl-PL"/>
        </w:rPr>
        <w:t>63</w:t>
      </w:r>
      <w:r w:rsidR="7E90F627" w:rsidRPr="7999B2E3">
        <w:rPr>
          <w:rFonts w:eastAsiaTheme="minorEastAsia"/>
          <w:b/>
          <w:bCs/>
          <w:color w:val="000000" w:themeColor="text1"/>
          <w:sz w:val="24"/>
          <w:szCs w:val="24"/>
          <w:lang w:eastAsia="pl-PL"/>
        </w:rPr>
        <w:t xml:space="preserve"> (202</w:t>
      </w:r>
      <w:r w:rsidR="076FEC1C" w:rsidRPr="7999B2E3">
        <w:rPr>
          <w:rFonts w:eastAsiaTheme="minorEastAsia"/>
          <w:b/>
          <w:bCs/>
          <w:color w:val="000000" w:themeColor="text1"/>
          <w:sz w:val="24"/>
          <w:szCs w:val="24"/>
          <w:lang w:eastAsia="pl-PL"/>
        </w:rPr>
        <w:t>2</w:t>
      </w:r>
      <w:r w:rsidR="7E90F627" w:rsidRPr="7999B2E3">
        <w:rPr>
          <w:rFonts w:eastAsiaTheme="minorEastAsia"/>
          <w:b/>
          <w:bCs/>
          <w:color w:val="000000" w:themeColor="text1"/>
          <w:sz w:val="24"/>
          <w:szCs w:val="24"/>
          <w:lang w:eastAsia="pl-PL"/>
        </w:rPr>
        <w:t xml:space="preserve"> </w:t>
      </w:r>
      <w:r w:rsidR="2926EBC4" w:rsidRPr="7999B2E3">
        <w:rPr>
          <w:rFonts w:eastAsiaTheme="minorEastAsia"/>
          <w:b/>
          <w:bCs/>
          <w:color w:val="000000" w:themeColor="text1"/>
          <w:sz w:val="24"/>
          <w:szCs w:val="24"/>
          <w:lang w:eastAsia="pl-PL"/>
        </w:rPr>
        <w:t>–</w:t>
      </w:r>
      <w:r w:rsidR="756314F5" w:rsidRPr="7999B2E3">
        <w:rPr>
          <w:rFonts w:eastAsiaTheme="minorEastAsia"/>
          <w:b/>
          <w:bCs/>
          <w:color w:val="000000" w:themeColor="text1"/>
          <w:sz w:val="24"/>
          <w:szCs w:val="24"/>
          <w:lang w:eastAsia="pl-PL"/>
        </w:rPr>
        <w:t xml:space="preserve"> </w:t>
      </w:r>
      <w:r w:rsidR="0DAB2A57" w:rsidRPr="7999B2E3">
        <w:rPr>
          <w:rFonts w:eastAsiaTheme="minorEastAsia"/>
          <w:b/>
          <w:bCs/>
          <w:color w:val="000000" w:themeColor="text1"/>
          <w:sz w:val="24"/>
          <w:szCs w:val="24"/>
          <w:lang w:eastAsia="pl-PL"/>
        </w:rPr>
        <w:t>43</w:t>
      </w:r>
      <w:r w:rsidR="7E90F627" w:rsidRPr="7999B2E3">
        <w:rPr>
          <w:rFonts w:eastAsiaTheme="minorEastAsia"/>
          <w:b/>
          <w:bCs/>
          <w:color w:val="000000" w:themeColor="text1"/>
          <w:sz w:val="24"/>
          <w:szCs w:val="24"/>
          <w:lang w:eastAsia="pl-PL"/>
        </w:rPr>
        <w:t xml:space="preserve">) </w:t>
      </w:r>
      <w:r w:rsidRPr="7999B2E3">
        <w:rPr>
          <w:rFonts w:eastAsiaTheme="minorEastAsia"/>
          <w:b/>
          <w:bCs/>
          <w:color w:val="000000" w:themeColor="text1"/>
          <w:sz w:val="24"/>
          <w:szCs w:val="24"/>
          <w:lang w:eastAsia="pl-PL"/>
        </w:rPr>
        <w:t>konferencjach i zjazdach</w:t>
      </w:r>
      <w:r w:rsidRPr="7999B2E3">
        <w:rPr>
          <w:rFonts w:eastAsiaTheme="minorEastAsia"/>
          <w:color w:val="000000" w:themeColor="text1"/>
          <w:sz w:val="24"/>
          <w:szCs w:val="24"/>
          <w:lang w:eastAsia="pl-PL"/>
        </w:rPr>
        <w:t xml:space="preserve"> towarzystw naukowych</w:t>
      </w:r>
      <w:r w:rsidR="1666DD9E" w:rsidRPr="7999B2E3">
        <w:rPr>
          <w:rFonts w:eastAsiaTheme="minorEastAsia"/>
          <w:color w:val="000000" w:themeColor="text1"/>
          <w:sz w:val="24"/>
          <w:szCs w:val="24"/>
          <w:lang w:eastAsia="pl-PL"/>
        </w:rPr>
        <w:t>.</w:t>
      </w:r>
      <w:r w:rsidRPr="7999B2E3">
        <w:rPr>
          <w:rFonts w:eastAsiaTheme="minorEastAsia"/>
          <w:color w:val="000000" w:themeColor="text1"/>
          <w:sz w:val="24"/>
          <w:szCs w:val="24"/>
          <w:lang w:eastAsia="pl-PL"/>
        </w:rPr>
        <w:t xml:space="preserve"> </w:t>
      </w:r>
    </w:p>
    <w:p w14:paraId="1F40E8B0" w14:textId="77777777" w:rsidR="0066237F" w:rsidRPr="00371312" w:rsidRDefault="0066237F" w:rsidP="7999B2E3">
      <w:pPr>
        <w:spacing w:after="0" w:line="276" w:lineRule="auto"/>
        <w:jc w:val="both"/>
        <w:rPr>
          <w:rFonts w:eastAsiaTheme="minorEastAsia"/>
          <w:b/>
          <w:bCs/>
          <w:color w:val="000000" w:themeColor="text1"/>
          <w:sz w:val="24"/>
          <w:szCs w:val="24"/>
          <w:lang w:eastAsia="pl-PL"/>
        </w:rPr>
      </w:pPr>
    </w:p>
    <w:p w14:paraId="4917F31C" w14:textId="331A5C39" w:rsidR="0D5F8D74" w:rsidRDefault="5D9E310D" w:rsidP="7999B2E3">
      <w:pPr>
        <w:spacing w:after="0" w:line="276" w:lineRule="auto"/>
        <w:jc w:val="both"/>
        <w:rPr>
          <w:rFonts w:eastAsiaTheme="minorEastAsia"/>
          <w:b/>
          <w:bCs/>
          <w:color w:val="000000" w:themeColor="text1"/>
          <w:sz w:val="20"/>
          <w:szCs w:val="20"/>
          <w:lang w:eastAsia="pl-PL"/>
        </w:rPr>
      </w:pPr>
      <w:r w:rsidRPr="7999B2E3">
        <w:rPr>
          <w:rFonts w:eastAsiaTheme="minorEastAsia"/>
          <w:b/>
          <w:bCs/>
          <w:color w:val="000000" w:themeColor="text1"/>
          <w:sz w:val="20"/>
          <w:szCs w:val="20"/>
          <w:lang w:eastAsia="pl-PL"/>
        </w:rPr>
        <w:t xml:space="preserve">Tabela </w:t>
      </w:r>
      <w:r w:rsidR="79D3E702" w:rsidRPr="7999B2E3">
        <w:rPr>
          <w:rFonts w:eastAsiaTheme="minorEastAsia"/>
          <w:b/>
          <w:bCs/>
          <w:color w:val="000000" w:themeColor="text1"/>
          <w:sz w:val="20"/>
          <w:szCs w:val="20"/>
          <w:lang w:eastAsia="pl-PL"/>
        </w:rPr>
        <w:t>1</w:t>
      </w:r>
      <w:r w:rsidR="66D86F22" w:rsidRPr="7999B2E3">
        <w:rPr>
          <w:rFonts w:eastAsiaTheme="minorEastAsia"/>
          <w:b/>
          <w:bCs/>
          <w:color w:val="000000" w:themeColor="text1"/>
          <w:sz w:val="20"/>
          <w:szCs w:val="20"/>
          <w:lang w:eastAsia="pl-PL"/>
        </w:rPr>
        <w:t>6</w:t>
      </w:r>
      <w:r w:rsidRPr="7999B2E3">
        <w:rPr>
          <w:rFonts w:eastAsiaTheme="minorEastAsia"/>
          <w:b/>
          <w:bCs/>
          <w:color w:val="000000" w:themeColor="text1"/>
          <w:sz w:val="20"/>
          <w:szCs w:val="20"/>
          <w:lang w:eastAsia="pl-PL"/>
        </w:rPr>
        <w:t>. Wykaz konferencji</w:t>
      </w:r>
      <w:r w:rsidR="003D1A54" w:rsidRPr="7999B2E3">
        <w:rPr>
          <w:rFonts w:eastAsiaTheme="minorEastAsia"/>
          <w:b/>
          <w:bCs/>
          <w:color w:val="000000" w:themeColor="text1"/>
          <w:sz w:val="20"/>
          <w:szCs w:val="20"/>
          <w:lang w:eastAsia="pl-PL"/>
        </w:rPr>
        <w:t xml:space="preserve"> i </w:t>
      </w:r>
      <w:r w:rsidR="007862AE" w:rsidRPr="7999B2E3">
        <w:rPr>
          <w:rFonts w:eastAsiaTheme="minorEastAsia"/>
          <w:b/>
          <w:bCs/>
          <w:color w:val="000000" w:themeColor="text1"/>
          <w:sz w:val="20"/>
          <w:szCs w:val="20"/>
          <w:lang w:eastAsia="pl-PL"/>
        </w:rPr>
        <w:t>seminariów naukowych</w:t>
      </w:r>
    </w:p>
    <w:tbl>
      <w:tblPr>
        <w:tblStyle w:val="Tabela-Siatka"/>
        <w:tblW w:w="9059" w:type="dxa"/>
        <w:tblLayout w:type="fixed"/>
        <w:tblLook w:val="04A0" w:firstRow="1" w:lastRow="0" w:firstColumn="1" w:lastColumn="0" w:noHBand="0" w:noVBand="1"/>
      </w:tblPr>
      <w:tblGrid>
        <w:gridCol w:w="615"/>
        <w:gridCol w:w="2880"/>
        <w:gridCol w:w="5564"/>
      </w:tblGrid>
      <w:tr w:rsidR="0D5F8D74" w14:paraId="54F192A2" w14:textId="77777777" w:rsidTr="7999B2E3">
        <w:trPr>
          <w:trHeight w:val="510"/>
        </w:trPr>
        <w:tc>
          <w:tcPr>
            <w:tcW w:w="615" w:type="dxa"/>
            <w:tcMar>
              <w:left w:w="105" w:type="dxa"/>
              <w:right w:w="105" w:type="dxa"/>
            </w:tcMar>
          </w:tcPr>
          <w:p w14:paraId="70F2CB1D" w14:textId="04807F8B" w:rsidR="0D5F8D74" w:rsidRDefault="56B8B792" w:rsidP="7999B2E3">
            <w:pPr>
              <w:spacing w:after="200" w:line="276" w:lineRule="auto"/>
              <w:jc w:val="center"/>
              <w:rPr>
                <w:rFonts w:eastAsiaTheme="minorEastAsia"/>
                <w:b/>
                <w:bCs/>
                <w:color w:val="000000" w:themeColor="text1"/>
                <w:sz w:val="20"/>
                <w:szCs w:val="20"/>
              </w:rPr>
            </w:pPr>
            <w:r w:rsidRPr="7999B2E3">
              <w:rPr>
                <w:rFonts w:eastAsiaTheme="minorEastAsia"/>
                <w:b/>
                <w:bCs/>
                <w:color w:val="000000" w:themeColor="text1"/>
                <w:sz w:val="20"/>
                <w:szCs w:val="20"/>
              </w:rPr>
              <w:t>L.p.</w:t>
            </w:r>
          </w:p>
        </w:tc>
        <w:tc>
          <w:tcPr>
            <w:tcW w:w="2880" w:type="dxa"/>
            <w:tcMar>
              <w:left w:w="105" w:type="dxa"/>
              <w:right w:w="105" w:type="dxa"/>
            </w:tcMar>
          </w:tcPr>
          <w:p w14:paraId="3AC46C0E" w14:textId="16B705D8" w:rsidR="53A2E403" w:rsidRDefault="2BE6423B" w:rsidP="7999B2E3">
            <w:pPr>
              <w:spacing w:after="200" w:line="276" w:lineRule="auto"/>
              <w:rPr>
                <w:rFonts w:eastAsiaTheme="minorEastAsia"/>
                <w:color w:val="000000" w:themeColor="text1"/>
                <w:sz w:val="20"/>
                <w:szCs w:val="20"/>
              </w:rPr>
            </w:pPr>
            <w:r w:rsidRPr="7999B2E3">
              <w:rPr>
                <w:rFonts w:eastAsiaTheme="minorEastAsia"/>
                <w:b/>
                <w:bCs/>
                <w:color w:val="000000" w:themeColor="text1"/>
                <w:sz w:val="20"/>
                <w:szCs w:val="20"/>
              </w:rPr>
              <w:t>Nazwa biblioteki</w:t>
            </w:r>
          </w:p>
        </w:tc>
        <w:tc>
          <w:tcPr>
            <w:tcW w:w="5564" w:type="dxa"/>
            <w:tcMar>
              <w:left w:w="105" w:type="dxa"/>
              <w:right w:w="105" w:type="dxa"/>
            </w:tcMar>
          </w:tcPr>
          <w:p w14:paraId="64ABBB90" w14:textId="7F514EB5" w:rsidR="0D5F8D74" w:rsidRDefault="7141BFE8" w:rsidP="7999B2E3">
            <w:pPr>
              <w:spacing w:after="200" w:line="276" w:lineRule="auto"/>
              <w:jc w:val="center"/>
              <w:rPr>
                <w:rFonts w:eastAsiaTheme="minorEastAsia"/>
                <w:color w:val="000000" w:themeColor="text1"/>
                <w:sz w:val="20"/>
                <w:szCs w:val="20"/>
              </w:rPr>
            </w:pPr>
            <w:r w:rsidRPr="7999B2E3">
              <w:rPr>
                <w:rFonts w:eastAsiaTheme="minorEastAsia"/>
                <w:b/>
                <w:bCs/>
                <w:color w:val="000000" w:themeColor="text1"/>
                <w:sz w:val="20"/>
                <w:szCs w:val="20"/>
              </w:rPr>
              <w:t>Konferencje naukowe i zjazdy w towarzystwach naukowych</w:t>
            </w:r>
          </w:p>
        </w:tc>
      </w:tr>
      <w:tr w:rsidR="0D5F8D74" w14:paraId="3D3558AF" w14:textId="77777777" w:rsidTr="7999B2E3">
        <w:trPr>
          <w:trHeight w:val="300"/>
        </w:trPr>
        <w:tc>
          <w:tcPr>
            <w:tcW w:w="615" w:type="dxa"/>
            <w:tcMar>
              <w:left w:w="105" w:type="dxa"/>
              <w:right w:w="105" w:type="dxa"/>
            </w:tcMar>
          </w:tcPr>
          <w:p w14:paraId="75D3CFAF" w14:textId="0492C595" w:rsidR="0D5F8D74" w:rsidRDefault="0D5F8D74" w:rsidP="7999B2E3">
            <w:pPr>
              <w:spacing w:after="200" w:line="276" w:lineRule="auto"/>
              <w:jc w:val="center"/>
              <w:rPr>
                <w:rFonts w:eastAsiaTheme="minorEastAsia"/>
                <w:color w:val="000000" w:themeColor="text1"/>
                <w:sz w:val="20"/>
                <w:szCs w:val="20"/>
              </w:rPr>
            </w:pPr>
          </w:p>
        </w:tc>
        <w:tc>
          <w:tcPr>
            <w:tcW w:w="2880" w:type="dxa"/>
            <w:tcMar>
              <w:left w:w="105" w:type="dxa"/>
              <w:right w:w="105" w:type="dxa"/>
            </w:tcMar>
          </w:tcPr>
          <w:p w14:paraId="62C631B2" w14:textId="66B4BC4D" w:rsidR="3F4208CC" w:rsidRDefault="3FE104CC" w:rsidP="7999B2E3">
            <w:pPr>
              <w:spacing w:after="200" w:line="276" w:lineRule="auto"/>
              <w:rPr>
                <w:rFonts w:eastAsiaTheme="minorEastAsia"/>
                <w:color w:val="000000" w:themeColor="text1"/>
                <w:sz w:val="20"/>
                <w:szCs w:val="20"/>
              </w:rPr>
            </w:pPr>
            <w:r w:rsidRPr="7999B2E3">
              <w:rPr>
                <w:rFonts w:eastAsiaTheme="minorEastAsia"/>
                <w:color w:val="000000" w:themeColor="text1"/>
                <w:sz w:val="20"/>
                <w:szCs w:val="20"/>
              </w:rPr>
              <w:t xml:space="preserve">Biblioteka Collegium </w:t>
            </w:r>
            <w:r w:rsidR="32E99179" w:rsidRPr="7999B2E3">
              <w:rPr>
                <w:rFonts w:eastAsiaTheme="minorEastAsia"/>
                <w:color w:val="000000" w:themeColor="text1"/>
                <w:sz w:val="20"/>
                <w:szCs w:val="20"/>
              </w:rPr>
              <w:t>Geographicum</w:t>
            </w:r>
          </w:p>
          <w:p w14:paraId="5CF3319D" w14:textId="588393A1" w:rsidR="48055E71" w:rsidRDefault="48055E71" w:rsidP="7999B2E3">
            <w:pPr>
              <w:rPr>
                <w:rFonts w:eastAsiaTheme="minorEastAsia"/>
                <w:color w:val="000000" w:themeColor="text1"/>
                <w:sz w:val="20"/>
                <w:szCs w:val="20"/>
              </w:rPr>
            </w:pPr>
          </w:p>
        </w:tc>
        <w:tc>
          <w:tcPr>
            <w:tcW w:w="5564" w:type="dxa"/>
            <w:tcMar>
              <w:left w:w="105" w:type="dxa"/>
              <w:right w:w="105" w:type="dxa"/>
            </w:tcMar>
          </w:tcPr>
          <w:p w14:paraId="2E867034" w14:textId="71A1CA74" w:rsidR="0D5F8D74" w:rsidRDefault="374DB007" w:rsidP="00781509">
            <w:pPr>
              <w:pStyle w:val="Akapitzlist"/>
              <w:numPr>
                <w:ilvl w:val="0"/>
                <w:numId w:val="13"/>
              </w:numPr>
              <w:jc w:val="both"/>
              <w:rPr>
                <w:rFonts w:eastAsiaTheme="minorEastAsia"/>
                <w:color w:val="000000" w:themeColor="text1"/>
                <w:sz w:val="20"/>
                <w:szCs w:val="20"/>
              </w:rPr>
            </w:pPr>
            <w:r w:rsidRPr="62891D21">
              <w:rPr>
                <w:rFonts w:eastAsiaTheme="minorEastAsia"/>
                <w:color w:val="000000" w:themeColor="text1"/>
                <w:sz w:val="20"/>
                <w:szCs w:val="20"/>
              </w:rPr>
              <w:t xml:space="preserve">Prawo autorskie w działalności biblioteki akademickiej” on-line </w:t>
            </w:r>
          </w:p>
          <w:p w14:paraId="29C11289" w14:textId="3D452C9B" w:rsidR="0D5F8D74" w:rsidRDefault="374DB007" w:rsidP="7999B2E3">
            <w:pPr>
              <w:pStyle w:val="Akapitzlist"/>
              <w:numPr>
                <w:ilvl w:val="0"/>
                <w:numId w:val="13"/>
              </w:numPr>
              <w:jc w:val="both"/>
              <w:rPr>
                <w:color w:val="000000" w:themeColor="text1"/>
                <w:sz w:val="20"/>
                <w:szCs w:val="20"/>
              </w:rPr>
            </w:pPr>
            <w:r w:rsidRPr="7999B2E3">
              <w:rPr>
                <w:color w:val="000000" w:themeColor="text1"/>
                <w:sz w:val="20"/>
                <w:szCs w:val="20"/>
              </w:rPr>
              <w:t>„Ochrona przedmiotów własności intelektualnej- możliwości i korzyści” on-line</w:t>
            </w:r>
          </w:p>
          <w:p w14:paraId="69162F51" w14:textId="12871D1E" w:rsidR="0D5F8D74" w:rsidRDefault="374DB007" w:rsidP="7999B2E3">
            <w:pPr>
              <w:pStyle w:val="Akapitzlist"/>
              <w:numPr>
                <w:ilvl w:val="0"/>
                <w:numId w:val="13"/>
              </w:numPr>
              <w:jc w:val="both"/>
              <w:rPr>
                <w:color w:val="000000" w:themeColor="text1"/>
                <w:sz w:val="20"/>
                <w:szCs w:val="20"/>
              </w:rPr>
            </w:pPr>
            <w:r w:rsidRPr="7999B2E3">
              <w:rPr>
                <w:color w:val="000000" w:themeColor="text1"/>
                <w:sz w:val="20"/>
                <w:szCs w:val="20"/>
              </w:rPr>
              <w:t xml:space="preserve">IX Seminarium Użytkowników Uczelnianych Baz Wiedzy </w:t>
            </w:r>
          </w:p>
          <w:p w14:paraId="6CD9C33B" w14:textId="65EB316A" w:rsidR="0D5F8D74" w:rsidRDefault="374DB007" w:rsidP="7999B2E3">
            <w:pPr>
              <w:pStyle w:val="Akapitzlist"/>
              <w:numPr>
                <w:ilvl w:val="0"/>
                <w:numId w:val="13"/>
              </w:numPr>
              <w:jc w:val="both"/>
              <w:rPr>
                <w:color w:val="000000" w:themeColor="text1"/>
                <w:sz w:val="20"/>
                <w:szCs w:val="20"/>
              </w:rPr>
            </w:pPr>
            <w:r w:rsidRPr="7999B2E3">
              <w:rPr>
                <w:color w:val="000000" w:themeColor="text1"/>
                <w:sz w:val="20"/>
                <w:szCs w:val="20"/>
              </w:rPr>
              <w:t>"Rola mediacji w rozwiązywaniu konfliktów w środowisku akademickim w kontekście polityki antydyskryminacyjnej"</w:t>
            </w:r>
          </w:p>
        </w:tc>
      </w:tr>
      <w:tr w:rsidR="7F9B15A1" w14:paraId="61D4D099" w14:textId="77777777" w:rsidTr="7999B2E3">
        <w:trPr>
          <w:trHeight w:val="300"/>
        </w:trPr>
        <w:tc>
          <w:tcPr>
            <w:tcW w:w="615" w:type="dxa"/>
            <w:tcMar>
              <w:left w:w="105" w:type="dxa"/>
              <w:right w:w="105" w:type="dxa"/>
            </w:tcMar>
          </w:tcPr>
          <w:p w14:paraId="56CD7607" w14:textId="34226707" w:rsidR="7F9B15A1" w:rsidRDefault="7F9B15A1" w:rsidP="7999B2E3">
            <w:pPr>
              <w:spacing w:line="276" w:lineRule="auto"/>
              <w:jc w:val="center"/>
              <w:rPr>
                <w:rFonts w:eastAsiaTheme="minorEastAsia"/>
                <w:color w:val="000000" w:themeColor="text1"/>
                <w:sz w:val="20"/>
                <w:szCs w:val="20"/>
              </w:rPr>
            </w:pPr>
          </w:p>
        </w:tc>
        <w:tc>
          <w:tcPr>
            <w:tcW w:w="2880" w:type="dxa"/>
            <w:tcMar>
              <w:left w:w="105" w:type="dxa"/>
              <w:right w:w="105" w:type="dxa"/>
            </w:tcMar>
          </w:tcPr>
          <w:p w14:paraId="2A537511" w14:textId="725B05C7" w:rsidR="1FA54C77" w:rsidRDefault="3E8671B3" w:rsidP="7999B2E3">
            <w:pPr>
              <w:spacing w:line="276" w:lineRule="auto"/>
              <w:rPr>
                <w:rFonts w:eastAsiaTheme="minorEastAsia"/>
                <w:color w:val="000000" w:themeColor="text1"/>
                <w:sz w:val="20"/>
                <w:szCs w:val="20"/>
              </w:rPr>
            </w:pPr>
            <w:r w:rsidRPr="7999B2E3">
              <w:rPr>
                <w:rFonts w:eastAsiaTheme="minorEastAsia"/>
                <w:color w:val="000000" w:themeColor="text1"/>
                <w:sz w:val="20"/>
                <w:szCs w:val="20"/>
              </w:rPr>
              <w:t>Biblioteka Collegium Historicum</w:t>
            </w:r>
          </w:p>
        </w:tc>
        <w:tc>
          <w:tcPr>
            <w:tcW w:w="5564" w:type="dxa"/>
            <w:tcMar>
              <w:left w:w="105" w:type="dxa"/>
              <w:right w:w="105" w:type="dxa"/>
            </w:tcMar>
          </w:tcPr>
          <w:p w14:paraId="66AA74F0" w14:textId="10578056" w:rsidR="186CB921" w:rsidRDefault="5FE60544" w:rsidP="7999B2E3">
            <w:pPr>
              <w:pStyle w:val="Akapitzlist"/>
              <w:numPr>
                <w:ilvl w:val="0"/>
                <w:numId w:val="13"/>
              </w:numPr>
              <w:jc w:val="both"/>
              <w:rPr>
                <w:rFonts w:eastAsiaTheme="minorEastAsia"/>
                <w:color w:val="000000" w:themeColor="text1"/>
                <w:sz w:val="20"/>
                <w:szCs w:val="20"/>
              </w:rPr>
            </w:pPr>
            <w:r w:rsidRPr="7999B2E3">
              <w:rPr>
                <w:rFonts w:eastAsiaTheme="minorEastAsia"/>
                <w:color w:val="000000" w:themeColor="text1"/>
                <w:sz w:val="20"/>
                <w:szCs w:val="20"/>
              </w:rPr>
              <w:t xml:space="preserve">"Uczelnia na miarę potrzeb" 22 listopada 2023 na platformie ClickMeeting.   </w:t>
            </w:r>
          </w:p>
          <w:p w14:paraId="0326D0B5" w14:textId="34CD12A8" w:rsidR="320108AB" w:rsidRDefault="4C2B0272" w:rsidP="7999B2E3">
            <w:pPr>
              <w:pStyle w:val="Akapitzlist"/>
              <w:numPr>
                <w:ilvl w:val="0"/>
                <w:numId w:val="13"/>
              </w:numPr>
              <w:jc w:val="both"/>
              <w:rPr>
                <w:rFonts w:eastAsiaTheme="minorEastAsia"/>
                <w:color w:val="000000" w:themeColor="text1"/>
                <w:sz w:val="20"/>
                <w:szCs w:val="20"/>
              </w:rPr>
            </w:pPr>
            <w:r w:rsidRPr="7999B2E3">
              <w:rPr>
                <w:rFonts w:eastAsiaTheme="minorEastAsia"/>
                <w:color w:val="000000" w:themeColor="text1"/>
                <w:sz w:val="20"/>
                <w:szCs w:val="20"/>
              </w:rPr>
              <w:t xml:space="preserve">„Małe Archiwum Wielkich Spraw”, czyli Archiwum Akt Związku Kompozytorów Polskich w otwartym dostępie [Biblioteka Naukowa Związku Kompozytorów Polskich]- spotkanie online (21.12.2023) </w:t>
            </w:r>
          </w:p>
          <w:p w14:paraId="25B460F3" w14:textId="45E8588A" w:rsidR="320108AB" w:rsidRDefault="4C2B0272" w:rsidP="7999B2E3">
            <w:pPr>
              <w:pStyle w:val="Akapitzlist"/>
              <w:numPr>
                <w:ilvl w:val="0"/>
                <w:numId w:val="13"/>
              </w:numPr>
              <w:jc w:val="both"/>
              <w:rPr>
                <w:color w:val="000000" w:themeColor="text1"/>
                <w:sz w:val="20"/>
                <w:szCs w:val="20"/>
              </w:rPr>
            </w:pPr>
            <w:r w:rsidRPr="7999B2E3">
              <w:rPr>
                <w:color w:val="000000" w:themeColor="text1"/>
                <w:sz w:val="20"/>
                <w:szCs w:val="20"/>
              </w:rPr>
              <w:t xml:space="preserve">Nauczyć się i przekazać w genach. Ewolucja ludzkiej muzykalności – wykład  dr hab. Piotra Podlipniaka (5.12.2023- Instytut Muzykologii UAM)  </w:t>
            </w:r>
          </w:p>
          <w:p w14:paraId="16507E2F" w14:textId="7672273C" w:rsidR="320108AB" w:rsidRDefault="4C2B0272" w:rsidP="7999B2E3">
            <w:pPr>
              <w:pStyle w:val="Akapitzlist"/>
              <w:numPr>
                <w:ilvl w:val="0"/>
                <w:numId w:val="13"/>
              </w:numPr>
              <w:jc w:val="both"/>
              <w:rPr>
                <w:color w:val="000000" w:themeColor="text1"/>
                <w:sz w:val="20"/>
                <w:szCs w:val="20"/>
              </w:rPr>
            </w:pPr>
            <w:r w:rsidRPr="7999B2E3">
              <w:rPr>
                <w:color w:val="000000" w:themeColor="text1"/>
                <w:sz w:val="20"/>
                <w:szCs w:val="20"/>
              </w:rPr>
              <w:t>Na marginesie prac nad Słownikiem muzyków Rzeczpospolitej XVIII wieku. Kultura muzyczna mniejszych dworów szlacheckich dawnej Rzeczpospolitej - wykład dr hab. Ireny Bieńkowskiej z Instytutu Muzykologii Uniwersytetu Warszawskiego (28.03.2023 – Instytut Muzykologii UAM)</w:t>
            </w:r>
          </w:p>
        </w:tc>
      </w:tr>
      <w:tr w:rsidR="0D5F8D74" w14:paraId="133B80F6" w14:textId="77777777" w:rsidTr="7999B2E3">
        <w:trPr>
          <w:trHeight w:val="300"/>
        </w:trPr>
        <w:tc>
          <w:tcPr>
            <w:tcW w:w="615" w:type="dxa"/>
            <w:tcMar>
              <w:left w:w="105" w:type="dxa"/>
              <w:right w:w="105" w:type="dxa"/>
            </w:tcMar>
          </w:tcPr>
          <w:p w14:paraId="24179D30" w14:textId="5ABE74C5" w:rsidR="0D5F8D74" w:rsidRDefault="0D5F8D74" w:rsidP="7999B2E3">
            <w:pPr>
              <w:spacing w:after="200" w:line="276" w:lineRule="auto"/>
              <w:jc w:val="center"/>
              <w:rPr>
                <w:rFonts w:eastAsiaTheme="minorEastAsia"/>
                <w:color w:val="000000" w:themeColor="text1"/>
                <w:sz w:val="20"/>
                <w:szCs w:val="20"/>
              </w:rPr>
            </w:pPr>
          </w:p>
        </w:tc>
        <w:tc>
          <w:tcPr>
            <w:tcW w:w="2880" w:type="dxa"/>
            <w:tcMar>
              <w:left w:w="105" w:type="dxa"/>
              <w:right w:w="105" w:type="dxa"/>
            </w:tcMar>
          </w:tcPr>
          <w:p w14:paraId="35FFE0A2" w14:textId="4D8B687A" w:rsidR="38FFBD7E" w:rsidRDefault="28AACBD9" w:rsidP="7999B2E3">
            <w:pPr>
              <w:spacing w:after="200" w:line="276" w:lineRule="auto"/>
              <w:rPr>
                <w:rFonts w:eastAsiaTheme="minorEastAsia"/>
                <w:color w:val="000000" w:themeColor="text1"/>
                <w:sz w:val="20"/>
                <w:szCs w:val="20"/>
              </w:rPr>
            </w:pPr>
            <w:r w:rsidRPr="7999B2E3">
              <w:rPr>
                <w:rFonts w:eastAsiaTheme="minorEastAsia"/>
                <w:color w:val="000000" w:themeColor="text1"/>
                <w:sz w:val="20"/>
                <w:szCs w:val="20"/>
              </w:rPr>
              <w:t>Biblioteka Collegium Polonicum</w:t>
            </w:r>
          </w:p>
          <w:p w14:paraId="06927C25" w14:textId="729F5A18" w:rsidR="48055E71" w:rsidRDefault="48055E71" w:rsidP="7999B2E3">
            <w:pPr>
              <w:rPr>
                <w:rFonts w:eastAsiaTheme="minorEastAsia"/>
                <w:color w:val="000000" w:themeColor="text1"/>
                <w:sz w:val="20"/>
                <w:szCs w:val="20"/>
              </w:rPr>
            </w:pPr>
          </w:p>
        </w:tc>
        <w:tc>
          <w:tcPr>
            <w:tcW w:w="5564" w:type="dxa"/>
            <w:tcMar>
              <w:left w:w="105" w:type="dxa"/>
              <w:right w:w="105" w:type="dxa"/>
            </w:tcMar>
          </w:tcPr>
          <w:p w14:paraId="68875B21" w14:textId="3D8A0368" w:rsidR="0D5F8D74" w:rsidRDefault="4CAC5AF2" w:rsidP="7999B2E3">
            <w:pPr>
              <w:pStyle w:val="Akapitzlist"/>
              <w:numPr>
                <w:ilvl w:val="0"/>
                <w:numId w:val="45"/>
              </w:numPr>
              <w:ind w:left="360"/>
              <w:jc w:val="both"/>
              <w:rPr>
                <w:rFonts w:eastAsiaTheme="minorEastAsia"/>
                <w:color w:val="000000" w:themeColor="text1"/>
                <w:sz w:val="20"/>
                <w:szCs w:val="20"/>
              </w:rPr>
            </w:pPr>
            <w:r w:rsidRPr="7999B2E3">
              <w:rPr>
                <w:rFonts w:eastAsiaTheme="minorEastAsia"/>
                <w:color w:val="000000" w:themeColor="text1"/>
                <w:sz w:val="20"/>
                <w:szCs w:val="20"/>
              </w:rPr>
              <w:t xml:space="preserve">Międzynarodowa konferencja naukowa "Niektórzy lubią poezję...", czyli o recepcji dzieła Wisławy Szymborskiej na arenie międzynarodowej, Frankfurt nad Odrą/Słubice, 15 - 17 listopada 2023 </w:t>
            </w:r>
          </w:p>
          <w:p w14:paraId="12FFD045" w14:textId="239D13A2" w:rsidR="0D5F8D74" w:rsidRDefault="4CAC5AF2" w:rsidP="7999B2E3">
            <w:pPr>
              <w:pStyle w:val="Akapitzlist"/>
              <w:numPr>
                <w:ilvl w:val="0"/>
                <w:numId w:val="45"/>
              </w:numPr>
              <w:ind w:left="360"/>
              <w:jc w:val="both"/>
              <w:rPr>
                <w:color w:val="000000" w:themeColor="text1"/>
                <w:sz w:val="20"/>
                <w:szCs w:val="20"/>
              </w:rPr>
            </w:pPr>
            <w:r w:rsidRPr="7999B2E3">
              <w:rPr>
                <w:color w:val="000000" w:themeColor="text1"/>
                <w:sz w:val="20"/>
                <w:szCs w:val="20"/>
              </w:rPr>
              <w:t>Forum Użytkowników SISIS, Berlin, 13.11.2023</w:t>
            </w:r>
          </w:p>
        </w:tc>
      </w:tr>
      <w:tr w:rsidR="0D5F8D74" w14:paraId="38BD722D" w14:textId="77777777" w:rsidTr="7999B2E3">
        <w:trPr>
          <w:trHeight w:val="300"/>
        </w:trPr>
        <w:tc>
          <w:tcPr>
            <w:tcW w:w="615" w:type="dxa"/>
            <w:tcMar>
              <w:left w:w="105" w:type="dxa"/>
              <w:right w:w="105" w:type="dxa"/>
            </w:tcMar>
          </w:tcPr>
          <w:p w14:paraId="3AD6FC50" w14:textId="35F72E7E" w:rsidR="0D5F8D74" w:rsidRDefault="0D5F8D74" w:rsidP="7999B2E3">
            <w:pPr>
              <w:spacing w:after="200" w:line="276" w:lineRule="auto"/>
              <w:jc w:val="center"/>
              <w:rPr>
                <w:rFonts w:eastAsiaTheme="minorEastAsia"/>
                <w:color w:val="000000" w:themeColor="text1"/>
                <w:sz w:val="20"/>
                <w:szCs w:val="20"/>
              </w:rPr>
            </w:pPr>
          </w:p>
        </w:tc>
        <w:tc>
          <w:tcPr>
            <w:tcW w:w="2880" w:type="dxa"/>
            <w:tcMar>
              <w:left w:w="105" w:type="dxa"/>
              <w:right w:w="105" w:type="dxa"/>
            </w:tcMar>
          </w:tcPr>
          <w:p w14:paraId="3886BFEC" w14:textId="0E04DD2C" w:rsidR="14B90B3A" w:rsidRDefault="32DBBCE3" w:rsidP="7999B2E3">
            <w:pPr>
              <w:spacing w:after="200" w:line="276" w:lineRule="auto"/>
              <w:rPr>
                <w:rFonts w:eastAsiaTheme="minorEastAsia"/>
                <w:color w:val="000000" w:themeColor="text1"/>
                <w:sz w:val="20"/>
                <w:szCs w:val="20"/>
              </w:rPr>
            </w:pPr>
            <w:r w:rsidRPr="7999B2E3">
              <w:rPr>
                <w:rFonts w:eastAsiaTheme="minorEastAsia"/>
                <w:color w:val="000000" w:themeColor="text1"/>
                <w:sz w:val="20"/>
                <w:szCs w:val="20"/>
              </w:rPr>
              <w:t>Biblioteka Filologiczna Novum</w:t>
            </w:r>
          </w:p>
          <w:p w14:paraId="25EB73AD" w14:textId="7684AA10" w:rsidR="48055E71" w:rsidRDefault="48055E71" w:rsidP="7999B2E3">
            <w:pPr>
              <w:rPr>
                <w:rFonts w:eastAsiaTheme="minorEastAsia"/>
                <w:color w:val="000000" w:themeColor="text1"/>
                <w:sz w:val="20"/>
                <w:szCs w:val="20"/>
              </w:rPr>
            </w:pPr>
          </w:p>
        </w:tc>
        <w:tc>
          <w:tcPr>
            <w:tcW w:w="5564" w:type="dxa"/>
            <w:tcMar>
              <w:left w:w="105" w:type="dxa"/>
              <w:right w:w="105" w:type="dxa"/>
            </w:tcMar>
          </w:tcPr>
          <w:p w14:paraId="07F32CDD" w14:textId="2AA28637" w:rsidR="0D5F8D74" w:rsidRDefault="6D5F7BAD" w:rsidP="00781509">
            <w:pPr>
              <w:pStyle w:val="Akapitzlist"/>
              <w:numPr>
                <w:ilvl w:val="0"/>
                <w:numId w:val="12"/>
              </w:numPr>
              <w:jc w:val="both"/>
              <w:rPr>
                <w:rFonts w:eastAsiaTheme="minorEastAsia"/>
                <w:color w:val="000000" w:themeColor="text1"/>
                <w:sz w:val="20"/>
                <w:szCs w:val="20"/>
              </w:rPr>
            </w:pPr>
            <w:r w:rsidRPr="62891D21">
              <w:rPr>
                <w:rFonts w:eastAsiaTheme="minorEastAsia"/>
                <w:color w:val="000000" w:themeColor="text1"/>
                <w:sz w:val="20"/>
                <w:szCs w:val="20"/>
              </w:rPr>
              <w:t>"Wyzwania współczesnych bibliotek" org. SBP Warszawa 27-28.03. 2023 - udział 2 osoby</w:t>
            </w:r>
          </w:p>
          <w:p w14:paraId="6671FA5A" w14:textId="7EF5D014" w:rsidR="0D5F8D74" w:rsidRDefault="6D5F7BAD" w:rsidP="7999B2E3">
            <w:pPr>
              <w:pStyle w:val="Akapitzlist"/>
              <w:numPr>
                <w:ilvl w:val="0"/>
                <w:numId w:val="12"/>
              </w:numPr>
              <w:jc w:val="both"/>
              <w:rPr>
                <w:color w:val="000000" w:themeColor="text1"/>
                <w:sz w:val="20"/>
                <w:szCs w:val="20"/>
              </w:rPr>
            </w:pPr>
            <w:r w:rsidRPr="7999B2E3">
              <w:rPr>
                <w:color w:val="000000" w:themeColor="text1"/>
                <w:sz w:val="20"/>
                <w:szCs w:val="20"/>
              </w:rPr>
              <w:t>Konferencja naukowa „Bibliometryczne analizy Otwartej Nauki”, org. BUP 18-19.04.2023 - udział 2 osoby</w:t>
            </w:r>
          </w:p>
          <w:p w14:paraId="57623101" w14:textId="29DB2366" w:rsidR="0D5F8D74" w:rsidRDefault="6D5F7BAD" w:rsidP="7999B2E3">
            <w:pPr>
              <w:pStyle w:val="Akapitzlist"/>
              <w:numPr>
                <w:ilvl w:val="0"/>
                <w:numId w:val="12"/>
              </w:numPr>
              <w:jc w:val="both"/>
              <w:rPr>
                <w:color w:val="000000" w:themeColor="text1"/>
                <w:sz w:val="20"/>
                <w:szCs w:val="20"/>
              </w:rPr>
            </w:pPr>
            <w:r w:rsidRPr="7999B2E3">
              <w:rPr>
                <w:color w:val="000000" w:themeColor="text1"/>
                <w:sz w:val="20"/>
                <w:szCs w:val="20"/>
              </w:rPr>
              <w:t>· Ogólnopolska Konferencja Naukowa "OPEN ACCESS. Rola bibliotek w upowszechnianiu idei otwartej nauki”, org. Państwowa Akademia Nauk Stosowanych we Włocławku, online 25.04.2023 - udział 7 osób</w:t>
            </w:r>
          </w:p>
          <w:p w14:paraId="7D84D251" w14:textId="03289695" w:rsidR="0D5F8D74" w:rsidRDefault="6D5F7BAD" w:rsidP="7999B2E3">
            <w:pPr>
              <w:pStyle w:val="Akapitzlist"/>
              <w:numPr>
                <w:ilvl w:val="0"/>
                <w:numId w:val="12"/>
              </w:numPr>
              <w:jc w:val="both"/>
              <w:rPr>
                <w:color w:val="000000" w:themeColor="text1"/>
                <w:sz w:val="20"/>
                <w:szCs w:val="20"/>
              </w:rPr>
            </w:pPr>
            <w:r w:rsidRPr="7999B2E3">
              <w:rPr>
                <w:color w:val="000000" w:themeColor="text1"/>
                <w:sz w:val="20"/>
                <w:szCs w:val="20"/>
              </w:rPr>
              <w:t>Biblioteka [w] transformacji. Ogólnopolska konferencja naukowa w Białymstoku, org. Biblioteka Uniwersytecka, 14-15.09.2023 - udział 2 osoby</w:t>
            </w:r>
          </w:p>
          <w:p w14:paraId="33D4D005" w14:textId="07D73E87" w:rsidR="0D5F8D74" w:rsidRDefault="6D5F7BAD" w:rsidP="7999B2E3">
            <w:pPr>
              <w:pStyle w:val="Akapitzlist"/>
              <w:numPr>
                <w:ilvl w:val="0"/>
                <w:numId w:val="12"/>
              </w:numPr>
              <w:jc w:val="both"/>
              <w:rPr>
                <w:color w:val="000000" w:themeColor="text1"/>
                <w:sz w:val="20"/>
                <w:szCs w:val="20"/>
              </w:rPr>
            </w:pPr>
            <w:r w:rsidRPr="7999B2E3">
              <w:rPr>
                <w:color w:val="000000" w:themeColor="text1"/>
                <w:sz w:val="20"/>
                <w:szCs w:val="20"/>
              </w:rPr>
              <w:t>IX Seminarium Użytkowników Uczelnianych Baz Wiedzy, online 22-24 marca 2023 – udział 4 osoby</w:t>
            </w:r>
          </w:p>
          <w:p w14:paraId="664F1264" w14:textId="611FCF05" w:rsidR="0D5F8D74" w:rsidRDefault="6D5F7BAD" w:rsidP="7999B2E3">
            <w:pPr>
              <w:pStyle w:val="Akapitzlist"/>
              <w:numPr>
                <w:ilvl w:val="0"/>
                <w:numId w:val="12"/>
              </w:numPr>
              <w:jc w:val="both"/>
              <w:rPr>
                <w:color w:val="000000" w:themeColor="text1"/>
                <w:sz w:val="20"/>
                <w:szCs w:val="20"/>
              </w:rPr>
            </w:pPr>
            <w:r w:rsidRPr="7999B2E3">
              <w:rPr>
                <w:color w:val="000000" w:themeColor="text1"/>
                <w:sz w:val="20"/>
                <w:szCs w:val="20"/>
              </w:rPr>
              <w:t>· Seminarium „Rola mediacji w rozwiązywaniu konfliktów w środowisku akademickim na tle polityki antydyskryminacyjnej”, org. Wydział Prawa i Administracji UAM - 16.11.2023 - udział 6 osób</w:t>
            </w:r>
          </w:p>
          <w:p w14:paraId="6D09C4ED" w14:textId="781ACA3A" w:rsidR="0D5F8D74" w:rsidRDefault="6D5F7BAD" w:rsidP="7999B2E3">
            <w:pPr>
              <w:pStyle w:val="Akapitzlist"/>
              <w:numPr>
                <w:ilvl w:val="0"/>
                <w:numId w:val="12"/>
              </w:numPr>
              <w:jc w:val="both"/>
              <w:rPr>
                <w:color w:val="000000" w:themeColor="text1"/>
                <w:sz w:val="20"/>
                <w:szCs w:val="20"/>
              </w:rPr>
            </w:pPr>
            <w:r w:rsidRPr="7999B2E3">
              <w:rPr>
                <w:color w:val="000000" w:themeColor="text1"/>
                <w:sz w:val="20"/>
                <w:szCs w:val="20"/>
              </w:rPr>
              <w:t>3. Kursy językowe:</w:t>
            </w:r>
          </w:p>
          <w:p w14:paraId="7270762D" w14:textId="55587337" w:rsidR="0D5F8D74" w:rsidRDefault="6D5F7BAD" w:rsidP="7999B2E3">
            <w:pPr>
              <w:pStyle w:val="Akapitzlist"/>
              <w:numPr>
                <w:ilvl w:val="0"/>
                <w:numId w:val="12"/>
              </w:numPr>
              <w:jc w:val="both"/>
              <w:rPr>
                <w:color w:val="000000" w:themeColor="text1"/>
                <w:sz w:val="20"/>
                <w:szCs w:val="20"/>
              </w:rPr>
            </w:pPr>
            <w:r w:rsidRPr="7999B2E3">
              <w:rPr>
                <w:color w:val="000000" w:themeColor="text1"/>
                <w:sz w:val="20"/>
                <w:szCs w:val="20"/>
              </w:rPr>
              <w:t>Język angielski – 1 osoba</w:t>
            </w:r>
          </w:p>
          <w:p w14:paraId="302CAE23" w14:textId="32B20102" w:rsidR="0D5F8D74" w:rsidRDefault="6D5F7BAD" w:rsidP="7999B2E3">
            <w:pPr>
              <w:pStyle w:val="Akapitzlist"/>
              <w:numPr>
                <w:ilvl w:val="0"/>
                <w:numId w:val="12"/>
              </w:numPr>
              <w:jc w:val="both"/>
              <w:rPr>
                <w:color w:val="000000" w:themeColor="text1"/>
                <w:sz w:val="20"/>
                <w:szCs w:val="20"/>
              </w:rPr>
            </w:pPr>
            <w:r w:rsidRPr="7999B2E3">
              <w:rPr>
                <w:color w:val="000000" w:themeColor="text1"/>
                <w:sz w:val="20"/>
                <w:szCs w:val="20"/>
              </w:rPr>
              <w:t>4. Staże zawodowe:</w:t>
            </w:r>
          </w:p>
          <w:p w14:paraId="4F5BF05C" w14:textId="5472A5AE" w:rsidR="0D5F8D74" w:rsidRDefault="6D5F7BAD" w:rsidP="7999B2E3">
            <w:pPr>
              <w:pStyle w:val="Akapitzlist"/>
              <w:numPr>
                <w:ilvl w:val="0"/>
                <w:numId w:val="12"/>
              </w:numPr>
              <w:jc w:val="both"/>
              <w:rPr>
                <w:color w:val="000000" w:themeColor="text1"/>
                <w:sz w:val="20"/>
                <w:szCs w:val="20"/>
              </w:rPr>
            </w:pPr>
            <w:r w:rsidRPr="7999B2E3">
              <w:rPr>
                <w:color w:val="000000" w:themeColor="text1"/>
                <w:sz w:val="20"/>
                <w:szCs w:val="20"/>
              </w:rPr>
              <w:t>5. Publikacje (wykaz):</w:t>
            </w:r>
          </w:p>
          <w:p w14:paraId="724FE676" w14:textId="36CDBE13" w:rsidR="0D5F8D74" w:rsidRDefault="6D5F7BAD" w:rsidP="7999B2E3">
            <w:pPr>
              <w:pStyle w:val="Akapitzlist"/>
              <w:numPr>
                <w:ilvl w:val="0"/>
                <w:numId w:val="12"/>
              </w:numPr>
              <w:jc w:val="both"/>
              <w:rPr>
                <w:color w:val="000000" w:themeColor="text1"/>
                <w:sz w:val="20"/>
                <w:szCs w:val="20"/>
              </w:rPr>
            </w:pPr>
            <w:r w:rsidRPr="7999B2E3">
              <w:rPr>
                <w:color w:val="000000" w:themeColor="text1"/>
                <w:sz w:val="20"/>
                <w:szCs w:val="20"/>
              </w:rPr>
              <w:t>6. Udział w studiach podnoszących kwalifikacje:</w:t>
            </w:r>
          </w:p>
          <w:p w14:paraId="471036F5" w14:textId="4E086B92" w:rsidR="0D5F8D74" w:rsidRDefault="6D5F7BAD" w:rsidP="7999B2E3">
            <w:pPr>
              <w:pStyle w:val="Akapitzlist"/>
              <w:numPr>
                <w:ilvl w:val="0"/>
                <w:numId w:val="12"/>
              </w:numPr>
              <w:jc w:val="both"/>
              <w:rPr>
                <w:color w:val="000000" w:themeColor="text1"/>
                <w:sz w:val="20"/>
                <w:szCs w:val="20"/>
              </w:rPr>
            </w:pPr>
            <w:r w:rsidRPr="7999B2E3">
              <w:rPr>
                <w:color w:val="000000" w:themeColor="text1"/>
                <w:sz w:val="20"/>
                <w:szCs w:val="20"/>
              </w:rPr>
              <w:t>7. Wyjazdy pracowników w ramach programu ERAZMUS+:</w:t>
            </w:r>
          </w:p>
          <w:p w14:paraId="29381060" w14:textId="4E435C93" w:rsidR="0D5F8D74" w:rsidRDefault="6D5F7BAD" w:rsidP="7999B2E3">
            <w:pPr>
              <w:pStyle w:val="Akapitzlist"/>
              <w:numPr>
                <w:ilvl w:val="0"/>
                <w:numId w:val="12"/>
              </w:numPr>
              <w:jc w:val="both"/>
              <w:rPr>
                <w:color w:val="000000" w:themeColor="text1"/>
                <w:sz w:val="20"/>
                <w:szCs w:val="20"/>
              </w:rPr>
            </w:pPr>
            <w:r w:rsidRPr="7999B2E3">
              <w:rPr>
                <w:color w:val="000000" w:themeColor="text1"/>
                <w:sz w:val="20"/>
                <w:szCs w:val="20"/>
              </w:rPr>
              <w:t>20-28 marca 2023 wyjazd w ramach programu Erasmus+, pobyt w 4 bibliotekach Uniwersytetu Côte d’Azur w Nicei - Adrianna Przybylak i Karolina Fabiś</w:t>
            </w:r>
          </w:p>
        </w:tc>
      </w:tr>
      <w:tr w:rsidR="7F9B15A1" w14:paraId="3B4BFF91" w14:textId="77777777" w:rsidTr="7999B2E3">
        <w:trPr>
          <w:trHeight w:val="300"/>
        </w:trPr>
        <w:tc>
          <w:tcPr>
            <w:tcW w:w="615" w:type="dxa"/>
            <w:tcMar>
              <w:left w:w="105" w:type="dxa"/>
              <w:right w:w="105" w:type="dxa"/>
            </w:tcMar>
          </w:tcPr>
          <w:p w14:paraId="338C163E" w14:textId="44051499" w:rsidR="7F9B15A1" w:rsidRDefault="7F9B15A1" w:rsidP="7999B2E3">
            <w:pPr>
              <w:spacing w:line="276" w:lineRule="auto"/>
              <w:jc w:val="center"/>
              <w:rPr>
                <w:rFonts w:eastAsiaTheme="minorEastAsia"/>
                <w:color w:val="000000" w:themeColor="text1"/>
                <w:sz w:val="20"/>
                <w:szCs w:val="20"/>
              </w:rPr>
            </w:pPr>
          </w:p>
        </w:tc>
        <w:tc>
          <w:tcPr>
            <w:tcW w:w="2880" w:type="dxa"/>
            <w:tcMar>
              <w:left w:w="105" w:type="dxa"/>
              <w:right w:w="105" w:type="dxa"/>
            </w:tcMar>
          </w:tcPr>
          <w:p w14:paraId="3DEFE14D" w14:textId="1D5E25C0" w:rsidR="68CD48C5" w:rsidRDefault="66AC17D8" w:rsidP="7999B2E3">
            <w:pPr>
              <w:spacing w:line="276" w:lineRule="auto"/>
              <w:rPr>
                <w:rFonts w:eastAsiaTheme="minorEastAsia"/>
                <w:color w:val="000000" w:themeColor="text1"/>
                <w:sz w:val="20"/>
                <w:szCs w:val="20"/>
              </w:rPr>
            </w:pPr>
            <w:r w:rsidRPr="7999B2E3">
              <w:rPr>
                <w:rFonts w:eastAsiaTheme="minorEastAsia"/>
                <w:color w:val="000000" w:themeColor="text1"/>
                <w:sz w:val="20"/>
                <w:szCs w:val="20"/>
              </w:rPr>
              <w:t>BSJ</w:t>
            </w:r>
          </w:p>
        </w:tc>
        <w:tc>
          <w:tcPr>
            <w:tcW w:w="5564" w:type="dxa"/>
            <w:tcMar>
              <w:left w:w="105" w:type="dxa"/>
              <w:right w:w="105" w:type="dxa"/>
            </w:tcMar>
          </w:tcPr>
          <w:p w14:paraId="1A2770EB" w14:textId="3EE0E43B" w:rsidR="68CD48C5" w:rsidRDefault="42C08DCC" w:rsidP="7999B2E3">
            <w:pPr>
              <w:pStyle w:val="Akapitzlist"/>
              <w:numPr>
                <w:ilvl w:val="0"/>
                <w:numId w:val="11"/>
              </w:numPr>
              <w:jc w:val="both"/>
              <w:rPr>
                <w:rFonts w:eastAsiaTheme="minorEastAsia"/>
                <w:color w:val="000000" w:themeColor="text1"/>
                <w:sz w:val="20"/>
                <w:szCs w:val="20"/>
              </w:rPr>
            </w:pPr>
            <w:r w:rsidRPr="7999B2E3">
              <w:rPr>
                <w:rFonts w:eastAsiaTheme="minorEastAsia"/>
                <w:color w:val="000000" w:themeColor="text1"/>
                <w:sz w:val="20"/>
                <w:szCs w:val="20"/>
              </w:rPr>
              <w:t>Ogólnopolska Konferencja Naukowa organizowana przez Uniwersytet w Białymstoku pt. „Biblioteka [w] transformacji” 14-15.09.2023 9 ( 2 dni)</w:t>
            </w:r>
          </w:p>
          <w:p w14:paraId="60AA4EC1" w14:textId="47CA5A07" w:rsidR="68CD48C5" w:rsidRDefault="029A3ACF" w:rsidP="7999B2E3">
            <w:pPr>
              <w:pStyle w:val="Akapitzlist"/>
              <w:numPr>
                <w:ilvl w:val="0"/>
                <w:numId w:val="11"/>
              </w:numPr>
              <w:jc w:val="both"/>
              <w:rPr>
                <w:rFonts w:eastAsiaTheme="minorEastAsia"/>
                <w:color w:val="000000" w:themeColor="text1"/>
                <w:sz w:val="20"/>
                <w:szCs w:val="20"/>
              </w:rPr>
            </w:pPr>
            <w:r w:rsidRPr="7999B2E3">
              <w:rPr>
                <w:rFonts w:eastAsiaTheme="minorEastAsia"/>
                <w:color w:val="000000" w:themeColor="text1"/>
                <w:sz w:val="20"/>
                <w:szCs w:val="20"/>
              </w:rPr>
              <w:t>udział w 4 webinariach ( ok 16 h)</w:t>
            </w:r>
          </w:p>
        </w:tc>
      </w:tr>
      <w:tr w:rsidR="0D5F8D74" w14:paraId="239ED223" w14:textId="77777777" w:rsidTr="7999B2E3">
        <w:trPr>
          <w:trHeight w:val="300"/>
        </w:trPr>
        <w:tc>
          <w:tcPr>
            <w:tcW w:w="615" w:type="dxa"/>
            <w:tcMar>
              <w:left w:w="105" w:type="dxa"/>
              <w:right w:w="105" w:type="dxa"/>
            </w:tcMar>
          </w:tcPr>
          <w:p w14:paraId="1FDC7E20" w14:textId="5D3B1580" w:rsidR="0D5F8D74" w:rsidRDefault="0D5F8D74" w:rsidP="7999B2E3">
            <w:pPr>
              <w:spacing w:after="200" w:line="276" w:lineRule="auto"/>
              <w:jc w:val="center"/>
              <w:rPr>
                <w:rFonts w:eastAsiaTheme="minorEastAsia"/>
                <w:color w:val="000000" w:themeColor="text1"/>
                <w:sz w:val="20"/>
                <w:szCs w:val="20"/>
              </w:rPr>
            </w:pPr>
          </w:p>
        </w:tc>
        <w:tc>
          <w:tcPr>
            <w:tcW w:w="2880" w:type="dxa"/>
            <w:tcMar>
              <w:left w:w="105" w:type="dxa"/>
              <w:right w:w="105" w:type="dxa"/>
            </w:tcMar>
          </w:tcPr>
          <w:p w14:paraId="3DD272A7" w14:textId="3E94A764" w:rsidR="49788266" w:rsidRDefault="728B2060" w:rsidP="7999B2E3">
            <w:pPr>
              <w:spacing w:after="200" w:line="276" w:lineRule="auto"/>
              <w:rPr>
                <w:rFonts w:eastAsiaTheme="minorEastAsia"/>
                <w:color w:val="000000" w:themeColor="text1"/>
                <w:sz w:val="20"/>
                <w:szCs w:val="20"/>
              </w:rPr>
            </w:pPr>
            <w:r w:rsidRPr="7999B2E3">
              <w:rPr>
                <w:rFonts w:eastAsiaTheme="minorEastAsia"/>
                <w:color w:val="000000" w:themeColor="text1"/>
                <w:sz w:val="20"/>
                <w:szCs w:val="20"/>
              </w:rPr>
              <w:t>Biblioteka Wydziału Biologii</w:t>
            </w:r>
          </w:p>
          <w:p w14:paraId="1414DC29" w14:textId="08B90957" w:rsidR="48055E71" w:rsidRDefault="48055E71" w:rsidP="7999B2E3">
            <w:pPr>
              <w:rPr>
                <w:rFonts w:eastAsiaTheme="minorEastAsia"/>
                <w:color w:val="000000" w:themeColor="text1"/>
                <w:sz w:val="20"/>
                <w:szCs w:val="20"/>
              </w:rPr>
            </w:pPr>
          </w:p>
        </w:tc>
        <w:tc>
          <w:tcPr>
            <w:tcW w:w="5564" w:type="dxa"/>
            <w:tcMar>
              <w:left w:w="105" w:type="dxa"/>
              <w:right w:w="105" w:type="dxa"/>
            </w:tcMar>
          </w:tcPr>
          <w:p w14:paraId="69739C32" w14:textId="5750EFB7" w:rsidR="0D5F8D74" w:rsidRDefault="34A76446" w:rsidP="7999B2E3">
            <w:pPr>
              <w:pStyle w:val="Akapitzlist"/>
              <w:numPr>
                <w:ilvl w:val="0"/>
                <w:numId w:val="10"/>
              </w:numPr>
              <w:jc w:val="both"/>
              <w:rPr>
                <w:rFonts w:eastAsiaTheme="minorEastAsia"/>
                <w:color w:val="000000" w:themeColor="text1"/>
                <w:sz w:val="20"/>
                <w:szCs w:val="20"/>
              </w:rPr>
            </w:pPr>
            <w:r w:rsidRPr="7999B2E3">
              <w:rPr>
                <w:rFonts w:eastAsiaTheme="minorEastAsia"/>
                <w:color w:val="000000" w:themeColor="text1"/>
                <w:sz w:val="20"/>
                <w:szCs w:val="20"/>
              </w:rPr>
              <w:t>Innowacje w komunikacji z czytelnikami. Trendy – narzędzia – wdrożenia - 1os.</w:t>
            </w:r>
          </w:p>
          <w:p w14:paraId="62631A63" w14:textId="03B6543C" w:rsidR="0D5F8D74" w:rsidRDefault="34A76446" w:rsidP="7999B2E3">
            <w:pPr>
              <w:pStyle w:val="Akapitzlist"/>
              <w:numPr>
                <w:ilvl w:val="0"/>
                <w:numId w:val="10"/>
              </w:numPr>
              <w:jc w:val="both"/>
              <w:rPr>
                <w:color w:val="000000" w:themeColor="text1"/>
                <w:sz w:val="20"/>
                <w:szCs w:val="20"/>
              </w:rPr>
            </w:pPr>
            <w:r w:rsidRPr="7999B2E3">
              <w:rPr>
                <w:color w:val="000000" w:themeColor="text1"/>
                <w:sz w:val="20"/>
                <w:szCs w:val="20"/>
              </w:rPr>
              <w:t>IX Seminarium Użytkowników Uczelnianych Baz Wiedzy – OMEGA-PSIR – 1 os.</w:t>
            </w:r>
          </w:p>
          <w:p w14:paraId="0D6BBB63" w14:textId="50E73A40" w:rsidR="0D5F8D74" w:rsidRDefault="34A76446" w:rsidP="7999B2E3">
            <w:pPr>
              <w:pStyle w:val="Akapitzlist"/>
              <w:numPr>
                <w:ilvl w:val="0"/>
                <w:numId w:val="10"/>
              </w:numPr>
              <w:jc w:val="both"/>
              <w:rPr>
                <w:color w:val="000000" w:themeColor="text1"/>
                <w:sz w:val="20"/>
                <w:szCs w:val="20"/>
              </w:rPr>
            </w:pPr>
            <w:r w:rsidRPr="7999B2E3">
              <w:rPr>
                <w:color w:val="000000" w:themeColor="text1"/>
                <w:sz w:val="20"/>
                <w:szCs w:val="20"/>
              </w:rPr>
              <w:t>Pierwsza Poznańska Konferencja Centrum Naukometrycznego Biblioteki</w:t>
            </w:r>
          </w:p>
          <w:p w14:paraId="3A16860F" w14:textId="4F040379" w:rsidR="0D5F8D74" w:rsidRDefault="34A76446" w:rsidP="7999B2E3">
            <w:pPr>
              <w:pStyle w:val="Akapitzlist"/>
              <w:numPr>
                <w:ilvl w:val="0"/>
                <w:numId w:val="10"/>
              </w:numPr>
              <w:jc w:val="both"/>
              <w:rPr>
                <w:color w:val="000000" w:themeColor="text1"/>
                <w:sz w:val="20"/>
                <w:szCs w:val="20"/>
              </w:rPr>
            </w:pPr>
            <w:r w:rsidRPr="7999B2E3">
              <w:rPr>
                <w:color w:val="000000" w:themeColor="text1"/>
                <w:sz w:val="20"/>
                <w:szCs w:val="20"/>
              </w:rPr>
              <w:t>Uniwersyteckiej w Poznaniu – 2 os.</w:t>
            </w:r>
          </w:p>
          <w:p w14:paraId="790AC906" w14:textId="0FFA02AD" w:rsidR="0D5F8D74" w:rsidRDefault="34A76446" w:rsidP="7999B2E3">
            <w:pPr>
              <w:pStyle w:val="Akapitzlist"/>
              <w:numPr>
                <w:ilvl w:val="0"/>
                <w:numId w:val="10"/>
              </w:numPr>
              <w:jc w:val="both"/>
              <w:rPr>
                <w:color w:val="000000" w:themeColor="text1"/>
                <w:sz w:val="20"/>
                <w:szCs w:val="20"/>
              </w:rPr>
            </w:pPr>
            <w:r w:rsidRPr="7999B2E3">
              <w:rPr>
                <w:color w:val="000000" w:themeColor="text1"/>
                <w:sz w:val="20"/>
                <w:szCs w:val="20"/>
              </w:rPr>
              <w:t>Biblioteka [w] transformacji – konferencja naukowa – 1 os.</w:t>
            </w:r>
          </w:p>
          <w:p w14:paraId="383B6580" w14:textId="14C8DB58" w:rsidR="0D5F8D74" w:rsidRDefault="34A76446" w:rsidP="7999B2E3">
            <w:pPr>
              <w:pStyle w:val="Akapitzlist"/>
              <w:numPr>
                <w:ilvl w:val="0"/>
                <w:numId w:val="10"/>
              </w:numPr>
              <w:jc w:val="both"/>
              <w:rPr>
                <w:color w:val="000000" w:themeColor="text1"/>
                <w:sz w:val="20"/>
                <w:szCs w:val="20"/>
              </w:rPr>
            </w:pPr>
            <w:r w:rsidRPr="7999B2E3">
              <w:rPr>
                <w:color w:val="000000" w:themeColor="text1"/>
                <w:sz w:val="20"/>
                <w:szCs w:val="20"/>
              </w:rPr>
              <w:t>Repozytorium danych badawczych w oparciu o oprogramowanie OMEGA-PSIR cz. 1 i cz.2 – 1 os.</w:t>
            </w:r>
          </w:p>
          <w:p w14:paraId="20F53C5D" w14:textId="0DB6A59B" w:rsidR="0D5F8D74" w:rsidRDefault="34A76446" w:rsidP="7999B2E3">
            <w:pPr>
              <w:pStyle w:val="Akapitzlist"/>
              <w:numPr>
                <w:ilvl w:val="0"/>
                <w:numId w:val="10"/>
              </w:numPr>
              <w:jc w:val="both"/>
              <w:rPr>
                <w:color w:val="000000" w:themeColor="text1"/>
                <w:sz w:val="20"/>
                <w:szCs w:val="20"/>
              </w:rPr>
            </w:pPr>
            <w:r w:rsidRPr="7999B2E3">
              <w:rPr>
                <w:color w:val="000000" w:themeColor="text1"/>
                <w:sz w:val="20"/>
                <w:szCs w:val="20"/>
              </w:rPr>
              <w:t>Wyjazd szkoleniowy do BJ w Krakowie w celu zapoznania się z systemem bibliotecznym</w:t>
            </w:r>
          </w:p>
          <w:p w14:paraId="60538E1A" w14:textId="3CBA1877" w:rsidR="0D5F8D74" w:rsidRDefault="34A76446" w:rsidP="7999B2E3">
            <w:pPr>
              <w:pStyle w:val="Akapitzlist"/>
              <w:numPr>
                <w:ilvl w:val="0"/>
                <w:numId w:val="10"/>
              </w:numPr>
              <w:jc w:val="both"/>
              <w:rPr>
                <w:color w:val="000000" w:themeColor="text1"/>
                <w:sz w:val="20"/>
                <w:szCs w:val="20"/>
              </w:rPr>
            </w:pPr>
            <w:r w:rsidRPr="7999B2E3">
              <w:rPr>
                <w:color w:val="000000" w:themeColor="text1"/>
                <w:sz w:val="20"/>
                <w:szCs w:val="20"/>
              </w:rPr>
              <w:t>ALMA – 1 os.</w:t>
            </w:r>
          </w:p>
          <w:p w14:paraId="49F17082" w14:textId="106A2275" w:rsidR="0D5F8D74" w:rsidRDefault="34A76446" w:rsidP="7999B2E3">
            <w:pPr>
              <w:pStyle w:val="Akapitzlist"/>
              <w:numPr>
                <w:ilvl w:val="0"/>
                <w:numId w:val="10"/>
              </w:numPr>
              <w:jc w:val="both"/>
              <w:rPr>
                <w:color w:val="000000" w:themeColor="text1"/>
                <w:sz w:val="20"/>
                <w:szCs w:val="20"/>
              </w:rPr>
            </w:pPr>
            <w:r w:rsidRPr="7999B2E3">
              <w:rPr>
                <w:color w:val="000000" w:themeColor="text1"/>
                <w:sz w:val="20"/>
                <w:szCs w:val="20"/>
              </w:rPr>
              <w:t>Seminarium : Rola mediacji w rozwiązywaniu konfliktów w środowisku akademickim w</w:t>
            </w:r>
            <w:r w:rsidR="36BF3217" w:rsidRPr="7999B2E3">
              <w:rPr>
                <w:color w:val="000000" w:themeColor="text1"/>
                <w:sz w:val="20"/>
                <w:szCs w:val="20"/>
              </w:rPr>
              <w:t xml:space="preserve"> </w:t>
            </w:r>
            <w:r w:rsidRPr="7999B2E3">
              <w:rPr>
                <w:color w:val="000000" w:themeColor="text1"/>
                <w:sz w:val="20"/>
                <w:szCs w:val="20"/>
              </w:rPr>
              <w:t>kontekście polityki antydyskryminacyjnej" – 2 os.</w:t>
            </w:r>
          </w:p>
        </w:tc>
      </w:tr>
      <w:tr w:rsidR="0D5F8D74" w14:paraId="048E065A" w14:textId="77777777" w:rsidTr="7999B2E3">
        <w:trPr>
          <w:trHeight w:val="300"/>
        </w:trPr>
        <w:tc>
          <w:tcPr>
            <w:tcW w:w="615" w:type="dxa"/>
            <w:tcMar>
              <w:left w:w="105" w:type="dxa"/>
              <w:right w:w="105" w:type="dxa"/>
            </w:tcMar>
          </w:tcPr>
          <w:p w14:paraId="09F7C13C" w14:textId="5EC1052F" w:rsidR="0D5F8D74" w:rsidRDefault="0D5F8D74" w:rsidP="7999B2E3">
            <w:pPr>
              <w:spacing w:after="200" w:line="276" w:lineRule="auto"/>
              <w:jc w:val="center"/>
              <w:rPr>
                <w:rFonts w:eastAsiaTheme="minorEastAsia"/>
                <w:color w:val="000000" w:themeColor="text1"/>
                <w:sz w:val="20"/>
                <w:szCs w:val="20"/>
              </w:rPr>
            </w:pPr>
          </w:p>
        </w:tc>
        <w:tc>
          <w:tcPr>
            <w:tcW w:w="2880" w:type="dxa"/>
            <w:tcMar>
              <w:left w:w="105" w:type="dxa"/>
              <w:right w:w="105" w:type="dxa"/>
            </w:tcMar>
          </w:tcPr>
          <w:p w14:paraId="61517C68" w14:textId="796E8883" w:rsidR="549A8528" w:rsidRDefault="5E443211" w:rsidP="7999B2E3">
            <w:pPr>
              <w:spacing w:after="200" w:line="276" w:lineRule="auto"/>
              <w:rPr>
                <w:rFonts w:eastAsiaTheme="minorEastAsia"/>
                <w:color w:val="000000" w:themeColor="text1"/>
                <w:sz w:val="20"/>
                <w:szCs w:val="20"/>
              </w:rPr>
            </w:pPr>
            <w:r w:rsidRPr="7999B2E3">
              <w:rPr>
                <w:rFonts w:eastAsiaTheme="minorEastAsia"/>
                <w:color w:val="000000" w:themeColor="text1"/>
                <w:sz w:val="20"/>
                <w:szCs w:val="20"/>
              </w:rPr>
              <w:t>Biblioteka Wydziału Chemii</w:t>
            </w:r>
          </w:p>
          <w:p w14:paraId="34D39CDA" w14:textId="37E42B72" w:rsidR="48055E71" w:rsidRDefault="48055E71" w:rsidP="7999B2E3">
            <w:pPr>
              <w:rPr>
                <w:rFonts w:eastAsiaTheme="minorEastAsia"/>
                <w:color w:val="000000" w:themeColor="text1"/>
                <w:sz w:val="20"/>
                <w:szCs w:val="20"/>
              </w:rPr>
            </w:pPr>
          </w:p>
        </w:tc>
        <w:tc>
          <w:tcPr>
            <w:tcW w:w="5564" w:type="dxa"/>
            <w:tcMar>
              <w:left w:w="105" w:type="dxa"/>
              <w:right w:w="105" w:type="dxa"/>
            </w:tcMar>
          </w:tcPr>
          <w:p w14:paraId="35065943" w14:textId="31317460" w:rsidR="0D5F8D74" w:rsidRDefault="30E8EBE2" w:rsidP="7999B2E3">
            <w:pPr>
              <w:pStyle w:val="Akapitzlist"/>
              <w:numPr>
                <w:ilvl w:val="0"/>
                <w:numId w:val="9"/>
              </w:numPr>
              <w:jc w:val="both"/>
              <w:rPr>
                <w:rFonts w:eastAsiaTheme="minorEastAsia"/>
                <w:color w:val="000000" w:themeColor="text1"/>
                <w:sz w:val="20"/>
                <w:szCs w:val="20"/>
              </w:rPr>
            </w:pPr>
            <w:r w:rsidRPr="7999B2E3">
              <w:rPr>
                <w:rFonts w:eastAsiaTheme="minorEastAsia"/>
                <w:color w:val="000000" w:themeColor="text1"/>
                <w:sz w:val="20"/>
                <w:szCs w:val="20"/>
              </w:rPr>
              <w:t xml:space="preserve">Pierwsza Poznańska Konferencja Centrum Naukometrycznego BU w Poznaniu „Bibliometryczne analizy Otwartej Nauki”, 18-19.04.2023 (I. Taborska) </w:t>
            </w:r>
          </w:p>
          <w:p w14:paraId="47E6B71B" w14:textId="7CDE39BA" w:rsidR="0D5F8D74" w:rsidRDefault="30E8EBE2" w:rsidP="7999B2E3">
            <w:pPr>
              <w:pStyle w:val="Akapitzlist"/>
              <w:numPr>
                <w:ilvl w:val="0"/>
                <w:numId w:val="9"/>
              </w:numPr>
              <w:jc w:val="both"/>
              <w:rPr>
                <w:color w:val="000000" w:themeColor="text1"/>
                <w:sz w:val="20"/>
                <w:szCs w:val="20"/>
              </w:rPr>
            </w:pPr>
            <w:r w:rsidRPr="7999B2E3">
              <w:rPr>
                <w:color w:val="000000" w:themeColor="text1"/>
                <w:sz w:val="20"/>
                <w:szCs w:val="20"/>
              </w:rPr>
              <w:t>Ogólnopolska Konferencja Naukowa Open-Access – Rola bibliotek w upowszechnianiu idei otwartej nauki, 25.04.2023, (I. Taborska), on-line</w:t>
            </w:r>
          </w:p>
          <w:p w14:paraId="29718CA8" w14:textId="3D496B5E" w:rsidR="0D5F8D74" w:rsidRDefault="30E8EBE2" w:rsidP="7999B2E3">
            <w:pPr>
              <w:pStyle w:val="Akapitzlist"/>
              <w:numPr>
                <w:ilvl w:val="0"/>
                <w:numId w:val="9"/>
              </w:numPr>
              <w:jc w:val="both"/>
              <w:rPr>
                <w:rFonts w:eastAsiaTheme="minorEastAsia"/>
                <w:color w:val="000000" w:themeColor="text1"/>
                <w:sz w:val="20"/>
                <w:szCs w:val="20"/>
              </w:rPr>
            </w:pPr>
            <w:r w:rsidRPr="7999B2E3">
              <w:rPr>
                <w:rFonts w:eastAsiaTheme="minorEastAsia"/>
                <w:color w:val="000000" w:themeColor="text1"/>
                <w:sz w:val="20"/>
                <w:szCs w:val="20"/>
              </w:rPr>
              <w:t xml:space="preserve">III Forum Administracji UAM, 16-17.02.2023, (I. Taborska) 6 godz. </w:t>
            </w:r>
          </w:p>
          <w:p w14:paraId="15ED3A11" w14:textId="43D08791" w:rsidR="0D5F8D74" w:rsidRDefault="30E8EBE2" w:rsidP="7999B2E3">
            <w:pPr>
              <w:pStyle w:val="Akapitzlist"/>
              <w:numPr>
                <w:ilvl w:val="0"/>
                <w:numId w:val="9"/>
              </w:numPr>
              <w:jc w:val="both"/>
              <w:rPr>
                <w:color w:val="000000" w:themeColor="text1"/>
                <w:sz w:val="20"/>
                <w:szCs w:val="20"/>
              </w:rPr>
            </w:pPr>
            <w:r w:rsidRPr="7999B2E3">
              <w:rPr>
                <w:color w:val="000000" w:themeColor="text1"/>
                <w:sz w:val="20"/>
                <w:szCs w:val="20"/>
              </w:rPr>
              <w:t xml:space="preserve">„Fake-Newsy – problemy i wyzwania, SBP, 14.04.2023 (I. Taborska) 2 godz. </w:t>
            </w:r>
          </w:p>
          <w:p w14:paraId="6AFA5D39" w14:textId="20C81B5F" w:rsidR="0D5F8D74" w:rsidRDefault="30E8EBE2" w:rsidP="7999B2E3">
            <w:pPr>
              <w:pStyle w:val="Akapitzlist"/>
              <w:numPr>
                <w:ilvl w:val="0"/>
                <w:numId w:val="9"/>
              </w:numPr>
              <w:jc w:val="both"/>
              <w:rPr>
                <w:color w:val="000000" w:themeColor="text1"/>
                <w:sz w:val="20"/>
                <w:szCs w:val="20"/>
              </w:rPr>
            </w:pPr>
            <w:r w:rsidRPr="7999B2E3">
              <w:rPr>
                <w:color w:val="000000" w:themeColor="text1"/>
                <w:sz w:val="20"/>
                <w:szCs w:val="20"/>
              </w:rPr>
              <w:t xml:space="preserve">Skuteczne zarządzanie a kompetencje interpersonalne , SPB, 30.06.2023 (I. Taborska) 5 godz. </w:t>
            </w:r>
          </w:p>
          <w:p w14:paraId="7039DAB0" w14:textId="636CB728" w:rsidR="0D5F8D74" w:rsidRDefault="30E8EBE2" w:rsidP="7999B2E3">
            <w:pPr>
              <w:pStyle w:val="Akapitzlist"/>
              <w:numPr>
                <w:ilvl w:val="0"/>
                <w:numId w:val="9"/>
              </w:numPr>
              <w:jc w:val="both"/>
              <w:rPr>
                <w:color w:val="000000" w:themeColor="text1"/>
                <w:sz w:val="20"/>
                <w:szCs w:val="20"/>
              </w:rPr>
            </w:pPr>
            <w:r w:rsidRPr="7999B2E3">
              <w:rPr>
                <w:color w:val="000000" w:themeColor="text1"/>
                <w:sz w:val="20"/>
                <w:szCs w:val="20"/>
              </w:rPr>
              <w:t xml:space="preserve">IX Seminarium Użytkowników Uczelnianych Baz Wiedzy, 22-23.03.2023, (I. Taborska), 9 godz. </w:t>
            </w:r>
          </w:p>
          <w:p w14:paraId="677C3CB4" w14:textId="4118E63F" w:rsidR="0D5F8D74" w:rsidRDefault="30E8EBE2" w:rsidP="7999B2E3">
            <w:pPr>
              <w:pStyle w:val="Akapitzlist"/>
              <w:numPr>
                <w:ilvl w:val="0"/>
                <w:numId w:val="9"/>
              </w:numPr>
              <w:jc w:val="both"/>
              <w:rPr>
                <w:color w:val="000000" w:themeColor="text1"/>
                <w:sz w:val="20"/>
                <w:szCs w:val="20"/>
              </w:rPr>
            </w:pPr>
            <w:r w:rsidRPr="7999B2E3">
              <w:rPr>
                <w:color w:val="000000" w:themeColor="text1"/>
                <w:sz w:val="20"/>
                <w:szCs w:val="20"/>
              </w:rPr>
              <w:t xml:space="preserve">Rola mediacji w rozwiązywaniu konfliktów w środowisku akademickim </w:t>
            </w:r>
          </w:p>
          <w:p w14:paraId="3312B6DF" w14:textId="334C454C" w:rsidR="0D5F8D74" w:rsidRDefault="30E8EBE2" w:rsidP="7999B2E3">
            <w:pPr>
              <w:pStyle w:val="Akapitzlist"/>
              <w:numPr>
                <w:ilvl w:val="0"/>
                <w:numId w:val="9"/>
              </w:numPr>
              <w:jc w:val="both"/>
              <w:rPr>
                <w:color w:val="000000" w:themeColor="text1"/>
                <w:sz w:val="20"/>
                <w:szCs w:val="20"/>
              </w:rPr>
            </w:pPr>
            <w:r w:rsidRPr="7999B2E3">
              <w:rPr>
                <w:color w:val="000000" w:themeColor="text1"/>
                <w:sz w:val="20"/>
                <w:szCs w:val="20"/>
              </w:rPr>
              <w:t xml:space="preserve">w kontekście polityki antydyskryminacyjnej, 16.11.23, (M. Konowalczyk), 6 godz.   </w:t>
            </w:r>
          </w:p>
        </w:tc>
      </w:tr>
      <w:tr w:rsidR="0D5F8D74" w14:paraId="6899629F" w14:textId="77777777" w:rsidTr="7999B2E3">
        <w:trPr>
          <w:trHeight w:val="300"/>
        </w:trPr>
        <w:tc>
          <w:tcPr>
            <w:tcW w:w="615" w:type="dxa"/>
            <w:tcMar>
              <w:left w:w="105" w:type="dxa"/>
              <w:right w:w="105" w:type="dxa"/>
            </w:tcMar>
          </w:tcPr>
          <w:p w14:paraId="5BA8A68B" w14:textId="2A38A222" w:rsidR="0D5F8D74" w:rsidRDefault="0D5F8D74" w:rsidP="7999B2E3">
            <w:pPr>
              <w:spacing w:after="200" w:line="276" w:lineRule="auto"/>
              <w:jc w:val="center"/>
              <w:rPr>
                <w:rFonts w:eastAsiaTheme="minorEastAsia"/>
                <w:color w:val="000000" w:themeColor="text1"/>
                <w:sz w:val="20"/>
                <w:szCs w:val="20"/>
              </w:rPr>
            </w:pPr>
          </w:p>
        </w:tc>
        <w:tc>
          <w:tcPr>
            <w:tcW w:w="2880" w:type="dxa"/>
            <w:tcMar>
              <w:left w:w="105" w:type="dxa"/>
              <w:right w:w="105" w:type="dxa"/>
            </w:tcMar>
          </w:tcPr>
          <w:p w14:paraId="0EEAE32F" w14:textId="500CB9E2" w:rsidR="1FA7E311" w:rsidRDefault="28AD95F4" w:rsidP="7999B2E3">
            <w:pPr>
              <w:spacing w:after="200" w:line="276" w:lineRule="auto"/>
              <w:rPr>
                <w:rFonts w:eastAsiaTheme="minorEastAsia"/>
                <w:color w:val="000000" w:themeColor="text1"/>
                <w:sz w:val="20"/>
                <w:szCs w:val="20"/>
              </w:rPr>
            </w:pPr>
            <w:r w:rsidRPr="7999B2E3">
              <w:rPr>
                <w:rFonts w:eastAsiaTheme="minorEastAsia"/>
                <w:color w:val="000000" w:themeColor="text1"/>
                <w:sz w:val="20"/>
                <w:szCs w:val="20"/>
              </w:rPr>
              <w:t>Biblioteka Wydziału Filologii Polskiej i Klasycznej</w:t>
            </w:r>
          </w:p>
          <w:p w14:paraId="4B1542A6" w14:textId="5987E63A" w:rsidR="48055E71" w:rsidRDefault="48055E71" w:rsidP="7999B2E3">
            <w:pPr>
              <w:rPr>
                <w:rFonts w:eastAsiaTheme="minorEastAsia"/>
                <w:color w:val="000000" w:themeColor="text1"/>
                <w:sz w:val="20"/>
                <w:szCs w:val="20"/>
              </w:rPr>
            </w:pPr>
          </w:p>
        </w:tc>
        <w:tc>
          <w:tcPr>
            <w:tcW w:w="5564" w:type="dxa"/>
            <w:tcMar>
              <w:left w:w="105" w:type="dxa"/>
              <w:right w:w="105" w:type="dxa"/>
            </w:tcMar>
          </w:tcPr>
          <w:p w14:paraId="7E999838" w14:textId="088F63F2" w:rsidR="0D5F8D74" w:rsidRDefault="0F848207" w:rsidP="7999B2E3">
            <w:pPr>
              <w:pStyle w:val="Akapitzlist"/>
              <w:numPr>
                <w:ilvl w:val="0"/>
                <w:numId w:val="8"/>
              </w:numPr>
              <w:jc w:val="both"/>
              <w:rPr>
                <w:rFonts w:eastAsiaTheme="minorEastAsia"/>
                <w:color w:val="000000" w:themeColor="text1"/>
                <w:sz w:val="20"/>
                <w:szCs w:val="20"/>
              </w:rPr>
            </w:pPr>
            <w:r w:rsidRPr="7999B2E3">
              <w:rPr>
                <w:rFonts w:eastAsiaTheme="minorEastAsia"/>
                <w:color w:val="000000" w:themeColor="text1"/>
                <w:sz w:val="20"/>
                <w:szCs w:val="20"/>
              </w:rPr>
              <w:t>Konferencja online „Uczelnia na miarę potrzeb” (22.11.2023)/ 8 h</w:t>
            </w:r>
          </w:p>
          <w:p w14:paraId="21B6745F" w14:textId="5AFAE4A4" w:rsidR="0D5F8D74" w:rsidRDefault="77715648" w:rsidP="7999B2E3">
            <w:pPr>
              <w:pStyle w:val="Akapitzlist"/>
              <w:numPr>
                <w:ilvl w:val="0"/>
                <w:numId w:val="8"/>
              </w:numPr>
              <w:jc w:val="both"/>
              <w:rPr>
                <w:rFonts w:eastAsiaTheme="minorEastAsia"/>
                <w:color w:val="000000" w:themeColor="text1"/>
                <w:sz w:val="20"/>
                <w:szCs w:val="20"/>
              </w:rPr>
            </w:pPr>
            <w:r w:rsidRPr="7999B2E3">
              <w:rPr>
                <w:rFonts w:eastAsiaTheme="minorEastAsia"/>
                <w:color w:val="000000" w:themeColor="text1"/>
                <w:sz w:val="20"/>
                <w:szCs w:val="20"/>
              </w:rPr>
              <w:t>Webinaria AZYMUT-u o nowościach książkowych, Roku Szymborskiej, Roku Fredry, Roku Kopernikach w bibliotekach (25.01, 8.02, 20.02, 28.02, 16.03, 22.03, 12.04, 25.04, 16.05. 2023)</w:t>
            </w:r>
          </w:p>
        </w:tc>
      </w:tr>
      <w:tr w:rsidR="0D5F8D74" w14:paraId="716AA13B" w14:textId="77777777" w:rsidTr="7999B2E3">
        <w:trPr>
          <w:trHeight w:val="300"/>
        </w:trPr>
        <w:tc>
          <w:tcPr>
            <w:tcW w:w="615" w:type="dxa"/>
            <w:tcMar>
              <w:left w:w="105" w:type="dxa"/>
              <w:right w:w="105" w:type="dxa"/>
            </w:tcMar>
          </w:tcPr>
          <w:p w14:paraId="2B26DBAD" w14:textId="7DBC51BE" w:rsidR="0D5F8D74" w:rsidRDefault="0D5F8D74" w:rsidP="7999B2E3">
            <w:pPr>
              <w:spacing w:after="200" w:line="276" w:lineRule="auto"/>
              <w:jc w:val="center"/>
              <w:rPr>
                <w:rFonts w:eastAsiaTheme="minorEastAsia"/>
                <w:color w:val="000000" w:themeColor="text1"/>
                <w:sz w:val="20"/>
                <w:szCs w:val="20"/>
              </w:rPr>
            </w:pPr>
          </w:p>
        </w:tc>
        <w:tc>
          <w:tcPr>
            <w:tcW w:w="2880" w:type="dxa"/>
            <w:tcMar>
              <w:left w:w="105" w:type="dxa"/>
              <w:right w:w="105" w:type="dxa"/>
            </w:tcMar>
          </w:tcPr>
          <w:p w14:paraId="75D4B75F" w14:textId="35E27F8B" w:rsidR="1E9D2A1C" w:rsidRDefault="3D07276C" w:rsidP="7999B2E3">
            <w:pPr>
              <w:spacing w:after="200" w:line="276" w:lineRule="auto"/>
              <w:rPr>
                <w:rFonts w:eastAsiaTheme="minorEastAsia"/>
                <w:color w:val="000000" w:themeColor="text1"/>
                <w:sz w:val="20"/>
                <w:szCs w:val="20"/>
              </w:rPr>
            </w:pPr>
            <w:r w:rsidRPr="7999B2E3">
              <w:rPr>
                <w:rFonts w:eastAsiaTheme="minorEastAsia"/>
                <w:color w:val="000000" w:themeColor="text1"/>
                <w:sz w:val="20"/>
                <w:szCs w:val="20"/>
              </w:rPr>
              <w:t>Biblioteka Wydziału Fizyki</w:t>
            </w:r>
          </w:p>
          <w:p w14:paraId="45CC0111" w14:textId="02878D9F" w:rsidR="48055E71" w:rsidRDefault="48055E71" w:rsidP="7999B2E3">
            <w:pPr>
              <w:rPr>
                <w:rFonts w:eastAsiaTheme="minorEastAsia"/>
                <w:color w:val="000000" w:themeColor="text1"/>
                <w:sz w:val="20"/>
                <w:szCs w:val="20"/>
              </w:rPr>
            </w:pPr>
          </w:p>
        </w:tc>
        <w:tc>
          <w:tcPr>
            <w:tcW w:w="5564" w:type="dxa"/>
            <w:tcMar>
              <w:left w:w="105" w:type="dxa"/>
              <w:right w:w="105" w:type="dxa"/>
            </w:tcMar>
          </w:tcPr>
          <w:p w14:paraId="05FD8262" w14:textId="401958E7" w:rsidR="0D5F8D74" w:rsidRPr="00516509" w:rsidRDefault="6C34D062" w:rsidP="7999B2E3">
            <w:pPr>
              <w:pStyle w:val="Akapitzlist"/>
              <w:numPr>
                <w:ilvl w:val="0"/>
                <w:numId w:val="7"/>
              </w:numPr>
              <w:jc w:val="both"/>
              <w:rPr>
                <w:rFonts w:eastAsiaTheme="minorEastAsia"/>
                <w:color w:val="000000" w:themeColor="text1"/>
                <w:sz w:val="20"/>
                <w:szCs w:val="20"/>
                <w:lang w:val="en-GB"/>
              </w:rPr>
            </w:pPr>
            <w:r w:rsidRPr="7999B2E3">
              <w:rPr>
                <w:rFonts w:eastAsiaTheme="minorEastAsia"/>
                <w:color w:val="000000" w:themeColor="text1"/>
                <w:sz w:val="20"/>
                <w:szCs w:val="20"/>
                <w:lang w:val="en-GB"/>
              </w:rPr>
              <w:t xml:space="preserve">a - 3rd UN Open Science Conference, Accelerating the Sustainable Development Goals, Democratizing the Record of Science, New York, on-line (8-10.02.2023) – Małgorzata Krawczak </w:t>
            </w:r>
          </w:p>
          <w:p w14:paraId="628904DB" w14:textId="71CCBB1E" w:rsidR="0D5F8D74" w:rsidRDefault="6C34D062" w:rsidP="7999B2E3">
            <w:pPr>
              <w:pStyle w:val="Akapitzlist"/>
              <w:numPr>
                <w:ilvl w:val="0"/>
                <w:numId w:val="7"/>
              </w:numPr>
              <w:jc w:val="both"/>
              <w:rPr>
                <w:color w:val="000000" w:themeColor="text1"/>
                <w:sz w:val="20"/>
                <w:szCs w:val="20"/>
              </w:rPr>
            </w:pPr>
            <w:r w:rsidRPr="7999B2E3">
              <w:rPr>
                <w:color w:val="000000" w:themeColor="text1"/>
                <w:sz w:val="20"/>
                <w:szCs w:val="20"/>
              </w:rPr>
              <w:t xml:space="preserve">- III Forum Administracji (16-17.02.2023) WPiA UAM - Joanna Schewior, Aleksandra Węclewska </w:t>
            </w:r>
          </w:p>
          <w:p w14:paraId="2C2BA1B9" w14:textId="4C5ADE04" w:rsidR="0D5F8D74" w:rsidRDefault="6C34D062" w:rsidP="7999B2E3">
            <w:pPr>
              <w:pStyle w:val="Akapitzlist"/>
              <w:numPr>
                <w:ilvl w:val="0"/>
                <w:numId w:val="7"/>
              </w:numPr>
              <w:jc w:val="both"/>
              <w:rPr>
                <w:color w:val="000000" w:themeColor="text1"/>
                <w:sz w:val="20"/>
                <w:szCs w:val="20"/>
              </w:rPr>
            </w:pPr>
            <w:r w:rsidRPr="7999B2E3">
              <w:rPr>
                <w:color w:val="000000" w:themeColor="text1"/>
                <w:sz w:val="20"/>
                <w:szCs w:val="20"/>
              </w:rPr>
              <w:t xml:space="preserve">- Ogólnopolska Konferencja Naukowa „Open Access. Rola bibliotek w upowszechnianiu idei otwartej nauki”, konferencja on-line, Państwowa Akademia Nauk Stosowanych we Włocławku (25.04.2023) – Małgorzata Krawczak </w:t>
            </w:r>
          </w:p>
          <w:p w14:paraId="3A67D60D" w14:textId="78D43E26" w:rsidR="0D5F8D74" w:rsidRDefault="6C34D062" w:rsidP="7999B2E3">
            <w:pPr>
              <w:pStyle w:val="Akapitzlist"/>
              <w:numPr>
                <w:ilvl w:val="0"/>
                <w:numId w:val="7"/>
              </w:numPr>
              <w:jc w:val="both"/>
              <w:rPr>
                <w:color w:val="000000" w:themeColor="text1"/>
                <w:sz w:val="20"/>
                <w:szCs w:val="20"/>
              </w:rPr>
            </w:pPr>
            <w:r w:rsidRPr="7999B2E3">
              <w:rPr>
                <w:color w:val="000000" w:themeColor="text1"/>
                <w:sz w:val="20"/>
                <w:szCs w:val="20"/>
              </w:rPr>
              <w:t xml:space="preserve">- konferencja "Biblioteki i archiwa przyszłości. Prawo autorskie wspierające misję publiczną sektora kultury” Biblioteka Uniwersytetu Jagiellońskiego – sesja Secure Digital Lending w Polsce – czyli jakie zasady regulują wypożyczenia ebooków przez biblioteki oraz sesja Prawo autorskie a misja publiczna bibliotek i archiwów w świecie cyfrowym – zalecenia i rekomendacje międzynarodowe  (22.05.2023) – Małgorzata Krawczak </w:t>
            </w:r>
          </w:p>
          <w:p w14:paraId="65F753C8" w14:textId="7C6CC657" w:rsidR="0D5F8D74" w:rsidRPr="00516509" w:rsidRDefault="6C34D062" w:rsidP="7999B2E3">
            <w:pPr>
              <w:pStyle w:val="Akapitzlist"/>
              <w:numPr>
                <w:ilvl w:val="0"/>
                <w:numId w:val="7"/>
              </w:numPr>
              <w:jc w:val="both"/>
              <w:rPr>
                <w:color w:val="000000" w:themeColor="text1"/>
                <w:sz w:val="20"/>
                <w:szCs w:val="20"/>
                <w:lang w:val="en-GB"/>
              </w:rPr>
            </w:pPr>
            <w:r w:rsidRPr="7999B2E3">
              <w:rPr>
                <w:color w:val="000000" w:themeColor="text1"/>
                <w:sz w:val="20"/>
                <w:szCs w:val="20"/>
                <w:lang w:val="en-GB"/>
              </w:rPr>
              <w:t xml:space="preserve">- Policy makes practice: open science and public funding for the public good, UN Open Science Conference, United Nations Dag Hammarskjöld Library and UNESCO, (12.07.2023) – Małgorzata Krawczak </w:t>
            </w:r>
          </w:p>
          <w:p w14:paraId="193ADD4F" w14:textId="2D142B5E" w:rsidR="0D5F8D74" w:rsidRDefault="6C34D062" w:rsidP="7999B2E3">
            <w:pPr>
              <w:pStyle w:val="Akapitzlist"/>
              <w:numPr>
                <w:ilvl w:val="0"/>
                <w:numId w:val="7"/>
              </w:numPr>
              <w:jc w:val="both"/>
              <w:rPr>
                <w:color w:val="000000" w:themeColor="text1"/>
                <w:sz w:val="20"/>
                <w:szCs w:val="20"/>
              </w:rPr>
            </w:pPr>
            <w:r w:rsidRPr="7999B2E3">
              <w:rPr>
                <w:color w:val="000000" w:themeColor="text1"/>
                <w:sz w:val="20"/>
                <w:szCs w:val="20"/>
              </w:rPr>
              <w:t xml:space="preserve">- Ogólnopolska Konferencja „Prawo autorskie w bibliotece akademickiej”, konferencja on-line Biblioteki Uniwersytetu Opolskiego, sesja Dozwolony użytek w działalności bibliotek akademickich. Wybrane zagadnienia oraz sesja Projektowane zmiany w prawie autorskim – implementacja dyrektywy 2019/790 oraz działania rzecznicze w ramach projektu Knowledge Right21  (8.12.2023) – Małgorzata Krawczak  </w:t>
            </w:r>
          </w:p>
          <w:p w14:paraId="6994BC32" w14:textId="552C7F48" w:rsidR="0D5F8D74" w:rsidRDefault="6C34D062" w:rsidP="7999B2E3">
            <w:pPr>
              <w:pStyle w:val="Akapitzlist"/>
              <w:numPr>
                <w:ilvl w:val="0"/>
                <w:numId w:val="7"/>
              </w:numPr>
              <w:jc w:val="both"/>
              <w:rPr>
                <w:color w:val="000000" w:themeColor="text1"/>
                <w:sz w:val="20"/>
                <w:szCs w:val="20"/>
              </w:rPr>
            </w:pPr>
            <w:r w:rsidRPr="7999B2E3">
              <w:rPr>
                <w:color w:val="000000" w:themeColor="text1"/>
                <w:sz w:val="20"/>
                <w:szCs w:val="20"/>
              </w:rPr>
              <w:t xml:space="preserve">- BookForum – konferencja on-line dla rynku książki – sesja Biblioteka dostępna dla wszystkich oraz sesja Praktyki lekturowe społeczności akademickiej – dopuszczalne czy naganne? (13-14.12.2023) Małgorzata Krawczak </w:t>
            </w:r>
          </w:p>
          <w:p w14:paraId="22C6F471" w14:textId="6FE1F83F" w:rsidR="0D5F8D74" w:rsidRDefault="6C34D062" w:rsidP="7999B2E3">
            <w:pPr>
              <w:pStyle w:val="Akapitzlist"/>
              <w:numPr>
                <w:ilvl w:val="0"/>
                <w:numId w:val="7"/>
              </w:numPr>
              <w:jc w:val="both"/>
              <w:rPr>
                <w:color w:val="000000" w:themeColor="text1"/>
                <w:sz w:val="20"/>
                <w:szCs w:val="20"/>
              </w:rPr>
            </w:pPr>
            <w:r w:rsidRPr="7999B2E3">
              <w:rPr>
                <w:color w:val="000000" w:themeColor="text1"/>
                <w:sz w:val="20"/>
                <w:szCs w:val="20"/>
              </w:rPr>
              <w:t xml:space="preserve"> 7.11.2023 -  „Zostanę Noblistką. Kobiety w naukach ścisłych”  </w:t>
            </w:r>
          </w:p>
          <w:p w14:paraId="6F5678FE" w14:textId="5F0B5273" w:rsidR="0D5F8D74" w:rsidRDefault="6C34D062" w:rsidP="7999B2E3">
            <w:pPr>
              <w:pStyle w:val="Akapitzlist"/>
              <w:numPr>
                <w:ilvl w:val="0"/>
                <w:numId w:val="7"/>
              </w:numPr>
              <w:jc w:val="both"/>
              <w:rPr>
                <w:color w:val="000000" w:themeColor="text1"/>
                <w:sz w:val="20"/>
                <w:szCs w:val="20"/>
              </w:rPr>
            </w:pPr>
            <w:r w:rsidRPr="7999B2E3">
              <w:rPr>
                <w:color w:val="000000" w:themeColor="text1"/>
                <w:sz w:val="20"/>
                <w:szCs w:val="20"/>
              </w:rPr>
              <w:t>23-24.11.2023 – „Biblioteki w świecie technologii” w ramach cyklu „Automatyzacja bibliotek”</w:t>
            </w:r>
          </w:p>
          <w:p w14:paraId="0E758B77" w14:textId="2AB888A9" w:rsidR="0D5F8D74" w:rsidRDefault="7E4FDEB9" w:rsidP="7999B2E3">
            <w:pPr>
              <w:pStyle w:val="Akapitzlist"/>
              <w:numPr>
                <w:ilvl w:val="0"/>
                <w:numId w:val="7"/>
              </w:numPr>
              <w:jc w:val="both"/>
              <w:rPr>
                <w:color w:val="000000" w:themeColor="text1"/>
                <w:sz w:val="20"/>
                <w:szCs w:val="20"/>
              </w:rPr>
            </w:pPr>
            <w:r w:rsidRPr="7999B2E3">
              <w:rPr>
                <w:color w:val="000000" w:themeColor="text1"/>
                <w:sz w:val="20"/>
                <w:szCs w:val="20"/>
              </w:rPr>
              <w:t xml:space="preserve">- IX Seminarium Użytkowników Uczelnianych Baz Wiedzy – on-line (22-24.03.2023) - Joanna Schewior, Aleksandra Węclewska </w:t>
            </w:r>
          </w:p>
          <w:p w14:paraId="7BF6E200" w14:textId="03670ACB" w:rsidR="0D5F8D74" w:rsidRDefault="7E4FDEB9" w:rsidP="7999B2E3">
            <w:pPr>
              <w:pStyle w:val="Akapitzlist"/>
              <w:numPr>
                <w:ilvl w:val="0"/>
                <w:numId w:val="7"/>
              </w:numPr>
              <w:jc w:val="both"/>
              <w:rPr>
                <w:color w:val="000000" w:themeColor="text1"/>
                <w:sz w:val="20"/>
                <w:szCs w:val="20"/>
              </w:rPr>
            </w:pPr>
            <w:r w:rsidRPr="7999B2E3">
              <w:rPr>
                <w:color w:val="000000" w:themeColor="text1"/>
                <w:sz w:val="20"/>
                <w:szCs w:val="20"/>
              </w:rPr>
              <w:t xml:space="preserve">Fake newsy – problemy i wyzwania (14.04.2023) seminarium Stowarzyszenia Bibliotekarzy Polskich – Małgorzata Krawczak </w:t>
            </w:r>
          </w:p>
          <w:p w14:paraId="5D36A280" w14:textId="49D22521" w:rsidR="0D5F8D74" w:rsidRDefault="7E4FDEB9" w:rsidP="7999B2E3">
            <w:pPr>
              <w:pStyle w:val="Akapitzlist"/>
              <w:numPr>
                <w:ilvl w:val="0"/>
                <w:numId w:val="7"/>
              </w:numPr>
              <w:jc w:val="both"/>
              <w:rPr>
                <w:color w:val="000000" w:themeColor="text1"/>
                <w:sz w:val="20"/>
                <w:szCs w:val="20"/>
              </w:rPr>
            </w:pPr>
            <w:r w:rsidRPr="7999B2E3">
              <w:rPr>
                <w:color w:val="000000" w:themeColor="text1"/>
                <w:sz w:val="20"/>
                <w:szCs w:val="20"/>
              </w:rPr>
              <w:t xml:space="preserve">webinarium z Bazy Wiedzy "Repozytorium danych badawczych w oparciu o oprogramowanie Omega-PSIR i dodatkowe moduły" cz. 1 (8.11.2023) - Joanna Schewior, Aleksandra Węclewska </w:t>
            </w:r>
          </w:p>
          <w:p w14:paraId="300042CD" w14:textId="69E5E941" w:rsidR="0D5F8D74" w:rsidRDefault="7E4FDEB9" w:rsidP="7999B2E3">
            <w:pPr>
              <w:pStyle w:val="Akapitzlist"/>
              <w:numPr>
                <w:ilvl w:val="0"/>
                <w:numId w:val="7"/>
              </w:numPr>
              <w:jc w:val="both"/>
              <w:rPr>
                <w:color w:val="000000" w:themeColor="text1"/>
                <w:sz w:val="20"/>
                <w:szCs w:val="20"/>
              </w:rPr>
            </w:pPr>
            <w:r w:rsidRPr="7999B2E3">
              <w:rPr>
                <w:color w:val="000000" w:themeColor="text1"/>
                <w:sz w:val="20"/>
                <w:szCs w:val="20"/>
              </w:rPr>
              <w:t xml:space="preserve">Tydzień Bibliotek 2023 – webinarium podsumowujące, Stowarzyszenie Bibliotekarzy Polskich (10.11.2023) – Małgorzata Krawczak </w:t>
            </w:r>
          </w:p>
          <w:p w14:paraId="6CDD58F0" w14:textId="23A2E38B" w:rsidR="0D5F8D74" w:rsidRDefault="7E4FDEB9" w:rsidP="7999B2E3">
            <w:pPr>
              <w:pStyle w:val="Akapitzlist"/>
              <w:numPr>
                <w:ilvl w:val="0"/>
                <w:numId w:val="7"/>
              </w:numPr>
              <w:jc w:val="both"/>
              <w:rPr>
                <w:color w:val="000000" w:themeColor="text1"/>
                <w:sz w:val="20"/>
                <w:szCs w:val="20"/>
              </w:rPr>
            </w:pPr>
            <w:r w:rsidRPr="7999B2E3">
              <w:rPr>
                <w:color w:val="000000" w:themeColor="text1"/>
                <w:sz w:val="20"/>
                <w:szCs w:val="20"/>
              </w:rPr>
              <w:t xml:space="preserve">webinarium z Bazy Wiedzy "Repozytorium danych badawczych w oparciu o oprogramowanie Omega-PSIR i dodatkowe moduły" cz. 2 (21.11.2023) - Joanna Schewior, Aleksandra Węclewska </w:t>
            </w:r>
          </w:p>
          <w:p w14:paraId="182C2CF1" w14:textId="28F6AD1D" w:rsidR="0D5F8D74" w:rsidRDefault="7E4FDEB9" w:rsidP="7999B2E3">
            <w:pPr>
              <w:pStyle w:val="Akapitzlist"/>
              <w:numPr>
                <w:ilvl w:val="0"/>
                <w:numId w:val="7"/>
              </w:numPr>
              <w:jc w:val="both"/>
              <w:rPr>
                <w:color w:val="000000" w:themeColor="text1"/>
                <w:sz w:val="20"/>
                <w:szCs w:val="20"/>
              </w:rPr>
            </w:pPr>
            <w:r w:rsidRPr="7999B2E3">
              <w:rPr>
                <w:color w:val="000000" w:themeColor="text1"/>
                <w:sz w:val="20"/>
                <w:szCs w:val="20"/>
              </w:rPr>
              <w:t xml:space="preserve">spotkanie dla Redaktorów Wydziałowych Bazy Wiedzy – organizowane przez BU na platformie Teams  (18.12.2023) - Joanna Schewior, Aleksandra Węclewska  </w:t>
            </w:r>
          </w:p>
          <w:p w14:paraId="10975B3B" w14:textId="19E9AE17" w:rsidR="0D5F8D74" w:rsidRDefault="7E4FDEB9" w:rsidP="7999B2E3">
            <w:pPr>
              <w:pStyle w:val="Akapitzlist"/>
              <w:numPr>
                <w:ilvl w:val="0"/>
                <w:numId w:val="7"/>
              </w:numPr>
              <w:jc w:val="both"/>
              <w:rPr>
                <w:color w:val="000000" w:themeColor="text1"/>
                <w:sz w:val="20"/>
                <w:szCs w:val="20"/>
              </w:rPr>
            </w:pPr>
            <w:r w:rsidRPr="7999B2E3">
              <w:rPr>
                <w:color w:val="000000" w:themeColor="text1"/>
                <w:sz w:val="20"/>
                <w:szCs w:val="20"/>
              </w:rPr>
              <w:t xml:space="preserve">22-24.03.2023  - IX Seminarium Użytkowników Uczelnianych Baz Wiedzy – on-line  </w:t>
            </w:r>
          </w:p>
          <w:p w14:paraId="04CEBFB9" w14:textId="7117C14A" w:rsidR="0D5F8D74" w:rsidRDefault="7E4FDEB9" w:rsidP="7999B2E3">
            <w:pPr>
              <w:pStyle w:val="Akapitzlist"/>
              <w:numPr>
                <w:ilvl w:val="0"/>
                <w:numId w:val="7"/>
              </w:numPr>
              <w:jc w:val="both"/>
              <w:rPr>
                <w:color w:val="000000" w:themeColor="text1"/>
                <w:sz w:val="20"/>
                <w:szCs w:val="20"/>
              </w:rPr>
            </w:pPr>
            <w:r w:rsidRPr="7999B2E3">
              <w:rPr>
                <w:color w:val="000000" w:themeColor="text1"/>
                <w:sz w:val="20"/>
                <w:szCs w:val="20"/>
              </w:rPr>
              <w:t xml:space="preserve">14.04.2023 - Seminarium SBP fake newsy - problemy i wyznania  </w:t>
            </w:r>
          </w:p>
        </w:tc>
      </w:tr>
      <w:tr w:rsidR="0D5F8D74" w:rsidRPr="004A003C" w14:paraId="3BB2A07B" w14:textId="77777777" w:rsidTr="7999B2E3">
        <w:trPr>
          <w:trHeight w:val="300"/>
        </w:trPr>
        <w:tc>
          <w:tcPr>
            <w:tcW w:w="615" w:type="dxa"/>
            <w:tcMar>
              <w:left w:w="105" w:type="dxa"/>
              <w:right w:w="105" w:type="dxa"/>
            </w:tcMar>
          </w:tcPr>
          <w:p w14:paraId="41DBCDCF" w14:textId="05141E34" w:rsidR="0D5F8D74" w:rsidRDefault="0D5F8D74" w:rsidP="7999B2E3">
            <w:pPr>
              <w:spacing w:after="200" w:line="276" w:lineRule="auto"/>
              <w:jc w:val="center"/>
              <w:rPr>
                <w:rFonts w:eastAsiaTheme="minorEastAsia"/>
                <w:color w:val="000000" w:themeColor="text1"/>
                <w:sz w:val="20"/>
                <w:szCs w:val="20"/>
              </w:rPr>
            </w:pPr>
          </w:p>
        </w:tc>
        <w:tc>
          <w:tcPr>
            <w:tcW w:w="2880" w:type="dxa"/>
            <w:tcMar>
              <w:left w:w="105" w:type="dxa"/>
              <w:right w:w="105" w:type="dxa"/>
            </w:tcMar>
          </w:tcPr>
          <w:p w14:paraId="02F646BB" w14:textId="674EAEBF" w:rsidR="3A321F81" w:rsidRDefault="073CAF21" w:rsidP="7999B2E3">
            <w:pPr>
              <w:spacing w:after="200" w:line="276" w:lineRule="auto"/>
              <w:rPr>
                <w:rFonts w:eastAsiaTheme="minorEastAsia"/>
                <w:color w:val="000000" w:themeColor="text1"/>
                <w:sz w:val="20"/>
                <w:szCs w:val="20"/>
              </w:rPr>
            </w:pPr>
            <w:r w:rsidRPr="7999B2E3">
              <w:rPr>
                <w:rFonts w:eastAsiaTheme="minorEastAsia"/>
                <w:color w:val="000000" w:themeColor="text1"/>
                <w:sz w:val="20"/>
                <w:szCs w:val="20"/>
              </w:rPr>
              <w:t>Biblioteka</w:t>
            </w:r>
            <w:r w:rsidR="1854DB33" w:rsidRPr="7999B2E3">
              <w:rPr>
                <w:rFonts w:eastAsiaTheme="minorEastAsia"/>
                <w:color w:val="000000" w:themeColor="text1"/>
                <w:sz w:val="20"/>
                <w:szCs w:val="20"/>
              </w:rPr>
              <w:t xml:space="preserve"> Wydziału Matematyki i Informatyki</w:t>
            </w:r>
          </w:p>
          <w:p w14:paraId="01177645" w14:textId="23EE0E1A" w:rsidR="48055E71" w:rsidRDefault="48055E71" w:rsidP="7999B2E3">
            <w:pPr>
              <w:rPr>
                <w:rFonts w:eastAsiaTheme="minorEastAsia"/>
                <w:color w:val="000000" w:themeColor="text1"/>
                <w:sz w:val="20"/>
                <w:szCs w:val="20"/>
              </w:rPr>
            </w:pPr>
          </w:p>
        </w:tc>
        <w:tc>
          <w:tcPr>
            <w:tcW w:w="5564" w:type="dxa"/>
            <w:tcMar>
              <w:left w:w="105" w:type="dxa"/>
              <w:right w:w="105" w:type="dxa"/>
            </w:tcMar>
          </w:tcPr>
          <w:p w14:paraId="4B984ACE" w14:textId="4FF65DC0" w:rsidR="0D5F8D74" w:rsidRPr="00516509" w:rsidRDefault="52C02E79" w:rsidP="7999B2E3">
            <w:pPr>
              <w:pStyle w:val="Akapitzlist"/>
              <w:numPr>
                <w:ilvl w:val="0"/>
                <w:numId w:val="6"/>
              </w:numPr>
              <w:jc w:val="both"/>
              <w:rPr>
                <w:color w:val="000000" w:themeColor="text1"/>
                <w:sz w:val="20"/>
                <w:szCs w:val="20"/>
              </w:rPr>
            </w:pPr>
            <w:r w:rsidRPr="7999B2E3">
              <w:rPr>
                <w:rFonts w:eastAsiaTheme="minorEastAsia"/>
                <w:color w:val="000000" w:themeColor="text1"/>
                <w:sz w:val="20"/>
                <w:szCs w:val="20"/>
              </w:rPr>
              <w:t xml:space="preserve">18-19.04.2023 – „Pierwsza Poznańska Konferencja Centrum Naukometrycznego Biblioteki Uniwersyteckiej w Poznaniu – Bibliometryczne analizy Otwartej Nauki – pod patronatem Prorektorki UAM ds. nauki Pani Profesor Katarzyny Dziubalskiej-Kołaczyk – udział 1 pracownika (16h) </w:t>
            </w:r>
            <w:r w:rsidRPr="7999B2E3">
              <w:rPr>
                <w:color w:val="000000" w:themeColor="text1"/>
                <w:sz w:val="20"/>
                <w:szCs w:val="20"/>
              </w:rPr>
              <w:t xml:space="preserve"> </w:t>
            </w:r>
          </w:p>
          <w:p w14:paraId="054B56A4" w14:textId="0CC9D142" w:rsidR="0D5F8D74" w:rsidRPr="00516509" w:rsidRDefault="52C02E79" w:rsidP="7999B2E3">
            <w:pPr>
              <w:pStyle w:val="Akapitzlist"/>
              <w:numPr>
                <w:ilvl w:val="0"/>
                <w:numId w:val="6"/>
              </w:numPr>
              <w:jc w:val="both"/>
              <w:rPr>
                <w:color w:val="000000" w:themeColor="text1"/>
                <w:sz w:val="20"/>
                <w:szCs w:val="20"/>
              </w:rPr>
            </w:pPr>
            <w:r w:rsidRPr="7999B2E3">
              <w:rPr>
                <w:color w:val="000000" w:themeColor="text1"/>
                <w:sz w:val="20"/>
                <w:szCs w:val="20"/>
              </w:rPr>
              <w:t xml:space="preserve">25.04.2023 Ogólnopolskiej Konferencji Naukowej. Open Access. Rola bibliotek w upowszechnianiu idei otwartej nauki – online – udział 2 pracowników (6h)  </w:t>
            </w:r>
          </w:p>
          <w:p w14:paraId="0E17227B" w14:textId="5B8B5225" w:rsidR="0D5F8D74" w:rsidRPr="00D8740A" w:rsidRDefault="52C02E79" w:rsidP="7999B2E3">
            <w:pPr>
              <w:pStyle w:val="Akapitzlist"/>
              <w:numPr>
                <w:ilvl w:val="0"/>
                <w:numId w:val="6"/>
              </w:numPr>
              <w:jc w:val="both"/>
              <w:rPr>
                <w:color w:val="000000" w:themeColor="text1"/>
                <w:sz w:val="20"/>
                <w:szCs w:val="20"/>
                <w:lang w:val="en-GB"/>
              </w:rPr>
            </w:pPr>
            <w:r w:rsidRPr="7999B2E3">
              <w:rPr>
                <w:color w:val="000000" w:themeColor="text1"/>
                <w:sz w:val="20"/>
                <w:szCs w:val="20"/>
              </w:rPr>
              <w:t xml:space="preserve">Szkolenia związane z BW: </w:t>
            </w:r>
          </w:p>
          <w:p w14:paraId="47395E2D" w14:textId="7C8C2FE7" w:rsidR="0D5F8D74" w:rsidRPr="00516509" w:rsidRDefault="52C02E79" w:rsidP="7999B2E3">
            <w:pPr>
              <w:pStyle w:val="Akapitzlist"/>
              <w:numPr>
                <w:ilvl w:val="0"/>
                <w:numId w:val="6"/>
              </w:numPr>
              <w:jc w:val="both"/>
              <w:rPr>
                <w:color w:val="000000" w:themeColor="text1"/>
                <w:sz w:val="20"/>
                <w:szCs w:val="20"/>
              </w:rPr>
            </w:pPr>
            <w:r w:rsidRPr="7999B2E3">
              <w:rPr>
                <w:color w:val="000000" w:themeColor="text1"/>
                <w:sz w:val="20"/>
                <w:szCs w:val="20"/>
              </w:rPr>
              <w:t xml:space="preserve">22-24.03.2023 – IX Seminarium Użytkowników Uczelnianych Baz Wiedzy – konferencja online – udział 1 pracownik (16h)  </w:t>
            </w:r>
          </w:p>
          <w:p w14:paraId="06019F29" w14:textId="53FD8D55" w:rsidR="0D5F8D74" w:rsidRPr="00D8740A" w:rsidRDefault="52C02E79" w:rsidP="7999B2E3">
            <w:pPr>
              <w:pStyle w:val="Akapitzlist"/>
              <w:numPr>
                <w:ilvl w:val="0"/>
                <w:numId w:val="6"/>
              </w:numPr>
              <w:jc w:val="both"/>
              <w:rPr>
                <w:color w:val="000000" w:themeColor="text1"/>
                <w:sz w:val="20"/>
                <w:szCs w:val="20"/>
                <w:lang w:val="en-GB"/>
              </w:rPr>
            </w:pPr>
            <w:r w:rsidRPr="7999B2E3">
              <w:rPr>
                <w:color w:val="000000" w:themeColor="text1"/>
                <w:sz w:val="20"/>
                <w:szCs w:val="20"/>
              </w:rPr>
              <w:t xml:space="preserve">Lipiec/sierpień dwa szkolenia wewn. red. BW – udział 1 pracownik (5h)  </w:t>
            </w:r>
          </w:p>
          <w:p w14:paraId="0401EF66" w14:textId="08BC74C3" w:rsidR="0D5F8D74" w:rsidRPr="00516509" w:rsidRDefault="52C02E79" w:rsidP="7999B2E3">
            <w:pPr>
              <w:pStyle w:val="Akapitzlist"/>
              <w:numPr>
                <w:ilvl w:val="0"/>
                <w:numId w:val="6"/>
              </w:numPr>
              <w:jc w:val="both"/>
              <w:rPr>
                <w:color w:val="000000" w:themeColor="text1"/>
                <w:sz w:val="20"/>
                <w:szCs w:val="20"/>
              </w:rPr>
            </w:pPr>
            <w:r w:rsidRPr="7999B2E3">
              <w:rPr>
                <w:color w:val="000000" w:themeColor="text1"/>
                <w:sz w:val="20"/>
                <w:szCs w:val="20"/>
              </w:rPr>
              <w:t xml:space="preserve">08 i 20.11.2023 – Repozytorium danych badawczych w oparciu o oprogramowanie Omega-PSIR i dodatkowe moduły” cz. 1 i cz. 2 – online – udział 3 pracowników (6h)  </w:t>
            </w:r>
          </w:p>
          <w:p w14:paraId="7C6F15C9" w14:textId="204416D4" w:rsidR="0D5F8D74" w:rsidRPr="00516509" w:rsidRDefault="52C02E79" w:rsidP="7999B2E3">
            <w:pPr>
              <w:pStyle w:val="Akapitzlist"/>
              <w:numPr>
                <w:ilvl w:val="0"/>
                <w:numId w:val="6"/>
              </w:numPr>
              <w:jc w:val="both"/>
              <w:rPr>
                <w:color w:val="000000" w:themeColor="text1"/>
                <w:sz w:val="20"/>
                <w:szCs w:val="20"/>
              </w:rPr>
            </w:pPr>
            <w:r w:rsidRPr="7999B2E3">
              <w:rPr>
                <w:color w:val="000000" w:themeColor="text1"/>
                <w:sz w:val="20"/>
                <w:szCs w:val="20"/>
              </w:rPr>
              <w:t xml:space="preserve">18.12.2023 szkolenie online dla Redaktorów Wydziałowych Bazy Wiedzy UAM – udział 3 pracowników (2h)  </w:t>
            </w:r>
          </w:p>
          <w:p w14:paraId="340EC296" w14:textId="431C57EE" w:rsidR="0D5F8D74" w:rsidRPr="00516509" w:rsidRDefault="52C02E79" w:rsidP="7999B2E3">
            <w:pPr>
              <w:pStyle w:val="Akapitzlist"/>
              <w:numPr>
                <w:ilvl w:val="0"/>
                <w:numId w:val="6"/>
              </w:numPr>
              <w:jc w:val="both"/>
              <w:rPr>
                <w:color w:val="000000" w:themeColor="text1"/>
                <w:sz w:val="20"/>
                <w:szCs w:val="20"/>
              </w:rPr>
            </w:pPr>
            <w:r w:rsidRPr="7999B2E3">
              <w:rPr>
                <w:color w:val="000000" w:themeColor="text1"/>
                <w:sz w:val="20"/>
                <w:szCs w:val="20"/>
              </w:rPr>
              <w:t>Szkolenia i spotkania w BUP</w:t>
            </w:r>
            <w:r w:rsidR="171E6ABC" w:rsidRPr="7999B2E3">
              <w:rPr>
                <w:color w:val="000000" w:themeColor="text1"/>
                <w:sz w:val="20"/>
                <w:szCs w:val="20"/>
              </w:rPr>
              <w:t>:</w:t>
            </w:r>
          </w:p>
          <w:p w14:paraId="064A670C" w14:textId="1159C99D" w:rsidR="0D5F8D74" w:rsidRPr="00516509" w:rsidRDefault="52C02E79" w:rsidP="7999B2E3">
            <w:pPr>
              <w:pStyle w:val="Akapitzlist"/>
              <w:numPr>
                <w:ilvl w:val="0"/>
                <w:numId w:val="6"/>
              </w:numPr>
              <w:jc w:val="both"/>
              <w:rPr>
                <w:color w:val="000000" w:themeColor="text1"/>
                <w:sz w:val="20"/>
                <w:szCs w:val="20"/>
              </w:rPr>
            </w:pPr>
            <w:r w:rsidRPr="7999B2E3">
              <w:rPr>
                <w:color w:val="000000" w:themeColor="text1"/>
                <w:sz w:val="20"/>
                <w:szCs w:val="20"/>
              </w:rPr>
              <w:t xml:space="preserve">10.05.2023 – szkolenie online Nukat: Pola38X w rekordzie bibliograficznym – udział 2 pracowników (2h) </w:t>
            </w:r>
          </w:p>
          <w:p w14:paraId="2EC2ADFB" w14:textId="3ACAF578" w:rsidR="0D5F8D74" w:rsidRPr="00516509" w:rsidRDefault="52C02E79" w:rsidP="7999B2E3">
            <w:pPr>
              <w:pStyle w:val="Akapitzlist"/>
              <w:numPr>
                <w:ilvl w:val="0"/>
                <w:numId w:val="6"/>
              </w:numPr>
              <w:jc w:val="both"/>
              <w:rPr>
                <w:color w:val="000000" w:themeColor="text1"/>
                <w:sz w:val="20"/>
                <w:szCs w:val="20"/>
              </w:rPr>
            </w:pPr>
            <w:r w:rsidRPr="7999B2E3">
              <w:rPr>
                <w:color w:val="000000" w:themeColor="text1"/>
                <w:sz w:val="20"/>
                <w:szCs w:val="20"/>
              </w:rPr>
              <w:t xml:space="preserve"> 16.05.2023 – szkolenie w BU dotyczące udostępniania danych badawczych – udział 1 pracownik (2h)  </w:t>
            </w:r>
          </w:p>
          <w:p w14:paraId="16B4701D" w14:textId="70A17788" w:rsidR="0D5F8D74" w:rsidRPr="00516509" w:rsidRDefault="52C02E79" w:rsidP="7999B2E3">
            <w:pPr>
              <w:pStyle w:val="Akapitzlist"/>
              <w:numPr>
                <w:ilvl w:val="0"/>
                <w:numId w:val="6"/>
              </w:numPr>
              <w:jc w:val="both"/>
              <w:rPr>
                <w:color w:val="000000" w:themeColor="text1"/>
                <w:sz w:val="20"/>
                <w:szCs w:val="20"/>
              </w:rPr>
            </w:pPr>
            <w:r w:rsidRPr="7999B2E3">
              <w:rPr>
                <w:color w:val="000000" w:themeColor="text1"/>
                <w:sz w:val="20"/>
                <w:szCs w:val="20"/>
              </w:rPr>
              <w:t xml:space="preserve">24.05.2023 – szkolenie online Nukat: Pola38X w rekordzie bibliograficznym ciąg dalszy – udział 2 pracowników (2h)  </w:t>
            </w:r>
          </w:p>
          <w:p w14:paraId="6E61028E" w14:textId="342396D0" w:rsidR="0D5F8D74" w:rsidRPr="00516509" w:rsidRDefault="52C02E79" w:rsidP="7999B2E3">
            <w:pPr>
              <w:pStyle w:val="Akapitzlist"/>
              <w:numPr>
                <w:ilvl w:val="0"/>
                <w:numId w:val="6"/>
              </w:numPr>
              <w:jc w:val="both"/>
              <w:rPr>
                <w:color w:val="000000" w:themeColor="text1"/>
                <w:sz w:val="20"/>
                <w:szCs w:val="20"/>
              </w:rPr>
            </w:pPr>
            <w:r w:rsidRPr="7999B2E3">
              <w:rPr>
                <w:color w:val="000000" w:themeColor="text1"/>
                <w:sz w:val="20"/>
                <w:szCs w:val="20"/>
              </w:rPr>
              <w:t>10/11.2023 – szkolenie BUP z zasad importowania opisów bibliograficznych i deskryptorów z BN – udział 2 pracowników (2h)</w:t>
            </w:r>
          </w:p>
        </w:tc>
      </w:tr>
      <w:tr w:rsidR="74EB2C29" w14:paraId="35C6B8DE" w14:textId="77777777" w:rsidTr="7999B2E3">
        <w:trPr>
          <w:trHeight w:val="300"/>
        </w:trPr>
        <w:tc>
          <w:tcPr>
            <w:tcW w:w="615" w:type="dxa"/>
            <w:tcMar>
              <w:left w:w="105" w:type="dxa"/>
              <w:right w:w="105" w:type="dxa"/>
            </w:tcMar>
          </w:tcPr>
          <w:p w14:paraId="05CE8EBA" w14:textId="36E5B7B4" w:rsidR="4091E715" w:rsidRDefault="4091E715" w:rsidP="7999B2E3">
            <w:pPr>
              <w:spacing w:line="276" w:lineRule="auto"/>
              <w:jc w:val="center"/>
              <w:rPr>
                <w:rFonts w:eastAsiaTheme="minorEastAsia"/>
                <w:color w:val="000000" w:themeColor="text1"/>
                <w:sz w:val="20"/>
                <w:szCs w:val="20"/>
              </w:rPr>
            </w:pPr>
          </w:p>
        </w:tc>
        <w:tc>
          <w:tcPr>
            <w:tcW w:w="2880" w:type="dxa"/>
            <w:tcMar>
              <w:left w:w="105" w:type="dxa"/>
              <w:right w:w="105" w:type="dxa"/>
            </w:tcMar>
          </w:tcPr>
          <w:p w14:paraId="59C5DD98" w14:textId="5677E498" w:rsidR="74EB2C29" w:rsidRDefault="6F0026B4" w:rsidP="7999B2E3">
            <w:pPr>
              <w:spacing w:line="276" w:lineRule="auto"/>
              <w:rPr>
                <w:rFonts w:eastAsiaTheme="minorEastAsia"/>
                <w:color w:val="000000" w:themeColor="text1"/>
                <w:sz w:val="20"/>
                <w:szCs w:val="20"/>
              </w:rPr>
            </w:pPr>
            <w:r w:rsidRPr="7999B2E3">
              <w:rPr>
                <w:rFonts w:eastAsiaTheme="minorEastAsia"/>
                <w:color w:val="000000" w:themeColor="text1"/>
                <w:sz w:val="20"/>
                <w:szCs w:val="20"/>
              </w:rPr>
              <w:t>Biblioteka Wydziału Nauk Politycznych i Dziennikarstwa</w:t>
            </w:r>
          </w:p>
        </w:tc>
        <w:tc>
          <w:tcPr>
            <w:tcW w:w="5564" w:type="dxa"/>
            <w:tcMar>
              <w:left w:w="105" w:type="dxa"/>
              <w:right w:w="105" w:type="dxa"/>
            </w:tcMar>
          </w:tcPr>
          <w:p w14:paraId="6294C262" w14:textId="7D6FE73F" w:rsidR="74EB2C29" w:rsidRDefault="2E9FDEA3" w:rsidP="7999B2E3">
            <w:pPr>
              <w:pStyle w:val="Akapitzlist"/>
              <w:numPr>
                <w:ilvl w:val="0"/>
                <w:numId w:val="6"/>
              </w:numPr>
              <w:spacing w:after="0"/>
              <w:jc w:val="both"/>
              <w:rPr>
                <w:color w:val="000000" w:themeColor="text1"/>
                <w:sz w:val="20"/>
                <w:szCs w:val="20"/>
              </w:rPr>
            </w:pPr>
            <w:r w:rsidRPr="7999B2E3">
              <w:rPr>
                <w:color w:val="000000" w:themeColor="text1"/>
                <w:sz w:val="20"/>
                <w:szCs w:val="20"/>
              </w:rPr>
              <w:t>S</w:t>
            </w:r>
            <w:r w:rsidR="287809BC" w:rsidRPr="7999B2E3">
              <w:rPr>
                <w:color w:val="000000" w:themeColor="text1"/>
                <w:sz w:val="20"/>
                <w:szCs w:val="20"/>
              </w:rPr>
              <w:t xml:space="preserve"> III Forum Administracji </w:t>
            </w:r>
          </w:p>
          <w:p w14:paraId="421F5965" w14:textId="54FFA847" w:rsidR="74EB2C29" w:rsidRDefault="287809BC" w:rsidP="7999B2E3">
            <w:pPr>
              <w:pStyle w:val="Akapitzlist"/>
              <w:numPr>
                <w:ilvl w:val="0"/>
                <w:numId w:val="6"/>
              </w:numPr>
              <w:spacing w:after="0"/>
              <w:jc w:val="both"/>
              <w:rPr>
                <w:color w:val="000000" w:themeColor="text1"/>
                <w:sz w:val="20"/>
                <w:szCs w:val="20"/>
              </w:rPr>
            </w:pPr>
            <w:r w:rsidRPr="7999B2E3">
              <w:rPr>
                <w:color w:val="000000" w:themeColor="text1"/>
                <w:sz w:val="20"/>
                <w:szCs w:val="20"/>
              </w:rPr>
              <w:t xml:space="preserve">III Forum Administracji </w:t>
            </w:r>
          </w:p>
          <w:p w14:paraId="38F4B7AC" w14:textId="274D78A4" w:rsidR="74EB2C29" w:rsidRDefault="287809BC" w:rsidP="7999B2E3">
            <w:pPr>
              <w:pStyle w:val="Akapitzlist"/>
              <w:numPr>
                <w:ilvl w:val="0"/>
                <w:numId w:val="6"/>
              </w:numPr>
              <w:spacing w:after="0"/>
              <w:jc w:val="both"/>
              <w:rPr>
                <w:color w:val="000000" w:themeColor="text1"/>
                <w:sz w:val="20"/>
                <w:szCs w:val="20"/>
              </w:rPr>
            </w:pPr>
            <w:r w:rsidRPr="7999B2E3">
              <w:rPr>
                <w:color w:val="000000" w:themeColor="text1"/>
                <w:sz w:val="20"/>
                <w:szCs w:val="20"/>
              </w:rPr>
              <w:t>IX Seminarium Użytkowników Uczelnianych Baz Wiedzy</w:t>
            </w:r>
          </w:p>
          <w:p w14:paraId="2148401D" w14:textId="4E1471B4" w:rsidR="74EB2C29" w:rsidRDefault="287809BC" w:rsidP="7999B2E3">
            <w:pPr>
              <w:pStyle w:val="Akapitzlist"/>
              <w:numPr>
                <w:ilvl w:val="0"/>
                <w:numId w:val="6"/>
              </w:numPr>
              <w:spacing w:after="0"/>
              <w:jc w:val="both"/>
              <w:rPr>
                <w:color w:val="000000" w:themeColor="text1"/>
                <w:sz w:val="20"/>
                <w:szCs w:val="20"/>
              </w:rPr>
            </w:pPr>
            <w:r w:rsidRPr="7999B2E3">
              <w:rPr>
                <w:color w:val="000000" w:themeColor="text1"/>
                <w:sz w:val="20"/>
                <w:szCs w:val="20"/>
              </w:rPr>
              <w:t>Bibliometryczne analizy Otwartej Nauki</w:t>
            </w:r>
          </w:p>
          <w:p w14:paraId="32834657" w14:textId="63D3F9B9" w:rsidR="74EB2C29" w:rsidRDefault="287809BC" w:rsidP="7999B2E3">
            <w:pPr>
              <w:pStyle w:val="Akapitzlist"/>
              <w:numPr>
                <w:ilvl w:val="0"/>
                <w:numId w:val="6"/>
              </w:numPr>
              <w:spacing w:after="0"/>
              <w:jc w:val="both"/>
              <w:rPr>
                <w:color w:val="000000" w:themeColor="text1"/>
                <w:sz w:val="20"/>
                <w:szCs w:val="20"/>
              </w:rPr>
            </w:pPr>
            <w:r w:rsidRPr="7999B2E3">
              <w:rPr>
                <w:color w:val="000000" w:themeColor="text1"/>
                <w:sz w:val="20"/>
                <w:szCs w:val="20"/>
              </w:rPr>
              <w:t>VIII Forum Uczelnianych Pełnomocników ds. Osób z Niepełnosprawnościami</w:t>
            </w:r>
          </w:p>
        </w:tc>
      </w:tr>
      <w:tr w:rsidR="0DC1921F" w14:paraId="626850C5" w14:textId="77777777" w:rsidTr="7999B2E3">
        <w:trPr>
          <w:trHeight w:val="300"/>
        </w:trPr>
        <w:tc>
          <w:tcPr>
            <w:tcW w:w="615" w:type="dxa"/>
            <w:tcMar>
              <w:left w:w="105" w:type="dxa"/>
              <w:right w:w="105" w:type="dxa"/>
            </w:tcMar>
          </w:tcPr>
          <w:p w14:paraId="359BC5ED" w14:textId="55D67304" w:rsidR="0DC1921F" w:rsidRDefault="0DC1921F" w:rsidP="7999B2E3">
            <w:pPr>
              <w:spacing w:line="276" w:lineRule="auto"/>
              <w:jc w:val="center"/>
              <w:rPr>
                <w:rFonts w:eastAsiaTheme="minorEastAsia"/>
                <w:color w:val="000000" w:themeColor="text1"/>
                <w:sz w:val="20"/>
                <w:szCs w:val="20"/>
              </w:rPr>
            </w:pPr>
          </w:p>
        </w:tc>
        <w:tc>
          <w:tcPr>
            <w:tcW w:w="2880" w:type="dxa"/>
            <w:tcMar>
              <w:left w:w="105" w:type="dxa"/>
              <w:right w:w="105" w:type="dxa"/>
            </w:tcMar>
          </w:tcPr>
          <w:p w14:paraId="133BA6BE" w14:textId="4A785F4A" w:rsidR="02B843F6" w:rsidRDefault="04EC56C8" w:rsidP="7999B2E3">
            <w:pPr>
              <w:spacing w:line="276" w:lineRule="auto"/>
              <w:rPr>
                <w:rFonts w:eastAsiaTheme="minorEastAsia"/>
                <w:color w:val="000000" w:themeColor="text1"/>
                <w:sz w:val="20"/>
                <w:szCs w:val="20"/>
              </w:rPr>
            </w:pPr>
            <w:r w:rsidRPr="7999B2E3">
              <w:rPr>
                <w:rFonts w:eastAsiaTheme="minorEastAsia"/>
                <w:color w:val="000000" w:themeColor="text1"/>
                <w:sz w:val="20"/>
                <w:szCs w:val="20"/>
              </w:rPr>
              <w:t>BWP-A w Kaliszu</w:t>
            </w:r>
          </w:p>
        </w:tc>
        <w:tc>
          <w:tcPr>
            <w:tcW w:w="5564" w:type="dxa"/>
            <w:tcMar>
              <w:left w:w="105" w:type="dxa"/>
              <w:right w:w="105" w:type="dxa"/>
            </w:tcMar>
          </w:tcPr>
          <w:p w14:paraId="2B59AB40" w14:textId="6BA9F8FA" w:rsidR="02B843F6" w:rsidRDefault="04EC56C8" w:rsidP="7999B2E3">
            <w:pPr>
              <w:pStyle w:val="Akapitzlist"/>
              <w:numPr>
                <w:ilvl w:val="0"/>
                <w:numId w:val="6"/>
              </w:numPr>
              <w:jc w:val="both"/>
              <w:rPr>
                <w:rFonts w:eastAsiaTheme="minorEastAsia"/>
                <w:color w:val="000000" w:themeColor="text1"/>
                <w:sz w:val="20"/>
                <w:szCs w:val="20"/>
              </w:rPr>
            </w:pPr>
            <w:r w:rsidRPr="7999B2E3">
              <w:rPr>
                <w:rFonts w:eastAsiaTheme="minorEastAsia"/>
                <w:color w:val="000000" w:themeColor="text1"/>
                <w:sz w:val="20"/>
                <w:szCs w:val="20"/>
              </w:rPr>
              <w:t xml:space="preserve">16-17.02.2023 – III Forum Administracji UAM, warsztat „Baza Wiedzy UAM – zadania, cele, wyzwania” – dr Iwona Taborska, mgr Natalia Figan, mgr Bartosz Kujawiński </w:t>
            </w:r>
          </w:p>
          <w:p w14:paraId="28B08DAD" w14:textId="2C6DEC9F" w:rsidR="02B843F6" w:rsidRDefault="04EC56C8" w:rsidP="7999B2E3">
            <w:pPr>
              <w:pStyle w:val="Akapitzlist"/>
              <w:numPr>
                <w:ilvl w:val="0"/>
                <w:numId w:val="6"/>
              </w:numPr>
              <w:jc w:val="both"/>
              <w:rPr>
                <w:color w:val="000000" w:themeColor="text1"/>
                <w:sz w:val="20"/>
                <w:szCs w:val="20"/>
              </w:rPr>
            </w:pPr>
            <w:r w:rsidRPr="7999B2E3">
              <w:rPr>
                <w:color w:val="000000" w:themeColor="text1"/>
                <w:sz w:val="20"/>
                <w:szCs w:val="20"/>
              </w:rPr>
              <w:t xml:space="preserve">31.05.2023, PBP KP im. Alfonsa Parczewskiego w Kaliszu – II Wielkopolskie Forum Bibliotekarzy (Bartosz Kujawiński) </w:t>
            </w:r>
          </w:p>
          <w:p w14:paraId="00590760" w14:textId="60809030" w:rsidR="02B843F6" w:rsidRDefault="04EC56C8" w:rsidP="7999B2E3">
            <w:pPr>
              <w:pStyle w:val="Akapitzlist"/>
              <w:numPr>
                <w:ilvl w:val="0"/>
                <w:numId w:val="6"/>
              </w:numPr>
              <w:jc w:val="both"/>
              <w:rPr>
                <w:color w:val="000000" w:themeColor="text1"/>
                <w:sz w:val="20"/>
                <w:szCs w:val="20"/>
              </w:rPr>
            </w:pPr>
            <w:r w:rsidRPr="7999B2E3">
              <w:rPr>
                <w:color w:val="000000" w:themeColor="text1"/>
                <w:sz w:val="20"/>
                <w:szCs w:val="20"/>
              </w:rPr>
              <w:t xml:space="preserve">05.10.2023, Muzeum Regionalne w Pleszewie – III Regionalna Konferencja Naukowa w Muzeum „Civitas Plessow – rzecz o najdawniejszych dziejach miasta” (Bartosz Kujawiński) </w:t>
            </w:r>
          </w:p>
          <w:p w14:paraId="156F5AAD" w14:textId="0B1F2C0F" w:rsidR="02B843F6" w:rsidRDefault="04EC56C8" w:rsidP="7999B2E3">
            <w:pPr>
              <w:pStyle w:val="Akapitzlist"/>
              <w:numPr>
                <w:ilvl w:val="0"/>
                <w:numId w:val="6"/>
              </w:numPr>
              <w:jc w:val="both"/>
              <w:rPr>
                <w:color w:val="000000" w:themeColor="text1"/>
                <w:sz w:val="20"/>
                <w:szCs w:val="20"/>
              </w:rPr>
            </w:pPr>
            <w:r w:rsidRPr="7999B2E3">
              <w:rPr>
                <w:color w:val="000000" w:themeColor="text1"/>
                <w:sz w:val="20"/>
                <w:szCs w:val="20"/>
              </w:rPr>
              <w:t xml:space="preserve">Seminaria branżowe: </w:t>
            </w:r>
          </w:p>
          <w:p w14:paraId="5C7CBD56" w14:textId="00184FA6" w:rsidR="02B843F6" w:rsidRDefault="04EC56C8" w:rsidP="7999B2E3">
            <w:pPr>
              <w:pStyle w:val="Akapitzlist"/>
              <w:numPr>
                <w:ilvl w:val="0"/>
                <w:numId w:val="6"/>
              </w:numPr>
              <w:jc w:val="both"/>
              <w:rPr>
                <w:color w:val="000000" w:themeColor="text1"/>
                <w:sz w:val="20"/>
                <w:szCs w:val="20"/>
              </w:rPr>
            </w:pPr>
            <w:r w:rsidRPr="7999B2E3">
              <w:rPr>
                <w:color w:val="000000" w:themeColor="text1"/>
                <w:sz w:val="20"/>
                <w:szCs w:val="20"/>
              </w:rPr>
              <w:t xml:space="preserve">22-24.03.2023, IX Seminarium Użytkowników Uczelnianych Baz Wiedzy </w:t>
            </w:r>
          </w:p>
          <w:p w14:paraId="71F1B579" w14:textId="076F9FBD" w:rsidR="02B843F6" w:rsidRDefault="04EC56C8" w:rsidP="7999B2E3">
            <w:pPr>
              <w:pStyle w:val="Akapitzlist"/>
              <w:numPr>
                <w:ilvl w:val="0"/>
                <w:numId w:val="6"/>
              </w:numPr>
              <w:jc w:val="both"/>
              <w:rPr>
                <w:color w:val="000000" w:themeColor="text1"/>
                <w:sz w:val="20"/>
                <w:szCs w:val="20"/>
              </w:rPr>
            </w:pPr>
            <w:r w:rsidRPr="7999B2E3">
              <w:rPr>
                <w:color w:val="000000" w:themeColor="text1"/>
                <w:sz w:val="20"/>
                <w:szCs w:val="20"/>
              </w:rPr>
              <w:t>14.04.2023, SBP – seminarium „Fake newsy – problemy i wyzwania” [online]</w:t>
            </w:r>
          </w:p>
        </w:tc>
      </w:tr>
    </w:tbl>
    <w:p w14:paraId="496F4E21" w14:textId="7AD9B819" w:rsidR="7A706484" w:rsidRDefault="7A706484" w:rsidP="7999B2E3">
      <w:pPr>
        <w:rPr>
          <w:color w:val="000000" w:themeColor="text1"/>
        </w:rPr>
      </w:pPr>
    </w:p>
    <w:p w14:paraId="382A0D5D" w14:textId="36B50FE6" w:rsidR="0D5F8D74" w:rsidRDefault="0D5F8D74" w:rsidP="7999B2E3">
      <w:pPr>
        <w:spacing w:after="0" w:line="276" w:lineRule="auto"/>
        <w:rPr>
          <w:rFonts w:eastAsiaTheme="minorEastAsia"/>
          <w:color w:val="000000" w:themeColor="text1"/>
          <w:sz w:val="24"/>
          <w:szCs w:val="24"/>
        </w:rPr>
      </w:pPr>
    </w:p>
    <w:p w14:paraId="36AC9337" w14:textId="66C204B1" w:rsidR="0D5F8D74" w:rsidRDefault="05A38DFF" w:rsidP="00781509">
      <w:pPr>
        <w:pStyle w:val="Akapitzlist"/>
        <w:numPr>
          <w:ilvl w:val="0"/>
          <w:numId w:val="17"/>
        </w:numPr>
        <w:spacing w:after="0"/>
        <w:jc w:val="both"/>
        <w:rPr>
          <w:rFonts w:eastAsiaTheme="minorEastAsia"/>
          <w:b/>
          <w:bCs/>
          <w:color w:val="000000" w:themeColor="text1"/>
          <w:sz w:val="24"/>
          <w:szCs w:val="24"/>
        </w:rPr>
      </w:pPr>
      <w:r w:rsidRPr="62891D21">
        <w:rPr>
          <w:rFonts w:eastAsiaTheme="minorEastAsia"/>
          <w:b/>
          <w:bCs/>
          <w:color w:val="000000" w:themeColor="text1"/>
          <w:sz w:val="24"/>
          <w:szCs w:val="24"/>
        </w:rPr>
        <w:t>Udział w szkoleniach</w:t>
      </w:r>
    </w:p>
    <w:p w14:paraId="45A28868" w14:textId="489BFEB6" w:rsidR="31CE6C31" w:rsidRDefault="2A2C3D24" w:rsidP="7999B2E3">
      <w:pPr>
        <w:spacing w:after="0" w:line="276" w:lineRule="auto"/>
        <w:ind w:firstLine="708"/>
        <w:jc w:val="both"/>
        <w:rPr>
          <w:rFonts w:eastAsiaTheme="minorEastAsia"/>
          <w:color w:val="000000" w:themeColor="text1"/>
          <w:sz w:val="24"/>
          <w:szCs w:val="24"/>
        </w:rPr>
      </w:pPr>
      <w:r w:rsidRPr="7999B2E3">
        <w:rPr>
          <w:rFonts w:eastAsiaTheme="minorEastAsia"/>
          <w:color w:val="000000" w:themeColor="text1"/>
          <w:sz w:val="24"/>
          <w:szCs w:val="24"/>
        </w:rPr>
        <w:t xml:space="preserve">Pracownicy bibliotek </w:t>
      </w:r>
      <w:r w:rsidR="5201FA24" w:rsidRPr="7999B2E3">
        <w:rPr>
          <w:rFonts w:eastAsiaTheme="minorEastAsia"/>
          <w:color w:val="000000" w:themeColor="text1"/>
          <w:sz w:val="24"/>
          <w:szCs w:val="24"/>
        </w:rPr>
        <w:t xml:space="preserve">podnosili swoje kwalifikacje biorąc udział w </w:t>
      </w:r>
      <w:r w:rsidR="08070FA8" w:rsidRPr="7999B2E3">
        <w:rPr>
          <w:rFonts w:eastAsiaTheme="minorEastAsia"/>
          <w:color w:val="000000" w:themeColor="text1"/>
          <w:sz w:val="24"/>
          <w:szCs w:val="24"/>
        </w:rPr>
        <w:t xml:space="preserve">łącznie </w:t>
      </w:r>
      <w:r w:rsidR="79EF9C7E" w:rsidRPr="7999B2E3">
        <w:rPr>
          <w:rFonts w:eastAsiaTheme="minorEastAsia"/>
          <w:color w:val="000000" w:themeColor="text1"/>
          <w:sz w:val="24"/>
          <w:szCs w:val="24"/>
        </w:rPr>
        <w:t>202</w:t>
      </w:r>
      <w:r w:rsidR="08070FA8" w:rsidRPr="7999B2E3">
        <w:rPr>
          <w:rFonts w:eastAsiaTheme="minorEastAsia"/>
          <w:color w:val="000000" w:themeColor="text1"/>
          <w:sz w:val="24"/>
          <w:szCs w:val="24"/>
        </w:rPr>
        <w:t xml:space="preserve"> szkoleniach</w:t>
      </w:r>
      <w:r w:rsidR="57053782" w:rsidRPr="7999B2E3">
        <w:rPr>
          <w:rFonts w:eastAsiaTheme="minorEastAsia"/>
          <w:color w:val="000000" w:themeColor="text1"/>
          <w:sz w:val="24"/>
          <w:szCs w:val="24"/>
        </w:rPr>
        <w:t xml:space="preserve"> (202</w:t>
      </w:r>
      <w:r w:rsidR="5C75B032" w:rsidRPr="7999B2E3">
        <w:rPr>
          <w:rFonts w:eastAsiaTheme="minorEastAsia"/>
          <w:color w:val="000000" w:themeColor="text1"/>
          <w:sz w:val="24"/>
          <w:szCs w:val="24"/>
        </w:rPr>
        <w:t>2</w:t>
      </w:r>
      <w:r w:rsidR="7F3236D2" w:rsidRPr="7999B2E3">
        <w:rPr>
          <w:rFonts w:eastAsiaTheme="minorEastAsia"/>
          <w:color w:val="000000" w:themeColor="text1"/>
          <w:sz w:val="24"/>
          <w:szCs w:val="24"/>
        </w:rPr>
        <w:t xml:space="preserve"> </w:t>
      </w:r>
      <w:r w:rsidR="24CFE5C8" w:rsidRPr="7999B2E3">
        <w:rPr>
          <w:rFonts w:eastAsiaTheme="minorEastAsia"/>
          <w:color w:val="000000" w:themeColor="text1"/>
          <w:sz w:val="24"/>
          <w:szCs w:val="24"/>
        </w:rPr>
        <w:t>–</w:t>
      </w:r>
      <w:r w:rsidR="4880199B" w:rsidRPr="7999B2E3">
        <w:rPr>
          <w:rFonts w:eastAsiaTheme="minorEastAsia"/>
          <w:color w:val="000000" w:themeColor="text1"/>
          <w:sz w:val="24"/>
          <w:szCs w:val="24"/>
        </w:rPr>
        <w:t xml:space="preserve"> 182</w:t>
      </w:r>
      <w:r w:rsidR="57053782" w:rsidRPr="7999B2E3">
        <w:rPr>
          <w:rFonts w:eastAsiaTheme="minorEastAsia"/>
          <w:color w:val="000000" w:themeColor="text1"/>
          <w:sz w:val="24"/>
          <w:szCs w:val="24"/>
        </w:rPr>
        <w:t>)</w:t>
      </w:r>
      <w:r w:rsidR="08070FA8" w:rsidRPr="7999B2E3">
        <w:rPr>
          <w:rFonts w:eastAsiaTheme="minorEastAsia"/>
          <w:color w:val="000000" w:themeColor="text1"/>
          <w:sz w:val="24"/>
          <w:szCs w:val="24"/>
        </w:rPr>
        <w:t>.</w:t>
      </w:r>
      <w:r w:rsidR="5201FA24" w:rsidRPr="7999B2E3">
        <w:rPr>
          <w:rFonts w:eastAsiaTheme="minorEastAsia"/>
          <w:color w:val="000000" w:themeColor="text1"/>
          <w:sz w:val="24"/>
          <w:szCs w:val="24"/>
        </w:rPr>
        <w:t xml:space="preserve"> </w:t>
      </w:r>
    </w:p>
    <w:p w14:paraId="58EC7476" w14:textId="22081FC4" w:rsidR="6A24D961" w:rsidRDefault="6A24D961" w:rsidP="7999B2E3">
      <w:pPr>
        <w:spacing w:after="0" w:line="276" w:lineRule="auto"/>
        <w:ind w:firstLine="708"/>
        <w:jc w:val="both"/>
        <w:rPr>
          <w:rFonts w:eastAsiaTheme="minorEastAsia"/>
          <w:color w:val="000000" w:themeColor="text1"/>
          <w:sz w:val="24"/>
          <w:szCs w:val="24"/>
        </w:rPr>
      </w:pPr>
    </w:p>
    <w:p w14:paraId="3875A552" w14:textId="5DBF7D79" w:rsidR="0D5F8D74" w:rsidRDefault="2600FC01" w:rsidP="7999B2E3">
      <w:pPr>
        <w:spacing w:after="0" w:line="276" w:lineRule="auto"/>
        <w:jc w:val="both"/>
        <w:rPr>
          <w:rFonts w:eastAsiaTheme="minorEastAsia"/>
          <w:b/>
          <w:bCs/>
          <w:color w:val="000000" w:themeColor="text1"/>
          <w:sz w:val="20"/>
          <w:szCs w:val="20"/>
        </w:rPr>
      </w:pPr>
      <w:r w:rsidRPr="7999B2E3">
        <w:rPr>
          <w:rFonts w:eastAsiaTheme="minorEastAsia"/>
          <w:b/>
          <w:bCs/>
          <w:color w:val="000000" w:themeColor="text1"/>
          <w:sz w:val="20"/>
          <w:szCs w:val="20"/>
        </w:rPr>
        <w:t xml:space="preserve">Tabela </w:t>
      </w:r>
      <w:r w:rsidR="094D79DF" w:rsidRPr="7999B2E3">
        <w:rPr>
          <w:rFonts w:eastAsiaTheme="minorEastAsia"/>
          <w:b/>
          <w:bCs/>
          <w:color w:val="000000" w:themeColor="text1"/>
          <w:sz w:val="20"/>
          <w:szCs w:val="20"/>
        </w:rPr>
        <w:t>1</w:t>
      </w:r>
      <w:r w:rsidR="026767F6" w:rsidRPr="7999B2E3">
        <w:rPr>
          <w:rFonts w:eastAsiaTheme="minorEastAsia"/>
          <w:b/>
          <w:bCs/>
          <w:color w:val="000000" w:themeColor="text1"/>
          <w:sz w:val="20"/>
          <w:szCs w:val="20"/>
        </w:rPr>
        <w:t>7</w:t>
      </w:r>
      <w:r w:rsidR="32C016E5" w:rsidRPr="7999B2E3">
        <w:rPr>
          <w:rFonts w:eastAsiaTheme="minorEastAsia"/>
          <w:b/>
          <w:bCs/>
          <w:color w:val="000000" w:themeColor="text1"/>
          <w:sz w:val="20"/>
          <w:szCs w:val="20"/>
        </w:rPr>
        <w:t>.</w:t>
      </w:r>
      <w:r w:rsidRPr="7999B2E3">
        <w:rPr>
          <w:rFonts w:eastAsiaTheme="minorEastAsia"/>
          <w:b/>
          <w:bCs/>
          <w:color w:val="000000" w:themeColor="text1"/>
          <w:sz w:val="20"/>
          <w:szCs w:val="20"/>
        </w:rPr>
        <w:t xml:space="preserve"> </w:t>
      </w:r>
      <w:r w:rsidR="366AA4C1" w:rsidRPr="7999B2E3">
        <w:rPr>
          <w:rFonts w:eastAsiaTheme="minorEastAsia"/>
          <w:b/>
          <w:bCs/>
          <w:color w:val="000000" w:themeColor="text1"/>
          <w:sz w:val="20"/>
          <w:szCs w:val="20"/>
        </w:rPr>
        <w:t xml:space="preserve">Szczegółowy wykaz szkoleń, w których brali udział pracownicy </w:t>
      </w:r>
      <w:r w:rsidR="00C323FE" w:rsidRPr="7999B2E3">
        <w:rPr>
          <w:rFonts w:eastAsiaTheme="minorEastAsia"/>
          <w:b/>
          <w:bCs/>
          <w:color w:val="000000" w:themeColor="text1"/>
          <w:sz w:val="20"/>
          <w:szCs w:val="20"/>
        </w:rPr>
        <w:t>bibliotek jednostek organizacyjnych</w:t>
      </w:r>
    </w:p>
    <w:tbl>
      <w:tblPr>
        <w:tblW w:w="906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0"/>
        <w:gridCol w:w="2925"/>
        <w:gridCol w:w="5506"/>
      </w:tblGrid>
      <w:tr w:rsidR="0ABF1A91" w14:paraId="1E2503E4" w14:textId="77777777" w:rsidTr="7999B2E3">
        <w:trPr>
          <w:trHeight w:val="420"/>
        </w:trPr>
        <w:tc>
          <w:tcPr>
            <w:tcW w:w="63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AAB7581" w14:textId="7931CCBF" w:rsidR="0ABF1A91" w:rsidRDefault="2661D8AF" w:rsidP="7999B2E3">
            <w:pPr>
              <w:spacing w:after="0" w:line="240" w:lineRule="auto"/>
              <w:jc w:val="center"/>
              <w:rPr>
                <w:rFonts w:eastAsiaTheme="minorEastAsia"/>
                <w:b/>
                <w:bCs/>
                <w:color w:val="000000" w:themeColor="text1"/>
                <w:sz w:val="20"/>
                <w:szCs w:val="20"/>
              </w:rPr>
            </w:pPr>
            <w:r w:rsidRPr="7999B2E3">
              <w:rPr>
                <w:rFonts w:eastAsiaTheme="minorEastAsia"/>
                <w:b/>
                <w:bCs/>
                <w:color w:val="000000" w:themeColor="text1"/>
                <w:sz w:val="20"/>
                <w:szCs w:val="20"/>
              </w:rPr>
              <w:t>L.p.</w:t>
            </w:r>
          </w:p>
        </w:tc>
        <w:tc>
          <w:tcPr>
            <w:tcW w:w="29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EF5D8FE" w14:textId="1D78AB84" w:rsidR="4098B5E5" w:rsidRDefault="2661D8AF" w:rsidP="7999B2E3">
            <w:pPr>
              <w:spacing w:after="0" w:line="240" w:lineRule="auto"/>
              <w:rPr>
                <w:rFonts w:eastAsiaTheme="minorEastAsia"/>
                <w:color w:val="000000" w:themeColor="text1"/>
                <w:sz w:val="20"/>
                <w:szCs w:val="20"/>
              </w:rPr>
            </w:pPr>
            <w:r w:rsidRPr="7999B2E3">
              <w:rPr>
                <w:rFonts w:eastAsiaTheme="minorEastAsia"/>
                <w:b/>
                <w:bCs/>
                <w:color w:val="000000" w:themeColor="text1"/>
                <w:sz w:val="20"/>
                <w:szCs w:val="20"/>
              </w:rPr>
              <w:t>Nazwa biblioteki</w:t>
            </w:r>
          </w:p>
        </w:tc>
        <w:tc>
          <w:tcPr>
            <w:tcW w:w="5506"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097419F" w14:textId="55BE2307" w:rsidR="0ABF1A91" w:rsidRDefault="50443F0D" w:rsidP="7999B2E3">
            <w:pPr>
              <w:spacing w:after="0" w:line="240" w:lineRule="auto"/>
              <w:jc w:val="center"/>
              <w:rPr>
                <w:rFonts w:eastAsiaTheme="minorEastAsia"/>
                <w:color w:val="000000" w:themeColor="text1"/>
                <w:sz w:val="20"/>
                <w:szCs w:val="20"/>
              </w:rPr>
            </w:pPr>
            <w:r w:rsidRPr="7999B2E3">
              <w:rPr>
                <w:rFonts w:eastAsiaTheme="minorEastAsia"/>
                <w:b/>
                <w:bCs/>
                <w:color w:val="000000" w:themeColor="text1"/>
                <w:sz w:val="20"/>
                <w:szCs w:val="20"/>
              </w:rPr>
              <w:t>Szkolenia</w:t>
            </w:r>
          </w:p>
        </w:tc>
      </w:tr>
      <w:tr w:rsidR="0ABF1A91" w14:paraId="678A8D5E" w14:textId="77777777" w:rsidTr="7999B2E3">
        <w:trPr>
          <w:trHeight w:val="570"/>
        </w:trPr>
        <w:tc>
          <w:tcPr>
            <w:tcW w:w="630" w:type="dxa"/>
            <w:tcBorders>
              <w:top w:val="single" w:sz="6" w:space="0" w:color="auto"/>
              <w:left w:val="single" w:sz="6" w:space="0" w:color="auto"/>
              <w:bottom w:val="single" w:sz="6" w:space="0" w:color="auto"/>
              <w:right w:val="single" w:sz="6" w:space="0" w:color="auto"/>
            </w:tcBorders>
            <w:tcMar>
              <w:left w:w="60" w:type="dxa"/>
              <w:right w:w="60" w:type="dxa"/>
            </w:tcMar>
          </w:tcPr>
          <w:p w14:paraId="2A25534E" w14:textId="456B826F" w:rsidR="0ABF1A91" w:rsidRDefault="0ABF1A91" w:rsidP="7999B2E3">
            <w:pPr>
              <w:spacing w:after="0" w:line="240" w:lineRule="auto"/>
              <w:jc w:val="center"/>
              <w:rPr>
                <w:rFonts w:eastAsiaTheme="minorEastAsia"/>
                <w:color w:val="000000" w:themeColor="text1"/>
                <w:sz w:val="20"/>
                <w:szCs w:val="20"/>
              </w:rPr>
            </w:pPr>
          </w:p>
        </w:tc>
        <w:tc>
          <w:tcPr>
            <w:tcW w:w="2925" w:type="dxa"/>
            <w:tcBorders>
              <w:top w:val="single" w:sz="6" w:space="0" w:color="auto"/>
              <w:left w:val="single" w:sz="6" w:space="0" w:color="auto"/>
              <w:bottom w:val="single" w:sz="6" w:space="0" w:color="auto"/>
              <w:right w:val="single" w:sz="6" w:space="0" w:color="auto"/>
            </w:tcBorders>
            <w:tcMar>
              <w:left w:w="60" w:type="dxa"/>
              <w:right w:w="60" w:type="dxa"/>
            </w:tcMar>
          </w:tcPr>
          <w:p w14:paraId="6B6A7624" w14:textId="2D397EB1" w:rsidR="051FFF59" w:rsidRDefault="71566A04" w:rsidP="7999B2E3">
            <w:pPr>
              <w:spacing w:after="0" w:line="240" w:lineRule="auto"/>
              <w:rPr>
                <w:rFonts w:eastAsiaTheme="minorEastAsia"/>
                <w:color w:val="000000" w:themeColor="text1"/>
                <w:sz w:val="20"/>
                <w:szCs w:val="20"/>
              </w:rPr>
            </w:pPr>
            <w:r w:rsidRPr="7999B2E3">
              <w:rPr>
                <w:rFonts w:eastAsiaTheme="minorEastAsia"/>
                <w:color w:val="000000" w:themeColor="text1"/>
                <w:sz w:val="20"/>
                <w:szCs w:val="20"/>
              </w:rPr>
              <w:t>Biblioteka Collegium Geographicum</w:t>
            </w:r>
          </w:p>
        </w:tc>
        <w:tc>
          <w:tcPr>
            <w:tcW w:w="5506" w:type="dxa"/>
            <w:tcBorders>
              <w:top w:val="single" w:sz="6" w:space="0" w:color="auto"/>
              <w:left w:val="single" w:sz="6" w:space="0" w:color="auto"/>
              <w:bottom w:val="single" w:sz="6" w:space="0" w:color="auto"/>
              <w:right w:val="single" w:sz="6" w:space="0" w:color="auto"/>
            </w:tcBorders>
            <w:tcMar>
              <w:left w:w="60" w:type="dxa"/>
              <w:right w:w="60" w:type="dxa"/>
            </w:tcMar>
          </w:tcPr>
          <w:p w14:paraId="424A8194" w14:textId="78AC5E91" w:rsidR="0ABF1A91" w:rsidRDefault="79126B97" w:rsidP="7999B2E3">
            <w:pPr>
              <w:pStyle w:val="Akapitzlist"/>
              <w:numPr>
                <w:ilvl w:val="0"/>
                <w:numId w:val="5"/>
              </w:numPr>
              <w:spacing w:after="0" w:line="240" w:lineRule="auto"/>
              <w:ind w:left="450" w:hanging="450"/>
              <w:jc w:val="both"/>
              <w:rPr>
                <w:color w:val="000000" w:themeColor="text1"/>
                <w:sz w:val="20"/>
                <w:szCs w:val="20"/>
              </w:rPr>
            </w:pPr>
            <w:r w:rsidRPr="7999B2E3">
              <w:rPr>
                <w:color w:val="000000" w:themeColor="text1"/>
                <w:sz w:val="20"/>
                <w:szCs w:val="20"/>
              </w:rPr>
              <w:t xml:space="preserve">EZD – podstawy 1h </w:t>
            </w:r>
          </w:p>
          <w:p w14:paraId="155B1CF2" w14:textId="6C03D97D" w:rsidR="0ABF1A91" w:rsidRDefault="79126B97" w:rsidP="7999B2E3">
            <w:pPr>
              <w:pStyle w:val="Akapitzlist"/>
              <w:numPr>
                <w:ilvl w:val="0"/>
                <w:numId w:val="5"/>
              </w:numPr>
              <w:spacing w:after="0" w:line="240" w:lineRule="auto"/>
              <w:ind w:left="450" w:hanging="450"/>
              <w:jc w:val="both"/>
              <w:rPr>
                <w:color w:val="000000" w:themeColor="text1"/>
                <w:sz w:val="20"/>
                <w:szCs w:val="20"/>
              </w:rPr>
            </w:pPr>
            <w:r w:rsidRPr="7999B2E3">
              <w:rPr>
                <w:color w:val="000000" w:themeColor="text1"/>
                <w:sz w:val="20"/>
                <w:szCs w:val="20"/>
              </w:rPr>
              <w:t xml:space="preserve">Zarządzanie danymi badawczymi dla data stewardów - kurs podstawowy 10/h </w:t>
            </w:r>
          </w:p>
          <w:p w14:paraId="03BFA6C7" w14:textId="6F220FCC" w:rsidR="0ABF1A91" w:rsidRDefault="79126B97" w:rsidP="7999B2E3">
            <w:pPr>
              <w:pStyle w:val="Akapitzlist"/>
              <w:numPr>
                <w:ilvl w:val="0"/>
                <w:numId w:val="5"/>
              </w:numPr>
              <w:spacing w:after="0" w:line="240" w:lineRule="auto"/>
              <w:ind w:left="450" w:hanging="450"/>
              <w:jc w:val="both"/>
              <w:rPr>
                <w:color w:val="000000" w:themeColor="text1"/>
                <w:sz w:val="20"/>
                <w:szCs w:val="20"/>
              </w:rPr>
            </w:pPr>
            <w:r w:rsidRPr="7999B2E3">
              <w:rPr>
                <w:color w:val="000000" w:themeColor="text1"/>
                <w:sz w:val="20"/>
                <w:szCs w:val="20"/>
              </w:rPr>
              <w:t xml:space="preserve">szkolenie z desktyptorów organizowane przez BU 2h </w:t>
            </w:r>
          </w:p>
          <w:p w14:paraId="1473A3CC" w14:textId="5C5D2B0F" w:rsidR="0ABF1A91" w:rsidRDefault="79126B97" w:rsidP="7999B2E3">
            <w:pPr>
              <w:pStyle w:val="Akapitzlist"/>
              <w:numPr>
                <w:ilvl w:val="0"/>
                <w:numId w:val="5"/>
              </w:numPr>
              <w:spacing w:after="0" w:line="240" w:lineRule="auto"/>
              <w:ind w:left="450" w:hanging="450"/>
              <w:jc w:val="both"/>
              <w:rPr>
                <w:color w:val="000000" w:themeColor="text1"/>
                <w:sz w:val="20"/>
                <w:szCs w:val="20"/>
              </w:rPr>
            </w:pPr>
            <w:r w:rsidRPr="7999B2E3">
              <w:rPr>
                <w:color w:val="000000" w:themeColor="text1"/>
                <w:sz w:val="20"/>
                <w:szCs w:val="20"/>
              </w:rPr>
              <w:t xml:space="preserve">webinarium dot. baz danych Gale Research Complete 2h </w:t>
            </w:r>
          </w:p>
          <w:p w14:paraId="54718115" w14:textId="1AA3BB4B" w:rsidR="0ABF1A91" w:rsidRDefault="79126B97" w:rsidP="7999B2E3">
            <w:pPr>
              <w:pStyle w:val="Akapitzlist"/>
              <w:numPr>
                <w:ilvl w:val="0"/>
                <w:numId w:val="5"/>
              </w:numPr>
              <w:spacing w:after="0" w:line="240" w:lineRule="auto"/>
              <w:ind w:left="450" w:hanging="450"/>
              <w:jc w:val="both"/>
              <w:rPr>
                <w:color w:val="000000" w:themeColor="text1"/>
                <w:sz w:val="20"/>
                <w:szCs w:val="20"/>
              </w:rPr>
            </w:pPr>
            <w:r w:rsidRPr="7999B2E3">
              <w:rPr>
                <w:color w:val="000000" w:themeColor="text1"/>
                <w:sz w:val="20"/>
                <w:szCs w:val="20"/>
              </w:rPr>
              <w:t xml:space="preserve">"Fake newsy - problemy i wyzwania" 2h </w:t>
            </w:r>
          </w:p>
          <w:p w14:paraId="3AA19F7A" w14:textId="1B4A7AD6" w:rsidR="0ABF1A91" w:rsidRDefault="79126B97" w:rsidP="7999B2E3">
            <w:pPr>
              <w:pStyle w:val="Akapitzlist"/>
              <w:numPr>
                <w:ilvl w:val="0"/>
                <w:numId w:val="5"/>
              </w:numPr>
              <w:spacing w:after="0" w:line="240" w:lineRule="auto"/>
              <w:ind w:left="450" w:hanging="450"/>
              <w:jc w:val="both"/>
              <w:rPr>
                <w:color w:val="000000" w:themeColor="text1"/>
                <w:sz w:val="20"/>
                <w:szCs w:val="20"/>
              </w:rPr>
            </w:pPr>
            <w:r w:rsidRPr="7999B2E3">
              <w:rPr>
                <w:color w:val="000000" w:themeColor="text1"/>
                <w:sz w:val="20"/>
                <w:szCs w:val="20"/>
              </w:rPr>
              <w:t>Szkolenie antydyskryminacyjne dla pracowników administracji 5h</w:t>
            </w:r>
          </w:p>
        </w:tc>
      </w:tr>
      <w:tr w:rsidR="0ABF1A91" w14:paraId="14EA04DB" w14:textId="77777777" w:rsidTr="7999B2E3">
        <w:trPr>
          <w:trHeight w:val="570"/>
        </w:trPr>
        <w:tc>
          <w:tcPr>
            <w:tcW w:w="630" w:type="dxa"/>
            <w:tcBorders>
              <w:top w:val="single" w:sz="6" w:space="0" w:color="auto"/>
              <w:left w:val="single" w:sz="6" w:space="0" w:color="auto"/>
              <w:bottom w:val="single" w:sz="6" w:space="0" w:color="auto"/>
              <w:right w:val="single" w:sz="6" w:space="0" w:color="auto"/>
            </w:tcBorders>
            <w:tcMar>
              <w:left w:w="60" w:type="dxa"/>
              <w:right w:w="60" w:type="dxa"/>
            </w:tcMar>
          </w:tcPr>
          <w:p w14:paraId="67A39807" w14:textId="599766AC" w:rsidR="0ABF1A91" w:rsidRDefault="0ABF1A91" w:rsidP="7999B2E3">
            <w:pPr>
              <w:spacing w:after="0" w:line="240" w:lineRule="auto"/>
              <w:jc w:val="center"/>
              <w:rPr>
                <w:rFonts w:eastAsiaTheme="minorEastAsia"/>
                <w:color w:val="000000" w:themeColor="text1"/>
                <w:sz w:val="20"/>
                <w:szCs w:val="20"/>
              </w:rPr>
            </w:pPr>
          </w:p>
        </w:tc>
        <w:tc>
          <w:tcPr>
            <w:tcW w:w="2925" w:type="dxa"/>
            <w:tcBorders>
              <w:top w:val="single" w:sz="6" w:space="0" w:color="auto"/>
              <w:left w:val="single" w:sz="6" w:space="0" w:color="auto"/>
              <w:bottom w:val="single" w:sz="6" w:space="0" w:color="auto"/>
              <w:right w:val="single" w:sz="6" w:space="0" w:color="auto"/>
            </w:tcBorders>
            <w:tcMar>
              <w:left w:w="60" w:type="dxa"/>
              <w:right w:w="60" w:type="dxa"/>
            </w:tcMar>
          </w:tcPr>
          <w:p w14:paraId="3A438C8A" w14:textId="5BF18D40" w:rsidR="0A8561D7" w:rsidRDefault="1A1B1ABE" w:rsidP="7999B2E3">
            <w:pPr>
              <w:spacing w:after="0" w:line="240" w:lineRule="auto"/>
              <w:jc w:val="both"/>
              <w:rPr>
                <w:rFonts w:eastAsiaTheme="minorEastAsia"/>
                <w:color w:val="000000" w:themeColor="text1"/>
                <w:sz w:val="20"/>
                <w:szCs w:val="20"/>
              </w:rPr>
            </w:pPr>
            <w:r w:rsidRPr="7999B2E3">
              <w:rPr>
                <w:rFonts w:eastAsiaTheme="minorEastAsia"/>
                <w:color w:val="000000" w:themeColor="text1"/>
                <w:sz w:val="20"/>
                <w:szCs w:val="20"/>
              </w:rPr>
              <w:t>Biblioteka Collegium Historicum</w:t>
            </w:r>
          </w:p>
          <w:p w14:paraId="3A19B6FF" w14:textId="0CFCB395" w:rsidR="48055E71" w:rsidRDefault="48055E71" w:rsidP="7999B2E3">
            <w:pPr>
              <w:jc w:val="both"/>
              <w:rPr>
                <w:rFonts w:eastAsiaTheme="minorEastAsia"/>
                <w:color w:val="000000" w:themeColor="text1"/>
                <w:sz w:val="20"/>
                <w:szCs w:val="20"/>
              </w:rPr>
            </w:pPr>
          </w:p>
        </w:tc>
        <w:tc>
          <w:tcPr>
            <w:tcW w:w="5506" w:type="dxa"/>
            <w:tcBorders>
              <w:top w:val="single" w:sz="6" w:space="0" w:color="auto"/>
              <w:left w:val="single" w:sz="6" w:space="0" w:color="auto"/>
              <w:bottom w:val="single" w:sz="6" w:space="0" w:color="auto"/>
              <w:right w:val="single" w:sz="6" w:space="0" w:color="auto"/>
            </w:tcBorders>
            <w:tcMar>
              <w:left w:w="60" w:type="dxa"/>
              <w:right w:w="60" w:type="dxa"/>
            </w:tcMar>
          </w:tcPr>
          <w:p w14:paraId="15628EA4" w14:textId="77FD272F" w:rsidR="0ABF1A91" w:rsidRDefault="046E3437" w:rsidP="7999B2E3">
            <w:pPr>
              <w:pStyle w:val="Akapitzlist"/>
              <w:numPr>
                <w:ilvl w:val="0"/>
                <w:numId w:val="5"/>
              </w:numPr>
              <w:spacing w:after="0" w:line="240" w:lineRule="auto"/>
              <w:ind w:left="450" w:hanging="450"/>
              <w:jc w:val="both"/>
              <w:rPr>
                <w:rFonts w:eastAsiaTheme="minorEastAsia"/>
                <w:color w:val="000000" w:themeColor="text1"/>
                <w:sz w:val="20"/>
                <w:szCs w:val="20"/>
              </w:rPr>
            </w:pPr>
            <w:r w:rsidRPr="7999B2E3">
              <w:rPr>
                <w:rFonts w:eastAsiaTheme="minorEastAsia"/>
                <w:color w:val="000000" w:themeColor="text1"/>
                <w:sz w:val="20"/>
                <w:szCs w:val="20"/>
              </w:rPr>
              <w:t xml:space="preserve">Szkolenie e-learningowe w zakresie praktycznych aspektów przetwarzania danych osobowych-RODO z elementami KRIO i Cyberbezpieczeństwa– 3 h </w:t>
            </w:r>
          </w:p>
          <w:p w14:paraId="05B3F641" w14:textId="0B81E434" w:rsidR="0ABF1A91" w:rsidRPr="00516509" w:rsidRDefault="046E3437" w:rsidP="7999B2E3">
            <w:pPr>
              <w:pStyle w:val="Akapitzlist"/>
              <w:numPr>
                <w:ilvl w:val="0"/>
                <w:numId w:val="5"/>
              </w:numPr>
              <w:spacing w:after="0" w:line="240" w:lineRule="auto"/>
              <w:ind w:left="450" w:hanging="450"/>
              <w:jc w:val="both"/>
              <w:rPr>
                <w:color w:val="000000" w:themeColor="text1"/>
                <w:sz w:val="20"/>
                <w:szCs w:val="20"/>
                <w:lang w:val="en-GB"/>
              </w:rPr>
            </w:pPr>
            <w:r w:rsidRPr="7999B2E3">
              <w:rPr>
                <w:color w:val="000000" w:themeColor="text1"/>
                <w:sz w:val="20"/>
                <w:szCs w:val="20"/>
                <w:lang w:val="en-GB"/>
              </w:rPr>
              <w:t xml:space="preserve">Źródła EBSCO z zakresu muzykologii [Urszula Nowicka, Customer Engagement Menager, EBSCO Information Services] – 1 h </w:t>
            </w:r>
          </w:p>
          <w:p w14:paraId="0FB93BCF" w14:textId="6A0E48D8" w:rsidR="0ABF1A91" w:rsidRDefault="046E3437" w:rsidP="7999B2E3">
            <w:pPr>
              <w:pStyle w:val="Akapitzlist"/>
              <w:numPr>
                <w:ilvl w:val="0"/>
                <w:numId w:val="5"/>
              </w:numPr>
              <w:spacing w:after="0" w:line="240" w:lineRule="auto"/>
              <w:ind w:left="450" w:hanging="450"/>
              <w:jc w:val="both"/>
              <w:rPr>
                <w:color w:val="000000" w:themeColor="text1"/>
                <w:sz w:val="20"/>
                <w:szCs w:val="20"/>
              </w:rPr>
            </w:pPr>
            <w:r w:rsidRPr="7999B2E3">
              <w:rPr>
                <w:color w:val="000000" w:themeColor="text1"/>
                <w:sz w:val="20"/>
                <w:szCs w:val="20"/>
              </w:rPr>
              <w:t xml:space="preserve">Poznaj bazy EBSCO dostępne w licencji krajowej dla muzykologii [Urszula Nowicka, Customer Engagement Menager, EBSCO Information Services]– 1 h </w:t>
            </w:r>
          </w:p>
          <w:p w14:paraId="75728E0F" w14:textId="074E6EE7" w:rsidR="0ABF1A91" w:rsidRDefault="046E3437" w:rsidP="7999B2E3">
            <w:pPr>
              <w:pStyle w:val="Akapitzlist"/>
              <w:numPr>
                <w:ilvl w:val="0"/>
                <w:numId w:val="5"/>
              </w:numPr>
              <w:spacing w:after="0" w:line="240" w:lineRule="auto"/>
              <w:ind w:left="450" w:hanging="450"/>
              <w:jc w:val="both"/>
              <w:rPr>
                <w:color w:val="000000" w:themeColor="text1"/>
                <w:sz w:val="20"/>
                <w:szCs w:val="20"/>
              </w:rPr>
            </w:pPr>
            <w:r w:rsidRPr="7999B2E3">
              <w:rPr>
                <w:color w:val="000000" w:themeColor="text1"/>
                <w:sz w:val="20"/>
                <w:szCs w:val="20"/>
              </w:rPr>
              <w:t xml:space="preserve">Czytanie i pobieranie książek z EBSCO [Urszula Nowicka, Customer Engagement Menager, EBSCO Information Services] – 1 h </w:t>
            </w:r>
          </w:p>
          <w:p w14:paraId="41D89392" w14:textId="010A9098" w:rsidR="0ABF1A91" w:rsidRDefault="046E3437" w:rsidP="7999B2E3">
            <w:pPr>
              <w:pStyle w:val="Akapitzlist"/>
              <w:numPr>
                <w:ilvl w:val="0"/>
                <w:numId w:val="5"/>
              </w:numPr>
              <w:spacing w:after="0" w:line="240" w:lineRule="auto"/>
              <w:ind w:left="450" w:hanging="450"/>
              <w:jc w:val="both"/>
              <w:rPr>
                <w:color w:val="000000" w:themeColor="text1"/>
                <w:sz w:val="20"/>
                <w:szCs w:val="20"/>
              </w:rPr>
            </w:pPr>
            <w:r w:rsidRPr="7999B2E3">
              <w:rPr>
                <w:color w:val="000000" w:themeColor="text1"/>
                <w:sz w:val="20"/>
                <w:szCs w:val="20"/>
              </w:rPr>
              <w:t>Godzinka z Microsoft Teams, [Aneta Masztaler, Centrum Informatyczne UAM] – 1 h</w:t>
            </w:r>
          </w:p>
          <w:p w14:paraId="1C43F418" w14:textId="4F8137BA" w:rsidR="0ABF1A91" w:rsidRDefault="046E3437" w:rsidP="00781509">
            <w:pPr>
              <w:pStyle w:val="Akapitzlist"/>
              <w:numPr>
                <w:ilvl w:val="0"/>
                <w:numId w:val="5"/>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Baza Wiedzy – Omega – 1,5 h </w:t>
            </w:r>
          </w:p>
          <w:p w14:paraId="2A8DE043" w14:textId="0E8A733F" w:rsidR="0ABF1A91" w:rsidRDefault="046E3437" w:rsidP="7999B2E3">
            <w:pPr>
              <w:pStyle w:val="Akapitzlist"/>
              <w:numPr>
                <w:ilvl w:val="0"/>
                <w:numId w:val="5"/>
              </w:numPr>
              <w:spacing w:after="0" w:line="240" w:lineRule="auto"/>
              <w:ind w:left="450" w:hanging="450"/>
              <w:jc w:val="both"/>
              <w:rPr>
                <w:color w:val="000000" w:themeColor="text1"/>
                <w:sz w:val="20"/>
                <w:szCs w:val="20"/>
              </w:rPr>
            </w:pPr>
            <w:r w:rsidRPr="7999B2E3">
              <w:rPr>
                <w:color w:val="000000" w:themeColor="text1"/>
                <w:sz w:val="20"/>
                <w:szCs w:val="20"/>
              </w:rPr>
              <w:t>BUAM – szkolenie z deskryptorów BN – 1,5 h</w:t>
            </w:r>
          </w:p>
        </w:tc>
      </w:tr>
      <w:tr w:rsidR="0ABF1A91" w14:paraId="5AD91F53" w14:textId="77777777" w:rsidTr="7999B2E3">
        <w:trPr>
          <w:trHeight w:val="510"/>
        </w:trPr>
        <w:tc>
          <w:tcPr>
            <w:tcW w:w="630" w:type="dxa"/>
            <w:tcBorders>
              <w:top w:val="single" w:sz="6" w:space="0" w:color="auto"/>
              <w:left w:val="single" w:sz="6" w:space="0" w:color="auto"/>
              <w:bottom w:val="single" w:sz="6" w:space="0" w:color="auto"/>
              <w:right w:val="single" w:sz="6" w:space="0" w:color="auto"/>
            </w:tcBorders>
            <w:tcMar>
              <w:left w:w="60" w:type="dxa"/>
              <w:right w:w="60" w:type="dxa"/>
            </w:tcMar>
          </w:tcPr>
          <w:p w14:paraId="198A9A81" w14:textId="4874B1C7" w:rsidR="0ABF1A91" w:rsidRDefault="0ABF1A91" w:rsidP="7999B2E3">
            <w:pPr>
              <w:spacing w:after="0" w:line="240" w:lineRule="auto"/>
              <w:jc w:val="center"/>
              <w:rPr>
                <w:rFonts w:eastAsiaTheme="minorEastAsia"/>
                <w:color w:val="000000" w:themeColor="text1"/>
                <w:sz w:val="20"/>
                <w:szCs w:val="20"/>
              </w:rPr>
            </w:pPr>
          </w:p>
        </w:tc>
        <w:tc>
          <w:tcPr>
            <w:tcW w:w="2925" w:type="dxa"/>
            <w:tcBorders>
              <w:top w:val="single" w:sz="6" w:space="0" w:color="auto"/>
              <w:left w:val="single" w:sz="6" w:space="0" w:color="auto"/>
              <w:bottom w:val="single" w:sz="6" w:space="0" w:color="auto"/>
              <w:right w:val="single" w:sz="6" w:space="0" w:color="auto"/>
            </w:tcBorders>
            <w:tcMar>
              <w:left w:w="60" w:type="dxa"/>
              <w:right w:w="60" w:type="dxa"/>
            </w:tcMar>
          </w:tcPr>
          <w:p w14:paraId="4BD7C800" w14:textId="5989EFC0" w:rsidR="1D34F2E1" w:rsidRDefault="3766908A" w:rsidP="7999B2E3">
            <w:pPr>
              <w:spacing w:after="0" w:line="240" w:lineRule="auto"/>
              <w:rPr>
                <w:rFonts w:eastAsiaTheme="minorEastAsia"/>
                <w:color w:val="000000" w:themeColor="text1"/>
                <w:sz w:val="20"/>
                <w:szCs w:val="20"/>
              </w:rPr>
            </w:pPr>
            <w:r w:rsidRPr="7999B2E3">
              <w:rPr>
                <w:rFonts w:eastAsiaTheme="minorEastAsia"/>
                <w:color w:val="000000" w:themeColor="text1"/>
                <w:sz w:val="20"/>
                <w:szCs w:val="20"/>
              </w:rPr>
              <w:t>Biblioteka Collegium Polonicum</w:t>
            </w:r>
          </w:p>
          <w:p w14:paraId="60E79DC1" w14:textId="3185DBFC" w:rsidR="48055E71" w:rsidRDefault="48055E71" w:rsidP="7999B2E3">
            <w:pPr>
              <w:rPr>
                <w:rFonts w:eastAsiaTheme="minorEastAsia"/>
                <w:color w:val="000000" w:themeColor="text1"/>
                <w:sz w:val="20"/>
                <w:szCs w:val="20"/>
              </w:rPr>
            </w:pPr>
          </w:p>
        </w:tc>
        <w:tc>
          <w:tcPr>
            <w:tcW w:w="5506" w:type="dxa"/>
            <w:tcBorders>
              <w:top w:val="single" w:sz="6" w:space="0" w:color="auto"/>
              <w:left w:val="single" w:sz="6" w:space="0" w:color="auto"/>
              <w:bottom w:val="single" w:sz="6" w:space="0" w:color="auto"/>
              <w:right w:val="single" w:sz="6" w:space="0" w:color="auto"/>
            </w:tcBorders>
            <w:tcMar>
              <w:left w:w="60" w:type="dxa"/>
              <w:right w:w="60" w:type="dxa"/>
            </w:tcMar>
          </w:tcPr>
          <w:p w14:paraId="4260E41D" w14:textId="4A86339F" w:rsidR="0ABF1A91" w:rsidRDefault="2F5DA70E" w:rsidP="00781509">
            <w:pPr>
              <w:pStyle w:val="Akapitzlist"/>
              <w:numPr>
                <w:ilvl w:val="0"/>
                <w:numId w:val="4"/>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Szkolenie z ubytkowania w systemie 4 godz. </w:t>
            </w:r>
          </w:p>
          <w:p w14:paraId="350E8BA8" w14:textId="5192AA8B" w:rsidR="0ABF1A91" w:rsidRDefault="2F5DA70E" w:rsidP="7999B2E3">
            <w:pPr>
              <w:pStyle w:val="Akapitzlist"/>
              <w:numPr>
                <w:ilvl w:val="0"/>
                <w:numId w:val="4"/>
              </w:numPr>
              <w:spacing w:after="0" w:line="240" w:lineRule="auto"/>
              <w:ind w:left="450" w:hanging="450"/>
              <w:jc w:val="both"/>
              <w:rPr>
                <w:color w:val="000000" w:themeColor="text1"/>
                <w:sz w:val="20"/>
                <w:szCs w:val="20"/>
              </w:rPr>
            </w:pPr>
            <w:r w:rsidRPr="7999B2E3">
              <w:rPr>
                <w:color w:val="000000" w:themeColor="text1"/>
                <w:sz w:val="20"/>
                <w:szCs w:val="20"/>
              </w:rPr>
              <w:t xml:space="preserve">Przyszkolenie dwojga pracowników do przejęcia nowych zadań: 40 godz. </w:t>
            </w:r>
          </w:p>
          <w:p w14:paraId="122BF01A" w14:textId="3C873AFD" w:rsidR="0ABF1A91" w:rsidRDefault="2F5DA70E" w:rsidP="7999B2E3">
            <w:pPr>
              <w:pStyle w:val="Akapitzlist"/>
              <w:numPr>
                <w:ilvl w:val="0"/>
                <w:numId w:val="4"/>
              </w:numPr>
              <w:spacing w:after="0" w:line="240" w:lineRule="auto"/>
              <w:ind w:left="450" w:hanging="450"/>
              <w:jc w:val="both"/>
              <w:rPr>
                <w:color w:val="000000" w:themeColor="text1"/>
                <w:sz w:val="20"/>
                <w:szCs w:val="20"/>
              </w:rPr>
            </w:pPr>
            <w:r w:rsidRPr="7999B2E3">
              <w:rPr>
                <w:color w:val="000000" w:themeColor="text1"/>
                <w:sz w:val="20"/>
                <w:szCs w:val="20"/>
              </w:rPr>
              <w:t xml:space="preserve">Szkolenie z Bazy Wiedzy: 4 godz.  </w:t>
            </w:r>
          </w:p>
          <w:p w14:paraId="4C183EE2" w14:textId="01BBDF61" w:rsidR="0ABF1A91" w:rsidRDefault="2F5DA70E" w:rsidP="7999B2E3">
            <w:pPr>
              <w:pStyle w:val="Akapitzlist"/>
              <w:numPr>
                <w:ilvl w:val="0"/>
                <w:numId w:val="4"/>
              </w:numPr>
              <w:spacing w:after="0" w:line="240" w:lineRule="auto"/>
              <w:ind w:left="450" w:hanging="450"/>
              <w:jc w:val="both"/>
              <w:rPr>
                <w:color w:val="000000" w:themeColor="text1"/>
                <w:sz w:val="20"/>
                <w:szCs w:val="20"/>
              </w:rPr>
            </w:pPr>
            <w:r w:rsidRPr="7999B2E3">
              <w:rPr>
                <w:color w:val="000000" w:themeColor="text1"/>
                <w:sz w:val="20"/>
                <w:szCs w:val="20"/>
              </w:rPr>
              <w:t xml:space="preserve">Regularne spotkania z członkami KOBV w sprawie nowego systemu bibliotecznego i nowej wersji multiwyszukiwarki: 30 godz.  </w:t>
            </w:r>
          </w:p>
        </w:tc>
      </w:tr>
      <w:tr w:rsidR="0ABF1A91" w14:paraId="44770714" w14:textId="77777777" w:rsidTr="7999B2E3">
        <w:trPr>
          <w:trHeight w:val="690"/>
        </w:trPr>
        <w:tc>
          <w:tcPr>
            <w:tcW w:w="630" w:type="dxa"/>
            <w:tcBorders>
              <w:top w:val="single" w:sz="6" w:space="0" w:color="auto"/>
              <w:left w:val="single" w:sz="6" w:space="0" w:color="auto"/>
              <w:bottom w:val="single" w:sz="6" w:space="0" w:color="auto"/>
              <w:right w:val="single" w:sz="6" w:space="0" w:color="auto"/>
            </w:tcBorders>
            <w:tcMar>
              <w:left w:w="60" w:type="dxa"/>
              <w:right w:w="60" w:type="dxa"/>
            </w:tcMar>
          </w:tcPr>
          <w:p w14:paraId="0AF4DC4D" w14:textId="5C5C60C8" w:rsidR="0ABF1A91" w:rsidRDefault="0ABF1A91" w:rsidP="7999B2E3">
            <w:pPr>
              <w:spacing w:after="0" w:line="240" w:lineRule="auto"/>
              <w:jc w:val="center"/>
              <w:rPr>
                <w:rFonts w:eastAsiaTheme="minorEastAsia"/>
                <w:color w:val="000000" w:themeColor="text1"/>
                <w:sz w:val="20"/>
                <w:szCs w:val="20"/>
              </w:rPr>
            </w:pPr>
          </w:p>
        </w:tc>
        <w:tc>
          <w:tcPr>
            <w:tcW w:w="2925" w:type="dxa"/>
            <w:tcBorders>
              <w:top w:val="single" w:sz="6" w:space="0" w:color="auto"/>
              <w:left w:val="single" w:sz="6" w:space="0" w:color="auto"/>
              <w:bottom w:val="single" w:sz="6" w:space="0" w:color="auto"/>
              <w:right w:val="single" w:sz="6" w:space="0" w:color="auto"/>
            </w:tcBorders>
            <w:tcMar>
              <w:left w:w="60" w:type="dxa"/>
              <w:right w:w="60" w:type="dxa"/>
            </w:tcMar>
          </w:tcPr>
          <w:p w14:paraId="4EAEB3B2" w14:textId="6EC9F3B6" w:rsidR="1669097E" w:rsidRDefault="6AB1E8B7" w:rsidP="7999B2E3">
            <w:pPr>
              <w:spacing w:after="0" w:line="240" w:lineRule="auto"/>
              <w:jc w:val="both"/>
              <w:rPr>
                <w:rFonts w:eastAsiaTheme="minorEastAsia"/>
                <w:color w:val="000000" w:themeColor="text1"/>
                <w:sz w:val="20"/>
                <w:szCs w:val="20"/>
              </w:rPr>
            </w:pPr>
            <w:r w:rsidRPr="7999B2E3">
              <w:rPr>
                <w:rFonts w:eastAsiaTheme="minorEastAsia"/>
                <w:color w:val="000000" w:themeColor="text1"/>
                <w:sz w:val="20"/>
                <w:szCs w:val="20"/>
              </w:rPr>
              <w:t>Biblioteka Filologiczna Novum</w:t>
            </w:r>
          </w:p>
          <w:p w14:paraId="1BF825BA" w14:textId="5F0CBCAA" w:rsidR="48055E71" w:rsidRDefault="48055E71" w:rsidP="7999B2E3">
            <w:pPr>
              <w:jc w:val="both"/>
              <w:rPr>
                <w:rFonts w:eastAsiaTheme="minorEastAsia"/>
                <w:color w:val="000000" w:themeColor="text1"/>
                <w:sz w:val="20"/>
                <w:szCs w:val="20"/>
              </w:rPr>
            </w:pPr>
          </w:p>
        </w:tc>
        <w:tc>
          <w:tcPr>
            <w:tcW w:w="5506" w:type="dxa"/>
            <w:tcBorders>
              <w:top w:val="single" w:sz="6" w:space="0" w:color="auto"/>
              <w:left w:val="single" w:sz="6" w:space="0" w:color="auto"/>
              <w:bottom w:val="single" w:sz="6" w:space="0" w:color="auto"/>
              <w:right w:val="single" w:sz="6" w:space="0" w:color="auto"/>
            </w:tcBorders>
            <w:tcMar>
              <w:left w:w="60" w:type="dxa"/>
              <w:right w:w="60" w:type="dxa"/>
            </w:tcMar>
          </w:tcPr>
          <w:p w14:paraId="7EB7B0B6" w14:textId="1A03F793" w:rsidR="0ABF1A91" w:rsidRDefault="44615662" w:rsidP="00781509">
            <w:pPr>
              <w:pStyle w:val="Akapitzlist"/>
              <w:numPr>
                <w:ilvl w:val="0"/>
                <w:numId w:val="4"/>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III Forum Administracji UAM pod hasłem Przyjaźnie i Profesjonalnie – 16 h</w:t>
            </w:r>
          </w:p>
          <w:p w14:paraId="0206F711" w14:textId="7F74D292" w:rsidR="0ABF1A91" w:rsidRDefault="44615662" w:rsidP="7999B2E3">
            <w:pPr>
              <w:pStyle w:val="Akapitzlist"/>
              <w:numPr>
                <w:ilvl w:val="0"/>
                <w:numId w:val="4"/>
              </w:numPr>
              <w:spacing w:after="0" w:line="240" w:lineRule="auto"/>
              <w:ind w:left="450" w:hanging="450"/>
              <w:jc w:val="both"/>
              <w:rPr>
                <w:color w:val="000000" w:themeColor="text1"/>
                <w:sz w:val="20"/>
                <w:szCs w:val="20"/>
              </w:rPr>
            </w:pPr>
            <w:r w:rsidRPr="7999B2E3">
              <w:rPr>
                <w:color w:val="000000" w:themeColor="text1"/>
                <w:sz w:val="20"/>
                <w:szCs w:val="20"/>
              </w:rPr>
              <w:t>Rok Wisławy Szymborskiej w bibliotece - spotkanie z Michałem Rusinkiem i Paulina Bandurą org. - 1,5 h</w:t>
            </w:r>
          </w:p>
          <w:p w14:paraId="4A9794D0" w14:textId="67B8B29C" w:rsidR="0ABF1A91" w:rsidRDefault="44615662" w:rsidP="7999B2E3">
            <w:pPr>
              <w:pStyle w:val="Akapitzlist"/>
              <w:numPr>
                <w:ilvl w:val="0"/>
                <w:numId w:val="4"/>
              </w:numPr>
              <w:spacing w:after="0" w:line="240" w:lineRule="auto"/>
              <w:ind w:left="450" w:hanging="450"/>
              <w:jc w:val="both"/>
              <w:rPr>
                <w:color w:val="000000" w:themeColor="text1"/>
                <w:sz w:val="20"/>
                <w:szCs w:val="20"/>
              </w:rPr>
            </w:pPr>
            <w:r w:rsidRPr="7999B2E3">
              <w:rPr>
                <w:color w:val="000000" w:themeColor="text1"/>
                <w:sz w:val="20"/>
                <w:szCs w:val="20"/>
              </w:rPr>
              <w:t>„Canva dla bibliotek – webinar dla nauczycieli bibliotekarzy i pracowników kultury” - org. Aktywny Nauczyciel - 1, 5 h</w:t>
            </w:r>
          </w:p>
          <w:p w14:paraId="6A628FFD" w14:textId="1421AD61" w:rsidR="0ABF1A91" w:rsidRDefault="44615662" w:rsidP="7999B2E3">
            <w:pPr>
              <w:pStyle w:val="Akapitzlist"/>
              <w:numPr>
                <w:ilvl w:val="0"/>
                <w:numId w:val="4"/>
              </w:numPr>
              <w:spacing w:after="0" w:line="240" w:lineRule="auto"/>
              <w:ind w:left="450" w:hanging="450"/>
              <w:jc w:val="both"/>
              <w:rPr>
                <w:color w:val="000000" w:themeColor="text1"/>
                <w:sz w:val="20"/>
                <w:szCs w:val="20"/>
              </w:rPr>
            </w:pPr>
            <w:r w:rsidRPr="7999B2E3">
              <w:rPr>
                <w:color w:val="000000" w:themeColor="text1"/>
                <w:sz w:val="20"/>
                <w:szCs w:val="20"/>
              </w:rPr>
              <w:t>„Jak tworzyć obrazy z wykorzystaniem sztucznej inteligencji” - org. Aktywny Nauczyciel - 1,5 h</w:t>
            </w:r>
          </w:p>
          <w:p w14:paraId="4F568FB2" w14:textId="1767D81B" w:rsidR="0ABF1A91" w:rsidRDefault="44615662" w:rsidP="7999B2E3">
            <w:pPr>
              <w:pStyle w:val="Akapitzlist"/>
              <w:numPr>
                <w:ilvl w:val="0"/>
                <w:numId w:val="4"/>
              </w:numPr>
              <w:spacing w:after="0" w:line="240" w:lineRule="auto"/>
              <w:ind w:left="450" w:hanging="450"/>
              <w:jc w:val="both"/>
              <w:rPr>
                <w:color w:val="000000" w:themeColor="text1"/>
                <w:sz w:val="20"/>
                <w:szCs w:val="20"/>
              </w:rPr>
            </w:pPr>
            <w:r w:rsidRPr="7999B2E3">
              <w:rPr>
                <w:color w:val="000000" w:themeColor="text1"/>
                <w:sz w:val="20"/>
                <w:szCs w:val="20"/>
              </w:rPr>
              <w:t>„Jak zaprojektować ulotkę z ofertą biblioteczną? Narzędzia i zasady projektowania graficznego” - org. Good Books - 1,5 h</w:t>
            </w:r>
          </w:p>
          <w:p w14:paraId="07A165D5" w14:textId="4F5D6EC9" w:rsidR="0ABF1A91" w:rsidRDefault="44615662" w:rsidP="7999B2E3">
            <w:pPr>
              <w:pStyle w:val="Akapitzlist"/>
              <w:numPr>
                <w:ilvl w:val="0"/>
                <w:numId w:val="4"/>
              </w:numPr>
              <w:spacing w:after="0" w:line="240" w:lineRule="auto"/>
              <w:ind w:left="450" w:hanging="450"/>
              <w:jc w:val="both"/>
              <w:rPr>
                <w:color w:val="000000" w:themeColor="text1"/>
                <w:sz w:val="20"/>
                <w:szCs w:val="20"/>
              </w:rPr>
            </w:pPr>
            <w:r w:rsidRPr="7999B2E3">
              <w:rPr>
                <w:color w:val="000000" w:themeColor="text1"/>
                <w:sz w:val="20"/>
                <w:szCs w:val="20"/>
              </w:rPr>
              <w:t>„Sztuczna inteligencja - nowoczesne narzędzia w codziennej pracy bibliotekarza” - org. Good Books - 1,5 h</w:t>
            </w:r>
          </w:p>
          <w:p w14:paraId="37EA079A" w14:textId="39DA24FF" w:rsidR="0ABF1A91" w:rsidRDefault="44615662" w:rsidP="7999B2E3">
            <w:pPr>
              <w:pStyle w:val="Akapitzlist"/>
              <w:numPr>
                <w:ilvl w:val="0"/>
                <w:numId w:val="4"/>
              </w:numPr>
              <w:spacing w:after="0" w:line="240" w:lineRule="auto"/>
              <w:ind w:left="450" w:hanging="450"/>
              <w:jc w:val="both"/>
              <w:rPr>
                <w:color w:val="000000" w:themeColor="text1"/>
                <w:sz w:val="20"/>
                <w:szCs w:val="20"/>
              </w:rPr>
            </w:pPr>
            <w:r w:rsidRPr="7999B2E3">
              <w:rPr>
                <w:color w:val="000000" w:themeColor="text1"/>
                <w:sz w:val="20"/>
                <w:szCs w:val="20"/>
              </w:rPr>
              <w:t>Szkolenie z obsługi programu EZD, org. UAM – 1 h</w:t>
            </w:r>
          </w:p>
          <w:p w14:paraId="7BF3DF63" w14:textId="65B230D7" w:rsidR="0ABF1A91" w:rsidRDefault="44615662" w:rsidP="7999B2E3">
            <w:pPr>
              <w:pStyle w:val="Akapitzlist"/>
              <w:numPr>
                <w:ilvl w:val="0"/>
                <w:numId w:val="4"/>
              </w:numPr>
              <w:spacing w:after="0" w:line="240" w:lineRule="auto"/>
              <w:ind w:left="450" w:hanging="450"/>
              <w:jc w:val="both"/>
              <w:rPr>
                <w:color w:val="000000" w:themeColor="text1"/>
                <w:sz w:val="20"/>
                <w:szCs w:val="20"/>
              </w:rPr>
            </w:pPr>
            <w:r w:rsidRPr="7999B2E3">
              <w:rPr>
                <w:color w:val="000000" w:themeColor="text1"/>
                <w:sz w:val="20"/>
                <w:szCs w:val="20"/>
              </w:rPr>
              <w:t>Szkolenie Excel - poziom podstawowy, org. UAM - 16 h</w:t>
            </w:r>
          </w:p>
          <w:p w14:paraId="4CAE74D1" w14:textId="75899D99" w:rsidR="0ABF1A91" w:rsidRDefault="44615662" w:rsidP="7999B2E3">
            <w:pPr>
              <w:pStyle w:val="Akapitzlist"/>
              <w:numPr>
                <w:ilvl w:val="0"/>
                <w:numId w:val="4"/>
              </w:numPr>
              <w:spacing w:after="0" w:line="240" w:lineRule="auto"/>
              <w:ind w:left="450" w:hanging="450"/>
              <w:jc w:val="both"/>
              <w:rPr>
                <w:rFonts w:eastAsiaTheme="minorEastAsia"/>
                <w:color w:val="000000" w:themeColor="text1"/>
                <w:sz w:val="20"/>
                <w:szCs w:val="20"/>
              </w:rPr>
            </w:pPr>
            <w:r w:rsidRPr="7999B2E3">
              <w:rPr>
                <w:color w:val="000000" w:themeColor="text1"/>
                <w:sz w:val="20"/>
                <w:szCs w:val="20"/>
              </w:rPr>
              <w:t>Szkolenia org. EBSCO:</w:t>
            </w:r>
          </w:p>
          <w:p w14:paraId="579B8DC2" w14:textId="11B05804" w:rsidR="0ABF1A91" w:rsidRDefault="44615662" w:rsidP="7999B2E3">
            <w:pPr>
              <w:pStyle w:val="Akapitzlist"/>
              <w:numPr>
                <w:ilvl w:val="0"/>
                <w:numId w:val="4"/>
              </w:numPr>
              <w:spacing w:after="0" w:line="240" w:lineRule="auto"/>
              <w:rPr>
                <w:color w:val="000000" w:themeColor="text1"/>
                <w:sz w:val="20"/>
                <w:szCs w:val="20"/>
              </w:rPr>
            </w:pPr>
            <w:r w:rsidRPr="7999B2E3">
              <w:rPr>
                <w:color w:val="000000" w:themeColor="text1"/>
                <w:sz w:val="20"/>
                <w:szCs w:val="20"/>
              </w:rPr>
              <w:t>„Przegląd narzędzi Ebscohost przydatnych w pracy badawczej” 1,5 h</w:t>
            </w:r>
          </w:p>
          <w:p w14:paraId="4DD01201" w14:textId="47AD7CD6" w:rsidR="0ABF1A91" w:rsidRDefault="44615662" w:rsidP="7999B2E3">
            <w:pPr>
              <w:pStyle w:val="Akapitzlist"/>
              <w:numPr>
                <w:ilvl w:val="0"/>
                <w:numId w:val="4"/>
              </w:numPr>
              <w:spacing w:after="0" w:line="240" w:lineRule="auto"/>
              <w:rPr>
                <w:color w:val="000000" w:themeColor="text1"/>
                <w:sz w:val="20"/>
                <w:szCs w:val="20"/>
              </w:rPr>
            </w:pPr>
            <w:r w:rsidRPr="7999B2E3">
              <w:rPr>
                <w:color w:val="000000" w:themeColor="text1"/>
                <w:sz w:val="20"/>
                <w:szCs w:val="20"/>
              </w:rPr>
              <w:t>„Zabierz e-książki EBSCO na wakacje” - 1,5 h</w:t>
            </w:r>
          </w:p>
          <w:p w14:paraId="5851174C" w14:textId="7ED04C63" w:rsidR="0ABF1A91" w:rsidRDefault="44615662" w:rsidP="7999B2E3">
            <w:pPr>
              <w:pStyle w:val="Akapitzlist"/>
              <w:numPr>
                <w:ilvl w:val="0"/>
                <w:numId w:val="4"/>
              </w:numPr>
              <w:spacing w:after="0" w:line="240" w:lineRule="auto"/>
              <w:rPr>
                <w:color w:val="000000" w:themeColor="text1"/>
                <w:sz w:val="20"/>
                <w:szCs w:val="20"/>
              </w:rPr>
            </w:pPr>
            <w:r w:rsidRPr="7999B2E3">
              <w:rPr>
                <w:color w:val="000000" w:themeColor="text1"/>
                <w:sz w:val="20"/>
                <w:szCs w:val="20"/>
              </w:rPr>
              <w:t>„Kieszonkowa biblioteka, czyli kilka słów o aplikacji mobilnej Ebsco” - 1,5 h</w:t>
            </w:r>
          </w:p>
          <w:p w14:paraId="1DAC026D" w14:textId="074075D7" w:rsidR="0ABF1A91" w:rsidRDefault="44615662" w:rsidP="7999B2E3">
            <w:pPr>
              <w:pStyle w:val="Akapitzlist"/>
              <w:numPr>
                <w:ilvl w:val="0"/>
                <w:numId w:val="4"/>
              </w:numPr>
              <w:spacing w:after="0" w:line="240" w:lineRule="auto"/>
              <w:rPr>
                <w:color w:val="000000" w:themeColor="text1"/>
                <w:sz w:val="20"/>
                <w:szCs w:val="20"/>
              </w:rPr>
            </w:pPr>
            <w:r w:rsidRPr="7999B2E3">
              <w:rPr>
                <w:color w:val="000000" w:themeColor="text1"/>
                <w:sz w:val="20"/>
                <w:szCs w:val="20"/>
              </w:rPr>
              <w:t>„Wyszukaj, pobierz i czytaj – e-książki Ebsco w 3 prostych krokach” - 1,5 h</w:t>
            </w:r>
          </w:p>
          <w:p w14:paraId="257CBCCA" w14:textId="288E20B5" w:rsidR="0ABF1A91" w:rsidRDefault="44615662" w:rsidP="7999B2E3">
            <w:pPr>
              <w:pStyle w:val="Akapitzlist"/>
              <w:numPr>
                <w:ilvl w:val="0"/>
                <w:numId w:val="4"/>
              </w:numPr>
              <w:spacing w:after="0" w:line="240" w:lineRule="auto"/>
              <w:rPr>
                <w:color w:val="000000" w:themeColor="text1"/>
                <w:sz w:val="20"/>
                <w:szCs w:val="20"/>
              </w:rPr>
            </w:pPr>
            <w:r w:rsidRPr="7999B2E3">
              <w:rPr>
                <w:color w:val="000000" w:themeColor="text1"/>
                <w:sz w:val="20"/>
                <w:szCs w:val="20"/>
              </w:rPr>
              <w:t>„Czytanie bez ograniczeń, czyli zalety e-książek bez zabezpieczeń DRM” -1, 5</w:t>
            </w:r>
          </w:p>
          <w:p w14:paraId="5FC9AFE1" w14:textId="1B4E0F11" w:rsidR="0ABF1A91" w:rsidRDefault="44615662" w:rsidP="7999B2E3">
            <w:pPr>
              <w:pStyle w:val="Akapitzlist"/>
              <w:numPr>
                <w:ilvl w:val="0"/>
                <w:numId w:val="4"/>
              </w:numPr>
              <w:spacing w:after="0" w:line="240" w:lineRule="auto"/>
              <w:rPr>
                <w:color w:val="000000" w:themeColor="text1"/>
                <w:sz w:val="20"/>
                <w:szCs w:val="20"/>
              </w:rPr>
            </w:pPr>
            <w:r w:rsidRPr="7999B2E3">
              <w:rPr>
                <w:color w:val="000000" w:themeColor="text1"/>
                <w:sz w:val="20"/>
                <w:szCs w:val="20"/>
              </w:rPr>
              <w:t>„Poznaj bazy EBSCO dostępne w ramach licencji krajowej dla wszystkich uczelni w Polsce” - 1,5 h</w:t>
            </w:r>
          </w:p>
          <w:p w14:paraId="7260ABD1" w14:textId="647FE0CD" w:rsidR="0ABF1A91" w:rsidRDefault="44615662" w:rsidP="7999B2E3">
            <w:pPr>
              <w:pStyle w:val="Akapitzlist"/>
              <w:numPr>
                <w:ilvl w:val="0"/>
                <w:numId w:val="4"/>
              </w:numPr>
              <w:spacing w:after="0" w:line="240" w:lineRule="auto"/>
              <w:rPr>
                <w:color w:val="000000" w:themeColor="text1"/>
                <w:sz w:val="20"/>
                <w:szCs w:val="20"/>
              </w:rPr>
            </w:pPr>
            <w:r w:rsidRPr="7999B2E3">
              <w:rPr>
                <w:color w:val="000000" w:themeColor="text1"/>
                <w:sz w:val="20"/>
                <w:szCs w:val="20"/>
              </w:rPr>
              <w:t>„Wyszukiwanie artykułów i e-książek w zasobach EBSCO” – 1,5 h</w:t>
            </w:r>
          </w:p>
          <w:p w14:paraId="48C18E56" w14:textId="2C4E88C2" w:rsidR="0ABF1A91" w:rsidRDefault="44615662" w:rsidP="7999B2E3">
            <w:pPr>
              <w:pStyle w:val="Akapitzlist"/>
              <w:numPr>
                <w:ilvl w:val="0"/>
                <w:numId w:val="4"/>
              </w:numPr>
              <w:spacing w:after="0" w:line="240" w:lineRule="auto"/>
              <w:ind w:left="450" w:hanging="450"/>
              <w:jc w:val="both"/>
              <w:rPr>
                <w:rFonts w:eastAsiaTheme="minorEastAsia"/>
                <w:color w:val="000000" w:themeColor="text1"/>
                <w:sz w:val="20"/>
                <w:szCs w:val="20"/>
              </w:rPr>
            </w:pPr>
            <w:r w:rsidRPr="7999B2E3">
              <w:rPr>
                <w:color w:val="000000" w:themeColor="text1"/>
                <w:sz w:val="20"/>
                <w:szCs w:val="20"/>
              </w:rPr>
              <w:t>Szkolenia org. Elsevier:</w:t>
            </w:r>
          </w:p>
          <w:p w14:paraId="0B3DD4AF" w14:textId="40C9E1EE" w:rsidR="0ABF1A91" w:rsidRDefault="44615662" w:rsidP="7999B2E3">
            <w:pPr>
              <w:pStyle w:val="Akapitzlist"/>
              <w:numPr>
                <w:ilvl w:val="0"/>
                <w:numId w:val="4"/>
              </w:numPr>
              <w:spacing w:after="0" w:line="240" w:lineRule="auto"/>
              <w:rPr>
                <w:color w:val="000000" w:themeColor="text1"/>
                <w:sz w:val="20"/>
                <w:szCs w:val="20"/>
              </w:rPr>
            </w:pPr>
            <w:r w:rsidRPr="7999B2E3">
              <w:rPr>
                <w:color w:val="000000" w:themeColor="text1"/>
                <w:sz w:val="20"/>
                <w:szCs w:val="20"/>
              </w:rPr>
              <w:t>„Literatura naukowa na platformie ScienceDirect - nie tylko PDF”- 1,5 h</w:t>
            </w:r>
          </w:p>
          <w:p w14:paraId="56795712" w14:textId="7240FCF2" w:rsidR="0ABF1A91" w:rsidRDefault="44615662" w:rsidP="7999B2E3">
            <w:pPr>
              <w:pStyle w:val="Akapitzlist"/>
              <w:numPr>
                <w:ilvl w:val="0"/>
                <w:numId w:val="4"/>
              </w:numPr>
              <w:spacing w:after="0" w:line="240" w:lineRule="auto"/>
              <w:rPr>
                <w:color w:val="000000" w:themeColor="text1"/>
                <w:sz w:val="20"/>
                <w:szCs w:val="20"/>
              </w:rPr>
            </w:pPr>
            <w:r w:rsidRPr="7999B2E3">
              <w:rPr>
                <w:color w:val="000000" w:themeColor="text1"/>
                <w:sz w:val="20"/>
                <w:szCs w:val="20"/>
              </w:rPr>
              <w:t>„Przegląd literaturowy przy wykorzystaniu funkcjonalności Scopusa i SciVala” - 1,5 h</w:t>
            </w:r>
          </w:p>
          <w:p w14:paraId="2C0A3995" w14:textId="164D097C" w:rsidR="0ABF1A91" w:rsidRDefault="44615662" w:rsidP="7999B2E3">
            <w:pPr>
              <w:pStyle w:val="Akapitzlist"/>
              <w:numPr>
                <w:ilvl w:val="0"/>
                <w:numId w:val="4"/>
              </w:numPr>
              <w:spacing w:after="0" w:line="240" w:lineRule="auto"/>
              <w:rPr>
                <w:color w:val="000000" w:themeColor="text1"/>
                <w:sz w:val="20"/>
                <w:szCs w:val="20"/>
              </w:rPr>
            </w:pPr>
            <w:r w:rsidRPr="7999B2E3">
              <w:rPr>
                <w:color w:val="000000" w:themeColor="text1"/>
                <w:sz w:val="20"/>
                <w:szCs w:val="20"/>
              </w:rPr>
              <w:t>„Jak identyfikować istotne tematy oraz źródła do publikacji swoich tekstów naukowych” - 1,5 h</w:t>
            </w:r>
          </w:p>
          <w:p w14:paraId="10402EB7" w14:textId="7774F8D8" w:rsidR="0ABF1A91" w:rsidRDefault="44615662" w:rsidP="7999B2E3">
            <w:pPr>
              <w:pStyle w:val="Akapitzlist"/>
              <w:numPr>
                <w:ilvl w:val="0"/>
                <w:numId w:val="4"/>
              </w:numPr>
              <w:spacing w:after="0" w:line="240" w:lineRule="auto"/>
              <w:rPr>
                <w:color w:val="000000" w:themeColor="text1"/>
                <w:sz w:val="20"/>
                <w:szCs w:val="20"/>
              </w:rPr>
            </w:pPr>
            <w:r w:rsidRPr="7999B2E3">
              <w:rPr>
                <w:color w:val="000000" w:themeColor="text1"/>
                <w:sz w:val="20"/>
                <w:szCs w:val="20"/>
              </w:rPr>
              <w:t>„Czasopisma drapieżne i jak ich unikać” – 1,5 h</w:t>
            </w:r>
          </w:p>
          <w:p w14:paraId="7C425805" w14:textId="1F097763" w:rsidR="0ABF1A91" w:rsidRDefault="4CE9AA5A" w:rsidP="7999B2E3">
            <w:pPr>
              <w:pStyle w:val="Akapitzlist"/>
              <w:numPr>
                <w:ilvl w:val="0"/>
                <w:numId w:val="4"/>
              </w:numPr>
              <w:spacing w:after="0" w:line="240" w:lineRule="auto"/>
              <w:ind w:left="450" w:hanging="450"/>
              <w:jc w:val="both"/>
              <w:rPr>
                <w:color w:val="000000" w:themeColor="text1"/>
                <w:sz w:val="20"/>
                <w:szCs w:val="20"/>
              </w:rPr>
            </w:pPr>
            <w:r w:rsidRPr="7999B2E3">
              <w:rPr>
                <w:color w:val="000000" w:themeColor="text1"/>
                <w:sz w:val="20"/>
                <w:szCs w:val="20"/>
              </w:rPr>
              <w:t xml:space="preserve">Szkolenia </w:t>
            </w:r>
            <w:r w:rsidR="44615662" w:rsidRPr="7999B2E3">
              <w:rPr>
                <w:color w:val="000000" w:themeColor="text1"/>
                <w:sz w:val="20"/>
                <w:szCs w:val="20"/>
              </w:rPr>
              <w:t>dla redaktorów Bazy Wiedzy:</w:t>
            </w:r>
          </w:p>
          <w:p w14:paraId="6C40CA68" w14:textId="71DFC7F8" w:rsidR="0ABF1A91" w:rsidRDefault="44615662" w:rsidP="7999B2E3">
            <w:pPr>
              <w:pStyle w:val="Akapitzlist"/>
              <w:numPr>
                <w:ilvl w:val="0"/>
                <w:numId w:val="4"/>
              </w:numPr>
              <w:spacing w:after="0" w:line="240" w:lineRule="auto"/>
              <w:rPr>
                <w:color w:val="000000" w:themeColor="text1"/>
                <w:sz w:val="20"/>
                <w:szCs w:val="20"/>
              </w:rPr>
            </w:pPr>
            <w:r w:rsidRPr="7999B2E3">
              <w:rPr>
                <w:color w:val="000000" w:themeColor="text1"/>
                <w:sz w:val="20"/>
                <w:szCs w:val="20"/>
              </w:rPr>
              <w:t>Repozytorium danych badawczych w oparciu o oprogramowanie Omega-Psir i dodatkowe moduły cz. 1 i 2 , org. Zespół Omega-PSIR – 4 h</w:t>
            </w:r>
          </w:p>
          <w:p w14:paraId="491BD143" w14:textId="00B53EAA" w:rsidR="0ABF1A91" w:rsidRDefault="44615662" w:rsidP="7999B2E3">
            <w:pPr>
              <w:pStyle w:val="Akapitzlist"/>
              <w:numPr>
                <w:ilvl w:val="0"/>
                <w:numId w:val="4"/>
              </w:numPr>
              <w:spacing w:after="0" w:line="240" w:lineRule="auto"/>
              <w:rPr>
                <w:color w:val="000000" w:themeColor="text1"/>
                <w:sz w:val="20"/>
                <w:szCs w:val="20"/>
              </w:rPr>
            </w:pPr>
            <w:r w:rsidRPr="7999B2E3">
              <w:rPr>
                <w:color w:val="000000" w:themeColor="text1"/>
                <w:sz w:val="20"/>
                <w:szCs w:val="20"/>
              </w:rPr>
              <w:t>Nowe funkcjonalności w Bazie Wiedzy UAM oraz bieżące sprawy związane z pracą redaktorską”. Organizator: BUP - 1,5 h</w:t>
            </w:r>
          </w:p>
          <w:p w14:paraId="32C403F4" w14:textId="38BDAEFD" w:rsidR="0ABF1A91" w:rsidRDefault="54478E2B" w:rsidP="7999B2E3">
            <w:pPr>
              <w:pStyle w:val="Akapitzlist"/>
              <w:numPr>
                <w:ilvl w:val="0"/>
                <w:numId w:val="4"/>
              </w:numPr>
              <w:spacing w:after="0" w:line="240" w:lineRule="auto"/>
              <w:ind w:left="450" w:hanging="450"/>
              <w:jc w:val="both"/>
              <w:rPr>
                <w:rFonts w:eastAsiaTheme="minorEastAsia"/>
                <w:color w:val="000000" w:themeColor="text1"/>
                <w:sz w:val="20"/>
                <w:szCs w:val="20"/>
              </w:rPr>
            </w:pPr>
            <w:r w:rsidRPr="7999B2E3">
              <w:rPr>
                <w:color w:val="000000" w:themeColor="text1"/>
                <w:sz w:val="20"/>
                <w:szCs w:val="20"/>
              </w:rPr>
              <w:t xml:space="preserve">Szkolenia </w:t>
            </w:r>
            <w:r w:rsidR="44615662" w:rsidRPr="7999B2E3">
              <w:rPr>
                <w:color w:val="000000" w:themeColor="text1"/>
                <w:sz w:val="20"/>
                <w:szCs w:val="20"/>
              </w:rPr>
              <w:t>dotyczące opracowania zbiorów:</w:t>
            </w:r>
          </w:p>
          <w:p w14:paraId="62021DFB" w14:textId="59635462" w:rsidR="0ABF1A91" w:rsidRDefault="44615662" w:rsidP="7999B2E3">
            <w:pPr>
              <w:pStyle w:val="Akapitzlist"/>
              <w:numPr>
                <w:ilvl w:val="0"/>
                <w:numId w:val="4"/>
              </w:numPr>
              <w:spacing w:after="0" w:line="240" w:lineRule="auto"/>
              <w:rPr>
                <w:color w:val="000000" w:themeColor="text1"/>
                <w:sz w:val="20"/>
                <w:szCs w:val="20"/>
              </w:rPr>
            </w:pPr>
            <w:r w:rsidRPr="7999B2E3">
              <w:rPr>
                <w:color w:val="000000" w:themeColor="text1"/>
                <w:sz w:val="20"/>
                <w:szCs w:val="20"/>
              </w:rPr>
              <w:t>Deskryptory BN, org. Biblioteka Uniwersytecka- 1,5 h</w:t>
            </w:r>
          </w:p>
          <w:p w14:paraId="69420AB6" w14:textId="42B6417A" w:rsidR="0ABF1A91" w:rsidRDefault="44615662" w:rsidP="7999B2E3">
            <w:pPr>
              <w:pStyle w:val="Akapitzlist"/>
              <w:numPr>
                <w:ilvl w:val="0"/>
                <w:numId w:val="4"/>
              </w:numPr>
              <w:spacing w:after="0" w:line="240" w:lineRule="auto"/>
              <w:rPr>
                <w:color w:val="000000" w:themeColor="text1"/>
                <w:sz w:val="20"/>
                <w:szCs w:val="20"/>
              </w:rPr>
            </w:pPr>
            <w:r w:rsidRPr="7999B2E3">
              <w:rPr>
                <w:color w:val="000000" w:themeColor="text1"/>
                <w:sz w:val="20"/>
                <w:szCs w:val="20"/>
              </w:rPr>
              <w:t>Import haseł z zasobów Biblioteki Narodowej- 1 h</w:t>
            </w:r>
          </w:p>
          <w:p w14:paraId="1ECBF466" w14:textId="0289628C" w:rsidR="0ABF1A91" w:rsidRDefault="44615662" w:rsidP="7999B2E3">
            <w:pPr>
              <w:pStyle w:val="Akapitzlist"/>
              <w:numPr>
                <w:ilvl w:val="0"/>
                <w:numId w:val="4"/>
              </w:numPr>
              <w:spacing w:after="0" w:line="240" w:lineRule="auto"/>
              <w:rPr>
                <w:color w:val="000000" w:themeColor="text1"/>
                <w:sz w:val="20"/>
                <w:szCs w:val="20"/>
              </w:rPr>
            </w:pPr>
            <w:r w:rsidRPr="7999B2E3">
              <w:rPr>
                <w:color w:val="000000" w:themeColor="text1"/>
                <w:sz w:val="20"/>
                <w:szCs w:val="20"/>
              </w:rPr>
              <w:t>konsultacje online Nukat dotyczące katalogowania (cz. 1 i 2) - 3 h</w:t>
            </w:r>
          </w:p>
          <w:p w14:paraId="75D4B9B1" w14:textId="3992C6F3" w:rsidR="0ABF1A91" w:rsidRDefault="44615662" w:rsidP="7999B2E3">
            <w:pPr>
              <w:pStyle w:val="Akapitzlist"/>
              <w:numPr>
                <w:ilvl w:val="0"/>
                <w:numId w:val="4"/>
              </w:numPr>
              <w:spacing w:after="0" w:line="240" w:lineRule="auto"/>
              <w:rPr>
                <w:color w:val="000000" w:themeColor="text1"/>
                <w:sz w:val="20"/>
                <w:szCs w:val="20"/>
              </w:rPr>
            </w:pPr>
            <w:r w:rsidRPr="7999B2E3">
              <w:rPr>
                <w:color w:val="000000" w:themeColor="text1"/>
                <w:sz w:val="20"/>
                <w:szCs w:val="20"/>
              </w:rPr>
              <w:t>3 szkolenia "Tworzenie rekordów DBN przedmiotowych na potrzeby przekształcenia JHP KABA" - 4,5 h</w:t>
            </w:r>
          </w:p>
        </w:tc>
      </w:tr>
      <w:tr w:rsidR="7F9B15A1" w14:paraId="6A8F8D07" w14:textId="77777777" w:rsidTr="7999B2E3">
        <w:trPr>
          <w:trHeight w:val="1080"/>
        </w:trPr>
        <w:tc>
          <w:tcPr>
            <w:tcW w:w="630" w:type="dxa"/>
            <w:tcBorders>
              <w:top w:val="single" w:sz="6" w:space="0" w:color="auto"/>
              <w:left w:val="single" w:sz="6" w:space="0" w:color="auto"/>
              <w:bottom w:val="single" w:sz="6" w:space="0" w:color="auto"/>
              <w:right w:val="single" w:sz="6" w:space="0" w:color="auto"/>
            </w:tcBorders>
            <w:tcMar>
              <w:left w:w="60" w:type="dxa"/>
              <w:right w:w="60" w:type="dxa"/>
            </w:tcMar>
          </w:tcPr>
          <w:p w14:paraId="0F2D5983" w14:textId="3C8990B2" w:rsidR="7F9B15A1" w:rsidRDefault="7F9B15A1" w:rsidP="7999B2E3">
            <w:pPr>
              <w:spacing w:line="240" w:lineRule="auto"/>
              <w:jc w:val="center"/>
              <w:rPr>
                <w:rFonts w:eastAsiaTheme="minorEastAsia"/>
                <w:color w:val="000000" w:themeColor="text1"/>
                <w:sz w:val="20"/>
                <w:szCs w:val="20"/>
              </w:rPr>
            </w:pPr>
          </w:p>
        </w:tc>
        <w:tc>
          <w:tcPr>
            <w:tcW w:w="2925" w:type="dxa"/>
            <w:tcBorders>
              <w:top w:val="single" w:sz="6" w:space="0" w:color="auto"/>
              <w:left w:val="single" w:sz="6" w:space="0" w:color="auto"/>
              <w:bottom w:val="single" w:sz="6" w:space="0" w:color="auto"/>
              <w:right w:val="single" w:sz="6" w:space="0" w:color="auto"/>
            </w:tcBorders>
            <w:tcMar>
              <w:left w:w="60" w:type="dxa"/>
              <w:right w:w="60" w:type="dxa"/>
            </w:tcMar>
          </w:tcPr>
          <w:p w14:paraId="76FF4C79" w14:textId="5EE656CC" w:rsidR="26DBA912" w:rsidRDefault="45E09757" w:rsidP="7999B2E3">
            <w:pPr>
              <w:spacing w:line="240" w:lineRule="auto"/>
              <w:jc w:val="both"/>
              <w:rPr>
                <w:rFonts w:eastAsiaTheme="minorEastAsia"/>
                <w:color w:val="000000" w:themeColor="text1"/>
                <w:sz w:val="20"/>
                <w:szCs w:val="20"/>
              </w:rPr>
            </w:pPr>
            <w:r w:rsidRPr="7999B2E3">
              <w:rPr>
                <w:rFonts w:eastAsiaTheme="minorEastAsia"/>
                <w:color w:val="000000" w:themeColor="text1"/>
                <w:sz w:val="20"/>
                <w:szCs w:val="20"/>
              </w:rPr>
              <w:t>Biblioteka Nadnoteckiego Instytutu w Pile</w:t>
            </w:r>
          </w:p>
        </w:tc>
        <w:tc>
          <w:tcPr>
            <w:tcW w:w="5506" w:type="dxa"/>
            <w:tcBorders>
              <w:top w:val="single" w:sz="6" w:space="0" w:color="auto"/>
              <w:left w:val="single" w:sz="6" w:space="0" w:color="auto"/>
              <w:bottom w:val="single" w:sz="6" w:space="0" w:color="auto"/>
              <w:right w:val="single" w:sz="6" w:space="0" w:color="auto"/>
            </w:tcBorders>
            <w:tcMar>
              <w:left w:w="60" w:type="dxa"/>
              <w:right w:w="60" w:type="dxa"/>
            </w:tcMar>
          </w:tcPr>
          <w:p w14:paraId="7D04DD27" w14:textId="199433AD" w:rsidR="26DBA912" w:rsidRDefault="45E09757" w:rsidP="00781509">
            <w:pPr>
              <w:pStyle w:val="Akapitzlist"/>
              <w:numPr>
                <w:ilvl w:val="0"/>
                <w:numId w:val="4"/>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S</w:t>
            </w:r>
            <w:r w:rsidR="314E52C4" w:rsidRPr="62891D21">
              <w:rPr>
                <w:rFonts w:eastAsiaTheme="minorEastAsia"/>
                <w:color w:val="000000" w:themeColor="text1"/>
                <w:sz w:val="20"/>
                <w:szCs w:val="20"/>
              </w:rPr>
              <w:t xml:space="preserve">zkolenia pracowników bibliotek nazwa i Ilość godzin/h: </w:t>
            </w:r>
          </w:p>
          <w:p w14:paraId="350F81BC" w14:textId="29C4041B" w:rsidR="364113B1" w:rsidRDefault="314E52C4" w:rsidP="7999B2E3">
            <w:pPr>
              <w:spacing w:line="240" w:lineRule="auto"/>
              <w:jc w:val="both"/>
              <w:rPr>
                <w:rFonts w:eastAsiaTheme="minorEastAsia"/>
                <w:color w:val="000000" w:themeColor="text1"/>
                <w:sz w:val="20"/>
                <w:szCs w:val="20"/>
              </w:rPr>
            </w:pPr>
            <w:r w:rsidRPr="7999B2E3">
              <w:rPr>
                <w:rFonts w:eastAsiaTheme="minorEastAsia"/>
                <w:color w:val="000000" w:themeColor="text1"/>
                <w:sz w:val="20"/>
                <w:szCs w:val="20"/>
              </w:rPr>
              <w:t>Dwudniowe szkolenie Servant Leadership, jak stawać się wspierającym liderem realizowane przez EY Academy of Business – 16h</w:t>
            </w:r>
          </w:p>
          <w:p w14:paraId="1EEF92CD" w14:textId="748F55F5" w:rsidR="4B6BB115" w:rsidRDefault="6A9928E0" w:rsidP="00781509">
            <w:pPr>
              <w:pStyle w:val="Akapitzlist"/>
              <w:numPr>
                <w:ilvl w:val="0"/>
                <w:numId w:val="4"/>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K</w:t>
            </w:r>
            <w:r w:rsidR="314E52C4" w:rsidRPr="62891D21">
              <w:rPr>
                <w:rFonts w:eastAsiaTheme="minorEastAsia"/>
                <w:color w:val="000000" w:themeColor="text1"/>
                <w:sz w:val="20"/>
                <w:szCs w:val="20"/>
              </w:rPr>
              <w:t>omunikacja w zespole - 2 h</w:t>
            </w:r>
          </w:p>
          <w:p w14:paraId="44A44A48" w14:textId="4A3B75DF" w:rsidR="364113B1" w:rsidRDefault="314E52C4" w:rsidP="00781509">
            <w:pPr>
              <w:pStyle w:val="Akapitzlist"/>
              <w:numPr>
                <w:ilvl w:val="0"/>
                <w:numId w:val="4"/>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Wyszukiwanie w serwisie LEX - 1.15 h</w:t>
            </w:r>
          </w:p>
          <w:p w14:paraId="75DCBF07" w14:textId="7E37C420" w:rsidR="364113B1" w:rsidRDefault="314E52C4" w:rsidP="00781509">
            <w:pPr>
              <w:pStyle w:val="Akapitzlist"/>
              <w:numPr>
                <w:ilvl w:val="0"/>
                <w:numId w:val="4"/>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Personalizacja ustawień serwisu LEX - 1.15 h</w:t>
            </w:r>
          </w:p>
          <w:p w14:paraId="518FA994" w14:textId="1B9E9E3D" w:rsidR="364113B1" w:rsidRDefault="314E52C4" w:rsidP="00781509">
            <w:pPr>
              <w:pStyle w:val="Akapitzlist"/>
              <w:numPr>
                <w:ilvl w:val="0"/>
                <w:numId w:val="4"/>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Reagowanie w sytuacjach z udziałem osób z trudnościami psychicznymi - 16 h</w:t>
            </w:r>
          </w:p>
        </w:tc>
      </w:tr>
      <w:tr w:rsidR="0ABF1A91" w14:paraId="3787CB0B" w14:textId="77777777" w:rsidTr="7999B2E3">
        <w:trPr>
          <w:trHeight w:val="570"/>
        </w:trPr>
        <w:tc>
          <w:tcPr>
            <w:tcW w:w="630" w:type="dxa"/>
            <w:tcBorders>
              <w:top w:val="single" w:sz="6" w:space="0" w:color="auto"/>
              <w:left w:val="single" w:sz="6" w:space="0" w:color="auto"/>
              <w:bottom w:val="single" w:sz="6" w:space="0" w:color="auto"/>
              <w:right w:val="single" w:sz="6" w:space="0" w:color="auto"/>
            </w:tcBorders>
            <w:tcMar>
              <w:left w:w="60" w:type="dxa"/>
              <w:right w:w="60" w:type="dxa"/>
            </w:tcMar>
          </w:tcPr>
          <w:p w14:paraId="43A28140" w14:textId="5BAC48A6" w:rsidR="0ABF1A91" w:rsidRDefault="0ABF1A91" w:rsidP="7999B2E3">
            <w:pPr>
              <w:spacing w:after="0" w:line="240" w:lineRule="auto"/>
              <w:jc w:val="center"/>
              <w:rPr>
                <w:rFonts w:eastAsiaTheme="minorEastAsia"/>
                <w:color w:val="000000" w:themeColor="text1"/>
                <w:sz w:val="20"/>
                <w:szCs w:val="20"/>
              </w:rPr>
            </w:pPr>
          </w:p>
        </w:tc>
        <w:tc>
          <w:tcPr>
            <w:tcW w:w="2925" w:type="dxa"/>
            <w:tcBorders>
              <w:top w:val="single" w:sz="6" w:space="0" w:color="auto"/>
              <w:left w:val="single" w:sz="6" w:space="0" w:color="auto"/>
              <w:bottom w:val="single" w:sz="6" w:space="0" w:color="auto"/>
              <w:right w:val="single" w:sz="6" w:space="0" w:color="auto"/>
            </w:tcBorders>
            <w:tcMar>
              <w:left w:w="60" w:type="dxa"/>
              <w:right w:w="60" w:type="dxa"/>
            </w:tcMar>
          </w:tcPr>
          <w:p w14:paraId="12A03A91" w14:textId="5EAB96A2" w:rsidR="4CDB88C7" w:rsidRDefault="4894ED94" w:rsidP="7999B2E3">
            <w:pPr>
              <w:spacing w:after="0" w:line="240" w:lineRule="auto"/>
              <w:jc w:val="both"/>
              <w:rPr>
                <w:rFonts w:eastAsiaTheme="minorEastAsia"/>
                <w:color w:val="000000" w:themeColor="text1"/>
                <w:sz w:val="20"/>
                <w:szCs w:val="20"/>
              </w:rPr>
            </w:pPr>
            <w:r w:rsidRPr="7999B2E3">
              <w:rPr>
                <w:rFonts w:eastAsiaTheme="minorEastAsia"/>
                <w:color w:val="000000" w:themeColor="text1"/>
                <w:sz w:val="20"/>
                <w:szCs w:val="20"/>
              </w:rPr>
              <w:t>Biblioteka Studium Językowego</w:t>
            </w:r>
          </w:p>
          <w:p w14:paraId="2F64B41A" w14:textId="184C5630" w:rsidR="48055E71" w:rsidRDefault="48055E71" w:rsidP="7999B2E3">
            <w:pPr>
              <w:jc w:val="both"/>
              <w:rPr>
                <w:rFonts w:eastAsiaTheme="minorEastAsia"/>
                <w:color w:val="000000" w:themeColor="text1"/>
                <w:sz w:val="20"/>
                <w:szCs w:val="20"/>
              </w:rPr>
            </w:pPr>
          </w:p>
        </w:tc>
        <w:tc>
          <w:tcPr>
            <w:tcW w:w="5506" w:type="dxa"/>
            <w:tcBorders>
              <w:top w:val="single" w:sz="6" w:space="0" w:color="auto"/>
              <w:left w:val="single" w:sz="6" w:space="0" w:color="auto"/>
              <w:bottom w:val="single" w:sz="6" w:space="0" w:color="auto"/>
              <w:right w:val="single" w:sz="6" w:space="0" w:color="auto"/>
            </w:tcBorders>
            <w:tcMar>
              <w:left w:w="60" w:type="dxa"/>
              <w:right w:w="60" w:type="dxa"/>
            </w:tcMar>
          </w:tcPr>
          <w:p w14:paraId="53E4C4F2" w14:textId="367FCC4E" w:rsidR="0ABF1A91" w:rsidRDefault="6CD0C888" w:rsidP="7999B2E3">
            <w:pPr>
              <w:pStyle w:val="Akapitzlist"/>
              <w:numPr>
                <w:ilvl w:val="0"/>
                <w:numId w:val="3"/>
              </w:numPr>
              <w:spacing w:after="0" w:line="240" w:lineRule="auto"/>
              <w:ind w:left="450" w:hanging="450"/>
              <w:jc w:val="both"/>
              <w:rPr>
                <w:rFonts w:eastAsiaTheme="minorEastAsia"/>
                <w:color w:val="000000" w:themeColor="text1"/>
                <w:sz w:val="20"/>
                <w:szCs w:val="20"/>
              </w:rPr>
            </w:pPr>
            <w:r w:rsidRPr="7999B2E3">
              <w:rPr>
                <w:rFonts w:eastAsiaTheme="minorEastAsia"/>
                <w:color w:val="000000" w:themeColor="text1"/>
                <w:sz w:val="20"/>
                <w:szCs w:val="20"/>
              </w:rPr>
              <w:t>Kurs j. angielskiego B2+, kurs j. hiszpańskiego A2 (  dwa  kursy cały rok , każdy po 30 h semestralnie = 120 h)</w:t>
            </w:r>
          </w:p>
        </w:tc>
      </w:tr>
      <w:tr w:rsidR="0ABF1A91" w14:paraId="1963AB6D" w14:textId="77777777" w:rsidTr="7999B2E3">
        <w:trPr>
          <w:trHeight w:val="570"/>
        </w:trPr>
        <w:tc>
          <w:tcPr>
            <w:tcW w:w="630" w:type="dxa"/>
            <w:tcBorders>
              <w:top w:val="single" w:sz="6" w:space="0" w:color="auto"/>
              <w:left w:val="single" w:sz="6" w:space="0" w:color="auto"/>
              <w:bottom w:val="single" w:sz="6" w:space="0" w:color="auto"/>
              <w:right w:val="single" w:sz="6" w:space="0" w:color="auto"/>
            </w:tcBorders>
            <w:tcMar>
              <w:left w:w="60" w:type="dxa"/>
              <w:right w:w="60" w:type="dxa"/>
            </w:tcMar>
          </w:tcPr>
          <w:p w14:paraId="76C8C755" w14:textId="0C0B7BBE" w:rsidR="0ABF1A91" w:rsidRDefault="0ABF1A91" w:rsidP="7999B2E3">
            <w:pPr>
              <w:spacing w:after="0" w:line="240" w:lineRule="auto"/>
              <w:jc w:val="center"/>
              <w:rPr>
                <w:rFonts w:eastAsiaTheme="minorEastAsia"/>
                <w:color w:val="000000" w:themeColor="text1"/>
                <w:sz w:val="20"/>
                <w:szCs w:val="20"/>
              </w:rPr>
            </w:pPr>
          </w:p>
        </w:tc>
        <w:tc>
          <w:tcPr>
            <w:tcW w:w="2925" w:type="dxa"/>
            <w:tcBorders>
              <w:top w:val="single" w:sz="6" w:space="0" w:color="auto"/>
              <w:left w:val="single" w:sz="6" w:space="0" w:color="auto"/>
              <w:bottom w:val="single" w:sz="6" w:space="0" w:color="auto"/>
              <w:right w:val="single" w:sz="6" w:space="0" w:color="auto"/>
            </w:tcBorders>
            <w:tcMar>
              <w:left w:w="60" w:type="dxa"/>
              <w:right w:w="60" w:type="dxa"/>
            </w:tcMar>
          </w:tcPr>
          <w:p w14:paraId="0B1B81D5" w14:textId="3EABCD4F" w:rsidR="67FA8A84" w:rsidRDefault="1D1B7B7F" w:rsidP="7999B2E3">
            <w:pPr>
              <w:spacing w:after="0" w:line="240" w:lineRule="auto"/>
              <w:rPr>
                <w:rFonts w:eastAsiaTheme="minorEastAsia"/>
                <w:color w:val="000000" w:themeColor="text1"/>
                <w:sz w:val="20"/>
                <w:szCs w:val="20"/>
              </w:rPr>
            </w:pPr>
            <w:r w:rsidRPr="7999B2E3">
              <w:rPr>
                <w:rFonts w:eastAsiaTheme="minorEastAsia"/>
                <w:color w:val="000000" w:themeColor="text1"/>
                <w:sz w:val="20"/>
                <w:szCs w:val="20"/>
              </w:rPr>
              <w:t>Biblioteka Wydziału Biologii</w:t>
            </w:r>
          </w:p>
          <w:p w14:paraId="7B302162" w14:textId="49580B39" w:rsidR="48055E71" w:rsidRDefault="48055E71" w:rsidP="7999B2E3">
            <w:pPr>
              <w:rPr>
                <w:rFonts w:eastAsiaTheme="minorEastAsia"/>
                <w:color w:val="000000" w:themeColor="text1"/>
                <w:sz w:val="20"/>
                <w:szCs w:val="20"/>
              </w:rPr>
            </w:pPr>
          </w:p>
        </w:tc>
        <w:tc>
          <w:tcPr>
            <w:tcW w:w="5506" w:type="dxa"/>
            <w:tcBorders>
              <w:top w:val="single" w:sz="6" w:space="0" w:color="auto"/>
              <w:left w:val="single" w:sz="6" w:space="0" w:color="auto"/>
              <w:bottom w:val="single" w:sz="6" w:space="0" w:color="auto"/>
              <w:right w:val="single" w:sz="6" w:space="0" w:color="auto"/>
            </w:tcBorders>
            <w:tcMar>
              <w:left w:w="60" w:type="dxa"/>
              <w:right w:w="60" w:type="dxa"/>
            </w:tcMar>
          </w:tcPr>
          <w:p w14:paraId="74AD8D44" w14:textId="0C29507D" w:rsidR="0ABF1A91" w:rsidRDefault="4ADF91DD" w:rsidP="00781509">
            <w:pPr>
              <w:pStyle w:val="Akapitzlist"/>
              <w:numPr>
                <w:ilvl w:val="0"/>
                <w:numId w:val="2"/>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III Forum Administracji UAM – 2 os.</w:t>
            </w:r>
          </w:p>
          <w:p w14:paraId="4B62DE9F" w14:textId="45237F6C" w:rsidR="0ABF1A91" w:rsidRDefault="4ADF91DD" w:rsidP="7999B2E3">
            <w:pPr>
              <w:pStyle w:val="Akapitzlist"/>
              <w:numPr>
                <w:ilvl w:val="0"/>
                <w:numId w:val="2"/>
              </w:numPr>
              <w:spacing w:after="0" w:line="240" w:lineRule="auto"/>
              <w:ind w:left="450" w:hanging="450"/>
              <w:jc w:val="both"/>
              <w:rPr>
                <w:rFonts w:eastAsiaTheme="minorEastAsia"/>
                <w:color w:val="000000" w:themeColor="text1"/>
                <w:sz w:val="20"/>
                <w:szCs w:val="20"/>
              </w:rPr>
            </w:pPr>
            <w:r w:rsidRPr="7999B2E3">
              <w:rPr>
                <w:rFonts w:eastAsiaTheme="minorEastAsia"/>
                <w:color w:val="000000" w:themeColor="text1"/>
                <w:sz w:val="20"/>
                <w:szCs w:val="20"/>
              </w:rPr>
              <w:t>Webinar - Wyszukiwanie artykułów i e-książek w zasobach EBSCO - 1 os.</w:t>
            </w:r>
          </w:p>
          <w:p w14:paraId="476A8F33" w14:textId="059BEEB3" w:rsidR="0ABF1A91" w:rsidRDefault="4ADF91DD"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Szkolenie: Udostępnianie danych badawczych - 1 os</w:t>
            </w:r>
          </w:p>
        </w:tc>
      </w:tr>
      <w:tr w:rsidR="0ABF1A91" w14:paraId="2367A01B" w14:textId="77777777" w:rsidTr="7999B2E3">
        <w:trPr>
          <w:trHeight w:val="570"/>
        </w:trPr>
        <w:tc>
          <w:tcPr>
            <w:tcW w:w="630" w:type="dxa"/>
            <w:tcBorders>
              <w:top w:val="single" w:sz="6" w:space="0" w:color="auto"/>
              <w:left w:val="single" w:sz="6" w:space="0" w:color="auto"/>
              <w:bottom w:val="single" w:sz="6" w:space="0" w:color="auto"/>
              <w:right w:val="single" w:sz="6" w:space="0" w:color="auto"/>
            </w:tcBorders>
            <w:tcMar>
              <w:left w:w="60" w:type="dxa"/>
              <w:right w:w="60" w:type="dxa"/>
            </w:tcMar>
          </w:tcPr>
          <w:p w14:paraId="6B73CBFA" w14:textId="55A8A3D6" w:rsidR="0ABF1A91" w:rsidRDefault="0ABF1A91" w:rsidP="7999B2E3">
            <w:pPr>
              <w:spacing w:after="0" w:line="240" w:lineRule="auto"/>
              <w:jc w:val="center"/>
              <w:rPr>
                <w:rFonts w:eastAsiaTheme="minorEastAsia"/>
                <w:color w:val="000000" w:themeColor="text1"/>
                <w:sz w:val="20"/>
                <w:szCs w:val="20"/>
              </w:rPr>
            </w:pPr>
          </w:p>
        </w:tc>
        <w:tc>
          <w:tcPr>
            <w:tcW w:w="2925" w:type="dxa"/>
            <w:tcBorders>
              <w:top w:val="single" w:sz="6" w:space="0" w:color="auto"/>
              <w:left w:val="single" w:sz="6" w:space="0" w:color="auto"/>
              <w:bottom w:val="single" w:sz="6" w:space="0" w:color="auto"/>
              <w:right w:val="single" w:sz="6" w:space="0" w:color="auto"/>
            </w:tcBorders>
            <w:tcMar>
              <w:left w:w="60" w:type="dxa"/>
              <w:right w:w="60" w:type="dxa"/>
            </w:tcMar>
          </w:tcPr>
          <w:p w14:paraId="1A241C57" w14:textId="24029A49" w:rsidR="7C2CE959" w:rsidRDefault="2CC27190" w:rsidP="7999B2E3">
            <w:pPr>
              <w:spacing w:after="0" w:line="240" w:lineRule="auto"/>
              <w:rPr>
                <w:rFonts w:eastAsiaTheme="minorEastAsia"/>
                <w:color w:val="000000" w:themeColor="text1"/>
                <w:sz w:val="20"/>
                <w:szCs w:val="20"/>
              </w:rPr>
            </w:pPr>
            <w:r w:rsidRPr="7999B2E3">
              <w:rPr>
                <w:rFonts w:eastAsiaTheme="minorEastAsia"/>
                <w:color w:val="000000" w:themeColor="text1"/>
                <w:sz w:val="20"/>
                <w:szCs w:val="20"/>
              </w:rPr>
              <w:t>Biblioteka Wydziału Chemii</w:t>
            </w:r>
          </w:p>
          <w:p w14:paraId="47A221CD" w14:textId="343D2651" w:rsidR="48055E71" w:rsidRDefault="48055E71" w:rsidP="7999B2E3">
            <w:pPr>
              <w:rPr>
                <w:rFonts w:eastAsiaTheme="minorEastAsia"/>
                <w:color w:val="000000" w:themeColor="text1"/>
                <w:sz w:val="20"/>
                <w:szCs w:val="20"/>
              </w:rPr>
            </w:pPr>
          </w:p>
        </w:tc>
        <w:tc>
          <w:tcPr>
            <w:tcW w:w="5506" w:type="dxa"/>
            <w:tcBorders>
              <w:top w:val="single" w:sz="6" w:space="0" w:color="auto"/>
              <w:left w:val="single" w:sz="6" w:space="0" w:color="auto"/>
              <w:bottom w:val="single" w:sz="6" w:space="0" w:color="auto"/>
              <w:right w:val="single" w:sz="6" w:space="0" w:color="auto"/>
            </w:tcBorders>
            <w:tcMar>
              <w:left w:w="60" w:type="dxa"/>
              <w:right w:w="60" w:type="dxa"/>
            </w:tcMar>
          </w:tcPr>
          <w:p w14:paraId="7DB1411B" w14:textId="55E6D6EA" w:rsidR="0ABF1A91" w:rsidRDefault="75D79EE6" w:rsidP="7999B2E3">
            <w:pPr>
              <w:pStyle w:val="Akapitzlist"/>
              <w:numPr>
                <w:ilvl w:val="0"/>
                <w:numId w:val="2"/>
              </w:numPr>
              <w:spacing w:after="0" w:line="240" w:lineRule="auto"/>
              <w:ind w:left="450" w:hanging="450"/>
              <w:jc w:val="both"/>
              <w:rPr>
                <w:rFonts w:eastAsiaTheme="minorEastAsia"/>
                <w:color w:val="000000" w:themeColor="text1"/>
                <w:sz w:val="20"/>
                <w:szCs w:val="20"/>
              </w:rPr>
            </w:pPr>
            <w:r w:rsidRPr="7999B2E3">
              <w:rPr>
                <w:rFonts w:eastAsiaTheme="minorEastAsia"/>
                <w:color w:val="000000" w:themeColor="text1"/>
                <w:sz w:val="20"/>
                <w:szCs w:val="20"/>
              </w:rPr>
              <w:t xml:space="preserve">Spotkania cykliczne Zespołu ds. zarządzania Bazą Wiedzy z firmą Sages (I.Taborska), 4 godz. </w:t>
            </w:r>
          </w:p>
          <w:p w14:paraId="741185F3" w14:textId="6910AF30" w:rsidR="0ABF1A91" w:rsidRDefault="75D79EE6"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Spotkanie z rzecznikiem patentowym w CZT, 10.03.2023, (I. Taborska) – stacjonarnie 1,5 godz. </w:t>
            </w:r>
          </w:p>
          <w:p w14:paraId="23B1332A" w14:textId="3E7C911C" w:rsidR="0ABF1A91" w:rsidRDefault="75D79EE6"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Szkolenie podstawowe z Exela (certyfikat), 11-12.10.2023, (I. Taborska), 10 godz. </w:t>
            </w:r>
          </w:p>
          <w:p w14:paraId="726E89C9" w14:textId="0FBAC3CF" w:rsidR="0ABF1A91" w:rsidRDefault="75D79EE6"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Szkolenie z bazy SCOPUS, 17.10.23, (I. Taborska), 1 godz. </w:t>
            </w:r>
          </w:p>
          <w:p w14:paraId="1FC75E7C" w14:textId="5EAE7F85" w:rsidR="0ABF1A91" w:rsidRDefault="75D79EE6"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Szkolenie antydyskryminacyjne, 2.06.23 (M. Konowalczyk) oraz  8.12.23, (A. Szalaty-Bujakowska) – 4 godz. + 4 godz.  </w:t>
            </w:r>
          </w:p>
          <w:p w14:paraId="08B3768A" w14:textId="7BC1BBD9" w:rsidR="0ABF1A91" w:rsidRDefault="6E30BEE9"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Język angielski Poziom B1+ w ramach Uniwersytetu Jutra (M. Konowalczyk) 60 godz.   </w:t>
            </w:r>
          </w:p>
        </w:tc>
      </w:tr>
      <w:tr w:rsidR="638C8E44" w14:paraId="0F76B458" w14:textId="77777777" w:rsidTr="7999B2E3">
        <w:trPr>
          <w:trHeight w:val="840"/>
        </w:trPr>
        <w:tc>
          <w:tcPr>
            <w:tcW w:w="630" w:type="dxa"/>
            <w:tcBorders>
              <w:top w:val="single" w:sz="6" w:space="0" w:color="auto"/>
              <w:left w:val="single" w:sz="6" w:space="0" w:color="auto"/>
              <w:bottom w:val="single" w:sz="6" w:space="0" w:color="auto"/>
              <w:right w:val="single" w:sz="6" w:space="0" w:color="auto"/>
            </w:tcBorders>
            <w:tcMar>
              <w:left w:w="60" w:type="dxa"/>
              <w:right w:w="60" w:type="dxa"/>
            </w:tcMar>
          </w:tcPr>
          <w:p w14:paraId="2FA3E058" w14:textId="2B932E17" w:rsidR="638C8E44" w:rsidRDefault="638C8E44" w:rsidP="7999B2E3">
            <w:pPr>
              <w:spacing w:line="240" w:lineRule="auto"/>
              <w:jc w:val="center"/>
              <w:rPr>
                <w:rFonts w:eastAsiaTheme="minorEastAsia"/>
                <w:color w:val="000000" w:themeColor="text1"/>
                <w:sz w:val="20"/>
                <w:szCs w:val="20"/>
              </w:rPr>
            </w:pPr>
          </w:p>
        </w:tc>
        <w:tc>
          <w:tcPr>
            <w:tcW w:w="2925" w:type="dxa"/>
            <w:tcBorders>
              <w:top w:val="single" w:sz="6" w:space="0" w:color="auto"/>
              <w:left w:val="single" w:sz="6" w:space="0" w:color="auto"/>
              <w:bottom w:val="single" w:sz="6" w:space="0" w:color="auto"/>
              <w:right w:val="single" w:sz="6" w:space="0" w:color="auto"/>
            </w:tcBorders>
            <w:tcMar>
              <w:left w:w="60" w:type="dxa"/>
              <w:right w:w="60" w:type="dxa"/>
            </w:tcMar>
          </w:tcPr>
          <w:p w14:paraId="2A269820" w14:textId="4A27EF30" w:rsidR="5CC31E92" w:rsidRDefault="638379AE" w:rsidP="7999B2E3">
            <w:pPr>
              <w:spacing w:line="240" w:lineRule="auto"/>
              <w:rPr>
                <w:rFonts w:eastAsiaTheme="minorEastAsia"/>
                <w:color w:val="000000" w:themeColor="text1"/>
                <w:sz w:val="20"/>
                <w:szCs w:val="20"/>
              </w:rPr>
            </w:pPr>
            <w:r w:rsidRPr="7999B2E3">
              <w:rPr>
                <w:rFonts w:eastAsiaTheme="minorEastAsia"/>
                <w:color w:val="000000" w:themeColor="text1"/>
                <w:sz w:val="20"/>
                <w:szCs w:val="20"/>
              </w:rPr>
              <w:t>B</w:t>
            </w:r>
            <w:r w:rsidR="197BEDD6" w:rsidRPr="7999B2E3">
              <w:rPr>
                <w:rFonts w:eastAsiaTheme="minorEastAsia"/>
                <w:color w:val="000000" w:themeColor="text1"/>
                <w:sz w:val="20"/>
                <w:szCs w:val="20"/>
              </w:rPr>
              <w:t xml:space="preserve">iblioteka Wydziału Filologii Polskiej i Klasycznej </w:t>
            </w:r>
          </w:p>
        </w:tc>
        <w:tc>
          <w:tcPr>
            <w:tcW w:w="5506" w:type="dxa"/>
            <w:tcBorders>
              <w:top w:val="single" w:sz="6" w:space="0" w:color="auto"/>
              <w:left w:val="single" w:sz="6" w:space="0" w:color="auto"/>
              <w:bottom w:val="single" w:sz="6" w:space="0" w:color="auto"/>
              <w:right w:val="single" w:sz="6" w:space="0" w:color="auto"/>
            </w:tcBorders>
            <w:tcMar>
              <w:left w:w="60" w:type="dxa"/>
              <w:right w:w="60" w:type="dxa"/>
            </w:tcMar>
          </w:tcPr>
          <w:p w14:paraId="04AABF6A" w14:textId="11DADBFB" w:rsidR="5CC31E92" w:rsidRDefault="344CE0EE" w:rsidP="00781509">
            <w:pPr>
              <w:pStyle w:val="Akapitzlist"/>
              <w:numPr>
                <w:ilvl w:val="0"/>
                <w:numId w:val="2"/>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Szkolenie online RODO, 2 h</w:t>
            </w:r>
          </w:p>
          <w:p w14:paraId="0C898DC3" w14:textId="31366A26" w:rsidR="5CC31E92" w:rsidRDefault="344CE0EE" w:rsidP="00781509">
            <w:pPr>
              <w:pStyle w:val="Akapitzlist"/>
              <w:numPr>
                <w:ilvl w:val="0"/>
                <w:numId w:val="2"/>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szkolenie w BU o nowych zasadach katalogowania </w:t>
            </w:r>
          </w:p>
          <w:p w14:paraId="38761E25" w14:textId="3BAA080E" w:rsidR="5CC31E92" w:rsidRDefault="344CE0EE" w:rsidP="7999B2E3">
            <w:pPr>
              <w:pStyle w:val="Akapitzlist"/>
              <w:numPr>
                <w:ilvl w:val="0"/>
                <w:numId w:val="2"/>
              </w:numPr>
              <w:spacing w:after="0" w:line="240" w:lineRule="auto"/>
              <w:ind w:left="450" w:hanging="450"/>
              <w:jc w:val="both"/>
              <w:rPr>
                <w:rFonts w:eastAsiaTheme="minorEastAsia"/>
                <w:color w:val="000000" w:themeColor="text1"/>
                <w:sz w:val="20"/>
                <w:szCs w:val="20"/>
              </w:rPr>
            </w:pPr>
            <w:r w:rsidRPr="7999B2E3">
              <w:rPr>
                <w:rFonts w:eastAsiaTheme="minorEastAsia"/>
                <w:color w:val="000000" w:themeColor="text1"/>
                <w:sz w:val="20"/>
                <w:szCs w:val="20"/>
              </w:rPr>
              <w:t xml:space="preserve">szkolenie „Prawo autorskie w działalności Uczelni - wykorzystanie fotografii przez pryzmat praw autorskich i wykorzystania wizerunku osób utrwalonych na zdjęciach” (1.12.2023)/ 6  h. </w:t>
            </w:r>
          </w:p>
          <w:p w14:paraId="08C135AA" w14:textId="053111AF" w:rsidR="5CC31E92" w:rsidRDefault="344CE0EE" w:rsidP="00781509">
            <w:pPr>
              <w:pStyle w:val="Akapitzlist"/>
              <w:numPr>
                <w:ilvl w:val="0"/>
                <w:numId w:val="2"/>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szkolenie antydyskryminacyjne (8.12.2023), 6 h.  </w:t>
            </w:r>
          </w:p>
        </w:tc>
      </w:tr>
      <w:tr w:rsidR="0ABF1A91" w14:paraId="20028334" w14:textId="77777777" w:rsidTr="7999B2E3">
        <w:trPr>
          <w:trHeight w:val="840"/>
        </w:trPr>
        <w:tc>
          <w:tcPr>
            <w:tcW w:w="630" w:type="dxa"/>
            <w:tcBorders>
              <w:top w:val="single" w:sz="6" w:space="0" w:color="auto"/>
              <w:left w:val="single" w:sz="6" w:space="0" w:color="auto"/>
              <w:bottom w:val="single" w:sz="6" w:space="0" w:color="auto"/>
              <w:right w:val="single" w:sz="6" w:space="0" w:color="auto"/>
            </w:tcBorders>
            <w:tcMar>
              <w:left w:w="60" w:type="dxa"/>
              <w:right w:w="60" w:type="dxa"/>
            </w:tcMar>
          </w:tcPr>
          <w:p w14:paraId="3EE6DB79" w14:textId="22850B88" w:rsidR="0ABF1A91" w:rsidRDefault="0ABF1A91" w:rsidP="7999B2E3">
            <w:pPr>
              <w:spacing w:after="0" w:line="240" w:lineRule="auto"/>
              <w:jc w:val="center"/>
              <w:rPr>
                <w:rFonts w:eastAsiaTheme="minorEastAsia"/>
                <w:color w:val="000000" w:themeColor="text1"/>
                <w:sz w:val="20"/>
                <w:szCs w:val="20"/>
              </w:rPr>
            </w:pPr>
          </w:p>
        </w:tc>
        <w:tc>
          <w:tcPr>
            <w:tcW w:w="2925" w:type="dxa"/>
            <w:tcBorders>
              <w:top w:val="single" w:sz="6" w:space="0" w:color="auto"/>
              <w:left w:val="single" w:sz="6" w:space="0" w:color="auto"/>
              <w:bottom w:val="single" w:sz="6" w:space="0" w:color="auto"/>
              <w:right w:val="single" w:sz="6" w:space="0" w:color="auto"/>
            </w:tcBorders>
            <w:tcMar>
              <w:left w:w="60" w:type="dxa"/>
              <w:right w:w="60" w:type="dxa"/>
            </w:tcMar>
          </w:tcPr>
          <w:p w14:paraId="07C1CBC7" w14:textId="2978AEB1" w:rsidR="1B3D0910" w:rsidRDefault="7DBBFBF4" w:rsidP="7999B2E3">
            <w:pPr>
              <w:spacing w:after="0" w:line="240" w:lineRule="auto"/>
              <w:rPr>
                <w:rFonts w:eastAsiaTheme="minorEastAsia"/>
                <w:color w:val="000000" w:themeColor="text1"/>
                <w:sz w:val="20"/>
                <w:szCs w:val="20"/>
              </w:rPr>
            </w:pPr>
            <w:r w:rsidRPr="7999B2E3">
              <w:rPr>
                <w:rFonts w:eastAsiaTheme="minorEastAsia"/>
                <w:color w:val="000000" w:themeColor="text1"/>
                <w:sz w:val="20"/>
                <w:szCs w:val="20"/>
              </w:rPr>
              <w:t>Biblioteka Wydziału Fizyki</w:t>
            </w:r>
          </w:p>
          <w:p w14:paraId="557812F9" w14:textId="5090C830" w:rsidR="48055E71" w:rsidRDefault="48055E71" w:rsidP="7999B2E3">
            <w:pPr>
              <w:rPr>
                <w:rFonts w:eastAsiaTheme="minorEastAsia"/>
                <w:color w:val="000000" w:themeColor="text1"/>
                <w:sz w:val="20"/>
                <w:szCs w:val="20"/>
              </w:rPr>
            </w:pPr>
          </w:p>
        </w:tc>
        <w:tc>
          <w:tcPr>
            <w:tcW w:w="5506" w:type="dxa"/>
            <w:tcBorders>
              <w:top w:val="single" w:sz="6" w:space="0" w:color="auto"/>
              <w:left w:val="single" w:sz="6" w:space="0" w:color="auto"/>
              <w:bottom w:val="single" w:sz="6" w:space="0" w:color="auto"/>
              <w:right w:val="single" w:sz="6" w:space="0" w:color="auto"/>
            </w:tcBorders>
            <w:tcMar>
              <w:left w:w="60" w:type="dxa"/>
              <w:right w:w="60" w:type="dxa"/>
            </w:tcMar>
          </w:tcPr>
          <w:p w14:paraId="1F2E5516" w14:textId="2D678882" w:rsidR="0ABF1A91" w:rsidRDefault="5399DAE3" w:rsidP="00781509">
            <w:pPr>
              <w:pStyle w:val="Akapitzlist"/>
              <w:numPr>
                <w:ilvl w:val="0"/>
                <w:numId w:val="2"/>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Szkolenie "Reagowanie w sytuacjach trudnych z udziałem osób z niepełnosprawnościami psychicznymi" (2-3.02.2023) – Joanna Schewior 14 h </w:t>
            </w:r>
          </w:p>
          <w:p w14:paraId="06E83A35" w14:textId="7E2C678D"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lang w:val="en-GB"/>
              </w:rPr>
              <w:t xml:space="preserve">KR21: Flexible Copyright Exceptions – The Next Step for Europe? </w:t>
            </w:r>
            <w:r w:rsidRPr="7999B2E3">
              <w:rPr>
                <w:color w:val="000000" w:themeColor="text1"/>
                <w:sz w:val="20"/>
                <w:szCs w:val="20"/>
              </w:rPr>
              <w:t xml:space="preserve">(13.02.2023) webinar KnowledgeRigths21 – Małgorzata Krawczak 2 h </w:t>
            </w:r>
          </w:p>
          <w:p w14:paraId="65F1DD4D" w14:textId="44C3DEDD"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Literatura naukowa na platformie ScienceDirect – nie tylko PDF (28.02.2023)  </w:t>
            </w:r>
          </w:p>
          <w:p w14:paraId="4FB2AD94" w14:textId="4FA006B0"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Webinarium Elsevier – Małgorzata Krawczak 1,5 h </w:t>
            </w:r>
          </w:p>
          <w:p w14:paraId="1CB4DAE9" w14:textId="1B9AA293" w:rsidR="0ABF1A91" w:rsidRPr="00516509" w:rsidRDefault="5399DAE3" w:rsidP="7999B2E3">
            <w:pPr>
              <w:pStyle w:val="Akapitzlist"/>
              <w:numPr>
                <w:ilvl w:val="0"/>
                <w:numId w:val="2"/>
              </w:numPr>
              <w:spacing w:after="0" w:line="240" w:lineRule="auto"/>
              <w:ind w:left="450" w:hanging="450"/>
              <w:jc w:val="both"/>
              <w:rPr>
                <w:color w:val="000000" w:themeColor="text1"/>
                <w:sz w:val="20"/>
                <w:szCs w:val="20"/>
                <w:lang w:val="en-GB"/>
              </w:rPr>
            </w:pPr>
            <w:r w:rsidRPr="7999B2E3">
              <w:rPr>
                <w:color w:val="000000" w:themeColor="text1"/>
                <w:sz w:val="20"/>
                <w:szCs w:val="20"/>
                <w:lang w:val="en-US"/>
              </w:rPr>
              <w:t>Where in the World is Open Education? webinarium w ramach Open Education Week, Saskatchewan Polytechnic (8.03.2023) – Małgorzata Krawczak 1 h</w:t>
            </w:r>
          </w:p>
          <w:p w14:paraId="39C12A70" w14:textId="677DE0E5"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Rok Kopernika w bibliotece. Spotkanie z Wojciechem Orlińskim, autorem książki "Kopernik. Rewolucje", seminarium internetowe w ramach Wirtualnych Targów dla Bibliotek, OSDW Azymut (13.03.2023) – Małgorzata Krawczak 1,5 h </w:t>
            </w:r>
          </w:p>
          <w:p w14:paraId="06263FB1" w14:textId="0D5446D6"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Czasopisma drapieżne i jak ich unikać (28.03.2023) webinarium Elsevier – Małgorzata Krawczak 1 h </w:t>
            </w:r>
          </w:p>
          <w:p w14:paraId="13BE328A" w14:textId="23DA2BCE"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Przegląd literaturowy przy wykorzystaniu funkcjonalności Scopusa i SciVala, nagranie webinarium Elsevier Open Training Hub (25.04.2023) – Małgorzata Krawczak 1,5 h </w:t>
            </w:r>
          </w:p>
          <w:p w14:paraId="1152A05E" w14:textId="450FEE46"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ScienceDirect - wygodne wyszukiwanie i praca z pełnym tekstem publikacji naukowych. Top 5 funkcjonalności bazy, webinarium Elsevier (17.05.2023) – Małgorzata Krawczak 1,5 h </w:t>
            </w:r>
          </w:p>
          <w:p w14:paraId="7ECE000E" w14:textId="5CF629D0" w:rsidR="0ABF1A91" w:rsidRDefault="1E633827"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S</w:t>
            </w:r>
            <w:r w:rsidR="5399DAE3" w:rsidRPr="7999B2E3">
              <w:rPr>
                <w:color w:val="000000" w:themeColor="text1"/>
                <w:sz w:val="20"/>
                <w:szCs w:val="20"/>
              </w:rPr>
              <w:t xml:space="preserve">zkolenie z MS Excel – Wektor Wiedzy, on-line (25-26.09.2023) – Aleksandra Węclewska 16 h </w:t>
            </w:r>
          </w:p>
          <w:p w14:paraId="2BB6EA85" w14:textId="0366FACC"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Wyszukaj, pobierz i czytaj - e-książki EBSCO w 3 prostych krokach, webinarium EBSCO (27.09.2023) – Małgorzata Krawczak 1 h </w:t>
            </w:r>
          </w:p>
          <w:p w14:paraId="15E7EFEF" w14:textId="476079DB"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Poznaj bazy EBSCO dostępne w ramach licencji krajowej dla wszystkich uczelni w Polsce, webinarium EBSCO (6.10.2023) – Małgorzata Krawczak 1 h </w:t>
            </w:r>
          </w:p>
          <w:p w14:paraId="6DCC9786" w14:textId="78A7781E" w:rsidR="0ABF1A91" w:rsidRDefault="7FF27D4B"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S</w:t>
            </w:r>
            <w:r w:rsidR="5399DAE3" w:rsidRPr="7999B2E3">
              <w:rPr>
                <w:color w:val="000000" w:themeColor="text1"/>
                <w:sz w:val="20"/>
                <w:szCs w:val="20"/>
              </w:rPr>
              <w:t xml:space="preserve">zkolenie z MS Excel – Wektor Wiedzy, on-line (16-17.10.2023) – Joanna Schewior 16 h </w:t>
            </w:r>
          </w:p>
          <w:p w14:paraId="18ED16AA" w14:textId="36BC3EBB"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Tysiące e-książek na wyciągnięcie ręki, czyli poznaj bazę Academic Research Source (20.10.2023) – Małgorzata Krawczak 1 h </w:t>
            </w:r>
          </w:p>
          <w:p w14:paraId="455CCC5E" w14:textId="720A78F0"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EZD – podstawy obsługi systemu – on-line CI UAM (24.10.2023) - Joanna Schewior, Aleksandra Węclewska, 2 osoby x 1,5 h = 3 h </w:t>
            </w:r>
          </w:p>
          <w:p w14:paraId="73CFD385" w14:textId="265F70C9" w:rsidR="0ABF1A91" w:rsidRDefault="30C3654D"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S</w:t>
            </w:r>
            <w:r w:rsidR="5399DAE3" w:rsidRPr="7999B2E3">
              <w:rPr>
                <w:color w:val="000000" w:themeColor="text1"/>
                <w:sz w:val="20"/>
                <w:szCs w:val="20"/>
              </w:rPr>
              <w:t xml:space="preserve">potkanie nt. deskryptorów BN w BU (24.10.2023 Małgorzata Krawczak, 9.11. 2023 - Joanna Schewior, Aleksandra Węclewska, 3 osoby x 2 h = 6 h </w:t>
            </w:r>
          </w:p>
          <w:p w14:paraId="3DA54742" w14:textId="3039D51B"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"Godzinka z M365!" – SharePoint – webinarium CI UAM (14.11.2023) - Aleksandra Węclewska 1 h</w:t>
            </w:r>
          </w:p>
          <w:p w14:paraId="72FCD1D0" w14:textId="24444CC1" w:rsidR="0ABF1A91" w:rsidRDefault="62D5FCB4"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K</w:t>
            </w:r>
            <w:r w:rsidR="5399DAE3" w:rsidRPr="7999B2E3">
              <w:rPr>
                <w:color w:val="000000" w:themeColor="text1"/>
                <w:sz w:val="20"/>
                <w:szCs w:val="20"/>
              </w:rPr>
              <w:t xml:space="preserve">reatywne formy promocji czytelnictwa w bibliotece, webinarium dla bibliotekarzy, OSDW Azymut (14.11.2023) – Małgorzata Krawczak 1 h </w:t>
            </w:r>
          </w:p>
          <w:p w14:paraId="6E863374" w14:textId="2825D3C2"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„Godzinka z M365!” – Teams cz. 1 – webinarium CI UAM (20.11.2023) - Aleksandra Węclewska 1 h </w:t>
            </w:r>
          </w:p>
          <w:p w14:paraId="57E928A3" w14:textId="740F7AFA"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wyjazd szkoleniowy kierowników BJO do Krakowa w celu zapoznania się z systemem bibliotecznym Alma (23-24.11.2023) – Aleksandra Węclewska  </w:t>
            </w:r>
          </w:p>
          <w:p w14:paraId="13526681" w14:textId="25CDBF97" w:rsidR="0ABF1A91" w:rsidRDefault="0B690160"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J</w:t>
            </w:r>
            <w:r w:rsidR="5399DAE3" w:rsidRPr="7999B2E3">
              <w:rPr>
                <w:color w:val="000000" w:themeColor="text1"/>
                <w:sz w:val="20"/>
                <w:szCs w:val="20"/>
              </w:rPr>
              <w:t xml:space="preserve">ak znaleźć polskie i anglojęzyczne materiały promocyjne i instruktażowe dotyczące narzędzi i zasobów EBSCO?, webinarium EBSCO (29.11.2023) - Małgorzata Krawczak 1 h </w:t>
            </w:r>
          </w:p>
          <w:p w14:paraId="5E36C906" w14:textId="5703342A"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„Godzinka z M365!” – Teams cz. 2 – webinarium CI UAM (1.12.2023) - Aleksandra Węclewska 1 h </w:t>
            </w:r>
          </w:p>
          <w:p w14:paraId="2A0D3B80" w14:textId="5B6076F3"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szkolenie „Prawo autorskie w działalności Uczelni - wykorzystanie fotografii przez pryzmat praw autorskich i wykorzystania wizerunku osób utrwalonych na zdjęciach”  Collegium Minus (1. 12. 2023) – Joanna Schewior 6 h </w:t>
            </w:r>
          </w:p>
          <w:p w14:paraId="142548FB" w14:textId="238DD216"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„Godzinka z M365!” – Teams cz. 3 – webinarium CI UAM (8.12.2023) - Aleksandra Węclewska 1 h </w:t>
            </w:r>
          </w:p>
          <w:p w14:paraId="03BF1C8E" w14:textId="4C2AE5BE"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Webinarium CI UAM: Sprawne korzystanie z kalendarza w Outlooku (21.12.2023) - Aleksandra Węclewska 1 h </w:t>
            </w:r>
          </w:p>
          <w:p w14:paraId="63ADC26F" w14:textId="10A2CED3"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Webinarium CI UAM: jak szukać w Intranecie? (21.12.2023) - Aleksandra Węclewska 0,5 h </w:t>
            </w:r>
          </w:p>
          <w:p w14:paraId="4D41BDA8" w14:textId="261B35E6"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Webinarium CI UAM: wniosek zakupowy on-line (21.12.2023) - Aleksandra Węclewska 0,5 h </w:t>
            </w:r>
          </w:p>
          <w:p w14:paraId="6FD36F66" w14:textId="342F861C"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28.02.2023 – Literatura naukowa na platformie ScienceDirect - online – 1,5 h </w:t>
            </w:r>
          </w:p>
          <w:p w14:paraId="368D449C" w14:textId="71BDB50E"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4.03.2023 - Dane badawcze jako istotny element komunikacji naukowej – online – 1,5 h </w:t>
            </w:r>
          </w:p>
          <w:p w14:paraId="14907D35" w14:textId="63BD8CA5"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15.03.2023 - Twój profil autora w bazie Scopus-  online – 1,5 h </w:t>
            </w:r>
          </w:p>
          <w:p w14:paraId="56B10F82" w14:textId="53228F75"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25.04.2023 - Przegląd literatury przy wykorzystaniu funkcjonalności Scopusa i SciVala online-1,5 h </w:t>
            </w:r>
          </w:p>
          <w:p w14:paraId="0F982D67" w14:textId="78BA178A"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17.05.2023- ScienceDirect- wygodne wyszukiwanie i praca z pewnym tekstem publikacji –online-– 1,5 h </w:t>
            </w:r>
          </w:p>
          <w:p w14:paraId="5E80300E" w14:textId="7AB4FF82"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21.09.2023 – Poznaj bazy EBSCO dostępne w ramach licencji krajowej dla wszystkich uczelni w Polsce – online – 1,5 h </w:t>
            </w:r>
          </w:p>
          <w:p w14:paraId="20FEA539" w14:textId="2218597E"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28.09.2023 – Moje pierwsze spotkanie z nowym interfejsem wyszukiwarki naukowej EDS- online - – 1,5 h </w:t>
            </w:r>
          </w:p>
          <w:p w14:paraId="02D05E65" w14:textId="1F6CCB3E"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24.10.2023 – Szkolenie z deskryptorów – Biblioteka Uniwersytecka – 1,5 h </w:t>
            </w:r>
          </w:p>
          <w:p w14:paraId="39F96CF2" w14:textId="44A25F43"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25.10.2023 – Dzień Zdrowia Psychicznego – Warsztaty „Chcesz mieć rację czy relację”-7 h </w:t>
            </w:r>
          </w:p>
          <w:p w14:paraId="54BB7B1E" w14:textId="67A1D24B"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16.11.2023 – „Rola mediacji w rozwiązywaniu konfliktów w środowisku akademickim w kontekście polityki antydyskryminacyjnej” – 5h </w:t>
            </w:r>
          </w:p>
          <w:p w14:paraId="5C7DB5E2" w14:textId="25CC490A" w:rsidR="0ABF1A91" w:rsidRDefault="5399DAE3"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21.11.2023 – Repozytorium danych badawczych w opracowaniu o oprogramowanie Omega-PSIR i dodatkowe moduły – online – 1,5 h </w:t>
            </w:r>
          </w:p>
          <w:p w14:paraId="5EE5E279" w14:textId="202ED001" w:rsidR="0ABF1A91" w:rsidRDefault="1274565A"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2</w:t>
            </w:r>
            <w:r w:rsidR="5399DAE3" w:rsidRPr="7999B2E3">
              <w:rPr>
                <w:color w:val="000000" w:themeColor="text1"/>
                <w:sz w:val="20"/>
                <w:szCs w:val="20"/>
              </w:rPr>
              <w:t xml:space="preserve">8.11.2023 – Kieszonkowa biblioteka, czyli kilka słów o aplikacji mobilnej EBSCO – online – 1,5 h </w:t>
            </w:r>
          </w:p>
          <w:p w14:paraId="688670C8" w14:textId="1F88AF4F" w:rsidR="0ABF1A91" w:rsidRDefault="2F3E0C88"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2</w:t>
            </w:r>
            <w:r w:rsidR="5399DAE3" w:rsidRPr="7999B2E3">
              <w:rPr>
                <w:color w:val="000000" w:themeColor="text1"/>
                <w:sz w:val="20"/>
                <w:szCs w:val="20"/>
              </w:rPr>
              <w:t>9.11.2023 – Jak znaleźć polskie i anglojęzyczne materiały promocyjne i instruktażowe EBSCO – online – 1,5 h</w:t>
            </w:r>
          </w:p>
        </w:tc>
      </w:tr>
      <w:tr w:rsidR="0ABF1A91" w14:paraId="06C4AF8F" w14:textId="77777777" w:rsidTr="7999B2E3">
        <w:trPr>
          <w:trHeight w:val="1440"/>
        </w:trPr>
        <w:tc>
          <w:tcPr>
            <w:tcW w:w="630" w:type="dxa"/>
            <w:tcBorders>
              <w:top w:val="single" w:sz="6" w:space="0" w:color="auto"/>
              <w:left w:val="single" w:sz="6" w:space="0" w:color="auto"/>
              <w:bottom w:val="single" w:sz="6" w:space="0" w:color="auto"/>
              <w:right w:val="single" w:sz="6" w:space="0" w:color="auto"/>
            </w:tcBorders>
            <w:tcMar>
              <w:left w:w="60" w:type="dxa"/>
              <w:right w:w="60" w:type="dxa"/>
            </w:tcMar>
          </w:tcPr>
          <w:p w14:paraId="4D1AE5E6" w14:textId="4842EDE1" w:rsidR="0ABF1A91" w:rsidRDefault="0ABF1A91" w:rsidP="7999B2E3">
            <w:pPr>
              <w:spacing w:after="0" w:line="240" w:lineRule="auto"/>
              <w:jc w:val="center"/>
              <w:rPr>
                <w:rFonts w:eastAsiaTheme="minorEastAsia"/>
                <w:color w:val="000000" w:themeColor="text1"/>
                <w:sz w:val="20"/>
                <w:szCs w:val="20"/>
              </w:rPr>
            </w:pPr>
          </w:p>
        </w:tc>
        <w:tc>
          <w:tcPr>
            <w:tcW w:w="2925" w:type="dxa"/>
            <w:tcBorders>
              <w:top w:val="single" w:sz="6" w:space="0" w:color="auto"/>
              <w:left w:val="single" w:sz="6" w:space="0" w:color="auto"/>
              <w:bottom w:val="single" w:sz="6" w:space="0" w:color="auto"/>
              <w:right w:val="single" w:sz="6" w:space="0" w:color="auto"/>
            </w:tcBorders>
            <w:tcMar>
              <w:left w:w="60" w:type="dxa"/>
              <w:right w:w="60" w:type="dxa"/>
            </w:tcMar>
          </w:tcPr>
          <w:p w14:paraId="475AA354" w14:textId="183C5FDE" w:rsidR="3AB029DF" w:rsidRDefault="4EF5890D" w:rsidP="7999B2E3">
            <w:pPr>
              <w:spacing w:after="0" w:line="240" w:lineRule="auto"/>
              <w:rPr>
                <w:rFonts w:eastAsiaTheme="minorEastAsia"/>
                <w:color w:val="000000" w:themeColor="text1"/>
                <w:sz w:val="20"/>
                <w:szCs w:val="20"/>
              </w:rPr>
            </w:pPr>
            <w:r w:rsidRPr="7999B2E3">
              <w:rPr>
                <w:rFonts w:eastAsiaTheme="minorEastAsia"/>
                <w:color w:val="000000" w:themeColor="text1"/>
                <w:sz w:val="20"/>
                <w:szCs w:val="20"/>
              </w:rPr>
              <w:t>Biblioteka Wydziału Matematyki i Informatyki</w:t>
            </w:r>
          </w:p>
          <w:p w14:paraId="3652B1DD" w14:textId="302366DC" w:rsidR="48055E71" w:rsidRDefault="48055E71" w:rsidP="7999B2E3">
            <w:pPr>
              <w:rPr>
                <w:rFonts w:eastAsiaTheme="minorEastAsia"/>
                <w:color w:val="000000" w:themeColor="text1"/>
                <w:sz w:val="20"/>
                <w:szCs w:val="20"/>
              </w:rPr>
            </w:pPr>
          </w:p>
        </w:tc>
        <w:tc>
          <w:tcPr>
            <w:tcW w:w="5506" w:type="dxa"/>
            <w:tcBorders>
              <w:top w:val="single" w:sz="6" w:space="0" w:color="auto"/>
              <w:left w:val="single" w:sz="6" w:space="0" w:color="auto"/>
              <w:bottom w:val="single" w:sz="6" w:space="0" w:color="auto"/>
              <w:right w:val="single" w:sz="6" w:space="0" w:color="auto"/>
            </w:tcBorders>
            <w:tcMar>
              <w:left w:w="60" w:type="dxa"/>
              <w:right w:w="60" w:type="dxa"/>
            </w:tcMar>
          </w:tcPr>
          <w:p w14:paraId="631B256D" w14:textId="56A9F891" w:rsidR="0ABF1A91" w:rsidRDefault="1E418572" w:rsidP="00781509">
            <w:pPr>
              <w:pStyle w:val="Akapitzlist"/>
              <w:numPr>
                <w:ilvl w:val="0"/>
                <w:numId w:val="2"/>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Reagowanie w sytuacjach trudnych z udziałem osób z niepełnosprawnościami psychicznym</w:t>
            </w:r>
            <w:r w:rsidR="61786947" w:rsidRPr="62891D21">
              <w:rPr>
                <w:rFonts w:eastAsiaTheme="minorEastAsia"/>
                <w:color w:val="000000" w:themeColor="text1"/>
                <w:sz w:val="20"/>
                <w:szCs w:val="20"/>
              </w:rPr>
              <w:t>i</w:t>
            </w:r>
            <w:r w:rsidRPr="62891D21">
              <w:rPr>
                <w:rFonts w:eastAsiaTheme="minorEastAsia"/>
                <w:color w:val="000000" w:themeColor="text1"/>
                <w:sz w:val="20"/>
                <w:szCs w:val="20"/>
              </w:rPr>
              <w:t xml:space="preserve"> - szkolenie organizowane przez UAM, miejsce DS. Jowita – udział 4 pracowników w różnych terminach na przełomie lutego i marca (16h) </w:t>
            </w:r>
          </w:p>
          <w:p w14:paraId="55F66808" w14:textId="46C997DB" w:rsidR="0ABF1A91" w:rsidRDefault="1E418572"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25.01.2023 - Spotkanie o zasobach wydawnictwa Taylor&amp;Franics, a także zagadnień publikowania w modelu OA – udział 1 pracownik (1h) </w:t>
            </w:r>
          </w:p>
          <w:p w14:paraId="579B2BAE" w14:textId="4731586A" w:rsidR="0ABF1A91" w:rsidRDefault="1E418572"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20.02.2023 – seminarium „Rok Wisławy Szymborskiej w bibliotece - spotkanie z Michałem Rusinkiem i Pauliną Bandurą” – online – udział 1 pracownik (1h) </w:t>
            </w:r>
          </w:p>
          <w:p w14:paraId="4E8E146E" w14:textId="194A5829" w:rsidR="0ABF1A91" w:rsidRDefault="1E418572"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lang w:val="en-GB"/>
              </w:rPr>
              <w:t xml:space="preserve">07.06 – szkolenie online „Serwisy Web of Science API. </w:t>
            </w:r>
            <w:r w:rsidRPr="7999B2E3">
              <w:rPr>
                <w:color w:val="000000" w:themeColor="text1"/>
                <w:sz w:val="20"/>
                <w:szCs w:val="20"/>
              </w:rPr>
              <w:t xml:space="preserve">Integracja danych Web of Science z lokalnymi systemami” – udział 1 pracownik (1h) </w:t>
            </w:r>
          </w:p>
          <w:p w14:paraId="444F6159" w14:textId="3E43FBBE" w:rsidR="0ABF1A91" w:rsidRDefault="1E418572"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08.2023 – wewnętrzne szkolenia z aplikacji OneDrive – udział 3 pracowników (6h) </w:t>
            </w:r>
          </w:p>
          <w:p w14:paraId="1939A753" w14:textId="71FF32CD" w:rsidR="0ABF1A91" w:rsidRDefault="0A0CE914"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2</w:t>
            </w:r>
            <w:r w:rsidR="1E418572" w:rsidRPr="7999B2E3">
              <w:rPr>
                <w:color w:val="000000" w:themeColor="text1"/>
                <w:sz w:val="20"/>
                <w:szCs w:val="20"/>
              </w:rPr>
              <w:t xml:space="preserve">2.08.2023 – szkoleniu z podstawowej obsługi systemu EZD – udział 2 pracowników (1h) </w:t>
            </w:r>
          </w:p>
          <w:p w14:paraId="0DA5A221" w14:textId="04A645DB" w:rsidR="0ABF1A91" w:rsidRDefault="1E418572"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23-24.11.2023 – wyjazd szkoleniowy kierowników BJO do Krakowa. Wizytacja UJ w celu zapoznania się z wdrażaniem systemu bibliotecznego „Alma” (16h) </w:t>
            </w:r>
          </w:p>
          <w:p w14:paraId="138E197F" w14:textId="728C8580" w:rsidR="0ABF1A91" w:rsidRDefault="1E418572"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8.12.2023 udział w szkoleniu antydyskryminacyjnym dla pracowników UAM, miejsce WMI UAM – udział 2 pracowników  (6h)</w:t>
            </w:r>
          </w:p>
          <w:p w14:paraId="14FC451C" w14:textId="4429DB53" w:rsidR="0ABF1A91" w:rsidRDefault="0DAAB367"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Język angielski: stacjonarne zajęcia na WMI dla administracji, udział 1 pracownik biblioteki   </w:t>
            </w:r>
          </w:p>
        </w:tc>
      </w:tr>
      <w:tr w:rsidR="0ABF1A91" w14:paraId="5EFD49FC" w14:textId="77777777" w:rsidTr="7999B2E3">
        <w:trPr>
          <w:trHeight w:val="840"/>
        </w:trPr>
        <w:tc>
          <w:tcPr>
            <w:tcW w:w="630" w:type="dxa"/>
            <w:tcBorders>
              <w:top w:val="single" w:sz="6" w:space="0" w:color="auto"/>
              <w:left w:val="single" w:sz="6" w:space="0" w:color="auto"/>
              <w:bottom w:val="single" w:sz="6" w:space="0" w:color="auto"/>
              <w:right w:val="single" w:sz="6" w:space="0" w:color="auto"/>
            </w:tcBorders>
            <w:tcMar>
              <w:left w:w="60" w:type="dxa"/>
              <w:right w:w="60" w:type="dxa"/>
            </w:tcMar>
          </w:tcPr>
          <w:p w14:paraId="5165FE8C" w14:textId="1F4F6A44" w:rsidR="0ABF1A91" w:rsidRDefault="0ABF1A91" w:rsidP="7999B2E3">
            <w:pPr>
              <w:spacing w:after="0" w:line="240" w:lineRule="auto"/>
              <w:jc w:val="center"/>
              <w:rPr>
                <w:rFonts w:eastAsiaTheme="minorEastAsia"/>
                <w:color w:val="000000" w:themeColor="text1"/>
                <w:sz w:val="20"/>
                <w:szCs w:val="20"/>
              </w:rPr>
            </w:pPr>
          </w:p>
        </w:tc>
        <w:tc>
          <w:tcPr>
            <w:tcW w:w="2925" w:type="dxa"/>
            <w:tcBorders>
              <w:top w:val="single" w:sz="6" w:space="0" w:color="auto"/>
              <w:left w:val="single" w:sz="6" w:space="0" w:color="auto"/>
              <w:bottom w:val="single" w:sz="6" w:space="0" w:color="auto"/>
              <w:right w:val="single" w:sz="6" w:space="0" w:color="auto"/>
            </w:tcBorders>
            <w:tcMar>
              <w:left w:w="60" w:type="dxa"/>
              <w:right w:w="60" w:type="dxa"/>
            </w:tcMar>
          </w:tcPr>
          <w:p w14:paraId="20CB42A2" w14:textId="57CBC009" w:rsidR="67CB3819" w:rsidRDefault="4E6B0DB7" w:rsidP="7999B2E3">
            <w:pPr>
              <w:spacing w:after="0" w:line="240" w:lineRule="auto"/>
              <w:rPr>
                <w:rFonts w:eastAsiaTheme="minorEastAsia"/>
                <w:color w:val="000000" w:themeColor="text1"/>
                <w:sz w:val="20"/>
                <w:szCs w:val="20"/>
              </w:rPr>
            </w:pPr>
            <w:r w:rsidRPr="7999B2E3">
              <w:rPr>
                <w:rFonts w:eastAsiaTheme="minorEastAsia"/>
                <w:color w:val="000000" w:themeColor="text1"/>
                <w:sz w:val="20"/>
                <w:szCs w:val="20"/>
              </w:rPr>
              <w:t>Biblioteka Wydziału Nauk Politycznych i Dziennikarstwa</w:t>
            </w:r>
          </w:p>
          <w:p w14:paraId="1C95E564" w14:textId="2317A638" w:rsidR="48055E71" w:rsidRDefault="48055E71" w:rsidP="7999B2E3">
            <w:pPr>
              <w:rPr>
                <w:rFonts w:eastAsiaTheme="minorEastAsia"/>
                <w:color w:val="000000" w:themeColor="text1"/>
                <w:sz w:val="20"/>
                <w:szCs w:val="20"/>
              </w:rPr>
            </w:pPr>
          </w:p>
        </w:tc>
        <w:tc>
          <w:tcPr>
            <w:tcW w:w="5506" w:type="dxa"/>
            <w:tcBorders>
              <w:top w:val="single" w:sz="6" w:space="0" w:color="auto"/>
              <w:left w:val="single" w:sz="6" w:space="0" w:color="auto"/>
              <w:bottom w:val="single" w:sz="6" w:space="0" w:color="auto"/>
              <w:right w:val="single" w:sz="6" w:space="0" w:color="auto"/>
            </w:tcBorders>
            <w:tcMar>
              <w:left w:w="60" w:type="dxa"/>
              <w:right w:w="60" w:type="dxa"/>
            </w:tcMar>
          </w:tcPr>
          <w:p w14:paraId="720BCABA" w14:textId="7E408B77" w:rsidR="0ABF1A91" w:rsidRDefault="5435B060" w:rsidP="7999B2E3">
            <w:pPr>
              <w:pStyle w:val="Akapitzlist"/>
              <w:numPr>
                <w:ilvl w:val="0"/>
                <w:numId w:val="2"/>
              </w:numPr>
              <w:spacing w:after="0" w:line="240" w:lineRule="auto"/>
              <w:ind w:left="450" w:hanging="450"/>
              <w:jc w:val="both"/>
              <w:rPr>
                <w:color w:val="000000" w:themeColor="text1"/>
                <w:sz w:val="20"/>
                <w:szCs w:val="20"/>
              </w:rPr>
            </w:pPr>
            <w:r w:rsidRPr="7999B2E3">
              <w:rPr>
                <w:rFonts w:eastAsiaTheme="minorEastAsia"/>
                <w:color w:val="000000" w:themeColor="text1"/>
                <w:sz w:val="20"/>
                <w:szCs w:val="20"/>
              </w:rPr>
              <w:t>25.01.2023, Co nowego w książkach</w:t>
            </w:r>
          </w:p>
          <w:p w14:paraId="721DE1A1" w14:textId="4A3C7B4D"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25.01.2023, </w:t>
            </w:r>
            <w:r w:rsidR="5435B060" w:rsidRPr="7999B2E3">
              <w:rPr>
                <w:color w:val="000000" w:themeColor="text1"/>
                <w:sz w:val="20"/>
                <w:szCs w:val="20"/>
              </w:rPr>
              <w:t>zasoby</w:t>
            </w:r>
            <w:r w:rsidRPr="7999B2E3">
              <w:rPr>
                <w:color w:val="000000" w:themeColor="text1"/>
                <w:sz w:val="20"/>
                <w:szCs w:val="20"/>
              </w:rPr>
              <w:t xml:space="preserve"> wydawnictwa Taylor&amp;Francis</w:t>
            </w:r>
          </w:p>
          <w:p w14:paraId="2285502E" w14:textId="1E951B67"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08.02.2023, Azymutu "Young Adult w bibliotece. Spotkanie z wydawcami.</w:t>
            </w:r>
          </w:p>
          <w:p w14:paraId="23F2A517" w14:textId="7AA13704"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21.02.2023, Scopus. Kryteria oraz proces oceny czasopism</w:t>
            </w:r>
          </w:p>
          <w:p w14:paraId="0B339076" w14:textId="5A0542F1"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20.02.2023, Azymut "Rok Wisławy Szymborskiej w bibliotece"</w:t>
            </w:r>
          </w:p>
          <w:p w14:paraId="0079F2A8" w14:textId="4C9800F3"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28.02.2023, Literatura naukowa na platformie ScienceDirect – nie tylko PDF</w:t>
            </w:r>
          </w:p>
          <w:p w14:paraId="470FCC51" w14:textId="2C851363"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02.03.2023, Books on Oxford Academic platform</w:t>
            </w:r>
          </w:p>
          <w:p w14:paraId="1F678417" w14:textId="43C0700F"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28.02.2023, Co nowego w książkach?</w:t>
            </w:r>
          </w:p>
          <w:p w14:paraId="4E8E72EF" w14:textId="7ECF15FE"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Dane badawcze jako istotny element komunikacji naukowej</w:t>
            </w:r>
          </w:p>
          <w:p w14:paraId="4FD9FA05" w14:textId="733B00E9"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14-15.03.2023, Reagowanie w sytuacjach trudnych z udziałem osób z niepełnosprawnościami psychicznymi</w:t>
            </w:r>
          </w:p>
          <w:p w14:paraId="502139A6" w14:textId="010F122B"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15.03.2023, Ankieta ws. barier osób z niepełnosprawnościami</w:t>
            </w:r>
          </w:p>
          <w:p w14:paraId="0E9F1174" w14:textId="6D31322A"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Czasopisma drapieżne i jak ich unikać</w:t>
            </w:r>
          </w:p>
          <w:p w14:paraId="1E88FEB5" w14:textId="17976FE2"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03.04.2023, Stowarzyszenie Bibliotekarzy Polskich - webinarium o tygodniu bibliotek</w:t>
            </w:r>
          </w:p>
          <w:p w14:paraId="1A1805BD" w14:textId="09AB9653"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12.04.2023, Kanon lektur w bibliotece. Warsztaty z Babą od polskiego</w:t>
            </w:r>
            <w:r w:rsidR="6EB20742" w:rsidRPr="7999B2E3">
              <w:rPr>
                <w:color w:val="000000" w:themeColor="text1"/>
                <w:sz w:val="20"/>
                <w:szCs w:val="20"/>
              </w:rPr>
              <w:t xml:space="preserve"> – </w:t>
            </w:r>
            <w:r w:rsidRPr="7999B2E3">
              <w:rPr>
                <w:color w:val="000000" w:themeColor="text1"/>
                <w:sz w:val="20"/>
                <w:szCs w:val="20"/>
              </w:rPr>
              <w:t>Azymut</w:t>
            </w:r>
          </w:p>
          <w:p w14:paraId="11F9EF58" w14:textId="4BC76435"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14.04.2023, "Fake newsy - problemy i wyzwania"</w:t>
            </w:r>
          </w:p>
          <w:p w14:paraId="26A8F240" w14:textId="7CE2E6A2" w:rsidR="0ABF1A91" w:rsidRPr="00B56E0B" w:rsidRDefault="674E735F" w:rsidP="7999B2E3">
            <w:pPr>
              <w:pStyle w:val="Akapitzlist"/>
              <w:numPr>
                <w:ilvl w:val="0"/>
                <w:numId w:val="2"/>
              </w:numPr>
              <w:spacing w:after="0" w:line="240" w:lineRule="auto"/>
              <w:ind w:left="450" w:hanging="450"/>
              <w:jc w:val="both"/>
              <w:rPr>
                <w:color w:val="000000" w:themeColor="text1"/>
                <w:sz w:val="20"/>
                <w:szCs w:val="20"/>
                <w:lang w:val="en-GB"/>
              </w:rPr>
            </w:pPr>
            <w:r w:rsidRPr="7999B2E3">
              <w:rPr>
                <w:color w:val="000000" w:themeColor="text1"/>
                <w:sz w:val="20"/>
                <w:szCs w:val="20"/>
              </w:rPr>
              <w:t>24.04.2023, Szkolenie Pressto dla redakcji czasopism</w:t>
            </w:r>
          </w:p>
          <w:p w14:paraId="28378F51" w14:textId="283FCCB5" w:rsidR="0ABF1A91" w:rsidRPr="00E52115" w:rsidRDefault="674E735F" w:rsidP="7999B2E3">
            <w:pPr>
              <w:pStyle w:val="Akapitzlist"/>
              <w:numPr>
                <w:ilvl w:val="0"/>
                <w:numId w:val="2"/>
              </w:numPr>
              <w:spacing w:after="0" w:line="240" w:lineRule="auto"/>
              <w:ind w:left="450" w:hanging="450"/>
              <w:jc w:val="both"/>
              <w:rPr>
                <w:color w:val="000000" w:themeColor="text1"/>
                <w:sz w:val="20"/>
                <w:szCs w:val="20"/>
                <w:lang w:val="en-GB"/>
              </w:rPr>
            </w:pPr>
            <w:r w:rsidRPr="7999B2E3">
              <w:rPr>
                <w:color w:val="000000" w:themeColor="text1"/>
                <w:sz w:val="20"/>
                <w:szCs w:val="20"/>
                <w:lang w:val="en-GB"/>
              </w:rPr>
              <w:t>27.04.2023, JSTOR’s New Initiatives for Expanding Access Confirmation</w:t>
            </w:r>
          </w:p>
          <w:p w14:paraId="3F3C5FFC" w14:textId="7C492642"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09.05.2023, Skuteczne wyszukiwanie literatury w Scopus i ScienceDirect - jak łączyć dwa wysokiej jakości źródła dla uzyskania najlepszych wyników</w:t>
            </w:r>
          </w:p>
          <w:p w14:paraId="53D4C5D7" w14:textId="2772B37D"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16.05.2023, Jak identyfikować istotne tematy oraz źródła do publikacji swoich tekstów naukowych? </w:t>
            </w:r>
          </w:p>
          <w:p w14:paraId="28FC7EB5" w14:textId="611686C6"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16.05.2023, Otwarte dane badawcze</w:t>
            </w:r>
          </w:p>
          <w:p w14:paraId="7BDD412D" w14:textId="2FDE4E21"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17.06.2023, ScienceDirect - wygodne wyszukiwanie i praca z pełnym tekstem publikacji naukowych. Top 5 funkcjonalności bazy</w:t>
            </w:r>
          </w:p>
          <w:p w14:paraId="32AE92E3" w14:textId="0056BFC0"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24.05.2023, Wyszukiwanie artykułów i e-książek w zasobach EBSCO</w:t>
            </w:r>
          </w:p>
          <w:p w14:paraId="6830BBB0" w14:textId="2AE6948D"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25.05.2023, Otwarte dane badawcze</w:t>
            </w:r>
          </w:p>
          <w:p w14:paraId="36D70C45" w14:textId="31C70F3B"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10.07.2023, Problem ze znajdywaniem trafnych haseł wyszukiwawczych to już przeszłość!</w:t>
            </w:r>
          </w:p>
          <w:p w14:paraId="72D27196" w14:textId="4724C16E"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11.07.2023, Prenumeruję bazy EBSCO i co dalej?</w:t>
            </w:r>
          </w:p>
          <w:p w14:paraId="6268A32F" w14:textId="607D2C80"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11.07.2023, Problem ze znajdywaniem trafnych haseł wyszukiwawczych to już przeszłość!</w:t>
            </w:r>
          </w:p>
          <w:p w14:paraId="6687B08E" w14:textId="71055BD6"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18.07.2023, Zasoby EBSCO dla nauk z zakresu środowiska, ekologii i ochrony zasobów naturalnych</w:t>
            </w:r>
          </w:p>
          <w:p w14:paraId="2B6626E0" w14:textId="429F931A"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19.07.2023, EBSCO Connect, czyli wszystko o produktach i serwisach EBSCO w jednym miejscu</w:t>
            </w:r>
          </w:p>
          <w:p w14:paraId="4424F712" w14:textId="54759B9F"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01.08.2023, Oxford Reference</w:t>
            </w:r>
          </w:p>
          <w:p w14:paraId="20FE75C5" w14:textId="2BB21AC4"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22.08.2023, eBook Manager: zarządzaj i dostosuj ustawienia w zakresie e-książek EBSCO</w:t>
            </w:r>
          </w:p>
          <w:p w14:paraId="324A5EC5" w14:textId="0857DCD0"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26-27.09.2023, szkolene z Excela</w:t>
            </w:r>
          </w:p>
          <w:p w14:paraId="31D98DBA" w14:textId="6756ECB1"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04.10.2023, Spotkanie z przedstawicielem Legimi</w:t>
            </w:r>
          </w:p>
          <w:p w14:paraId="6FDC58FF" w14:textId="3D6DAA19"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16-17.10.2023, szkolene z Excela</w:t>
            </w:r>
          </w:p>
          <w:p w14:paraId="7C89E5D2" w14:textId="38E8DA66"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17.10.2023, Bądź na bieżąco: Ostatnie zmiany w Scopus, SciVal i innych rozwiązaniach RI</w:t>
            </w:r>
          </w:p>
          <w:p w14:paraId="27CAF31E" w14:textId="4F7AA3B7"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20.10.2023, Praktyczne aspekty przetwarzania danych osobowych - RODO z elementami KRIO i Cyberbezpieczeństwa</w:t>
            </w:r>
          </w:p>
          <w:p w14:paraId="2426DA21" w14:textId="53CB53C7"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19-20.2023, szkolenie z Excela</w:t>
            </w:r>
          </w:p>
          <w:p w14:paraId="72C3ADC9" w14:textId="5A6DCD25"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19-20.10.2023, Ogólnopolskie spotkanie sieci CDE</w:t>
            </w:r>
          </w:p>
          <w:p w14:paraId="013B7DAE" w14:textId="33572716"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24.10.2024, szkolenie z podstaw obsługi systemu EZD</w:t>
            </w:r>
          </w:p>
          <w:p w14:paraId="18F54F88" w14:textId="35EF429D"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24.10.20232, BUP - Alma Deskryptory </w:t>
            </w:r>
          </w:p>
          <w:p w14:paraId="785DDF7A" w14:textId="4763AD33"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30-31.10.2023, szkolene z Excela</w:t>
            </w:r>
          </w:p>
          <w:p w14:paraId="4B505F23" w14:textId="3F05FF47"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08.11.2023, Repozytorium danych badawczych w oparciu o oprogramowanie Omega-PSIR i dodatkowe moduły</w:t>
            </w:r>
          </w:p>
          <w:p w14:paraId="37C8470C" w14:textId="7C3DB3D9"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09.11.2023, szkolenie z deskryptorów w BU</w:t>
            </w:r>
          </w:p>
          <w:p w14:paraId="748099E0" w14:textId="397C4461"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 xml:space="preserve">21.11.2023, Repozytorium danych badawczych w oparciu o oprogramowanie Omega-PSIR i dodatkowe moduły </w:t>
            </w:r>
          </w:p>
          <w:p w14:paraId="645605C8" w14:textId="443016E1"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21.11.2023, Moje pierwsze spotkanie z nowym interfejsem wyszukiwarki naukowej EDS</w:t>
            </w:r>
          </w:p>
          <w:p w14:paraId="6BC7836A" w14:textId="5FB8CB07"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22.11.2023, Problem ze znajdywaniem trafnych haseł wyszukiwawczych to już przeszłość!,</w:t>
            </w:r>
          </w:p>
          <w:p w14:paraId="661D3F2A" w14:textId="469DC35A"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22.11.2023, Uczelnia na miarę potrzeb</w:t>
            </w:r>
          </w:p>
          <w:p w14:paraId="1BF46F2B" w14:textId="029C35FC"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01.12.2023, Prawo autorskie w działalności Uczelni - wykorzystanie fotografii przez pryzmat praw autorskich i wykorzystania wizerunku osób utrwalonych na zdjęciach</w:t>
            </w:r>
          </w:p>
          <w:p w14:paraId="44F5FC4B" w14:textId="648A95F9" w:rsidR="0ABF1A91" w:rsidRDefault="674E735F" w:rsidP="7999B2E3">
            <w:pPr>
              <w:pStyle w:val="Akapitzlist"/>
              <w:numPr>
                <w:ilvl w:val="0"/>
                <w:numId w:val="2"/>
              </w:numPr>
              <w:spacing w:after="0" w:line="240" w:lineRule="auto"/>
              <w:ind w:left="450" w:hanging="450"/>
              <w:jc w:val="both"/>
              <w:rPr>
                <w:color w:val="000000" w:themeColor="text1"/>
                <w:sz w:val="20"/>
                <w:szCs w:val="20"/>
              </w:rPr>
            </w:pPr>
            <w:r w:rsidRPr="7999B2E3">
              <w:rPr>
                <w:color w:val="000000" w:themeColor="text1"/>
                <w:sz w:val="20"/>
                <w:szCs w:val="20"/>
              </w:rPr>
              <w:t>08.12.2023, szkolenie antydyskryminacyjne dla pracowników administracji UAM</w:t>
            </w:r>
          </w:p>
        </w:tc>
      </w:tr>
      <w:tr w:rsidR="0ABF1A91" w14:paraId="7FBC1C4F" w14:textId="77777777" w:rsidTr="7999B2E3">
        <w:trPr>
          <w:trHeight w:val="1980"/>
        </w:trPr>
        <w:tc>
          <w:tcPr>
            <w:tcW w:w="630" w:type="dxa"/>
            <w:tcBorders>
              <w:top w:val="single" w:sz="6" w:space="0" w:color="auto"/>
              <w:left w:val="single" w:sz="6" w:space="0" w:color="auto"/>
              <w:bottom w:val="single" w:sz="6" w:space="0" w:color="auto"/>
              <w:right w:val="single" w:sz="6" w:space="0" w:color="auto"/>
            </w:tcBorders>
            <w:tcMar>
              <w:left w:w="60" w:type="dxa"/>
              <w:right w:w="60" w:type="dxa"/>
            </w:tcMar>
          </w:tcPr>
          <w:p w14:paraId="0B0CA7D0" w14:textId="17948255" w:rsidR="0ABF1A91" w:rsidRDefault="0ABF1A91" w:rsidP="7999B2E3">
            <w:pPr>
              <w:spacing w:after="200" w:line="240" w:lineRule="auto"/>
              <w:jc w:val="center"/>
              <w:rPr>
                <w:rFonts w:eastAsiaTheme="minorEastAsia"/>
                <w:color w:val="000000" w:themeColor="text1"/>
                <w:sz w:val="20"/>
                <w:szCs w:val="20"/>
              </w:rPr>
            </w:pPr>
          </w:p>
        </w:tc>
        <w:tc>
          <w:tcPr>
            <w:tcW w:w="2925" w:type="dxa"/>
            <w:tcBorders>
              <w:top w:val="single" w:sz="6" w:space="0" w:color="auto"/>
              <w:left w:val="single" w:sz="6" w:space="0" w:color="auto"/>
              <w:bottom w:val="single" w:sz="6" w:space="0" w:color="auto"/>
              <w:right w:val="single" w:sz="6" w:space="0" w:color="auto"/>
            </w:tcBorders>
            <w:tcMar>
              <w:left w:w="60" w:type="dxa"/>
              <w:right w:w="60" w:type="dxa"/>
            </w:tcMar>
          </w:tcPr>
          <w:p w14:paraId="4E132FE1" w14:textId="61693102" w:rsidR="04F73F99" w:rsidRDefault="7E676145" w:rsidP="7999B2E3">
            <w:pPr>
              <w:spacing w:after="200" w:line="240" w:lineRule="auto"/>
              <w:rPr>
                <w:rFonts w:eastAsiaTheme="minorEastAsia"/>
                <w:color w:val="000000" w:themeColor="text1"/>
                <w:sz w:val="20"/>
                <w:szCs w:val="20"/>
              </w:rPr>
            </w:pPr>
            <w:r w:rsidRPr="7999B2E3">
              <w:rPr>
                <w:rFonts w:eastAsiaTheme="minorEastAsia"/>
                <w:color w:val="000000" w:themeColor="text1"/>
                <w:sz w:val="20"/>
                <w:szCs w:val="20"/>
              </w:rPr>
              <w:t>Biblioteka Wydziału Pedagogiczno-Artystycznego w Kaliszu</w:t>
            </w:r>
          </w:p>
          <w:p w14:paraId="5B129505" w14:textId="02A8B3E5" w:rsidR="48055E71" w:rsidRDefault="48055E71" w:rsidP="7999B2E3">
            <w:pPr>
              <w:rPr>
                <w:rFonts w:eastAsiaTheme="minorEastAsia"/>
                <w:color w:val="000000" w:themeColor="text1"/>
                <w:sz w:val="20"/>
                <w:szCs w:val="20"/>
              </w:rPr>
            </w:pPr>
          </w:p>
        </w:tc>
        <w:tc>
          <w:tcPr>
            <w:tcW w:w="5506" w:type="dxa"/>
            <w:tcBorders>
              <w:top w:val="single" w:sz="6" w:space="0" w:color="auto"/>
              <w:left w:val="single" w:sz="6" w:space="0" w:color="auto"/>
              <w:bottom w:val="single" w:sz="6" w:space="0" w:color="auto"/>
              <w:right w:val="single" w:sz="6" w:space="0" w:color="auto"/>
            </w:tcBorders>
            <w:tcMar>
              <w:left w:w="60" w:type="dxa"/>
              <w:right w:w="60" w:type="dxa"/>
            </w:tcMar>
          </w:tcPr>
          <w:p w14:paraId="34F3CF7B" w14:textId="4354A0C3" w:rsidR="0ABF1A91" w:rsidRDefault="6CF027EC" w:rsidP="00781509">
            <w:pPr>
              <w:pStyle w:val="Akapitzlist"/>
              <w:numPr>
                <w:ilvl w:val="0"/>
                <w:numId w:val="2"/>
              </w:numPr>
              <w:spacing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11.2023 – Szkolenie okresowe z zakresu Ochrony Danych Osobowych – 1 godz. </w:t>
            </w:r>
          </w:p>
          <w:p w14:paraId="16DF9312" w14:textId="6A609FB0" w:rsidR="0ABF1A91" w:rsidRDefault="6CF027EC" w:rsidP="7999B2E3">
            <w:pPr>
              <w:pStyle w:val="Akapitzlist"/>
              <w:numPr>
                <w:ilvl w:val="0"/>
                <w:numId w:val="2"/>
              </w:numPr>
              <w:spacing w:line="240" w:lineRule="auto"/>
              <w:ind w:left="450" w:hanging="450"/>
              <w:jc w:val="both"/>
              <w:rPr>
                <w:color w:val="000000" w:themeColor="text1"/>
                <w:sz w:val="20"/>
                <w:szCs w:val="20"/>
              </w:rPr>
            </w:pPr>
            <w:r w:rsidRPr="7999B2E3">
              <w:rPr>
                <w:color w:val="000000" w:themeColor="text1"/>
                <w:sz w:val="20"/>
                <w:szCs w:val="20"/>
              </w:rPr>
              <w:t xml:space="preserve">07.11.2023 – Szkolenie wewnętrzne online – MS Office, usługa onedrive – 2 godz. </w:t>
            </w:r>
          </w:p>
          <w:p w14:paraId="7125DD6F" w14:textId="62F4DB19" w:rsidR="0ABF1A91" w:rsidRDefault="6CF027EC" w:rsidP="7999B2E3">
            <w:pPr>
              <w:pStyle w:val="Akapitzlist"/>
              <w:numPr>
                <w:ilvl w:val="0"/>
                <w:numId w:val="2"/>
              </w:numPr>
              <w:spacing w:line="240" w:lineRule="auto"/>
              <w:ind w:left="450" w:hanging="450"/>
              <w:jc w:val="both"/>
              <w:rPr>
                <w:color w:val="000000" w:themeColor="text1"/>
                <w:sz w:val="20"/>
                <w:szCs w:val="20"/>
              </w:rPr>
            </w:pPr>
            <w:r w:rsidRPr="7999B2E3">
              <w:rPr>
                <w:color w:val="000000" w:themeColor="text1"/>
                <w:sz w:val="20"/>
                <w:szCs w:val="20"/>
              </w:rPr>
              <w:t xml:space="preserve">08.11.2023 – Omega Psir – webinarium dot. danych badawczych cz. 1 – 8 godz. </w:t>
            </w:r>
          </w:p>
          <w:p w14:paraId="6D6F0111" w14:textId="140D54F6" w:rsidR="0ABF1A91" w:rsidRDefault="6CF027EC" w:rsidP="7999B2E3">
            <w:pPr>
              <w:pStyle w:val="Akapitzlist"/>
              <w:numPr>
                <w:ilvl w:val="0"/>
                <w:numId w:val="2"/>
              </w:numPr>
              <w:spacing w:line="240" w:lineRule="auto"/>
              <w:ind w:left="450" w:hanging="450"/>
              <w:jc w:val="both"/>
              <w:rPr>
                <w:color w:val="000000" w:themeColor="text1"/>
                <w:sz w:val="20"/>
                <w:szCs w:val="20"/>
              </w:rPr>
            </w:pPr>
            <w:r w:rsidRPr="7999B2E3">
              <w:rPr>
                <w:color w:val="000000" w:themeColor="text1"/>
                <w:sz w:val="20"/>
                <w:szCs w:val="20"/>
              </w:rPr>
              <w:t xml:space="preserve">09.11.2023 – Szkolenie z zakresu desktryptorów Biblioteki Narodowej – 2 godz. </w:t>
            </w:r>
          </w:p>
          <w:p w14:paraId="728AEB05" w14:textId="39C437DE" w:rsidR="0ABF1A91" w:rsidRDefault="6CF027EC" w:rsidP="7999B2E3">
            <w:pPr>
              <w:pStyle w:val="Akapitzlist"/>
              <w:numPr>
                <w:ilvl w:val="0"/>
                <w:numId w:val="2"/>
              </w:numPr>
              <w:spacing w:line="240" w:lineRule="auto"/>
              <w:ind w:left="450" w:hanging="450"/>
              <w:jc w:val="both"/>
              <w:rPr>
                <w:color w:val="000000" w:themeColor="text1"/>
                <w:sz w:val="20"/>
                <w:szCs w:val="20"/>
              </w:rPr>
            </w:pPr>
            <w:r w:rsidRPr="7999B2E3">
              <w:rPr>
                <w:color w:val="000000" w:themeColor="text1"/>
                <w:sz w:val="20"/>
                <w:szCs w:val="20"/>
              </w:rPr>
              <w:t xml:space="preserve">22-23.11.2023 – szkolenie (online) MS Exel– poziom podstawowy – 16 godz. </w:t>
            </w:r>
          </w:p>
          <w:p w14:paraId="0D634F3D" w14:textId="58303EC4" w:rsidR="0ABF1A91" w:rsidRDefault="6CF027EC" w:rsidP="7999B2E3">
            <w:pPr>
              <w:pStyle w:val="Akapitzlist"/>
              <w:numPr>
                <w:ilvl w:val="0"/>
                <w:numId w:val="2"/>
              </w:numPr>
              <w:spacing w:line="240" w:lineRule="auto"/>
              <w:ind w:left="450" w:hanging="450"/>
              <w:jc w:val="both"/>
              <w:rPr>
                <w:color w:val="000000" w:themeColor="text1"/>
                <w:sz w:val="20"/>
                <w:szCs w:val="20"/>
              </w:rPr>
            </w:pPr>
            <w:r w:rsidRPr="7999B2E3">
              <w:rPr>
                <w:color w:val="000000" w:themeColor="text1"/>
                <w:sz w:val="20"/>
                <w:szCs w:val="20"/>
              </w:rPr>
              <w:t>23-24.11.2023 – Wyjazd szkoleniowy do Biblioteki Jagiellońskiej w celu zapoznania się z systemem ALMA – 16 godz.</w:t>
            </w:r>
          </w:p>
        </w:tc>
      </w:tr>
      <w:tr w:rsidR="0DC1921F" w14:paraId="634989F6" w14:textId="77777777" w:rsidTr="7999B2E3">
        <w:trPr>
          <w:trHeight w:val="1980"/>
        </w:trPr>
        <w:tc>
          <w:tcPr>
            <w:tcW w:w="630" w:type="dxa"/>
            <w:tcBorders>
              <w:top w:val="single" w:sz="6" w:space="0" w:color="auto"/>
              <w:left w:val="single" w:sz="6" w:space="0" w:color="auto"/>
              <w:bottom w:val="single" w:sz="6" w:space="0" w:color="auto"/>
              <w:right w:val="single" w:sz="6" w:space="0" w:color="auto"/>
            </w:tcBorders>
            <w:tcMar>
              <w:left w:w="60" w:type="dxa"/>
              <w:right w:w="60" w:type="dxa"/>
            </w:tcMar>
          </w:tcPr>
          <w:p w14:paraId="3D6152FA" w14:textId="555D3F17" w:rsidR="0DC1921F" w:rsidRDefault="0DC1921F" w:rsidP="7999B2E3">
            <w:pPr>
              <w:spacing w:line="240" w:lineRule="auto"/>
              <w:jc w:val="center"/>
              <w:rPr>
                <w:rFonts w:eastAsiaTheme="minorEastAsia"/>
                <w:color w:val="000000" w:themeColor="text1"/>
                <w:sz w:val="20"/>
                <w:szCs w:val="20"/>
              </w:rPr>
            </w:pPr>
          </w:p>
        </w:tc>
        <w:tc>
          <w:tcPr>
            <w:tcW w:w="2925" w:type="dxa"/>
            <w:tcBorders>
              <w:top w:val="single" w:sz="6" w:space="0" w:color="auto"/>
              <w:left w:val="single" w:sz="6" w:space="0" w:color="auto"/>
              <w:bottom w:val="single" w:sz="6" w:space="0" w:color="auto"/>
              <w:right w:val="single" w:sz="6" w:space="0" w:color="auto"/>
            </w:tcBorders>
            <w:tcMar>
              <w:left w:w="60" w:type="dxa"/>
              <w:right w:w="60" w:type="dxa"/>
            </w:tcMar>
          </w:tcPr>
          <w:p w14:paraId="072A4FC0" w14:textId="0540E7D2" w:rsidR="2F7276A3" w:rsidRDefault="1E16B3A9" w:rsidP="7999B2E3">
            <w:pPr>
              <w:spacing w:line="240" w:lineRule="auto"/>
              <w:rPr>
                <w:rFonts w:eastAsiaTheme="minorEastAsia"/>
                <w:color w:val="000000" w:themeColor="text1"/>
                <w:sz w:val="20"/>
                <w:szCs w:val="20"/>
              </w:rPr>
            </w:pPr>
            <w:r w:rsidRPr="7999B2E3">
              <w:rPr>
                <w:rFonts w:eastAsiaTheme="minorEastAsia"/>
                <w:color w:val="000000" w:themeColor="text1"/>
                <w:sz w:val="20"/>
                <w:szCs w:val="20"/>
              </w:rPr>
              <w:t>Wielkopolska Biblioteka Prawnicza</w:t>
            </w:r>
          </w:p>
        </w:tc>
        <w:tc>
          <w:tcPr>
            <w:tcW w:w="5506" w:type="dxa"/>
            <w:tcBorders>
              <w:top w:val="single" w:sz="6" w:space="0" w:color="auto"/>
              <w:left w:val="single" w:sz="6" w:space="0" w:color="auto"/>
              <w:bottom w:val="single" w:sz="6" w:space="0" w:color="auto"/>
              <w:right w:val="single" w:sz="6" w:space="0" w:color="auto"/>
            </w:tcBorders>
            <w:tcMar>
              <w:left w:w="60" w:type="dxa"/>
              <w:right w:w="60" w:type="dxa"/>
            </w:tcMar>
          </w:tcPr>
          <w:p w14:paraId="71C53437" w14:textId="04351B39" w:rsidR="76501F28" w:rsidRDefault="546DE436" w:rsidP="62891D21">
            <w:pPr>
              <w:spacing w:line="240" w:lineRule="auto"/>
              <w:jc w:val="both"/>
              <w:rPr>
                <w:rFonts w:eastAsiaTheme="minorEastAsia"/>
                <w:color w:val="000000" w:themeColor="text1"/>
                <w:sz w:val="20"/>
                <w:szCs w:val="20"/>
              </w:rPr>
            </w:pPr>
            <w:r w:rsidRPr="62891D21">
              <w:rPr>
                <w:rFonts w:eastAsiaTheme="minorEastAsia"/>
                <w:color w:val="000000" w:themeColor="text1"/>
                <w:sz w:val="20"/>
                <w:szCs w:val="20"/>
              </w:rPr>
              <w:t xml:space="preserve">Styczeń </w:t>
            </w:r>
          </w:p>
          <w:p w14:paraId="148AF9BB" w14:textId="6D480273" w:rsidR="76501F28" w:rsidRDefault="18D7E48C" w:rsidP="7999B2E3">
            <w:pPr>
              <w:pStyle w:val="Akapitzlist"/>
              <w:numPr>
                <w:ilvl w:val="0"/>
                <w:numId w:val="2"/>
              </w:numPr>
              <w:spacing w:after="0" w:line="240" w:lineRule="auto"/>
              <w:ind w:left="450" w:hanging="450"/>
              <w:jc w:val="both"/>
              <w:rPr>
                <w:rFonts w:eastAsiaTheme="minorEastAsia"/>
                <w:color w:val="000000" w:themeColor="text1"/>
                <w:sz w:val="20"/>
                <w:szCs w:val="20"/>
              </w:rPr>
            </w:pPr>
            <w:r w:rsidRPr="7999B2E3">
              <w:rPr>
                <w:rFonts w:eastAsiaTheme="minorEastAsia"/>
                <w:color w:val="000000" w:themeColor="text1"/>
                <w:sz w:val="20"/>
                <w:szCs w:val="20"/>
              </w:rPr>
              <w:t xml:space="preserve">26.01.2023 Poznaj Academic Research Source - bogatą bazę czasopism i e-książek </w:t>
            </w:r>
          </w:p>
          <w:p w14:paraId="4B20C10B" w14:textId="40BDB072" w:rsidR="76501F28" w:rsidRDefault="18D7E48C" w:rsidP="00781509">
            <w:pPr>
              <w:pStyle w:val="Akapitzlist"/>
              <w:numPr>
                <w:ilvl w:val="0"/>
                <w:numId w:val="2"/>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28.01.2023 Co nowego w książkach? OSDW Azymut. </w:t>
            </w:r>
          </w:p>
          <w:p w14:paraId="09C60D7D" w14:textId="7A35C066" w:rsidR="76501F28" w:rsidRDefault="546DE436" w:rsidP="62891D21">
            <w:pPr>
              <w:spacing w:line="240" w:lineRule="auto"/>
              <w:jc w:val="both"/>
              <w:rPr>
                <w:rFonts w:eastAsiaTheme="minorEastAsia"/>
                <w:color w:val="000000" w:themeColor="text1"/>
                <w:sz w:val="20"/>
                <w:szCs w:val="20"/>
              </w:rPr>
            </w:pPr>
            <w:r w:rsidRPr="62891D21">
              <w:rPr>
                <w:rFonts w:eastAsiaTheme="minorEastAsia"/>
                <w:color w:val="000000" w:themeColor="text1"/>
                <w:sz w:val="20"/>
                <w:szCs w:val="20"/>
              </w:rPr>
              <w:t xml:space="preserve">Luty </w:t>
            </w:r>
          </w:p>
          <w:p w14:paraId="0813286B" w14:textId="195AE11E" w:rsidR="76501F28" w:rsidRDefault="18D7E48C" w:rsidP="7999B2E3">
            <w:pPr>
              <w:pStyle w:val="Akapitzlist"/>
              <w:numPr>
                <w:ilvl w:val="0"/>
                <w:numId w:val="2"/>
              </w:numPr>
              <w:spacing w:after="0" w:line="240" w:lineRule="auto"/>
              <w:ind w:left="450" w:hanging="450"/>
              <w:jc w:val="both"/>
              <w:rPr>
                <w:rFonts w:eastAsiaTheme="minorEastAsia"/>
                <w:color w:val="000000" w:themeColor="text1"/>
                <w:sz w:val="20"/>
                <w:szCs w:val="20"/>
              </w:rPr>
            </w:pPr>
            <w:r w:rsidRPr="7999B2E3">
              <w:rPr>
                <w:rFonts w:eastAsiaTheme="minorEastAsia"/>
                <w:color w:val="000000" w:themeColor="text1"/>
                <w:sz w:val="20"/>
                <w:szCs w:val="20"/>
              </w:rPr>
              <w:t xml:space="preserve">1.02.2023 Bibliotekarz infobrokerem. Szkolenie SBP dla bibliotekarzy. </w:t>
            </w:r>
          </w:p>
          <w:p w14:paraId="2FECB9AB" w14:textId="05B3B5EE" w:rsidR="76501F28" w:rsidRDefault="18D7E48C" w:rsidP="7999B2E3">
            <w:pPr>
              <w:pStyle w:val="Akapitzlist"/>
              <w:numPr>
                <w:ilvl w:val="0"/>
                <w:numId w:val="2"/>
              </w:numPr>
              <w:spacing w:after="0" w:line="240" w:lineRule="auto"/>
              <w:ind w:left="450" w:hanging="450"/>
              <w:jc w:val="both"/>
              <w:rPr>
                <w:rFonts w:eastAsiaTheme="minorEastAsia"/>
                <w:color w:val="000000" w:themeColor="text1"/>
                <w:sz w:val="20"/>
                <w:szCs w:val="20"/>
              </w:rPr>
            </w:pPr>
            <w:r w:rsidRPr="7999B2E3">
              <w:rPr>
                <w:rFonts w:eastAsiaTheme="minorEastAsia"/>
                <w:color w:val="000000" w:themeColor="text1"/>
                <w:sz w:val="20"/>
                <w:szCs w:val="20"/>
              </w:rPr>
              <w:t xml:space="preserve">6.02.2023  Personalizacja ustawień serwisu LEX </w:t>
            </w:r>
          </w:p>
          <w:p w14:paraId="7A855C54" w14:textId="64D8AD73" w:rsidR="76501F28" w:rsidRDefault="18D7E48C" w:rsidP="00781509">
            <w:pPr>
              <w:pStyle w:val="Akapitzlist"/>
              <w:numPr>
                <w:ilvl w:val="0"/>
                <w:numId w:val="2"/>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07.02.2023 Wyszukiwanie w serwisie LEX. </w:t>
            </w:r>
          </w:p>
          <w:p w14:paraId="68AEE8B7" w14:textId="596BC0F0" w:rsidR="76501F28" w:rsidRDefault="18D7E48C" w:rsidP="00781509">
            <w:pPr>
              <w:pStyle w:val="Akapitzlist"/>
              <w:numPr>
                <w:ilvl w:val="0"/>
                <w:numId w:val="2"/>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08.02.2023 Praca z dokumentami w serwisie LEX. </w:t>
            </w:r>
          </w:p>
          <w:p w14:paraId="39618B02" w14:textId="29AD6F0E" w:rsidR="76501F28" w:rsidRDefault="18D7E48C" w:rsidP="00781509">
            <w:pPr>
              <w:pStyle w:val="Akapitzlist"/>
              <w:numPr>
                <w:ilvl w:val="0"/>
                <w:numId w:val="2"/>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16.02.2023 Baza Wiedzy UAM - szkolenie nt. raportów </w:t>
            </w:r>
          </w:p>
          <w:p w14:paraId="11BC2F29" w14:textId="78D66449" w:rsidR="76501F28" w:rsidRDefault="18D7E48C" w:rsidP="7999B2E3">
            <w:pPr>
              <w:pStyle w:val="Akapitzlist"/>
              <w:numPr>
                <w:ilvl w:val="0"/>
                <w:numId w:val="2"/>
              </w:numPr>
              <w:spacing w:after="0" w:line="240" w:lineRule="auto"/>
              <w:ind w:left="450" w:hanging="450"/>
              <w:jc w:val="both"/>
              <w:rPr>
                <w:rFonts w:eastAsiaTheme="minorEastAsia"/>
                <w:color w:val="000000" w:themeColor="text1"/>
                <w:sz w:val="20"/>
                <w:szCs w:val="20"/>
              </w:rPr>
            </w:pPr>
            <w:r w:rsidRPr="7999B2E3">
              <w:rPr>
                <w:rFonts w:eastAsiaTheme="minorEastAsia"/>
                <w:color w:val="000000" w:themeColor="text1"/>
                <w:sz w:val="20"/>
                <w:szCs w:val="20"/>
              </w:rPr>
              <w:t xml:space="preserve">28.02.2023 Milewska Paula, Literatura naukowa na platformie ScienceDirect </w:t>
            </w:r>
          </w:p>
          <w:p w14:paraId="03409E42" w14:textId="4DD97A89" w:rsidR="76501F28" w:rsidRDefault="18D7E48C" w:rsidP="00781509">
            <w:pPr>
              <w:pStyle w:val="Akapitzlist"/>
              <w:numPr>
                <w:ilvl w:val="0"/>
                <w:numId w:val="2"/>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28.02.2023 Co nowego w książkach? OSDW Azymut </w:t>
            </w:r>
          </w:p>
          <w:p w14:paraId="208C6F6A" w14:textId="7A85BB17" w:rsidR="76501F28" w:rsidRDefault="546DE436" w:rsidP="62891D21">
            <w:pPr>
              <w:spacing w:line="240" w:lineRule="auto"/>
              <w:jc w:val="both"/>
              <w:rPr>
                <w:rFonts w:eastAsiaTheme="minorEastAsia"/>
                <w:color w:val="000000" w:themeColor="text1"/>
                <w:sz w:val="20"/>
                <w:szCs w:val="20"/>
              </w:rPr>
            </w:pPr>
            <w:r w:rsidRPr="62891D21">
              <w:rPr>
                <w:rFonts w:eastAsiaTheme="minorEastAsia"/>
                <w:color w:val="000000" w:themeColor="text1"/>
                <w:sz w:val="20"/>
                <w:szCs w:val="20"/>
              </w:rPr>
              <w:t xml:space="preserve">Marzec </w:t>
            </w:r>
          </w:p>
          <w:p w14:paraId="568CDB17" w14:textId="23D1060E" w:rsidR="29CF00FF" w:rsidRDefault="0BAFB56A" w:rsidP="00781509">
            <w:pPr>
              <w:pStyle w:val="Akapitzlist"/>
              <w:numPr>
                <w:ilvl w:val="0"/>
                <w:numId w:val="2"/>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Szkol</w:t>
            </w:r>
            <w:r w:rsidR="18D7E48C" w:rsidRPr="62891D21">
              <w:rPr>
                <w:rFonts w:eastAsiaTheme="minorEastAsia"/>
                <w:color w:val="000000" w:themeColor="text1"/>
                <w:sz w:val="20"/>
                <w:szCs w:val="20"/>
              </w:rPr>
              <w:t xml:space="preserve">enie z oklejania i kodowania książek etykietami bibliotecznymi </w:t>
            </w:r>
          </w:p>
          <w:p w14:paraId="0DDD46F3" w14:textId="76F27825" w:rsidR="76501F28" w:rsidRDefault="18D7E48C" w:rsidP="00781509">
            <w:pPr>
              <w:pStyle w:val="Akapitzlist"/>
              <w:numPr>
                <w:ilvl w:val="0"/>
                <w:numId w:val="2"/>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1.03.2023 Rozmowa z Mistrzem słowa prof. Jerzym Bralczykiem </w:t>
            </w:r>
          </w:p>
          <w:p w14:paraId="3CDF6C8A" w14:textId="5EE24575" w:rsidR="76501F28" w:rsidRDefault="18D7E48C" w:rsidP="7999B2E3">
            <w:pPr>
              <w:pStyle w:val="Akapitzlist"/>
              <w:numPr>
                <w:ilvl w:val="0"/>
                <w:numId w:val="2"/>
              </w:numPr>
              <w:spacing w:after="0" w:line="240" w:lineRule="auto"/>
              <w:ind w:left="450" w:hanging="450"/>
              <w:jc w:val="both"/>
              <w:rPr>
                <w:rFonts w:eastAsiaTheme="minorEastAsia"/>
                <w:color w:val="000000" w:themeColor="text1"/>
                <w:sz w:val="20"/>
                <w:szCs w:val="20"/>
              </w:rPr>
            </w:pPr>
            <w:r w:rsidRPr="7999B2E3">
              <w:rPr>
                <w:rFonts w:eastAsiaTheme="minorEastAsia"/>
                <w:color w:val="000000" w:themeColor="text1"/>
                <w:sz w:val="20"/>
                <w:szCs w:val="20"/>
              </w:rPr>
              <w:t xml:space="preserve">14.03.2023 Milewska Paula „Literatura naukowa na platformie ScienceDirect – nie tylko PDF” </w:t>
            </w:r>
          </w:p>
          <w:p w14:paraId="32CBC83C" w14:textId="55E0EF4E" w:rsidR="76501F28" w:rsidRDefault="18D7E48C" w:rsidP="00781509">
            <w:pPr>
              <w:pStyle w:val="Akapitzlist"/>
              <w:numPr>
                <w:ilvl w:val="0"/>
                <w:numId w:val="2"/>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15.03.2023 Więckowski Bartłomiej, Dane badawcze jako istotny element komunikacji naukowej - czy da się nimi zarządzać? </w:t>
            </w:r>
          </w:p>
          <w:p w14:paraId="60520E95" w14:textId="41C3E5FA" w:rsidR="76501F28" w:rsidRDefault="18D7E48C" w:rsidP="00781509">
            <w:pPr>
              <w:pStyle w:val="Akapitzlist"/>
              <w:numPr>
                <w:ilvl w:val="0"/>
                <w:numId w:val="2"/>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22-24.03.2023 IX Seminarium Użytkowników Uczelnianych Baz Wiedzy </w:t>
            </w:r>
          </w:p>
          <w:p w14:paraId="7F1842AF" w14:textId="77FC6BC1" w:rsidR="76501F28" w:rsidRDefault="546DE436" w:rsidP="62891D21">
            <w:pPr>
              <w:spacing w:line="240" w:lineRule="auto"/>
              <w:jc w:val="both"/>
              <w:rPr>
                <w:rFonts w:eastAsiaTheme="minorEastAsia"/>
                <w:color w:val="000000" w:themeColor="text1"/>
                <w:sz w:val="20"/>
                <w:szCs w:val="20"/>
              </w:rPr>
            </w:pPr>
            <w:r w:rsidRPr="62891D21">
              <w:rPr>
                <w:rFonts w:eastAsiaTheme="minorEastAsia"/>
                <w:color w:val="000000" w:themeColor="text1"/>
                <w:sz w:val="20"/>
                <w:szCs w:val="20"/>
              </w:rPr>
              <w:t xml:space="preserve">Kwiecień </w:t>
            </w:r>
          </w:p>
          <w:p w14:paraId="5FDD491D" w14:textId="379AE91E" w:rsidR="76501F28" w:rsidRDefault="18D7E48C" w:rsidP="00781509">
            <w:pPr>
              <w:pStyle w:val="Akapitzlist"/>
              <w:numPr>
                <w:ilvl w:val="0"/>
                <w:numId w:val="2"/>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04.04.2023 Personalizacja LEX. </w:t>
            </w:r>
          </w:p>
          <w:p w14:paraId="7DD86106" w14:textId="6CC29866" w:rsidR="76501F28" w:rsidRDefault="18D7E48C" w:rsidP="00781509">
            <w:pPr>
              <w:pStyle w:val="Akapitzlist"/>
              <w:numPr>
                <w:ilvl w:val="0"/>
                <w:numId w:val="2"/>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05.04.2023 Wyszukiwanie w serwisie LEX. </w:t>
            </w:r>
          </w:p>
          <w:p w14:paraId="7E74649E" w14:textId="53B617B8" w:rsidR="76501F28" w:rsidRDefault="18D7E48C" w:rsidP="00781509">
            <w:pPr>
              <w:pStyle w:val="Akapitzlist"/>
              <w:numPr>
                <w:ilvl w:val="0"/>
                <w:numId w:val="2"/>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12.04.2023 Praca z orzecznictwem w serwisie LEX oraz moduł LEX kompas Orzeczniczy </w:t>
            </w:r>
          </w:p>
          <w:p w14:paraId="0AC1A393" w14:textId="62876BD5" w:rsidR="76501F28" w:rsidRDefault="18D7E48C" w:rsidP="00781509">
            <w:pPr>
              <w:pStyle w:val="Akapitzlist"/>
              <w:numPr>
                <w:ilvl w:val="0"/>
                <w:numId w:val="2"/>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14.04.2023 To nie komplement - molestowanie seksualne w miejscu pracy. Prowadząca Katarzyna Łagowska </w:t>
            </w:r>
          </w:p>
          <w:p w14:paraId="39D64B3D" w14:textId="0280C0DE" w:rsidR="76501F28" w:rsidRPr="00516509" w:rsidRDefault="18D7E48C" w:rsidP="00781509">
            <w:pPr>
              <w:pStyle w:val="Akapitzlist"/>
              <w:numPr>
                <w:ilvl w:val="0"/>
                <w:numId w:val="2"/>
              </w:numPr>
              <w:spacing w:after="0" w:line="240" w:lineRule="auto"/>
              <w:ind w:left="450" w:hanging="450"/>
              <w:jc w:val="both"/>
              <w:rPr>
                <w:rFonts w:eastAsiaTheme="minorEastAsia"/>
                <w:color w:val="000000" w:themeColor="text1"/>
                <w:sz w:val="20"/>
                <w:szCs w:val="20"/>
                <w:lang w:val="en-GB"/>
              </w:rPr>
            </w:pPr>
            <w:r w:rsidRPr="00516509">
              <w:rPr>
                <w:rFonts w:eastAsiaTheme="minorEastAsia"/>
                <w:color w:val="000000" w:themeColor="text1"/>
                <w:sz w:val="20"/>
                <w:szCs w:val="20"/>
                <w:lang w:val="en-GB"/>
              </w:rPr>
              <w:t xml:space="preserve">27.04.2023 JSTOR’s New Initiatives for Expanding Access </w:t>
            </w:r>
          </w:p>
          <w:p w14:paraId="1795F9DE" w14:textId="3A06ADDC" w:rsidR="76501F28" w:rsidRDefault="546DE436" w:rsidP="62891D21">
            <w:pPr>
              <w:spacing w:line="240" w:lineRule="auto"/>
              <w:jc w:val="both"/>
              <w:rPr>
                <w:rFonts w:eastAsiaTheme="minorEastAsia"/>
                <w:color w:val="000000" w:themeColor="text1"/>
                <w:sz w:val="20"/>
                <w:szCs w:val="20"/>
              </w:rPr>
            </w:pPr>
            <w:r w:rsidRPr="62891D21">
              <w:rPr>
                <w:rFonts w:eastAsiaTheme="minorEastAsia"/>
                <w:color w:val="000000" w:themeColor="text1"/>
                <w:sz w:val="20"/>
                <w:szCs w:val="20"/>
              </w:rPr>
              <w:t xml:space="preserve">Maj </w:t>
            </w:r>
          </w:p>
          <w:p w14:paraId="29FDB742" w14:textId="6F8D3F37" w:rsidR="76501F28" w:rsidRDefault="18D7E48C" w:rsidP="7999B2E3">
            <w:pPr>
              <w:pStyle w:val="Akapitzlist"/>
              <w:numPr>
                <w:ilvl w:val="0"/>
                <w:numId w:val="2"/>
              </w:numPr>
              <w:spacing w:after="0" w:line="240" w:lineRule="auto"/>
              <w:ind w:left="450" w:hanging="450"/>
              <w:jc w:val="both"/>
              <w:rPr>
                <w:rFonts w:eastAsiaTheme="minorEastAsia"/>
                <w:color w:val="000000" w:themeColor="text1"/>
                <w:sz w:val="20"/>
                <w:szCs w:val="20"/>
              </w:rPr>
            </w:pPr>
            <w:r w:rsidRPr="7999B2E3">
              <w:rPr>
                <w:rFonts w:eastAsiaTheme="minorEastAsia"/>
                <w:color w:val="000000" w:themeColor="text1"/>
                <w:sz w:val="20"/>
                <w:szCs w:val="20"/>
              </w:rPr>
              <w:t xml:space="preserve">08.05.2023 Milewska Paula, Skuteczne wyszukiwanie literatury w Scopus i ScienceDirect (Elsevier)- jak łączyć dwa wysokiej jakości źródła dla uzyskania najlepszych wyników. </w:t>
            </w:r>
          </w:p>
          <w:p w14:paraId="352E2779" w14:textId="45A297BC" w:rsidR="76501F28" w:rsidRDefault="18D7E48C" w:rsidP="00781509">
            <w:pPr>
              <w:pStyle w:val="Akapitzlist"/>
              <w:numPr>
                <w:ilvl w:val="0"/>
                <w:numId w:val="2"/>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24.05.2023 Wyszukiwanie artykułów i e-książek w zasobach EBSCO.  </w:t>
            </w:r>
          </w:p>
          <w:p w14:paraId="1EA021BC" w14:textId="57428989" w:rsidR="76501F28" w:rsidRDefault="546DE436" w:rsidP="62891D21">
            <w:pPr>
              <w:spacing w:line="240" w:lineRule="auto"/>
              <w:jc w:val="both"/>
              <w:rPr>
                <w:rFonts w:eastAsiaTheme="minorEastAsia"/>
                <w:color w:val="000000" w:themeColor="text1"/>
                <w:sz w:val="20"/>
                <w:szCs w:val="20"/>
              </w:rPr>
            </w:pPr>
            <w:r w:rsidRPr="62891D21">
              <w:rPr>
                <w:rFonts w:eastAsiaTheme="minorEastAsia"/>
                <w:color w:val="000000" w:themeColor="text1"/>
                <w:sz w:val="20"/>
                <w:szCs w:val="20"/>
              </w:rPr>
              <w:t xml:space="preserve">Czerwiec </w:t>
            </w:r>
          </w:p>
          <w:p w14:paraId="7E01EEB6" w14:textId="7BFB432F" w:rsidR="76501F28" w:rsidRDefault="18D7E48C" w:rsidP="7999B2E3">
            <w:pPr>
              <w:pStyle w:val="Akapitzlist"/>
              <w:numPr>
                <w:ilvl w:val="0"/>
                <w:numId w:val="2"/>
              </w:numPr>
              <w:spacing w:after="0" w:line="240" w:lineRule="auto"/>
              <w:ind w:left="450" w:hanging="450"/>
              <w:jc w:val="both"/>
              <w:rPr>
                <w:rFonts w:eastAsiaTheme="minorEastAsia"/>
                <w:color w:val="000000" w:themeColor="text1"/>
                <w:sz w:val="20"/>
                <w:szCs w:val="20"/>
              </w:rPr>
            </w:pPr>
            <w:r w:rsidRPr="7999B2E3">
              <w:rPr>
                <w:rFonts w:eastAsiaTheme="minorEastAsia"/>
                <w:color w:val="000000" w:themeColor="text1"/>
                <w:sz w:val="20"/>
                <w:szCs w:val="20"/>
              </w:rPr>
              <w:t>7.06.2023 Prawo i etyka w badaniach naukowych - ochrona osiągnięć naukowych</w:t>
            </w:r>
            <w:r w:rsidR="0CCB3EC3" w:rsidRPr="7999B2E3">
              <w:rPr>
                <w:rFonts w:eastAsiaTheme="minorEastAsia"/>
                <w:color w:val="000000" w:themeColor="text1"/>
                <w:sz w:val="20"/>
                <w:szCs w:val="20"/>
              </w:rPr>
              <w:t xml:space="preserve">. </w:t>
            </w:r>
            <w:r w:rsidRPr="7999B2E3">
              <w:rPr>
                <w:rFonts w:eastAsiaTheme="minorEastAsia"/>
                <w:color w:val="000000" w:themeColor="text1"/>
                <w:sz w:val="20"/>
                <w:szCs w:val="20"/>
              </w:rPr>
              <w:t>Prowadząca dr Anna Chorążewska</w:t>
            </w:r>
          </w:p>
          <w:p w14:paraId="6033A059" w14:textId="40520BAE" w:rsidR="76501F28" w:rsidRDefault="18D7E48C" w:rsidP="00781509">
            <w:pPr>
              <w:pStyle w:val="Akapitzlist"/>
              <w:numPr>
                <w:ilvl w:val="0"/>
                <w:numId w:val="2"/>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16.06.2023 Prawo autorskie w bibliotece podczas działań stacjonarnych i w Internecie. </w:t>
            </w:r>
          </w:p>
          <w:p w14:paraId="53FC4077" w14:textId="7DBDA504" w:rsidR="76501F28" w:rsidRDefault="18D7E48C" w:rsidP="7999B2E3">
            <w:pPr>
              <w:pStyle w:val="Akapitzlist"/>
              <w:numPr>
                <w:ilvl w:val="0"/>
                <w:numId w:val="2"/>
              </w:numPr>
              <w:spacing w:after="0" w:line="240" w:lineRule="auto"/>
              <w:ind w:left="450" w:hanging="450"/>
              <w:jc w:val="both"/>
              <w:rPr>
                <w:rFonts w:eastAsiaTheme="minorEastAsia"/>
                <w:color w:val="000000" w:themeColor="text1"/>
                <w:sz w:val="20"/>
                <w:szCs w:val="20"/>
              </w:rPr>
            </w:pPr>
            <w:r w:rsidRPr="7999B2E3">
              <w:rPr>
                <w:rFonts w:eastAsiaTheme="minorEastAsia"/>
                <w:color w:val="000000" w:themeColor="text1"/>
                <w:sz w:val="20"/>
                <w:szCs w:val="20"/>
              </w:rPr>
              <w:t xml:space="preserve">27.06.2023 Poznaj tajemnice wyszukiwania zaawansowanego na EBSCOhost </w:t>
            </w:r>
          </w:p>
          <w:p w14:paraId="6C8D59F9" w14:textId="1C843CB4" w:rsidR="76501F28" w:rsidRDefault="18D7E48C" w:rsidP="7999B2E3">
            <w:pPr>
              <w:pStyle w:val="Akapitzlist"/>
              <w:numPr>
                <w:ilvl w:val="0"/>
                <w:numId w:val="2"/>
              </w:numPr>
              <w:spacing w:after="0" w:line="240" w:lineRule="auto"/>
              <w:ind w:left="450" w:hanging="450"/>
              <w:jc w:val="both"/>
              <w:rPr>
                <w:rFonts w:eastAsiaTheme="minorEastAsia"/>
                <w:color w:val="000000" w:themeColor="text1"/>
                <w:sz w:val="20"/>
                <w:szCs w:val="20"/>
              </w:rPr>
            </w:pPr>
            <w:r w:rsidRPr="7999B2E3">
              <w:rPr>
                <w:rFonts w:eastAsiaTheme="minorEastAsia"/>
                <w:color w:val="000000" w:themeColor="text1"/>
                <w:sz w:val="20"/>
                <w:szCs w:val="20"/>
              </w:rPr>
              <w:t xml:space="preserve">28.06.2023 ScienceDirect (Elsevier) -  Wszystko o książkach. Publikacje naukowe na wyciągnięcie ręki.  </w:t>
            </w:r>
          </w:p>
          <w:p w14:paraId="6A53976B" w14:textId="7B5737CA" w:rsidR="76501F28" w:rsidRDefault="546DE436" w:rsidP="62891D21">
            <w:pPr>
              <w:spacing w:line="240" w:lineRule="auto"/>
              <w:jc w:val="both"/>
              <w:rPr>
                <w:rFonts w:eastAsiaTheme="minorEastAsia"/>
                <w:color w:val="000000" w:themeColor="text1"/>
                <w:sz w:val="20"/>
                <w:szCs w:val="20"/>
              </w:rPr>
            </w:pPr>
            <w:r w:rsidRPr="62891D21">
              <w:rPr>
                <w:rFonts w:eastAsiaTheme="minorEastAsia"/>
                <w:color w:val="000000" w:themeColor="text1"/>
                <w:sz w:val="20"/>
                <w:szCs w:val="20"/>
              </w:rPr>
              <w:t xml:space="preserve">Lipiec </w:t>
            </w:r>
          </w:p>
          <w:p w14:paraId="5A4305AE" w14:textId="50EC86B5" w:rsidR="76501F28" w:rsidRDefault="18D7E48C" w:rsidP="7999B2E3">
            <w:pPr>
              <w:pStyle w:val="Akapitzlist"/>
              <w:numPr>
                <w:ilvl w:val="0"/>
                <w:numId w:val="2"/>
              </w:numPr>
              <w:spacing w:after="0" w:line="240" w:lineRule="auto"/>
              <w:ind w:left="450" w:hanging="450"/>
              <w:jc w:val="both"/>
              <w:rPr>
                <w:rFonts w:eastAsiaTheme="minorEastAsia"/>
                <w:color w:val="000000" w:themeColor="text1"/>
                <w:sz w:val="20"/>
                <w:szCs w:val="20"/>
              </w:rPr>
            </w:pPr>
            <w:r w:rsidRPr="7999B2E3">
              <w:rPr>
                <w:rFonts w:eastAsiaTheme="minorEastAsia"/>
                <w:color w:val="000000" w:themeColor="text1"/>
                <w:sz w:val="20"/>
                <w:szCs w:val="20"/>
              </w:rPr>
              <w:t xml:space="preserve">10.07.2023 Problem ze znajdywaniem trafnych haseł  wyszukiwawczych to już przeszłość. </w:t>
            </w:r>
          </w:p>
          <w:p w14:paraId="4C5BAD3A" w14:textId="0370CACA" w:rsidR="76501F28" w:rsidRDefault="546DE436" w:rsidP="62891D21">
            <w:pPr>
              <w:spacing w:line="240" w:lineRule="auto"/>
              <w:jc w:val="both"/>
              <w:rPr>
                <w:rFonts w:eastAsiaTheme="minorEastAsia"/>
                <w:color w:val="000000" w:themeColor="text1"/>
                <w:sz w:val="20"/>
                <w:szCs w:val="20"/>
              </w:rPr>
            </w:pPr>
            <w:r w:rsidRPr="62891D21">
              <w:rPr>
                <w:rFonts w:eastAsiaTheme="minorEastAsia"/>
                <w:color w:val="000000" w:themeColor="text1"/>
                <w:sz w:val="20"/>
                <w:szCs w:val="20"/>
              </w:rPr>
              <w:t xml:space="preserve"> Sierpień </w:t>
            </w:r>
          </w:p>
          <w:p w14:paraId="31AFEC1A" w14:textId="3AE13A54" w:rsidR="76501F28" w:rsidRDefault="18D7E48C" w:rsidP="7999B2E3">
            <w:pPr>
              <w:pStyle w:val="Akapitzlist"/>
              <w:numPr>
                <w:ilvl w:val="0"/>
                <w:numId w:val="2"/>
              </w:numPr>
              <w:spacing w:after="0" w:line="240" w:lineRule="auto"/>
              <w:ind w:left="450" w:hanging="450"/>
              <w:jc w:val="both"/>
              <w:rPr>
                <w:rFonts w:eastAsiaTheme="minorEastAsia"/>
                <w:color w:val="000000" w:themeColor="text1"/>
                <w:sz w:val="20"/>
                <w:szCs w:val="20"/>
              </w:rPr>
            </w:pPr>
            <w:r w:rsidRPr="7999B2E3">
              <w:rPr>
                <w:rFonts w:eastAsiaTheme="minorEastAsia"/>
                <w:color w:val="000000" w:themeColor="text1"/>
                <w:sz w:val="20"/>
                <w:szCs w:val="20"/>
              </w:rPr>
              <w:t xml:space="preserve">7.08.2023 Warsztaty "Digitalizacja dziedzictwa kulturowego"  *nagranie na kanale Biblioteki Narodowej </w:t>
            </w:r>
          </w:p>
          <w:p w14:paraId="643E755E" w14:textId="11B2F2EA" w:rsidR="76501F28" w:rsidRDefault="18D7E48C" w:rsidP="00781509">
            <w:pPr>
              <w:pStyle w:val="Akapitzlist"/>
              <w:numPr>
                <w:ilvl w:val="0"/>
                <w:numId w:val="2"/>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16.08.2023 LEX edytor - innowacyjne narzędzie, które łączy prace w systemie LEX z MS Word   </w:t>
            </w:r>
          </w:p>
          <w:p w14:paraId="45DE21B7" w14:textId="4BC787A7" w:rsidR="76501F28" w:rsidRDefault="546DE436" w:rsidP="62891D21">
            <w:pPr>
              <w:spacing w:line="240" w:lineRule="auto"/>
              <w:jc w:val="both"/>
              <w:rPr>
                <w:rFonts w:eastAsiaTheme="minorEastAsia"/>
                <w:color w:val="000000" w:themeColor="text1"/>
                <w:sz w:val="20"/>
                <w:szCs w:val="20"/>
              </w:rPr>
            </w:pPr>
            <w:r w:rsidRPr="62891D21">
              <w:rPr>
                <w:rFonts w:eastAsiaTheme="minorEastAsia"/>
                <w:color w:val="000000" w:themeColor="text1"/>
                <w:sz w:val="20"/>
                <w:szCs w:val="20"/>
              </w:rPr>
              <w:t xml:space="preserve">Wrzesień </w:t>
            </w:r>
          </w:p>
          <w:p w14:paraId="2A8DF68E" w14:textId="571AF840" w:rsidR="76501F28" w:rsidRDefault="18D7E48C" w:rsidP="7999B2E3">
            <w:pPr>
              <w:pStyle w:val="Akapitzlist"/>
              <w:numPr>
                <w:ilvl w:val="0"/>
                <w:numId w:val="2"/>
              </w:numPr>
              <w:spacing w:after="0" w:line="240" w:lineRule="auto"/>
              <w:ind w:left="450" w:hanging="450"/>
              <w:jc w:val="both"/>
              <w:rPr>
                <w:rFonts w:eastAsiaTheme="minorEastAsia"/>
                <w:color w:val="000000" w:themeColor="text1"/>
                <w:sz w:val="20"/>
                <w:szCs w:val="20"/>
              </w:rPr>
            </w:pPr>
            <w:r w:rsidRPr="7999B2E3">
              <w:rPr>
                <w:rFonts w:eastAsiaTheme="minorEastAsia"/>
                <w:color w:val="000000" w:themeColor="text1"/>
                <w:sz w:val="20"/>
                <w:szCs w:val="20"/>
              </w:rPr>
              <w:t xml:space="preserve">20.09.2023 Szkolenie EBSCO kieszonkowa czyli kilka słów o aplikacji mobilnej EBSCO  </w:t>
            </w:r>
          </w:p>
          <w:p w14:paraId="01B22A7B" w14:textId="0F69D2B6" w:rsidR="76501F28" w:rsidRDefault="18D7E48C" w:rsidP="00781509">
            <w:pPr>
              <w:pStyle w:val="Akapitzlist"/>
              <w:numPr>
                <w:ilvl w:val="0"/>
                <w:numId w:val="2"/>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21.09.2023 Szkolenie EBSCO poznaj bazy EBSCO dostępne ramach licencji krajowej dla wszystkich uczelni w Polsce </w:t>
            </w:r>
          </w:p>
          <w:p w14:paraId="50FA758B" w14:textId="5BFBADAE" w:rsidR="76501F28" w:rsidRDefault="546DE436" w:rsidP="62891D21">
            <w:pPr>
              <w:spacing w:line="240" w:lineRule="auto"/>
              <w:jc w:val="both"/>
              <w:rPr>
                <w:rFonts w:eastAsiaTheme="minorEastAsia"/>
                <w:color w:val="000000" w:themeColor="text1"/>
                <w:sz w:val="20"/>
                <w:szCs w:val="20"/>
              </w:rPr>
            </w:pPr>
            <w:r w:rsidRPr="62891D21">
              <w:rPr>
                <w:rFonts w:eastAsiaTheme="minorEastAsia"/>
                <w:color w:val="000000" w:themeColor="text1"/>
                <w:sz w:val="20"/>
                <w:szCs w:val="20"/>
              </w:rPr>
              <w:t xml:space="preserve">Październik </w:t>
            </w:r>
          </w:p>
          <w:p w14:paraId="030D6E2E" w14:textId="26C62723" w:rsidR="76501F28" w:rsidRDefault="18D7E48C" w:rsidP="00781509">
            <w:pPr>
              <w:pStyle w:val="Akapitzlist"/>
              <w:numPr>
                <w:ilvl w:val="0"/>
                <w:numId w:val="2"/>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2-3.10.2023 Excel poziom podstawowy </w:t>
            </w:r>
          </w:p>
          <w:p w14:paraId="4E41B222" w14:textId="0674E6DD" w:rsidR="76501F28" w:rsidRDefault="546DE436" w:rsidP="62891D21">
            <w:pPr>
              <w:spacing w:line="240" w:lineRule="auto"/>
              <w:jc w:val="both"/>
              <w:rPr>
                <w:rFonts w:eastAsiaTheme="minorEastAsia"/>
                <w:color w:val="000000" w:themeColor="text1"/>
                <w:sz w:val="20"/>
                <w:szCs w:val="20"/>
              </w:rPr>
            </w:pPr>
            <w:r w:rsidRPr="62891D21">
              <w:rPr>
                <w:rFonts w:eastAsiaTheme="minorEastAsia"/>
                <w:color w:val="000000" w:themeColor="text1"/>
                <w:sz w:val="20"/>
                <w:szCs w:val="20"/>
              </w:rPr>
              <w:t xml:space="preserve">Listopad </w:t>
            </w:r>
          </w:p>
          <w:p w14:paraId="10A039B2" w14:textId="13FCDCF3" w:rsidR="76501F28" w:rsidRDefault="18D7E48C" w:rsidP="00781509">
            <w:pPr>
              <w:pStyle w:val="Akapitzlist"/>
              <w:numPr>
                <w:ilvl w:val="0"/>
                <w:numId w:val="2"/>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8.11.2023 Repozytorium danych badawczych w oparciu o oprogramowanie Omega-PSIR i dodatkowe moduły (część pierwsza) </w:t>
            </w:r>
          </w:p>
          <w:p w14:paraId="30F9F621" w14:textId="5F2C41A4" w:rsidR="76501F28" w:rsidRDefault="18D7E48C" w:rsidP="00781509">
            <w:pPr>
              <w:pStyle w:val="Akapitzlist"/>
              <w:numPr>
                <w:ilvl w:val="0"/>
                <w:numId w:val="2"/>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9.11.20023 szkolenie z deskryptorów BN w Bibliotece Uniwersyteckiej  </w:t>
            </w:r>
          </w:p>
          <w:p w14:paraId="67344A7B" w14:textId="4C96D216" w:rsidR="76501F28" w:rsidRDefault="546DE436" w:rsidP="62891D21">
            <w:pPr>
              <w:spacing w:line="240" w:lineRule="auto"/>
              <w:jc w:val="both"/>
              <w:rPr>
                <w:rFonts w:eastAsiaTheme="minorEastAsia"/>
                <w:color w:val="000000" w:themeColor="text1"/>
                <w:sz w:val="20"/>
                <w:szCs w:val="20"/>
              </w:rPr>
            </w:pPr>
            <w:r w:rsidRPr="62891D21">
              <w:rPr>
                <w:rFonts w:eastAsiaTheme="minorEastAsia"/>
                <w:color w:val="000000" w:themeColor="text1"/>
                <w:sz w:val="20"/>
                <w:szCs w:val="20"/>
              </w:rPr>
              <w:t xml:space="preserve">Grudzień </w:t>
            </w:r>
          </w:p>
          <w:p w14:paraId="6746FD53" w14:textId="67C02713" w:rsidR="76501F28" w:rsidRDefault="18D7E48C" w:rsidP="7999B2E3">
            <w:pPr>
              <w:pStyle w:val="Akapitzlist"/>
              <w:numPr>
                <w:ilvl w:val="0"/>
                <w:numId w:val="2"/>
              </w:numPr>
              <w:spacing w:after="0" w:line="240" w:lineRule="auto"/>
              <w:ind w:left="450" w:hanging="450"/>
              <w:jc w:val="both"/>
              <w:rPr>
                <w:rFonts w:eastAsiaTheme="minorEastAsia"/>
                <w:color w:val="000000" w:themeColor="text1"/>
                <w:sz w:val="20"/>
                <w:szCs w:val="20"/>
              </w:rPr>
            </w:pPr>
            <w:r w:rsidRPr="7999B2E3">
              <w:rPr>
                <w:rFonts w:eastAsiaTheme="minorEastAsia"/>
                <w:color w:val="000000" w:themeColor="text1"/>
                <w:sz w:val="20"/>
                <w:szCs w:val="20"/>
              </w:rPr>
              <w:t xml:space="preserve">01.12.2023 Przeciwdziałanie mobbingowi </w:t>
            </w:r>
          </w:p>
          <w:p w14:paraId="3628BA00" w14:textId="1BC3E299" w:rsidR="76501F28" w:rsidRDefault="18D7E48C" w:rsidP="00781509">
            <w:pPr>
              <w:pStyle w:val="Akapitzlist"/>
              <w:numPr>
                <w:ilvl w:val="0"/>
                <w:numId w:val="2"/>
              </w:numPr>
              <w:spacing w:after="0" w:line="240" w:lineRule="auto"/>
              <w:ind w:left="450" w:hanging="450"/>
              <w:jc w:val="both"/>
              <w:rPr>
                <w:rFonts w:eastAsiaTheme="minorEastAsia"/>
                <w:color w:val="000000" w:themeColor="text1"/>
                <w:sz w:val="20"/>
                <w:szCs w:val="20"/>
              </w:rPr>
            </w:pPr>
            <w:r w:rsidRPr="62891D21">
              <w:rPr>
                <w:rFonts w:eastAsiaTheme="minorEastAsia"/>
                <w:color w:val="000000" w:themeColor="text1"/>
                <w:sz w:val="20"/>
                <w:szCs w:val="20"/>
              </w:rPr>
              <w:t xml:space="preserve">4.12.2023 personalizacja ustawień serwisu Lex </w:t>
            </w:r>
          </w:p>
          <w:p w14:paraId="499415D1" w14:textId="0D318A82" w:rsidR="76501F28" w:rsidRDefault="18D7E48C" w:rsidP="7999B2E3">
            <w:pPr>
              <w:pStyle w:val="Akapitzlist"/>
              <w:numPr>
                <w:ilvl w:val="0"/>
                <w:numId w:val="2"/>
              </w:numPr>
              <w:spacing w:after="0" w:line="240" w:lineRule="auto"/>
              <w:ind w:left="450" w:hanging="450"/>
              <w:jc w:val="both"/>
              <w:rPr>
                <w:rFonts w:eastAsiaTheme="minorEastAsia"/>
                <w:color w:val="000000" w:themeColor="text1"/>
                <w:sz w:val="20"/>
                <w:szCs w:val="20"/>
              </w:rPr>
            </w:pPr>
            <w:r w:rsidRPr="7999B2E3">
              <w:rPr>
                <w:rFonts w:eastAsiaTheme="minorEastAsia"/>
                <w:color w:val="000000" w:themeColor="text1"/>
                <w:sz w:val="20"/>
                <w:szCs w:val="20"/>
              </w:rPr>
              <w:t xml:space="preserve">14.12.2023 Szkolenie z deponowania artykułów na platformie PRESSto </w:t>
            </w:r>
          </w:p>
          <w:p w14:paraId="67EACCDC" w14:textId="7E9BDD2E" w:rsidR="76501F28" w:rsidRDefault="18D7E48C" w:rsidP="7999B2E3">
            <w:pPr>
              <w:pStyle w:val="Akapitzlist"/>
              <w:numPr>
                <w:ilvl w:val="0"/>
                <w:numId w:val="2"/>
              </w:numPr>
              <w:spacing w:after="0" w:line="240" w:lineRule="auto"/>
              <w:ind w:left="450" w:hanging="450"/>
              <w:jc w:val="both"/>
              <w:rPr>
                <w:rFonts w:eastAsiaTheme="minorEastAsia"/>
                <w:color w:val="000000" w:themeColor="text1"/>
                <w:sz w:val="20"/>
                <w:szCs w:val="20"/>
              </w:rPr>
            </w:pPr>
            <w:r w:rsidRPr="7999B2E3">
              <w:rPr>
                <w:rFonts w:eastAsiaTheme="minorEastAsia"/>
                <w:color w:val="000000" w:themeColor="text1"/>
                <w:sz w:val="20"/>
                <w:szCs w:val="20"/>
              </w:rPr>
              <w:t>14.12.2023</w:t>
            </w:r>
            <w:r w:rsidR="0E7A1929" w:rsidRPr="7999B2E3">
              <w:rPr>
                <w:rFonts w:eastAsiaTheme="minorEastAsia"/>
                <w:color w:val="000000" w:themeColor="text1"/>
                <w:sz w:val="20"/>
                <w:szCs w:val="20"/>
              </w:rPr>
              <w:t xml:space="preserve"> </w:t>
            </w:r>
            <w:r w:rsidRPr="7999B2E3">
              <w:rPr>
                <w:rFonts w:eastAsiaTheme="minorEastAsia"/>
                <w:color w:val="000000" w:themeColor="text1"/>
                <w:sz w:val="20"/>
                <w:szCs w:val="20"/>
              </w:rPr>
              <w:t xml:space="preserve">Baza Wiedzy </w:t>
            </w:r>
          </w:p>
        </w:tc>
      </w:tr>
    </w:tbl>
    <w:p w14:paraId="24C94C74" w14:textId="27EC90F2" w:rsidR="0D5F8D74" w:rsidRDefault="0D5F8D74" w:rsidP="7999B2E3">
      <w:pPr>
        <w:spacing w:after="0" w:line="276" w:lineRule="auto"/>
        <w:jc w:val="both"/>
        <w:rPr>
          <w:rFonts w:eastAsiaTheme="minorEastAsia"/>
          <w:color w:val="000000" w:themeColor="text1"/>
          <w:sz w:val="24"/>
          <w:szCs w:val="24"/>
          <w:lang w:eastAsia="pl-PL"/>
        </w:rPr>
      </w:pPr>
    </w:p>
    <w:p w14:paraId="2F7629A8" w14:textId="6512FF5E" w:rsidR="000B3EE5" w:rsidRPr="009A30A7" w:rsidRDefault="00263F24" w:rsidP="7999B2E3">
      <w:pPr>
        <w:numPr>
          <w:ilvl w:val="0"/>
          <w:numId w:val="17"/>
        </w:numPr>
        <w:spacing w:after="200" w:line="276" w:lineRule="auto"/>
        <w:contextualSpacing/>
        <w:jc w:val="both"/>
        <w:rPr>
          <w:rFonts w:eastAsiaTheme="minorEastAsia"/>
          <w:b/>
          <w:bCs/>
          <w:color w:val="000000" w:themeColor="text1"/>
          <w:sz w:val="24"/>
          <w:szCs w:val="24"/>
        </w:rPr>
      </w:pPr>
      <w:r w:rsidRPr="7999B2E3">
        <w:rPr>
          <w:rFonts w:eastAsiaTheme="minorEastAsia"/>
          <w:b/>
          <w:bCs/>
          <w:color w:val="000000" w:themeColor="text1"/>
          <w:sz w:val="24"/>
          <w:szCs w:val="24"/>
        </w:rPr>
        <w:t>DZIAŁALNOŚĆ ADMINISTRACYJNO</w:t>
      </w:r>
      <w:r w:rsidR="25950628" w:rsidRPr="7999B2E3">
        <w:rPr>
          <w:rFonts w:eastAsiaTheme="minorEastAsia"/>
          <w:b/>
          <w:bCs/>
          <w:color w:val="000000" w:themeColor="text1"/>
          <w:sz w:val="24"/>
          <w:szCs w:val="24"/>
        </w:rPr>
        <w:t>-</w:t>
      </w:r>
      <w:r w:rsidRPr="7999B2E3">
        <w:rPr>
          <w:rFonts w:eastAsiaTheme="minorEastAsia"/>
          <w:b/>
          <w:bCs/>
          <w:color w:val="000000" w:themeColor="text1"/>
          <w:sz w:val="24"/>
          <w:szCs w:val="24"/>
        </w:rPr>
        <w:t>GOSPODARCZA (REMONTY I MODYFIKACJE)</w:t>
      </w:r>
    </w:p>
    <w:p w14:paraId="11E8A05E" w14:textId="58227CF4" w:rsidR="009245AD" w:rsidRDefault="007C7E41" w:rsidP="7999B2E3">
      <w:pPr>
        <w:spacing w:after="200" w:line="276" w:lineRule="auto"/>
        <w:ind w:firstLine="708"/>
        <w:contextualSpacing/>
        <w:jc w:val="both"/>
        <w:rPr>
          <w:rFonts w:eastAsiaTheme="minorEastAsia"/>
          <w:color w:val="000000" w:themeColor="text1"/>
          <w:sz w:val="24"/>
          <w:szCs w:val="24"/>
        </w:rPr>
      </w:pPr>
      <w:r w:rsidRPr="7999B2E3">
        <w:rPr>
          <w:rFonts w:eastAsiaTheme="minorEastAsia"/>
          <w:color w:val="000000" w:themeColor="text1"/>
          <w:sz w:val="24"/>
          <w:szCs w:val="24"/>
        </w:rPr>
        <w:t>W 20</w:t>
      </w:r>
      <w:r w:rsidR="001B3B70" w:rsidRPr="7999B2E3">
        <w:rPr>
          <w:rFonts w:eastAsiaTheme="minorEastAsia"/>
          <w:color w:val="000000" w:themeColor="text1"/>
          <w:sz w:val="24"/>
          <w:szCs w:val="24"/>
        </w:rPr>
        <w:t>2</w:t>
      </w:r>
      <w:r w:rsidR="3783CF8F" w:rsidRPr="7999B2E3">
        <w:rPr>
          <w:rFonts w:eastAsiaTheme="minorEastAsia"/>
          <w:color w:val="000000" w:themeColor="text1"/>
          <w:sz w:val="24"/>
          <w:szCs w:val="24"/>
        </w:rPr>
        <w:t>3</w:t>
      </w:r>
      <w:r w:rsidRPr="7999B2E3">
        <w:rPr>
          <w:rFonts w:eastAsiaTheme="minorEastAsia"/>
          <w:color w:val="000000" w:themeColor="text1"/>
          <w:sz w:val="24"/>
          <w:szCs w:val="24"/>
        </w:rPr>
        <w:t xml:space="preserve"> roku w poniższych jednostkach przeprowadzono następujące remonty oraz modyfikacje:</w:t>
      </w:r>
    </w:p>
    <w:p w14:paraId="20F44AC3" w14:textId="31F12268" w:rsidR="2F78F017" w:rsidRDefault="2F78F017" w:rsidP="7999B2E3">
      <w:pPr>
        <w:spacing w:after="0" w:line="276" w:lineRule="auto"/>
        <w:jc w:val="both"/>
        <w:rPr>
          <w:rFonts w:eastAsiaTheme="minorEastAsia"/>
          <w:b/>
          <w:bCs/>
          <w:color w:val="000000" w:themeColor="text1"/>
          <w:sz w:val="24"/>
          <w:szCs w:val="24"/>
        </w:rPr>
      </w:pPr>
    </w:p>
    <w:p w14:paraId="475ECD1E" w14:textId="4B7ADD3A" w:rsidR="009A30A7" w:rsidRPr="00BF28AB" w:rsidRDefault="009A30A7" w:rsidP="62891D21">
      <w:pPr>
        <w:spacing w:after="0" w:line="276" w:lineRule="auto"/>
        <w:jc w:val="both"/>
        <w:rPr>
          <w:rFonts w:eastAsiaTheme="minorEastAsia"/>
          <w:b/>
          <w:bCs/>
          <w:color w:val="000000" w:themeColor="text1"/>
          <w:sz w:val="24"/>
          <w:szCs w:val="24"/>
        </w:rPr>
      </w:pPr>
      <w:r w:rsidRPr="62891D21">
        <w:rPr>
          <w:rFonts w:eastAsiaTheme="minorEastAsia"/>
          <w:b/>
          <w:bCs/>
          <w:color w:val="000000" w:themeColor="text1"/>
          <w:sz w:val="24"/>
          <w:szCs w:val="24"/>
        </w:rPr>
        <w:t>Biblioteka Collegium Polonicum</w:t>
      </w:r>
    </w:p>
    <w:p w14:paraId="2ED06E50" w14:textId="134FD532" w:rsidR="00263F24" w:rsidRPr="0068476A" w:rsidRDefault="498C4E6C" w:rsidP="7999B2E3">
      <w:pPr>
        <w:pStyle w:val="Akapitzlist"/>
        <w:numPr>
          <w:ilvl w:val="0"/>
          <w:numId w:val="14"/>
        </w:numPr>
        <w:spacing w:after="0"/>
        <w:rPr>
          <w:color w:val="000000" w:themeColor="text1"/>
        </w:rPr>
      </w:pPr>
      <w:r w:rsidRPr="7999B2E3">
        <w:rPr>
          <w:color w:val="000000" w:themeColor="text1"/>
        </w:rPr>
        <w:t xml:space="preserve">Ubytkowano przestarzałe komputery w czytelni, dokupiono 2 nowe  </w:t>
      </w:r>
    </w:p>
    <w:p w14:paraId="002FA6D7" w14:textId="35101ECD" w:rsidR="00263F24" w:rsidRPr="0068476A" w:rsidRDefault="199D87F0" w:rsidP="62891D21">
      <w:pPr>
        <w:spacing w:after="0" w:line="276" w:lineRule="auto"/>
        <w:jc w:val="both"/>
        <w:rPr>
          <w:rFonts w:eastAsiaTheme="minorEastAsia"/>
          <w:b/>
          <w:bCs/>
          <w:color w:val="000000" w:themeColor="text1"/>
          <w:sz w:val="24"/>
          <w:szCs w:val="24"/>
        </w:rPr>
      </w:pPr>
      <w:r w:rsidRPr="62891D21">
        <w:rPr>
          <w:rFonts w:eastAsiaTheme="minorEastAsia"/>
          <w:b/>
          <w:bCs/>
          <w:color w:val="000000" w:themeColor="text1"/>
          <w:sz w:val="24"/>
          <w:szCs w:val="24"/>
        </w:rPr>
        <w:t xml:space="preserve">Biblioteka </w:t>
      </w:r>
      <w:r w:rsidR="3B1E967B" w:rsidRPr="62891D21">
        <w:rPr>
          <w:rFonts w:eastAsiaTheme="minorEastAsia"/>
          <w:b/>
          <w:bCs/>
          <w:color w:val="000000" w:themeColor="text1"/>
          <w:sz w:val="24"/>
          <w:szCs w:val="24"/>
        </w:rPr>
        <w:t>Filologiczna Novum</w:t>
      </w:r>
    </w:p>
    <w:p w14:paraId="430C859C" w14:textId="45266402" w:rsidR="00263F24" w:rsidRPr="0068476A" w:rsidRDefault="3B1E967B" w:rsidP="00781509">
      <w:pPr>
        <w:pStyle w:val="Akapitzlist"/>
        <w:numPr>
          <w:ilvl w:val="0"/>
          <w:numId w:val="15"/>
        </w:numPr>
        <w:spacing w:after="0"/>
        <w:jc w:val="both"/>
        <w:rPr>
          <w:rFonts w:eastAsiaTheme="minorEastAsia"/>
          <w:color w:val="000000" w:themeColor="text1"/>
          <w:sz w:val="24"/>
          <w:szCs w:val="24"/>
        </w:rPr>
      </w:pPr>
      <w:r w:rsidRPr="62891D21">
        <w:rPr>
          <w:rFonts w:eastAsiaTheme="minorEastAsia"/>
          <w:color w:val="000000" w:themeColor="text1"/>
          <w:sz w:val="24"/>
          <w:szCs w:val="24"/>
        </w:rPr>
        <w:t>Malowanie 6 kabin do pracy indywidualnej.</w:t>
      </w:r>
    </w:p>
    <w:p w14:paraId="1E32AE49" w14:textId="26B0AD15" w:rsidR="00263F24" w:rsidRPr="0068476A" w:rsidRDefault="199D87F0" w:rsidP="62891D21">
      <w:pPr>
        <w:spacing w:after="0" w:line="276" w:lineRule="auto"/>
        <w:jc w:val="both"/>
        <w:rPr>
          <w:rFonts w:eastAsiaTheme="minorEastAsia"/>
          <w:b/>
          <w:bCs/>
          <w:color w:val="000000" w:themeColor="text1"/>
          <w:sz w:val="24"/>
          <w:szCs w:val="24"/>
        </w:rPr>
      </w:pPr>
      <w:r w:rsidRPr="62891D21">
        <w:rPr>
          <w:rFonts w:eastAsiaTheme="minorEastAsia"/>
          <w:b/>
          <w:bCs/>
          <w:color w:val="000000" w:themeColor="text1"/>
          <w:sz w:val="24"/>
          <w:szCs w:val="24"/>
        </w:rPr>
        <w:t xml:space="preserve">Biblioteka </w:t>
      </w:r>
      <w:r w:rsidR="6F5A7014" w:rsidRPr="62891D21">
        <w:rPr>
          <w:rFonts w:eastAsiaTheme="minorEastAsia"/>
          <w:b/>
          <w:bCs/>
          <w:color w:val="000000" w:themeColor="text1"/>
          <w:sz w:val="24"/>
          <w:szCs w:val="24"/>
        </w:rPr>
        <w:t>Wydziału Biologii</w:t>
      </w:r>
    </w:p>
    <w:p w14:paraId="1865A1EE" w14:textId="662B841D" w:rsidR="00263F24" w:rsidRPr="0068476A" w:rsidRDefault="6F5A7014" w:rsidP="00781509">
      <w:pPr>
        <w:pStyle w:val="Akapitzlist"/>
        <w:numPr>
          <w:ilvl w:val="0"/>
          <w:numId w:val="15"/>
        </w:numPr>
        <w:spacing w:after="0"/>
        <w:jc w:val="both"/>
        <w:rPr>
          <w:rFonts w:eastAsiaTheme="minorEastAsia"/>
          <w:color w:val="000000" w:themeColor="text1"/>
          <w:sz w:val="24"/>
          <w:szCs w:val="24"/>
        </w:rPr>
      </w:pPr>
      <w:r w:rsidRPr="62891D21">
        <w:rPr>
          <w:rFonts w:eastAsiaTheme="minorEastAsia"/>
          <w:color w:val="000000" w:themeColor="text1"/>
          <w:sz w:val="24"/>
          <w:szCs w:val="24"/>
        </w:rPr>
        <w:t>Montaż dodatkowego oświetlenia w części biblioteki</w:t>
      </w:r>
    </w:p>
    <w:p w14:paraId="2C1388A5" w14:textId="7CF3F6AF" w:rsidR="00263F24" w:rsidRPr="0068476A" w:rsidRDefault="6B7E2159" w:rsidP="62891D21">
      <w:pPr>
        <w:spacing w:after="0" w:line="276" w:lineRule="auto"/>
        <w:jc w:val="both"/>
        <w:rPr>
          <w:rFonts w:eastAsiaTheme="minorEastAsia"/>
          <w:b/>
          <w:bCs/>
          <w:color w:val="000000" w:themeColor="text1"/>
          <w:sz w:val="24"/>
          <w:szCs w:val="24"/>
        </w:rPr>
      </w:pPr>
      <w:r w:rsidRPr="62891D21">
        <w:rPr>
          <w:rFonts w:eastAsiaTheme="minorEastAsia"/>
          <w:b/>
          <w:bCs/>
          <w:color w:val="000000" w:themeColor="text1"/>
          <w:sz w:val="24"/>
          <w:szCs w:val="24"/>
        </w:rPr>
        <w:t xml:space="preserve">Wielkopolska </w:t>
      </w:r>
      <w:r w:rsidR="199D87F0" w:rsidRPr="62891D21">
        <w:rPr>
          <w:rFonts w:eastAsiaTheme="minorEastAsia"/>
          <w:b/>
          <w:bCs/>
          <w:color w:val="000000" w:themeColor="text1"/>
          <w:sz w:val="24"/>
          <w:szCs w:val="24"/>
        </w:rPr>
        <w:t xml:space="preserve">Biblioteka </w:t>
      </w:r>
      <w:r w:rsidR="1D008D00" w:rsidRPr="62891D21">
        <w:rPr>
          <w:rFonts w:eastAsiaTheme="minorEastAsia"/>
          <w:b/>
          <w:bCs/>
          <w:color w:val="000000" w:themeColor="text1"/>
          <w:sz w:val="24"/>
          <w:szCs w:val="24"/>
        </w:rPr>
        <w:t>Prawnicza</w:t>
      </w:r>
    </w:p>
    <w:p w14:paraId="04C08C14" w14:textId="3595895A" w:rsidR="00263F24" w:rsidRPr="0068476A" w:rsidRDefault="6EA67125" w:rsidP="62891D21">
      <w:pPr>
        <w:spacing w:after="0" w:line="360" w:lineRule="auto"/>
        <w:jc w:val="both"/>
        <w:rPr>
          <w:rFonts w:ascii="Calibri" w:eastAsia="Calibri" w:hAnsi="Calibri" w:cs="Calibri"/>
          <w:color w:val="000000" w:themeColor="text1"/>
          <w:sz w:val="24"/>
          <w:szCs w:val="24"/>
        </w:rPr>
      </w:pPr>
      <w:r w:rsidRPr="7999B2E3">
        <w:rPr>
          <w:rFonts w:ascii="Calibri" w:eastAsia="Calibri" w:hAnsi="Calibri" w:cs="Calibri"/>
          <w:color w:val="000000" w:themeColor="text1"/>
          <w:sz w:val="24"/>
          <w:szCs w:val="24"/>
        </w:rPr>
        <w:t>W 2023 roku Wydział Prawa wszedł w ostatni etap remontu Koszarowca, któremu nadano nazwę Collegium Rubrum. W lipcu przez Beatę Ciesielską przy wsparciu Nataszy Stratyńskiej zostało przygotowane PFU dotyczące mebli metalowych w bibliotece, czyli regałów jezdnych do magazynu oraz stacjonarnych do czytelni. Na zebraniach zespołu doradczego Dziekana w składzie mgr Małgorzata Myszka (BOW), mgr Jedrzej Szymański (kierownik administracyjny CIN), mgr Beata Ciesielska ustalane były szczegółowe działania. Opracowano wymagania dotyczące mebli, ustalono ilość osób przyporządkowanych do poszczególnych pomieszczeń. Został rozstrzygnięty przetarg na meble – wyposażenie pokoi oraz ogłoszono przetarg na wyposażenie dodatkowe, które wymaga dopasowania do powierzchni pomieszczeń m.in. wyposażenie pokoi socjalnych, lady bibliotecznej, ściany ze zdjęciami Dziekanów oraz regałów ażurowych stanowiących element ozdobny przestrzeni publicznej. Nadzór nad poprawnością i szczegółowością opisów mebli przypadł Beacie Ciesielskiej. Konieczne było zmierzenie pomieszczeń socjalnych, ustalenie z P. Michałem Leśnym (inspektor wod.-kan.) gdzie umieszczono instalacje oraz jakie urządzenia są przewidziane do podłączenia. Z pomocą Jędrzeja Szymańskiego P. Ciesielska dokonała powtórnie pomiaru odległości mi</w:t>
      </w:r>
      <w:r w:rsidR="43BCF772" w:rsidRPr="7999B2E3">
        <w:rPr>
          <w:rFonts w:ascii="Calibri" w:eastAsia="Calibri" w:hAnsi="Calibri" w:cs="Calibri"/>
          <w:color w:val="000000" w:themeColor="text1"/>
          <w:sz w:val="24"/>
          <w:szCs w:val="24"/>
        </w:rPr>
        <w:t>ę</w:t>
      </w:r>
      <w:r w:rsidRPr="7999B2E3">
        <w:rPr>
          <w:rFonts w:ascii="Calibri" w:eastAsia="Calibri" w:hAnsi="Calibri" w:cs="Calibri"/>
          <w:color w:val="000000" w:themeColor="text1"/>
          <w:sz w:val="24"/>
          <w:szCs w:val="24"/>
        </w:rPr>
        <w:t>dzy podłogą i sufitem i zmieniła zamówienie rezygnując z regałów w części open space, które były za wysokie. Obok szafy vendingowej ustaliła wymiary szafy, która pomieści zlew, ekspres do kawy i czajnik elektryczny. Dodatkowo należało uwzględnić termę do wody, gdyż zaprojektowano tylko dostęp do zimnej wody. Dział Techniczny, pomimo wcześniejszych próśb kierowniczki biblioteki podjął decyzję o zlokalizowaniu bramek magnetycznych zaraz za drzwiami prowadzącymi do czytelni. Niestety takie rozwiązanie nie uwzględniało szatni, która będzie zlokalizowana po prawej stronie, zaraz po wejściu do czytelni. Użytkownik powinien swobodnie skorzystać z szatni i potem przejść przez kontrolę dostępu. P. Ciesielska z Jędrzejem Szymańskim oraz przedstawicielem firmy Arfido ustaliła miejsca, gdzie powinny być właściwe otwory oraz przekonała Pana Dziekana o konieczności zakupu czwartej bramki.  Część wyposażenia Coll. Rubrum miało być zakupione na podstawie wniosków składanych do P. Kanclerza. Lampki na stoły, kosze na pedał, kosze na papier, zegary i tablice pinmag przypadły Beacie Ciesielskiej.  We współpracy z P. Szymańskim koordynowała wyposażenie łazienek. Zaproponowała rodzaj i model suszarek, także dokładne ustalenie modeli i wyposażenia szafek ubraniowych dedykowanych do szatni, zlokalizowanych w bibliotece. Po ustaleniu szczegółów opisu szafek z P. Arturem Jakowlewem (Sekcja Zakupów) dokumenty miały być skierowane do procedury przetargowej. Na koniec roku dokumentacja nie była jeszcze gotowa.</w:t>
      </w:r>
    </w:p>
    <w:p w14:paraId="7C920A25" w14:textId="4669B7E6" w:rsidR="00263F24" w:rsidRPr="0068476A" w:rsidRDefault="6EA67125" w:rsidP="62891D21">
      <w:pPr>
        <w:spacing w:after="0" w:line="360" w:lineRule="auto"/>
        <w:jc w:val="both"/>
        <w:rPr>
          <w:rFonts w:ascii="Calibri" w:eastAsia="Calibri" w:hAnsi="Calibri" w:cs="Calibri"/>
          <w:color w:val="000000" w:themeColor="text1"/>
          <w:sz w:val="24"/>
          <w:szCs w:val="24"/>
        </w:rPr>
      </w:pPr>
      <w:r w:rsidRPr="7999B2E3">
        <w:rPr>
          <w:rFonts w:ascii="Calibri" w:eastAsia="Calibri" w:hAnsi="Calibri" w:cs="Calibri"/>
          <w:color w:val="000000" w:themeColor="text1"/>
          <w:sz w:val="24"/>
          <w:szCs w:val="24"/>
        </w:rPr>
        <w:t>Pod koniec roku trwały prace wykończeniowe oraz usuwano usterki w Coll. Rubrum. Trwały odbiory poszczególnych elementów i systemów. Zespół wsparcia Dziekana rozpoczął we współpracy z P. Moniką Miąskowiak z Biura Wsparcia Osób z Niepełnosprawnościami pracę nad informacją wizualną, czyli tabliczkami informacyjnymi przy pokojach, piktogramami, oznaczeniami pięter.</w:t>
      </w:r>
    </w:p>
    <w:p w14:paraId="4A934610" w14:textId="663EC9BD" w:rsidR="00263F24" w:rsidRPr="0068476A" w:rsidRDefault="6EA67125" w:rsidP="62891D21">
      <w:pPr>
        <w:spacing w:after="0" w:line="360" w:lineRule="auto"/>
        <w:jc w:val="both"/>
        <w:rPr>
          <w:rFonts w:ascii="Calibri" w:eastAsia="Calibri" w:hAnsi="Calibri" w:cs="Calibri"/>
          <w:color w:val="000000" w:themeColor="text1"/>
          <w:sz w:val="24"/>
          <w:szCs w:val="24"/>
        </w:rPr>
      </w:pPr>
      <w:r w:rsidRPr="62891D21">
        <w:rPr>
          <w:rFonts w:ascii="Calibri" w:eastAsia="Calibri" w:hAnsi="Calibri" w:cs="Calibri"/>
          <w:b/>
          <w:bCs/>
          <w:color w:val="000000" w:themeColor="text1"/>
          <w:sz w:val="24"/>
          <w:szCs w:val="24"/>
        </w:rPr>
        <w:t>Przygotowania w bibliotece do rozmieszczenia zbiorów w nowej przestrzeni.</w:t>
      </w:r>
    </w:p>
    <w:p w14:paraId="10B455D8" w14:textId="040BB77C" w:rsidR="00263F24" w:rsidRPr="0068476A" w:rsidRDefault="6EA67125" w:rsidP="62891D21">
      <w:pPr>
        <w:spacing w:after="0" w:line="360" w:lineRule="auto"/>
        <w:jc w:val="both"/>
        <w:rPr>
          <w:rFonts w:ascii="Calibri" w:eastAsia="Calibri" w:hAnsi="Calibri" w:cs="Calibri"/>
          <w:color w:val="000000" w:themeColor="text1"/>
          <w:sz w:val="24"/>
          <w:szCs w:val="24"/>
        </w:rPr>
      </w:pPr>
      <w:r w:rsidRPr="62891D21">
        <w:rPr>
          <w:rFonts w:ascii="Calibri" w:eastAsia="Calibri" w:hAnsi="Calibri" w:cs="Calibri"/>
          <w:color w:val="000000" w:themeColor="text1"/>
          <w:sz w:val="24"/>
          <w:szCs w:val="24"/>
        </w:rPr>
        <w:t>25 lutego 2023 r. nastąpiła w katalogu on-line zmiana dostępności księgozbioru. Na miejscu będą udostępniane książki do 1970 r. włącznie – tak, jak w BU. Książki z magazynu i czytelni można zamawiać wybierając opcję do korzystania w czytelni. Książki zagraniczne niezależnie od ilości egzemplarzy zyskują oznaczenie „S” – na specjalnych zasadach (książki już wprowadzone muszą mieć zmienione oznaczenia i ustawienia w katalogu). Nowe ustalenia zostały podjęte przed rozpoczęciem kodowania etykiet RFID. Od 2.03. książki do wypożyczenia na zewnątrz były sukcesywnie oklejane etykietami RFID i kodowane, a książki przeznaczone do korzystania na miejscu oklejane paskiem magnetycznym oraz oznaczane zieloną kropką na grzbiecie. Porządkowanie księgozbioru przeprowadzane było wielotorowo. Kodeksy bez komentarza lub broszury oraz publikacje wieloegzemplarzowe w złym stanie były przygotowywane do selekcji. Egzemplarze, które miały opisy w katalogu on-line były podwieszane, a opisy znajdowane w Nukacie, ściągane, aby dopiąć do nich egzemplarze.</w:t>
      </w:r>
    </w:p>
    <w:p w14:paraId="772953C8" w14:textId="5F4AFA5A" w:rsidR="00263F24" w:rsidRPr="0068476A" w:rsidRDefault="6EA67125" w:rsidP="62891D21">
      <w:pPr>
        <w:spacing w:after="0" w:line="360" w:lineRule="auto"/>
        <w:jc w:val="both"/>
        <w:rPr>
          <w:rFonts w:ascii="Calibri" w:eastAsia="Calibri" w:hAnsi="Calibri" w:cs="Calibri"/>
          <w:color w:val="000000" w:themeColor="text1"/>
          <w:sz w:val="24"/>
          <w:szCs w:val="24"/>
        </w:rPr>
      </w:pPr>
      <w:r w:rsidRPr="7999B2E3">
        <w:rPr>
          <w:rFonts w:ascii="Calibri" w:eastAsia="Calibri" w:hAnsi="Calibri" w:cs="Calibri"/>
          <w:color w:val="000000" w:themeColor="text1"/>
          <w:sz w:val="24"/>
          <w:szCs w:val="24"/>
        </w:rPr>
        <w:t>2.03. został wysłany do ministerstwa wniosek grantowy obejmujący skanowanie i deponowanie w Pressto archiwalnych numerów Czasopisma Prawno-Historycznego.</w:t>
      </w:r>
    </w:p>
    <w:p w14:paraId="54C808F9" w14:textId="321C85ED" w:rsidR="00263F24" w:rsidRPr="0068476A" w:rsidRDefault="6EA67125" w:rsidP="62891D21">
      <w:pPr>
        <w:spacing w:after="0" w:line="360" w:lineRule="auto"/>
        <w:jc w:val="both"/>
        <w:rPr>
          <w:rFonts w:ascii="Calibri" w:eastAsia="Calibri" w:hAnsi="Calibri" w:cs="Calibri"/>
          <w:color w:val="000000" w:themeColor="text1"/>
          <w:sz w:val="24"/>
          <w:szCs w:val="24"/>
        </w:rPr>
      </w:pPr>
      <w:r w:rsidRPr="62891D21">
        <w:rPr>
          <w:rFonts w:ascii="Calibri" w:eastAsia="Calibri" w:hAnsi="Calibri" w:cs="Calibri"/>
          <w:color w:val="000000" w:themeColor="text1"/>
          <w:sz w:val="24"/>
          <w:szCs w:val="24"/>
        </w:rPr>
        <w:t>Do skanowania z OCR kupiony został program ABBY Fine Reader.</w:t>
      </w:r>
    </w:p>
    <w:p w14:paraId="0FEAAFEA" w14:textId="4053942F" w:rsidR="00263F24" w:rsidRPr="0068476A" w:rsidRDefault="6EA67125" w:rsidP="62891D21">
      <w:pPr>
        <w:spacing w:after="0" w:line="360" w:lineRule="auto"/>
        <w:jc w:val="both"/>
        <w:rPr>
          <w:rFonts w:ascii="Calibri" w:eastAsia="Calibri" w:hAnsi="Calibri" w:cs="Calibri"/>
          <w:color w:val="000000" w:themeColor="text1"/>
          <w:sz w:val="24"/>
          <w:szCs w:val="24"/>
        </w:rPr>
      </w:pPr>
      <w:r w:rsidRPr="62891D21">
        <w:rPr>
          <w:rFonts w:ascii="Calibri" w:eastAsia="Calibri" w:hAnsi="Calibri" w:cs="Calibri"/>
          <w:color w:val="000000" w:themeColor="text1"/>
          <w:sz w:val="24"/>
          <w:szCs w:val="24"/>
        </w:rPr>
        <w:t>Dziekan prof. Tomasz Nieborak ustalił datę porządkowania pomieszczeń katedr do końca kwietnia 2023 r. W związku z tymi działaniami pracownicy biblioteki intensywnie pracowali przy pozyskiwaniu księgozbiorów. Zwrócono większość depozytów biblioteki. Dwa duże księgozbiory katedr historycznych oraz Zakładu Prawa Międzynarodowego zostaną przeniesione bezpośrednio z pomieszczeń, które zajmują do nowego magazynu ze względu na brak możliwości składowania w obecnych pomieszczeniach biblioteki.</w:t>
      </w:r>
    </w:p>
    <w:p w14:paraId="31150A37" w14:textId="5DAC3383" w:rsidR="00263F24" w:rsidRPr="0068476A" w:rsidRDefault="6EA67125" w:rsidP="62891D21">
      <w:pPr>
        <w:spacing w:after="0" w:line="360" w:lineRule="auto"/>
        <w:jc w:val="both"/>
        <w:rPr>
          <w:rFonts w:ascii="Calibri" w:eastAsia="Calibri" w:hAnsi="Calibri" w:cs="Calibri"/>
          <w:color w:val="000000" w:themeColor="text1"/>
          <w:sz w:val="24"/>
          <w:szCs w:val="24"/>
        </w:rPr>
      </w:pPr>
      <w:r w:rsidRPr="7999B2E3">
        <w:rPr>
          <w:rFonts w:ascii="Calibri" w:eastAsia="Calibri" w:hAnsi="Calibri" w:cs="Calibri"/>
          <w:color w:val="000000" w:themeColor="text1"/>
          <w:sz w:val="24"/>
          <w:szCs w:val="24"/>
        </w:rPr>
        <w:t>Wydział Prawa i Administracji otrzymał w czerwcu 2023 r. informację o przyznaniu grantu na sfinansowanie skanowania i deponowania do Pressto Czasopisma Prawno-Historycznego. Wykonawcami grantu byli pracownicy biblioteki wydziałowej, mgr Anna Baziór pełnomocnik Dziekana ds. polityki wydawniczej wydziału oraz pracownicy Biblioteki Uniwersyteckiej.</w:t>
      </w:r>
    </w:p>
    <w:p w14:paraId="0AA2D22F" w14:textId="1AEDE412" w:rsidR="00263F24" w:rsidRPr="0068476A" w:rsidRDefault="6EA67125" w:rsidP="62891D21">
      <w:pPr>
        <w:spacing w:after="0" w:line="360" w:lineRule="auto"/>
        <w:jc w:val="both"/>
        <w:rPr>
          <w:rFonts w:ascii="Calibri" w:eastAsia="Calibri" w:hAnsi="Calibri" w:cs="Calibri"/>
          <w:color w:val="000000" w:themeColor="text1"/>
          <w:sz w:val="24"/>
          <w:szCs w:val="24"/>
        </w:rPr>
      </w:pPr>
      <w:r w:rsidRPr="62891D21">
        <w:rPr>
          <w:rFonts w:ascii="Calibri" w:eastAsia="Calibri" w:hAnsi="Calibri" w:cs="Calibri"/>
          <w:color w:val="000000" w:themeColor="text1"/>
          <w:sz w:val="24"/>
          <w:szCs w:val="24"/>
        </w:rPr>
        <w:t>Od października w magazynach 02 i 011 oklejanie i kodowanie książek odbywało się w ramach godzin nadliczbowych.</w:t>
      </w:r>
    </w:p>
    <w:p w14:paraId="542346CC" w14:textId="0C6EB886" w:rsidR="00263F24" w:rsidRPr="0068476A" w:rsidRDefault="6EA67125" w:rsidP="62891D21">
      <w:pPr>
        <w:spacing w:after="0" w:line="360" w:lineRule="auto"/>
        <w:jc w:val="both"/>
        <w:rPr>
          <w:rFonts w:ascii="Calibri" w:eastAsia="Calibri" w:hAnsi="Calibri" w:cs="Calibri"/>
          <w:color w:val="000000" w:themeColor="text1"/>
          <w:sz w:val="24"/>
          <w:szCs w:val="24"/>
        </w:rPr>
      </w:pPr>
      <w:r w:rsidRPr="62891D21">
        <w:rPr>
          <w:rFonts w:ascii="Calibri" w:eastAsia="Calibri" w:hAnsi="Calibri" w:cs="Calibri"/>
          <w:color w:val="000000" w:themeColor="text1"/>
          <w:sz w:val="24"/>
          <w:szCs w:val="24"/>
        </w:rPr>
        <w:t>Do końca października płynnie odbywało się podwieszanie książek, niestety rezygnacja z katalogu NUKAT i przejście na katalog Biblioteki Narodowej spowodowało znaczne spowolnienie prac, gdyż wymagane było zapoznanie się z nowym narzędziem. Niestety w katalogu Biblioteki Narodowej dostępne były opisy przede wszystkim książek polskich.</w:t>
      </w:r>
    </w:p>
    <w:p w14:paraId="54ED97D2" w14:textId="1BF3231E" w:rsidR="00263F24" w:rsidRPr="0068476A" w:rsidRDefault="6EA67125" w:rsidP="62891D21">
      <w:pPr>
        <w:spacing w:after="0" w:line="360" w:lineRule="auto"/>
        <w:jc w:val="both"/>
        <w:rPr>
          <w:rFonts w:ascii="Calibri" w:eastAsia="Calibri" w:hAnsi="Calibri" w:cs="Calibri"/>
          <w:color w:val="000000" w:themeColor="text1"/>
          <w:sz w:val="24"/>
          <w:szCs w:val="24"/>
        </w:rPr>
      </w:pPr>
      <w:r w:rsidRPr="62891D21">
        <w:rPr>
          <w:rFonts w:ascii="Calibri" w:eastAsia="Calibri" w:hAnsi="Calibri" w:cs="Calibri"/>
          <w:color w:val="000000" w:themeColor="text1"/>
          <w:sz w:val="24"/>
          <w:szCs w:val="24"/>
        </w:rPr>
        <w:t>Pod koniec roku pracownicy biblioteki rozpoczęli prace nad rozbudową działów Czytelni Książek w oparciu o Polską Bibliografię Prawniczą.</w:t>
      </w:r>
    </w:p>
    <w:p w14:paraId="557846A4" w14:textId="6224D665" w:rsidR="00263F24" w:rsidRPr="0068476A" w:rsidRDefault="00263F24" w:rsidP="62891D21">
      <w:pPr>
        <w:spacing w:after="0" w:line="360" w:lineRule="auto"/>
        <w:jc w:val="both"/>
        <w:rPr>
          <w:rFonts w:ascii="Calibri" w:eastAsia="Calibri" w:hAnsi="Calibri" w:cs="Calibri"/>
          <w:color w:val="000000" w:themeColor="text1"/>
          <w:sz w:val="24"/>
          <w:szCs w:val="24"/>
        </w:rPr>
      </w:pPr>
    </w:p>
    <w:p w14:paraId="6745C0CA" w14:textId="42256BF0" w:rsidR="00263F24" w:rsidRPr="0068476A" w:rsidRDefault="00325DDA" w:rsidP="62891D21">
      <w:pPr>
        <w:spacing w:after="0" w:line="276" w:lineRule="auto"/>
        <w:jc w:val="both"/>
        <w:rPr>
          <w:rFonts w:eastAsiaTheme="minorEastAsia"/>
          <w:color w:val="000000" w:themeColor="text1"/>
          <w:sz w:val="24"/>
          <w:szCs w:val="24"/>
          <w:lang w:eastAsia="pl-PL"/>
        </w:rPr>
      </w:pPr>
      <w:r w:rsidRPr="62891D21">
        <w:rPr>
          <w:rFonts w:eastAsiaTheme="minorEastAsia"/>
          <w:color w:val="000000" w:themeColor="text1"/>
          <w:sz w:val="24"/>
          <w:szCs w:val="24"/>
          <w:lang w:eastAsia="pl-PL"/>
        </w:rPr>
        <w:t>Sprawozdanie sporządziła:</w:t>
      </w:r>
    </w:p>
    <w:p w14:paraId="7A0206A2" w14:textId="77777777" w:rsidR="00263F24" w:rsidRPr="0068476A" w:rsidRDefault="00263F24" w:rsidP="62891D21">
      <w:pPr>
        <w:spacing w:after="0" w:line="276" w:lineRule="auto"/>
        <w:jc w:val="both"/>
        <w:rPr>
          <w:rFonts w:eastAsiaTheme="minorEastAsia"/>
          <w:i/>
          <w:iCs/>
          <w:color w:val="000000" w:themeColor="text1"/>
          <w:sz w:val="24"/>
          <w:szCs w:val="24"/>
          <w:lang w:eastAsia="pl-PL"/>
        </w:rPr>
      </w:pPr>
      <w:r w:rsidRPr="62891D21">
        <w:rPr>
          <w:rFonts w:eastAsiaTheme="minorEastAsia"/>
          <w:i/>
          <w:iCs/>
          <w:color w:val="000000" w:themeColor="text1"/>
          <w:sz w:val="24"/>
          <w:szCs w:val="24"/>
          <w:lang w:eastAsia="pl-PL"/>
        </w:rPr>
        <w:t>Edyta Szelejewska-Dembińska</w:t>
      </w:r>
    </w:p>
    <w:p w14:paraId="3AC55B5B" w14:textId="53210F7D" w:rsidR="0002707E" w:rsidRDefault="00153C44" w:rsidP="62891D21">
      <w:pPr>
        <w:spacing w:after="0" w:line="276" w:lineRule="auto"/>
        <w:jc w:val="both"/>
        <w:rPr>
          <w:rFonts w:eastAsiaTheme="minorEastAsia"/>
          <w:i/>
          <w:iCs/>
          <w:color w:val="000000" w:themeColor="text1"/>
          <w:sz w:val="24"/>
          <w:szCs w:val="24"/>
          <w:lang w:eastAsia="pl-PL"/>
        </w:rPr>
      </w:pPr>
      <w:r w:rsidRPr="62891D21">
        <w:rPr>
          <w:rFonts w:eastAsiaTheme="minorEastAsia"/>
          <w:i/>
          <w:iCs/>
          <w:color w:val="000000" w:themeColor="text1"/>
          <w:sz w:val="24"/>
          <w:szCs w:val="24"/>
          <w:lang w:eastAsia="pl-PL"/>
        </w:rPr>
        <w:t>Pełnomocnik Rektora ds. bibliotek jednostek organizacyjnych</w:t>
      </w:r>
    </w:p>
    <w:p w14:paraId="52780EEA" w14:textId="77777777" w:rsidR="00067DD6" w:rsidRPr="00067DD6" w:rsidRDefault="00067DD6" w:rsidP="7999B2E3">
      <w:pPr>
        <w:jc w:val="both"/>
        <w:rPr>
          <w:rFonts w:eastAsiaTheme="minorEastAsia"/>
          <w:color w:val="000000" w:themeColor="text1"/>
          <w:sz w:val="24"/>
          <w:szCs w:val="24"/>
        </w:rPr>
      </w:pPr>
    </w:p>
    <w:p w14:paraId="3CF1B949" w14:textId="2C868653" w:rsidR="00DD680E" w:rsidRPr="00DD680E" w:rsidRDefault="00DD680E" w:rsidP="7999B2E3">
      <w:pPr>
        <w:spacing w:after="0" w:line="276" w:lineRule="auto"/>
        <w:jc w:val="both"/>
        <w:rPr>
          <w:rFonts w:eastAsiaTheme="minorEastAsia"/>
          <w:b/>
          <w:bCs/>
          <w:color w:val="000000" w:themeColor="text1"/>
          <w:lang w:eastAsia="pl-PL"/>
        </w:rPr>
      </w:pPr>
    </w:p>
    <w:sectPr w:rsidR="00DD680E" w:rsidRPr="00DD680E">
      <w:footerReference w:type="even" r:id="rId9"/>
      <w:footerReference w:type="default" r:id="rId10"/>
      <w:pgSz w:w="11906" w:h="16838"/>
      <w:pgMar w:top="1079" w:right="1417" w:bottom="899"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D7D91" w14:textId="77777777" w:rsidR="00F42A84" w:rsidRDefault="00F42A84">
      <w:pPr>
        <w:spacing w:after="0" w:line="240" w:lineRule="auto"/>
      </w:pPr>
      <w:r>
        <w:separator/>
      </w:r>
    </w:p>
  </w:endnote>
  <w:endnote w:type="continuationSeparator" w:id="0">
    <w:p w14:paraId="5C742337" w14:textId="77777777" w:rsidR="00F42A84" w:rsidRDefault="00F42A84">
      <w:pPr>
        <w:spacing w:after="0" w:line="240" w:lineRule="auto"/>
      </w:pPr>
      <w:r>
        <w:continuationSeparator/>
      </w:r>
    </w:p>
  </w:endnote>
  <w:endnote w:type="continuationNotice" w:id="1">
    <w:p w14:paraId="059C5C16" w14:textId="77777777" w:rsidR="00F42A84" w:rsidRDefault="00F42A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6C758" w14:textId="77777777" w:rsidR="00554C33" w:rsidRDefault="00554C3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3FDA37D0" w14:textId="77777777" w:rsidR="00554C33" w:rsidRDefault="00554C3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58112"/>
      <w:docPartObj>
        <w:docPartGallery w:val="Page Numbers (Bottom of Page)"/>
        <w:docPartUnique/>
      </w:docPartObj>
    </w:sdtPr>
    <w:sdtEndPr/>
    <w:sdtContent>
      <w:p w14:paraId="45DCE2B7" w14:textId="77777777" w:rsidR="00554C33" w:rsidRDefault="00554C33">
        <w:pPr>
          <w:pStyle w:val="Stopka"/>
          <w:jc w:val="center"/>
        </w:pPr>
        <w:r>
          <w:fldChar w:fldCharType="begin"/>
        </w:r>
        <w:r>
          <w:instrText>PAGE   \* MERGEFORMAT</w:instrText>
        </w:r>
        <w:r>
          <w:fldChar w:fldCharType="separate"/>
        </w:r>
        <w:r w:rsidR="00AB4ED3">
          <w:rPr>
            <w:noProof/>
          </w:rPr>
          <w:t>1</w:t>
        </w:r>
        <w:r>
          <w:fldChar w:fldCharType="end"/>
        </w:r>
      </w:p>
    </w:sdtContent>
  </w:sdt>
  <w:p w14:paraId="45F25D2C" w14:textId="77777777" w:rsidR="00554C33" w:rsidRDefault="00554C33" w:rsidP="0002707E">
    <w:pPr>
      <w:pStyle w:val="Stopk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49696" w14:textId="77777777" w:rsidR="00F42A84" w:rsidRDefault="00F42A84">
      <w:pPr>
        <w:spacing w:after="0" w:line="240" w:lineRule="auto"/>
      </w:pPr>
      <w:r>
        <w:separator/>
      </w:r>
    </w:p>
  </w:footnote>
  <w:footnote w:type="continuationSeparator" w:id="0">
    <w:p w14:paraId="08FE475F" w14:textId="77777777" w:rsidR="00F42A84" w:rsidRDefault="00F42A84">
      <w:pPr>
        <w:spacing w:after="0" w:line="240" w:lineRule="auto"/>
      </w:pPr>
      <w:r>
        <w:continuationSeparator/>
      </w:r>
    </w:p>
  </w:footnote>
  <w:footnote w:type="continuationNotice" w:id="1">
    <w:p w14:paraId="35CE55DC" w14:textId="77777777" w:rsidR="00F42A84" w:rsidRDefault="00F42A8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Dqvih2NHceXnad" int2:id="v9ap7YK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76F"/>
    <w:multiLevelType w:val="hybridMultilevel"/>
    <w:tmpl w:val="08723C6C"/>
    <w:lvl w:ilvl="0" w:tplc="E8BE3F42">
      <w:numFmt w:val="bullet"/>
      <w:pStyle w:val="WyliczaniewgEwy"/>
      <w:lvlText w:val="-"/>
      <w:lvlJc w:val="left"/>
      <w:pPr>
        <w:tabs>
          <w:tab w:val="num" w:pos="360"/>
        </w:tabs>
        <w:ind w:left="170" w:hanging="17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
    <w:nsid w:val="03C1A6E6"/>
    <w:multiLevelType w:val="hybridMultilevel"/>
    <w:tmpl w:val="3E1AEA6A"/>
    <w:lvl w:ilvl="0" w:tplc="87EE1EFC">
      <w:start w:val="1"/>
      <w:numFmt w:val="bullet"/>
      <w:lvlText w:val=""/>
      <w:lvlJc w:val="left"/>
      <w:pPr>
        <w:ind w:left="720" w:hanging="360"/>
      </w:pPr>
      <w:rPr>
        <w:rFonts w:ascii="Symbol" w:hAnsi="Symbol" w:hint="default"/>
      </w:rPr>
    </w:lvl>
    <w:lvl w:ilvl="1" w:tplc="0DFA919C">
      <w:start w:val="1"/>
      <w:numFmt w:val="bullet"/>
      <w:lvlText w:val="o"/>
      <w:lvlJc w:val="left"/>
      <w:pPr>
        <w:ind w:left="1440" w:hanging="360"/>
      </w:pPr>
      <w:rPr>
        <w:rFonts w:ascii="Courier New" w:hAnsi="Courier New" w:hint="default"/>
      </w:rPr>
    </w:lvl>
    <w:lvl w:ilvl="2" w:tplc="72048A9E">
      <w:start w:val="1"/>
      <w:numFmt w:val="bullet"/>
      <w:lvlText w:val=""/>
      <w:lvlJc w:val="left"/>
      <w:pPr>
        <w:ind w:left="2160" w:hanging="360"/>
      </w:pPr>
      <w:rPr>
        <w:rFonts w:ascii="Wingdings" w:hAnsi="Wingdings" w:hint="default"/>
      </w:rPr>
    </w:lvl>
    <w:lvl w:ilvl="3" w:tplc="786A0506">
      <w:start w:val="1"/>
      <w:numFmt w:val="bullet"/>
      <w:lvlText w:val=""/>
      <w:lvlJc w:val="left"/>
      <w:pPr>
        <w:ind w:left="2880" w:hanging="360"/>
      </w:pPr>
      <w:rPr>
        <w:rFonts w:ascii="Symbol" w:hAnsi="Symbol" w:hint="default"/>
      </w:rPr>
    </w:lvl>
    <w:lvl w:ilvl="4" w:tplc="20F83F28">
      <w:start w:val="1"/>
      <w:numFmt w:val="bullet"/>
      <w:lvlText w:val="o"/>
      <w:lvlJc w:val="left"/>
      <w:pPr>
        <w:ind w:left="3600" w:hanging="360"/>
      </w:pPr>
      <w:rPr>
        <w:rFonts w:ascii="Courier New" w:hAnsi="Courier New" w:hint="default"/>
      </w:rPr>
    </w:lvl>
    <w:lvl w:ilvl="5" w:tplc="354879FC">
      <w:start w:val="1"/>
      <w:numFmt w:val="bullet"/>
      <w:lvlText w:val=""/>
      <w:lvlJc w:val="left"/>
      <w:pPr>
        <w:ind w:left="4320" w:hanging="360"/>
      </w:pPr>
      <w:rPr>
        <w:rFonts w:ascii="Wingdings" w:hAnsi="Wingdings" w:hint="default"/>
      </w:rPr>
    </w:lvl>
    <w:lvl w:ilvl="6" w:tplc="3656FE28">
      <w:start w:val="1"/>
      <w:numFmt w:val="bullet"/>
      <w:lvlText w:val=""/>
      <w:lvlJc w:val="left"/>
      <w:pPr>
        <w:ind w:left="5040" w:hanging="360"/>
      </w:pPr>
      <w:rPr>
        <w:rFonts w:ascii="Symbol" w:hAnsi="Symbol" w:hint="default"/>
      </w:rPr>
    </w:lvl>
    <w:lvl w:ilvl="7" w:tplc="03B6A510">
      <w:start w:val="1"/>
      <w:numFmt w:val="bullet"/>
      <w:lvlText w:val="o"/>
      <w:lvlJc w:val="left"/>
      <w:pPr>
        <w:ind w:left="5760" w:hanging="360"/>
      </w:pPr>
      <w:rPr>
        <w:rFonts w:ascii="Courier New" w:hAnsi="Courier New" w:hint="default"/>
      </w:rPr>
    </w:lvl>
    <w:lvl w:ilvl="8" w:tplc="E4F890EA">
      <w:start w:val="1"/>
      <w:numFmt w:val="bullet"/>
      <w:lvlText w:val=""/>
      <w:lvlJc w:val="left"/>
      <w:pPr>
        <w:ind w:left="6480" w:hanging="360"/>
      </w:pPr>
      <w:rPr>
        <w:rFonts w:ascii="Wingdings" w:hAnsi="Wingdings" w:hint="default"/>
      </w:rPr>
    </w:lvl>
  </w:abstractNum>
  <w:abstractNum w:abstractNumId="2">
    <w:nsid w:val="08750C21"/>
    <w:multiLevelType w:val="hybridMultilevel"/>
    <w:tmpl w:val="FFFFFFFF"/>
    <w:lvl w:ilvl="0" w:tplc="1E004440">
      <w:start w:val="1"/>
      <w:numFmt w:val="bullet"/>
      <w:lvlText w:val=""/>
      <w:lvlJc w:val="left"/>
      <w:pPr>
        <w:ind w:left="720" w:hanging="360"/>
      </w:pPr>
      <w:rPr>
        <w:rFonts w:ascii="Symbol" w:hAnsi="Symbol" w:hint="default"/>
      </w:rPr>
    </w:lvl>
    <w:lvl w:ilvl="1" w:tplc="D784A1F4">
      <w:start w:val="1"/>
      <w:numFmt w:val="bullet"/>
      <w:lvlText w:val="o"/>
      <w:lvlJc w:val="left"/>
      <w:pPr>
        <w:ind w:left="1440" w:hanging="360"/>
      </w:pPr>
      <w:rPr>
        <w:rFonts w:ascii="Courier New" w:hAnsi="Courier New" w:hint="default"/>
      </w:rPr>
    </w:lvl>
    <w:lvl w:ilvl="2" w:tplc="9C6AFE54">
      <w:start w:val="1"/>
      <w:numFmt w:val="bullet"/>
      <w:lvlText w:val=""/>
      <w:lvlJc w:val="left"/>
      <w:pPr>
        <w:ind w:left="2160" w:hanging="360"/>
      </w:pPr>
      <w:rPr>
        <w:rFonts w:ascii="Wingdings" w:hAnsi="Wingdings" w:hint="default"/>
      </w:rPr>
    </w:lvl>
    <w:lvl w:ilvl="3" w:tplc="8708D142">
      <w:start w:val="1"/>
      <w:numFmt w:val="bullet"/>
      <w:lvlText w:val=""/>
      <w:lvlJc w:val="left"/>
      <w:pPr>
        <w:ind w:left="2880" w:hanging="360"/>
      </w:pPr>
      <w:rPr>
        <w:rFonts w:ascii="Symbol" w:hAnsi="Symbol" w:hint="default"/>
      </w:rPr>
    </w:lvl>
    <w:lvl w:ilvl="4" w:tplc="77046010">
      <w:start w:val="1"/>
      <w:numFmt w:val="bullet"/>
      <w:lvlText w:val="o"/>
      <w:lvlJc w:val="left"/>
      <w:pPr>
        <w:ind w:left="3600" w:hanging="360"/>
      </w:pPr>
      <w:rPr>
        <w:rFonts w:ascii="Courier New" w:hAnsi="Courier New" w:hint="default"/>
      </w:rPr>
    </w:lvl>
    <w:lvl w:ilvl="5" w:tplc="B5B466F2">
      <w:start w:val="1"/>
      <w:numFmt w:val="bullet"/>
      <w:lvlText w:val=""/>
      <w:lvlJc w:val="left"/>
      <w:pPr>
        <w:ind w:left="4320" w:hanging="360"/>
      </w:pPr>
      <w:rPr>
        <w:rFonts w:ascii="Wingdings" w:hAnsi="Wingdings" w:hint="default"/>
      </w:rPr>
    </w:lvl>
    <w:lvl w:ilvl="6" w:tplc="B8CA9E40">
      <w:start w:val="1"/>
      <w:numFmt w:val="bullet"/>
      <w:lvlText w:val=""/>
      <w:lvlJc w:val="left"/>
      <w:pPr>
        <w:ind w:left="5040" w:hanging="360"/>
      </w:pPr>
      <w:rPr>
        <w:rFonts w:ascii="Symbol" w:hAnsi="Symbol" w:hint="default"/>
      </w:rPr>
    </w:lvl>
    <w:lvl w:ilvl="7" w:tplc="8CE468EA">
      <w:start w:val="1"/>
      <w:numFmt w:val="bullet"/>
      <w:lvlText w:val="o"/>
      <w:lvlJc w:val="left"/>
      <w:pPr>
        <w:ind w:left="5760" w:hanging="360"/>
      </w:pPr>
      <w:rPr>
        <w:rFonts w:ascii="Courier New" w:hAnsi="Courier New" w:hint="default"/>
      </w:rPr>
    </w:lvl>
    <w:lvl w:ilvl="8" w:tplc="77E65434">
      <w:start w:val="1"/>
      <w:numFmt w:val="bullet"/>
      <w:lvlText w:val=""/>
      <w:lvlJc w:val="left"/>
      <w:pPr>
        <w:ind w:left="6480" w:hanging="360"/>
      </w:pPr>
      <w:rPr>
        <w:rFonts w:ascii="Wingdings" w:hAnsi="Wingdings" w:hint="default"/>
      </w:rPr>
    </w:lvl>
  </w:abstractNum>
  <w:abstractNum w:abstractNumId="3">
    <w:nsid w:val="0B4C1EFC"/>
    <w:multiLevelType w:val="hybridMultilevel"/>
    <w:tmpl w:val="4A4495B0"/>
    <w:lvl w:ilvl="0" w:tplc="E97CB9A6">
      <w:start w:val="1"/>
      <w:numFmt w:val="bullet"/>
      <w:lvlText w:val=""/>
      <w:lvlJc w:val="left"/>
      <w:pPr>
        <w:ind w:left="720" w:hanging="360"/>
      </w:pPr>
      <w:rPr>
        <w:rFonts w:ascii="Symbol" w:hAnsi="Symbol" w:hint="default"/>
      </w:rPr>
    </w:lvl>
    <w:lvl w:ilvl="1" w:tplc="8B48B9BC">
      <w:start w:val="1"/>
      <w:numFmt w:val="bullet"/>
      <w:lvlText w:val="o"/>
      <w:lvlJc w:val="left"/>
      <w:pPr>
        <w:ind w:left="1440" w:hanging="360"/>
      </w:pPr>
      <w:rPr>
        <w:rFonts w:ascii="Courier New" w:hAnsi="Courier New" w:hint="default"/>
      </w:rPr>
    </w:lvl>
    <w:lvl w:ilvl="2" w:tplc="D582603E">
      <w:start w:val="1"/>
      <w:numFmt w:val="bullet"/>
      <w:lvlText w:val=""/>
      <w:lvlJc w:val="left"/>
      <w:pPr>
        <w:ind w:left="2160" w:hanging="360"/>
      </w:pPr>
      <w:rPr>
        <w:rFonts w:ascii="Wingdings" w:hAnsi="Wingdings" w:hint="default"/>
      </w:rPr>
    </w:lvl>
    <w:lvl w:ilvl="3" w:tplc="BC7A095A">
      <w:start w:val="1"/>
      <w:numFmt w:val="bullet"/>
      <w:lvlText w:val=""/>
      <w:lvlJc w:val="left"/>
      <w:pPr>
        <w:ind w:left="2880" w:hanging="360"/>
      </w:pPr>
      <w:rPr>
        <w:rFonts w:ascii="Symbol" w:hAnsi="Symbol" w:hint="default"/>
      </w:rPr>
    </w:lvl>
    <w:lvl w:ilvl="4" w:tplc="180A8A22">
      <w:start w:val="1"/>
      <w:numFmt w:val="bullet"/>
      <w:lvlText w:val="o"/>
      <w:lvlJc w:val="left"/>
      <w:pPr>
        <w:ind w:left="3600" w:hanging="360"/>
      </w:pPr>
      <w:rPr>
        <w:rFonts w:ascii="Courier New" w:hAnsi="Courier New" w:hint="default"/>
      </w:rPr>
    </w:lvl>
    <w:lvl w:ilvl="5" w:tplc="D382CCAA">
      <w:start w:val="1"/>
      <w:numFmt w:val="bullet"/>
      <w:lvlText w:val=""/>
      <w:lvlJc w:val="left"/>
      <w:pPr>
        <w:ind w:left="4320" w:hanging="360"/>
      </w:pPr>
      <w:rPr>
        <w:rFonts w:ascii="Wingdings" w:hAnsi="Wingdings" w:hint="default"/>
      </w:rPr>
    </w:lvl>
    <w:lvl w:ilvl="6" w:tplc="3384A0A6">
      <w:start w:val="1"/>
      <w:numFmt w:val="bullet"/>
      <w:lvlText w:val=""/>
      <w:lvlJc w:val="left"/>
      <w:pPr>
        <w:ind w:left="5040" w:hanging="360"/>
      </w:pPr>
      <w:rPr>
        <w:rFonts w:ascii="Symbol" w:hAnsi="Symbol" w:hint="default"/>
      </w:rPr>
    </w:lvl>
    <w:lvl w:ilvl="7" w:tplc="A86A906E">
      <w:start w:val="1"/>
      <w:numFmt w:val="bullet"/>
      <w:lvlText w:val="o"/>
      <w:lvlJc w:val="left"/>
      <w:pPr>
        <w:ind w:left="5760" w:hanging="360"/>
      </w:pPr>
      <w:rPr>
        <w:rFonts w:ascii="Courier New" w:hAnsi="Courier New" w:hint="default"/>
      </w:rPr>
    </w:lvl>
    <w:lvl w:ilvl="8" w:tplc="6D48050A">
      <w:start w:val="1"/>
      <w:numFmt w:val="bullet"/>
      <w:lvlText w:val=""/>
      <w:lvlJc w:val="left"/>
      <w:pPr>
        <w:ind w:left="6480" w:hanging="360"/>
      </w:pPr>
      <w:rPr>
        <w:rFonts w:ascii="Wingdings" w:hAnsi="Wingdings" w:hint="default"/>
      </w:rPr>
    </w:lvl>
  </w:abstractNum>
  <w:abstractNum w:abstractNumId="4">
    <w:nsid w:val="0C78B412"/>
    <w:multiLevelType w:val="hybridMultilevel"/>
    <w:tmpl w:val="4C26B4CA"/>
    <w:lvl w:ilvl="0" w:tplc="43B02AE0">
      <w:start w:val="1"/>
      <w:numFmt w:val="bullet"/>
      <w:lvlText w:val=""/>
      <w:lvlJc w:val="left"/>
      <w:pPr>
        <w:ind w:left="720" w:hanging="360"/>
      </w:pPr>
      <w:rPr>
        <w:rFonts w:ascii="Symbol" w:hAnsi="Symbol" w:hint="default"/>
      </w:rPr>
    </w:lvl>
    <w:lvl w:ilvl="1" w:tplc="1B306D1E">
      <w:start w:val="1"/>
      <w:numFmt w:val="bullet"/>
      <w:lvlText w:val="o"/>
      <w:lvlJc w:val="left"/>
      <w:pPr>
        <w:ind w:left="1440" w:hanging="360"/>
      </w:pPr>
      <w:rPr>
        <w:rFonts w:ascii="Courier New" w:hAnsi="Courier New" w:hint="default"/>
      </w:rPr>
    </w:lvl>
    <w:lvl w:ilvl="2" w:tplc="953ED7DA">
      <w:start w:val="1"/>
      <w:numFmt w:val="bullet"/>
      <w:lvlText w:val=""/>
      <w:lvlJc w:val="left"/>
      <w:pPr>
        <w:ind w:left="2160" w:hanging="360"/>
      </w:pPr>
      <w:rPr>
        <w:rFonts w:ascii="Wingdings" w:hAnsi="Wingdings" w:hint="default"/>
      </w:rPr>
    </w:lvl>
    <w:lvl w:ilvl="3" w:tplc="55CCE022">
      <w:start w:val="1"/>
      <w:numFmt w:val="bullet"/>
      <w:lvlText w:val=""/>
      <w:lvlJc w:val="left"/>
      <w:pPr>
        <w:ind w:left="2880" w:hanging="360"/>
      </w:pPr>
      <w:rPr>
        <w:rFonts w:ascii="Symbol" w:hAnsi="Symbol" w:hint="default"/>
      </w:rPr>
    </w:lvl>
    <w:lvl w:ilvl="4" w:tplc="0E58B26E">
      <w:start w:val="1"/>
      <w:numFmt w:val="bullet"/>
      <w:lvlText w:val="o"/>
      <w:lvlJc w:val="left"/>
      <w:pPr>
        <w:ind w:left="3600" w:hanging="360"/>
      </w:pPr>
      <w:rPr>
        <w:rFonts w:ascii="Courier New" w:hAnsi="Courier New" w:hint="default"/>
      </w:rPr>
    </w:lvl>
    <w:lvl w:ilvl="5" w:tplc="B434E3EC">
      <w:start w:val="1"/>
      <w:numFmt w:val="bullet"/>
      <w:lvlText w:val=""/>
      <w:lvlJc w:val="left"/>
      <w:pPr>
        <w:ind w:left="4320" w:hanging="360"/>
      </w:pPr>
      <w:rPr>
        <w:rFonts w:ascii="Wingdings" w:hAnsi="Wingdings" w:hint="default"/>
      </w:rPr>
    </w:lvl>
    <w:lvl w:ilvl="6" w:tplc="67267C5A">
      <w:start w:val="1"/>
      <w:numFmt w:val="bullet"/>
      <w:lvlText w:val=""/>
      <w:lvlJc w:val="left"/>
      <w:pPr>
        <w:ind w:left="5040" w:hanging="360"/>
      </w:pPr>
      <w:rPr>
        <w:rFonts w:ascii="Symbol" w:hAnsi="Symbol" w:hint="default"/>
      </w:rPr>
    </w:lvl>
    <w:lvl w:ilvl="7" w:tplc="1A766224">
      <w:start w:val="1"/>
      <w:numFmt w:val="bullet"/>
      <w:lvlText w:val="o"/>
      <w:lvlJc w:val="left"/>
      <w:pPr>
        <w:ind w:left="5760" w:hanging="360"/>
      </w:pPr>
      <w:rPr>
        <w:rFonts w:ascii="Courier New" w:hAnsi="Courier New" w:hint="default"/>
      </w:rPr>
    </w:lvl>
    <w:lvl w:ilvl="8" w:tplc="78F491C0">
      <w:start w:val="1"/>
      <w:numFmt w:val="bullet"/>
      <w:lvlText w:val=""/>
      <w:lvlJc w:val="left"/>
      <w:pPr>
        <w:ind w:left="6480" w:hanging="360"/>
      </w:pPr>
      <w:rPr>
        <w:rFonts w:ascii="Wingdings" w:hAnsi="Wingdings" w:hint="default"/>
      </w:rPr>
    </w:lvl>
  </w:abstractNum>
  <w:abstractNum w:abstractNumId="5">
    <w:nsid w:val="0CC89A4E"/>
    <w:multiLevelType w:val="hybridMultilevel"/>
    <w:tmpl w:val="FFFFFFFF"/>
    <w:lvl w:ilvl="0" w:tplc="2542D856">
      <w:start w:val="1"/>
      <w:numFmt w:val="bullet"/>
      <w:lvlText w:val=""/>
      <w:lvlJc w:val="left"/>
      <w:pPr>
        <w:ind w:left="720" w:hanging="360"/>
      </w:pPr>
      <w:rPr>
        <w:rFonts w:ascii="Symbol" w:hAnsi="Symbol" w:hint="default"/>
      </w:rPr>
    </w:lvl>
    <w:lvl w:ilvl="1" w:tplc="00B814DE">
      <w:start w:val="1"/>
      <w:numFmt w:val="bullet"/>
      <w:lvlText w:val="o"/>
      <w:lvlJc w:val="left"/>
      <w:pPr>
        <w:ind w:left="1440" w:hanging="360"/>
      </w:pPr>
      <w:rPr>
        <w:rFonts w:ascii="Courier New" w:hAnsi="Courier New" w:hint="default"/>
      </w:rPr>
    </w:lvl>
    <w:lvl w:ilvl="2" w:tplc="0AC0D210">
      <w:start w:val="1"/>
      <w:numFmt w:val="bullet"/>
      <w:lvlText w:val=""/>
      <w:lvlJc w:val="left"/>
      <w:pPr>
        <w:ind w:left="2160" w:hanging="360"/>
      </w:pPr>
      <w:rPr>
        <w:rFonts w:ascii="Wingdings" w:hAnsi="Wingdings" w:hint="default"/>
      </w:rPr>
    </w:lvl>
    <w:lvl w:ilvl="3" w:tplc="637E7694">
      <w:start w:val="1"/>
      <w:numFmt w:val="bullet"/>
      <w:lvlText w:val=""/>
      <w:lvlJc w:val="left"/>
      <w:pPr>
        <w:ind w:left="2880" w:hanging="360"/>
      </w:pPr>
      <w:rPr>
        <w:rFonts w:ascii="Symbol" w:hAnsi="Symbol" w:hint="default"/>
      </w:rPr>
    </w:lvl>
    <w:lvl w:ilvl="4" w:tplc="6EB241AC">
      <w:start w:val="1"/>
      <w:numFmt w:val="bullet"/>
      <w:lvlText w:val="o"/>
      <w:lvlJc w:val="left"/>
      <w:pPr>
        <w:ind w:left="3600" w:hanging="360"/>
      </w:pPr>
      <w:rPr>
        <w:rFonts w:ascii="Courier New" w:hAnsi="Courier New" w:hint="default"/>
      </w:rPr>
    </w:lvl>
    <w:lvl w:ilvl="5" w:tplc="F8D80714">
      <w:start w:val="1"/>
      <w:numFmt w:val="bullet"/>
      <w:lvlText w:val=""/>
      <w:lvlJc w:val="left"/>
      <w:pPr>
        <w:ind w:left="4320" w:hanging="360"/>
      </w:pPr>
      <w:rPr>
        <w:rFonts w:ascii="Wingdings" w:hAnsi="Wingdings" w:hint="default"/>
      </w:rPr>
    </w:lvl>
    <w:lvl w:ilvl="6" w:tplc="0E4E15B6">
      <w:start w:val="1"/>
      <w:numFmt w:val="bullet"/>
      <w:lvlText w:val=""/>
      <w:lvlJc w:val="left"/>
      <w:pPr>
        <w:ind w:left="5040" w:hanging="360"/>
      </w:pPr>
      <w:rPr>
        <w:rFonts w:ascii="Symbol" w:hAnsi="Symbol" w:hint="default"/>
      </w:rPr>
    </w:lvl>
    <w:lvl w:ilvl="7" w:tplc="44BA0388">
      <w:start w:val="1"/>
      <w:numFmt w:val="bullet"/>
      <w:lvlText w:val="o"/>
      <w:lvlJc w:val="left"/>
      <w:pPr>
        <w:ind w:left="5760" w:hanging="360"/>
      </w:pPr>
      <w:rPr>
        <w:rFonts w:ascii="Courier New" w:hAnsi="Courier New" w:hint="default"/>
      </w:rPr>
    </w:lvl>
    <w:lvl w:ilvl="8" w:tplc="E46ED6E0">
      <w:start w:val="1"/>
      <w:numFmt w:val="bullet"/>
      <w:lvlText w:val=""/>
      <w:lvlJc w:val="left"/>
      <w:pPr>
        <w:ind w:left="6480" w:hanging="360"/>
      </w:pPr>
      <w:rPr>
        <w:rFonts w:ascii="Wingdings" w:hAnsi="Wingdings" w:hint="default"/>
      </w:rPr>
    </w:lvl>
  </w:abstractNum>
  <w:abstractNum w:abstractNumId="6">
    <w:nsid w:val="0D092744"/>
    <w:multiLevelType w:val="hybridMultilevel"/>
    <w:tmpl w:val="89642728"/>
    <w:lvl w:ilvl="0" w:tplc="FFFFFFFF">
      <w:start w:val="1"/>
      <w:numFmt w:val="bullet"/>
      <w:lvlText w:val=""/>
      <w:lvlJc w:val="left"/>
      <w:pPr>
        <w:ind w:left="360" w:hanging="360"/>
      </w:pPr>
      <w:rPr>
        <w:rFonts w:ascii="Symbol" w:hAnsi="Symbol" w:hint="default"/>
      </w:rPr>
    </w:lvl>
    <w:lvl w:ilvl="1" w:tplc="0ECAAB60">
      <w:start w:val="1"/>
      <w:numFmt w:val="lowerLetter"/>
      <w:lvlText w:val="%2."/>
      <w:lvlJc w:val="left"/>
      <w:pPr>
        <w:ind w:left="1440" w:hanging="360"/>
      </w:pPr>
    </w:lvl>
    <w:lvl w:ilvl="2" w:tplc="1CECCAD8">
      <w:start w:val="1"/>
      <w:numFmt w:val="lowerRoman"/>
      <w:lvlText w:val="%3."/>
      <w:lvlJc w:val="right"/>
      <w:pPr>
        <w:ind w:left="2160" w:hanging="180"/>
      </w:pPr>
    </w:lvl>
    <w:lvl w:ilvl="3" w:tplc="4F26F668">
      <w:start w:val="1"/>
      <w:numFmt w:val="decimal"/>
      <w:lvlText w:val="%4."/>
      <w:lvlJc w:val="left"/>
      <w:pPr>
        <w:ind w:left="2880" w:hanging="360"/>
      </w:pPr>
    </w:lvl>
    <w:lvl w:ilvl="4" w:tplc="91084A94">
      <w:start w:val="1"/>
      <w:numFmt w:val="lowerLetter"/>
      <w:lvlText w:val="%5."/>
      <w:lvlJc w:val="left"/>
      <w:pPr>
        <w:ind w:left="3600" w:hanging="360"/>
      </w:pPr>
    </w:lvl>
    <w:lvl w:ilvl="5" w:tplc="91BE908E">
      <w:start w:val="1"/>
      <w:numFmt w:val="lowerRoman"/>
      <w:lvlText w:val="%6."/>
      <w:lvlJc w:val="right"/>
      <w:pPr>
        <w:ind w:left="4320" w:hanging="180"/>
      </w:pPr>
    </w:lvl>
    <w:lvl w:ilvl="6" w:tplc="291EF254">
      <w:start w:val="1"/>
      <w:numFmt w:val="decimal"/>
      <w:lvlText w:val="%7."/>
      <w:lvlJc w:val="left"/>
      <w:pPr>
        <w:ind w:left="5040" w:hanging="360"/>
      </w:pPr>
    </w:lvl>
    <w:lvl w:ilvl="7" w:tplc="375083AC">
      <w:start w:val="1"/>
      <w:numFmt w:val="lowerLetter"/>
      <w:lvlText w:val="%8."/>
      <w:lvlJc w:val="left"/>
      <w:pPr>
        <w:ind w:left="5760" w:hanging="360"/>
      </w:pPr>
    </w:lvl>
    <w:lvl w:ilvl="8" w:tplc="06323032">
      <w:start w:val="1"/>
      <w:numFmt w:val="lowerRoman"/>
      <w:lvlText w:val="%9."/>
      <w:lvlJc w:val="right"/>
      <w:pPr>
        <w:ind w:left="6480" w:hanging="180"/>
      </w:pPr>
    </w:lvl>
  </w:abstractNum>
  <w:abstractNum w:abstractNumId="7">
    <w:nsid w:val="0D254064"/>
    <w:multiLevelType w:val="hybridMultilevel"/>
    <w:tmpl w:val="2D7AF98A"/>
    <w:lvl w:ilvl="0" w:tplc="ABDEE330">
      <w:start w:val="1"/>
      <w:numFmt w:val="bullet"/>
      <w:lvlText w:val=""/>
      <w:lvlJc w:val="left"/>
      <w:pPr>
        <w:ind w:left="720" w:hanging="360"/>
      </w:pPr>
      <w:rPr>
        <w:rFonts w:ascii="Symbol" w:hAnsi="Symbol" w:hint="default"/>
      </w:rPr>
    </w:lvl>
    <w:lvl w:ilvl="1" w:tplc="6D1EB1B0">
      <w:start w:val="1"/>
      <w:numFmt w:val="bullet"/>
      <w:lvlText w:val="o"/>
      <w:lvlJc w:val="left"/>
      <w:pPr>
        <w:ind w:left="1440" w:hanging="360"/>
      </w:pPr>
      <w:rPr>
        <w:rFonts w:ascii="Courier New" w:hAnsi="Courier New" w:hint="default"/>
      </w:rPr>
    </w:lvl>
    <w:lvl w:ilvl="2" w:tplc="22C660C4">
      <w:start w:val="1"/>
      <w:numFmt w:val="bullet"/>
      <w:lvlText w:val=""/>
      <w:lvlJc w:val="left"/>
      <w:pPr>
        <w:ind w:left="2160" w:hanging="360"/>
      </w:pPr>
      <w:rPr>
        <w:rFonts w:ascii="Wingdings" w:hAnsi="Wingdings" w:hint="default"/>
      </w:rPr>
    </w:lvl>
    <w:lvl w:ilvl="3" w:tplc="AE3259BC">
      <w:start w:val="1"/>
      <w:numFmt w:val="bullet"/>
      <w:lvlText w:val=""/>
      <w:lvlJc w:val="left"/>
      <w:pPr>
        <w:ind w:left="2880" w:hanging="360"/>
      </w:pPr>
      <w:rPr>
        <w:rFonts w:ascii="Symbol" w:hAnsi="Symbol" w:hint="default"/>
      </w:rPr>
    </w:lvl>
    <w:lvl w:ilvl="4" w:tplc="F36AC062">
      <w:start w:val="1"/>
      <w:numFmt w:val="bullet"/>
      <w:lvlText w:val="o"/>
      <w:lvlJc w:val="left"/>
      <w:pPr>
        <w:ind w:left="3600" w:hanging="360"/>
      </w:pPr>
      <w:rPr>
        <w:rFonts w:ascii="Courier New" w:hAnsi="Courier New" w:hint="default"/>
      </w:rPr>
    </w:lvl>
    <w:lvl w:ilvl="5" w:tplc="16145472">
      <w:start w:val="1"/>
      <w:numFmt w:val="bullet"/>
      <w:lvlText w:val=""/>
      <w:lvlJc w:val="left"/>
      <w:pPr>
        <w:ind w:left="4320" w:hanging="360"/>
      </w:pPr>
      <w:rPr>
        <w:rFonts w:ascii="Wingdings" w:hAnsi="Wingdings" w:hint="default"/>
      </w:rPr>
    </w:lvl>
    <w:lvl w:ilvl="6" w:tplc="14B83870">
      <w:start w:val="1"/>
      <w:numFmt w:val="bullet"/>
      <w:lvlText w:val=""/>
      <w:lvlJc w:val="left"/>
      <w:pPr>
        <w:ind w:left="5040" w:hanging="360"/>
      </w:pPr>
      <w:rPr>
        <w:rFonts w:ascii="Symbol" w:hAnsi="Symbol" w:hint="default"/>
      </w:rPr>
    </w:lvl>
    <w:lvl w:ilvl="7" w:tplc="6B5877AA">
      <w:start w:val="1"/>
      <w:numFmt w:val="bullet"/>
      <w:lvlText w:val="o"/>
      <w:lvlJc w:val="left"/>
      <w:pPr>
        <w:ind w:left="5760" w:hanging="360"/>
      </w:pPr>
      <w:rPr>
        <w:rFonts w:ascii="Courier New" w:hAnsi="Courier New" w:hint="default"/>
      </w:rPr>
    </w:lvl>
    <w:lvl w:ilvl="8" w:tplc="1B447742">
      <w:start w:val="1"/>
      <w:numFmt w:val="bullet"/>
      <w:lvlText w:val=""/>
      <w:lvlJc w:val="left"/>
      <w:pPr>
        <w:ind w:left="6480" w:hanging="360"/>
      </w:pPr>
      <w:rPr>
        <w:rFonts w:ascii="Wingdings" w:hAnsi="Wingdings" w:hint="default"/>
      </w:rPr>
    </w:lvl>
  </w:abstractNum>
  <w:abstractNum w:abstractNumId="8">
    <w:nsid w:val="0F6B1D45"/>
    <w:multiLevelType w:val="hybridMultilevel"/>
    <w:tmpl w:val="0422CA3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nsid w:val="160047AC"/>
    <w:multiLevelType w:val="hybridMultilevel"/>
    <w:tmpl w:val="AFEC814C"/>
    <w:lvl w:ilvl="0" w:tplc="9FA0414C">
      <w:start w:val="1"/>
      <w:numFmt w:val="bullet"/>
      <w:lvlText w:val=""/>
      <w:lvlJc w:val="left"/>
      <w:pPr>
        <w:ind w:left="720" w:hanging="360"/>
      </w:pPr>
      <w:rPr>
        <w:rFonts w:ascii="Symbol" w:hAnsi="Symbol" w:hint="default"/>
      </w:rPr>
    </w:lvl>
    <w:lvl w:ilvl="1" w:tplc="625E3D4A">
      <w:start w:val="1"/>
      <w:numFmt w:val="bullet"/>
      <w:lvlText w:val="o"/>
      <w:lvlJc w:val="left"/>
      <w:pPr>
        <w:ind w:left="1440" w:hanging="360"/>
      </w:pPr>
      <w:rPr>
        <w:rFonts w:ascii="Courier New" w:hAnsi="Courier New" w:hint="default"/>
      </w:rPr>
    </w:lvl>
    <w:lvl w:ilvl="2" w:tplc="8C76076C">
      <w:start w:val="1"/>
      <w:numFmt w:val="bullet"/>
      <w:lvlText w:val=""/>
      <w:lvlJc w:val="left"/>
      <w:pPr>
        <w:ind w:left="2160" w:hanging="360"/>
      </w:pPr>
      <w:rPr>
        <w:rFonts w:ascii="Wingdings" w:hAnsi="Wingdings" w:hint="default"/>
      </w:rPr>
    </w:lvl>
    <w:lvl w:ilvl="3" w:tplc="1D8E28D0">
      <w:start w:val="1"/>
      <w:numFmt w:val="bullet"/>
      <w:lvlText w:val=""/>
      <w:lvlJc w:val="left"/>
      <w:pPr>
        <w:ind w:left="2880" w:hanging="360"/>
      </w:pPr>
      <w:rPr>
        <w:rFonts w:ascii="Symbol" w:hAnsi="Symbol" w:hint="default"/>
      </w:rPr>
    </w:lvl>
    <w:lvl w:ilvl="4" w:tplc="25D4A4A4">
      <w:start w:val="1"/>
      <w:numFmt w:val="bullet"/>
      <w:lvlText w:val="o"/>
      <w:lvlJc w:val="left"/>
      <w:pPr>
        <w:ind w:left="3600" w:hanging="360"/>
      </w:pPr>
      <w:rPr>
        <w:rFonts w:ascii="Courier New" w:hAnsi="Courier New" w:hint="default"/>
      </w:rPr>
    </w:lvl>
    <w:lvl w:ilvl="5" w:tplc="B9D6E388">
      <w:start w:val="1"/>
      <w:numFmt w:val="bullet"/>
      <w:lvlText w:val=""/>
      <w:lvlJc w:val="left"/>
      <w:pPr>
        <w:ind w:left="4320" w:hanging="360"/>
      </w:pPr>
      <w:rPr>
        <w:rFonts w:ascii="Wingdings" w:hAnsi="Wingdings" w:hint="default"/>
      </w:rPr>
    </w:lvl>
    <w:lvl w:ilvl="6" w:tplc="585058D2">
      <w:start w:val="1"/>
      <w:numFmt w:val="bullet"/>
      <w:lvlText w:val=""/>
      <w:lvlJc w:val="left"/>
      <w:pPr>
        <w:ind w:left="5040" w:hanging="360"/>
      </w:pPr>
      <w:rPr>
        <w:rFonts w:ascii="Symbol" w:hAnsi="Symbol" w:hint="default"/>
      </w:rPr>
    </w:lvl>
    <w:lvl w:ilvl="7" w:tplc="C1E03354">
      <w:start w:val="1"/>
      <w:numFmt w:val="bullet"/>
      <w:lvlText w:val="o"/>
      <w:lvlJc w:val="left"/>
      <w:pPr>
        <w:ind w:left="5760" w:hanging="360"/>
      </w:pPr>
      <w:rPr>
        <w:rFonts w:ascii="Courier New" w:hAnsi="Courier New" w:hint="default"/>
      </w:rPr>
    </w:lvl>
    <w:lvl w:ilvl="8" w:tplc="ACCA74FE">
      <w:start w:val="1"/>
      <w:numFmt w:val="bullet"/>
      <w:lvlText w:val=""/>
      <w:lvlJc w:val="left"/>
      <w:pPr>
        <w:ind w:left="6480" w:hanging="360"/>
      </w:pPr>
      <w:rPr>
        <w:rFonts w:ascii="Wingdings" w:hAnsi="Wingdings" w:hint="default"/>
      </w:rPr>
    </w:lvl>
  </w:abstractNum>
  <w:abstractNum w:abstractNumId="10">
    <w:nsid w:val="17EA0F39"/>
    <w:multiLevelType w:val="hybridMultilevel"/>
    <w:tmpl w:val="8626C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94C64FE"/>
    <w:multiLevelType w:val="hybridMultilevel"/>
    <w:tmpl w:val="0C9C31FC"/>
    <w:lvl w:ilvl="0" w:tplc="FFFFFFFF">
      <w:start w:val="1"/>
      <w:numFmt w:val="bullet"/>
      <w:lvlText w:val=""/>
      <w:lvlJc w:val="left"/>
      <w:pPr>
        <w:ind w:left="360" w:hanging="360"/>
      </w:pPr>
      <w:rPr>
        <w:rFonts w:ascii="Symbol" w:hAnsi="Symbol" w:hint="default"/>
      </w:rPr>
    </w:lvl>
    <w:lvl w:ilvl="1" w:tplc="479220AC">
      <w:start w:val="1"/>
      <w:numFmt w:val="lowerLetter"/>
      <w:lvlText w:val="%2."/>
      <w:lvlJc w:val="left"/>
      <w:pPr>
        <w:ind w:left="1440" w:hanging="360"/>
      </w:pPr>
    </w:lvl>
    <w:lvl w:ilvl="2" w:tplc="C3AAD2F8">
      <w:start w:val="1"/>
      <w:numFmt w:val="lowerRoman"/>
      <w:lvlText w:val="%3."/>
      <w:lvlJc w:val="right"/>
      <w:pPr>
        <w:ind w:left="2160" w:hanging="180"/>
      </w:pPr>
    </w:lvl>
    <w:lvl w:ilvl="3" w:tplc="2E4EDF24">
      <w:start w:val="1"/>
      <w:numFmt w:val="decimal"/>
      <w:lvlText w:val="%4."/>
      <w:lvlJc w:val="left"/>
      <w:pPr>
        <w:ind w:left="2880" w:hanging="360"/>
      </w:pPr>
    </w:lvl>
    <w:lvl w:ilvl="4" w:tplc="13AAE72C">
      <w:start w:val="1"/>
      <w:numFmt w:val="lowerLetter"/>
      <w:lvlText w:val="%5."/>
      <w:lvlJc w:val="left"/>
      <w:pPr>
        <w:ind w:left="3600" w:hanging="360"/>
      </w:pPr>
    </w:lvl>
    <w:lvl w:ilvl="5" w:tplc="08C8570E">
      <w:start w:val="1"/>
      <w:numFmt w:val="lowerRoman"/>
      <w:lvlText w:val="%6."/>
      <w:lvlJc w:val="right"/>
      <w:pPr>
        <w:ind w:left="4320" w:hanging="180"/>
      </w:pPr>
    </w:lvl>
    <w:lvl w:ilvl="6" w:tplc="436CEF44">
      <w:start w:val="1"/>
      <w:numFmt w:val="decimal"/>
      <w:lvlText w:val="%7."/>
      <w:lvlJc w:val="left"/>
      <w:pPr>
        <w:ind w:left="5040" w:hanging="360"/>
      </w:pPr>
    </w:lvl>
    <w:lvl w:ilvl="7" w:tplc="C1DCC110">
      <w:start w:val="1"/>
      <w:numFmt w:val="lowerLetter"/>
      <w:lvlText w:val="%8."/>
      <w:lvlJc w:val="left"/>
      <w:pPr>
        <w:ind w:left="5760" w:hanging="360"/>
      </w:pPr>
    </w:lvl>
    <w:lvl w:ilvl="8" w:tplc="0F266352">
      <w:start w:val="1"/>
      <w:numFmt w:val="lowerRoman"/>
      <w:lvlText w:val="%9."/>
      <w:lvlJc w:val="right"/>
      <w:pPr>
        <w:ind w:left="6480" w:hanging="180"/>
      </w:pPr>
    </w:lvl>
  </w:abstractNum>
  <w:abstractNum w:abstractNumId="12">
    <w:nsid w:val="221C45C3"/>
    <w:multiLevelType w:val="hybridMultilevel"/>
    <w:tmpl w:val="333023B8"/>
    <w:lvl w:ilvl="0" w:tplc="FFFFFFFF">
      <w:start w:val="1"/>
      <w:numFmt w:val="bullet"/>
      <w:lvlText w:val=""/>
      <w:lvlJc w:val="left"/>
      <w:pPr>
        <w:ind w:left="360" w:hanging="360"/>
      </w:pPr>
      <w:rPr>
        <w:rFonts w:ascii="Symbol" w:hAnsi="Symbol" w:hint="default"/>
      </w:rPr>
    </w:lvl>
    <w:lvl w:ilvl="1" w:tplc="FF72668E">
      <w:start w:val="1"/>
      <w:numFmt w:val="lowerLetter"/>
      <w:lvlText w:val="%2."/>
      <w:lvlJc w:val="left"/>
      <w:pPr>
        <w:ind w:left="1440" w:hanging="360"/>
      </w:pPr>
    </w:lvl>
    <w:lvl w:ilvl="2" w:tplc="CA409222">
      <w:start w:val="1"/>
      <w:numFmt w:val="lowerRoman"/>
      <w:lvlText w:val="%3."/>
      <w:lvlJc w:val="right"/>
      <w:pPr>
        <w:ind w:left="2160" w:hanging="180"/>
      </w:pPr>
    </w:lvl>
    <w:lvl w:ilvl="3" w:tplc="AE6280F6">
      <w:start w:val="1"/>
      <w:numFmt w:val="decimal"/>
      <w:lvlText w:val="%4."/>
      <w:lvlJc w:val="left"/>
      <w:pPr>
        <w:ind w:left="2880" w:hanging="360"/>
      </w:pPr>
    </w:lvl>
    <w:lvl w:ilvl="4" w:tplc="FBFC9C98">
      <w:start w:val="1"/>
      <w:numFmt w:val="lowerLetter"/>
      <w:lvlText w:val="%5."/>
      <w:lvlJc w:val="left"/>
      <w:pPr>
        <w:ind w:left="3600" w:hanging="360"/>
      </w:pPr>
    </w:lvl>
    <w:lvl w:ilvl="5" w:tplc="DA5A6286">
      <w:start w:val="1"/>
      <w:numFmt w:val="lowerRoman"/>
      <w:lvlText w:val="%6."/>
      <w:lvlJc w:val="right"/>
      <w:pPr>
        <w:ind w:left="4320" w:hanging="180"/>
      </w:pPr>
    </w:lvl>
    <w:lvl w:ilvl="6" w:tplc="2CBC9258">
      <w:start w:val="1"/>
      <w:numFmt w:val="decimal"/>
      <w:lvlText w:val="%7."/>
      <w:lvlJc w:val="left"/>
      <w:pPr>
        <w:ind w:left="5040" w:hanging="360"/>
      </w:pPr>
    </w:lvl>
    <w:lvl w:ilvl="7" w:tplc="BEE27F9E">
      <w:start w:val="1"/>
      <w:numFmt w:val="lowerLetter"/>
      <w:lvlText w:val="%8."/>
      <w:lvlJc w:val="left"/>
      <w:pPr>
        <w:ind w:left="5760" w:hanging="360"/>
      </w:pPr>
    </w:lvl>
    <w:lvl w:ilvl="8" w:tplc="65AE3020">
      <w:start w:val="1"/>
      <w:numFmt w:val="lowerRoman"/>
      <w:lvlText w:val="%9."/>
      <w:lvlJc w:val="right"/>
      <w:pPr>
        <w:ind w:left="6480" w:hanging="180"/>
      </w:pPr>
    </w:lvl>
  </w:abstractNum>
  <w:abstractNum w:abstractNumId="13">
    <w:nsid w:val="30B8A629"/>
    <w:multiLevelType w:val="hybridMultilevel"/>
    <w:tmpl w:val="FFFFFFFF"/>
    <w:lvl w:ilvl="0" w:tplc="8D403890">
      <w:start w:val="1"/>
      <w:numFmt w:val="bullet"/>
      <w:lvlText w:val=""/>
      <w:lvlJc w:val="left"/>
      <w:pPr>
        <w:ind w:left="720" w:hanging="360"/>
      </w:pPr>
      <w:rPr>
        <w:rFonts w:ascii="Symbol" w:hAnsi="Symbol" w:hint="default"/>
      </w:rPr>
    </w:lvl>
    <w:lvl w:ilvl="1" w:tplc="3F62016A">
      <w:start w:val="1"/>
      <w:numFmt w:val="bullet"/>
      <w:lvlText w:val="o"/>
      <w:lvlJc w:val="left"/>
      <w:pPr>
        <w:ind w:left="1440" w:hanging="360"/>
      </w:pPr>
      <w:rPr>
        <w:rFonts w:ascii="Courier New" w:hAnsi="Courier New" w:hint="default"/>
      </w:rPr>
    </w:lvl>
    <w:lvl w:ilvl="2" w:tplc="ACF48550">
      <w:start w:val="1"/>
      <w:numFmt w:val="bullet"/>
      <w:lvlText w:val=""/>
      <w:lvlJc w:val="left"/>
      <w:pPr>
        <w:ind w:left="2160" w:hanging="360"/>
      </w:pPr>
      <w:rPr>
        <w:rFonts w:ascii="Wingdings" w:hAnsi="Wingdings" w:hint="default"/>
      </w:rPr>
    </w:lvl>
    <w:lvl w:ilvl="3" w:tplc="E71491A0">
      <w:start w:val="1"/>
      <w:numFmt w:val="bullet"/>
      <w:lvlText w:val=""/>
      <w:lvlJc w:val="left"/>
      <w:pPr>
        <w:ind w:left="2880" w:hanging="360"/>
      </w:pPr>
      <w:rPr>
        <w:rFonts w:ascii="Symbol" w:hAnsi="Symbol" w:hint="default"/>
      </w:rPr>
    </w:lvl>
    <w:lvl w:ilvl="4" w:tplc="290C0FFA">
      <w:start w:val="1"/>
      <w:numFmt w:val="bullet"/>
      <w:lvlText w:val="o"/>
      <w:lvlJc w:val="left"/>
      <w:pPr>
        <w:ind w:left="3600" w:hanging="360"/>
      </w:pPr>
      <w:rPr>
        <w:rFonts w:ascii="Courier New" w:hAnsi="Courier New" w:hint="default"/>
      </w:rPr>
    </w:lvl>
    <w:lvl w:ilvl="5" w:tplc="3FE6DDE2">
      <w:start w:val="1"/>
      <w:numFmt w:val="bullet"/>
      <w:lvlText w:val=""/>
      <w:lvlJc w:val="left"/>
      <w:pPr>
        <w:ind w:left="4320" w:hanging="360"/>
      </w:pPr>
      <w:rPr>
        <w:rFonts w:ascii="Wingdings" w:hAnsi="Wingdings" w:hint="default"/>
      </w:rPr>
    </w:lvl>
    <w:lvl w:ilvl="6" w:tplc="D9FE78BA">
      <w:start w:val="1"/>
      <w:numFmt w:val="bullet"/>
      <w:lvlText w:val=""/>
      <w:lvlJc w:val="left"/>
      <w:pPr>
        <w:ind w:left="5040" w:hanging="360"/>
      </w:pPr>
      <w:rPr>
        <w:rFonts w:ascii="Symbol" w:hAnsi="Symbol" w:hint="default"/>
      </w:rPr>
    </w:lvl>
    <w:lvl w:ilvl="7" w:tplc="08F60654">
      <w:start w:val="1"/>
      <w:numFmt w:val="bullet"/>
      <w:lvlText w:val="o"/>
      <w:lvlJc w:val="left"/>
      <w:pPr>
        <w:ind w:left="5760" w:hanging="360"/>
      </w:pPr>
      <w:rPr>
        <w:rFonts w:ascii="Courier New" w:hAnsi="Courier New" w:hint="default"/>
      </w:rPr>
    </w:lvl>
    <w:lvl w:ilvl="8" w:tplc="034E432A">
      <w:start w:val="1"/>
      <w:numFmt w:val="bullet"/>
      <w:lvlText w:val=""/>
      <w:lvlJc w:val="left"/>
      <w:pPr>
        <w:ind w:left="6480" w:hanging="360"/>
      </w:pPr>
      <w:rPr>
        <w:rFonts w:ascii="Wingdings" w:hAnsi="Wingdings" w:hint="default"/>
      </w:rPr>
    </w:lvl>
  </w:abstractNum>
  <w:abstractNum w:abstractNumId="14">
    <w:nsid w:val="35DA7749"/>
    <w:multiLevelType w:val="hybridMultilevel"/>
    <w:tmpl w:val="F8B26A4E"/>
    <w:lvl w:ilvl="0" w:tplc="C1521F98">
      <w:start w:val="1"/>
      <w:numFmt w:val="bullet"/>
      <w:lvlText w:val=""/>
      <w:lvlJc w:val="left"/>
      <w:pPr>
        <w:ind w:left="720" w:hanging="360"/>
      </w:pPr>
      <w:rPr>
        <w:rFonts w:ascii="Symbol" w:hAnsi="Symbol" w:hint="default"/>
      </w:rPr>
    </w:lvl>
    <w:lvl w:ilvl="1" w:tplc="8EDE3C6A">
      <w:start w:val="1"/>
      <w:numFmt w:val="bullet"/>
      <w:lvlText w:val="o"/>
      <w:lvlJc w:val="left"/>
      <w:pPr>
        <w:ind w:left="1440" w:hanging="360"/>
      </w:pPr>
      <w:rPr>
        <w:rFonts w:ascii="Courier New" w:hAnsi="Courier New" w:hint="default"/>
      </w:rPr>
    </w:lvl>
    <w:lvl w:ilvl="2" w:tplc="427CDB42">
      <w:start w:val="1"/>
      <w:numFmt w:val="bullet"/>
      <w:lvlText w:val=""/>
      <w:lvlJc w:val="left"/>
      <w:pPr>
        <w:ind w:left="2160" w:hanging="360"/>
      </w:pPr>
      <w:rPr>
        <w:rFonts w:ascii="Wingdings" w:hAnsi="Wingdings" w:hint="default"/>
      </w:rPr>
    </w:lvl>
    <w:lvl w:ilvl="3" w:tplc="FA10D56C">
      <w:start w:val="1"/>
      <w:numFmt w:val="bullet"/>
      <w:lvlText w:val=""/>
      <w:lvlJc w:val="left"/>
      <w:pPr>
        <w:ind w:left="2880" w:hanging="360"/>
      </w:pPr>
      <w:rPr>
        <w:rFonts w:ascii="Symbol" w:hAnsi="Symbol" w:hint="default"/>
      </w:rPr>
    </w:lvl>
    <w:lvl w:ilvl="4" w:tplc="08DE6E9A">
      <w:start w:val="1"/>
      <w:numFmt w:val="bullet"/>
      <w:lvlText w:val="o"/>
      <w:lvlJc w:val="left"/>
      <w:pPr>
        <w:ind w:left="3600" w:hanging="360"/>
      </w:pPr>
      <w:rPr>
        <w:rFonts w:ascii="Courier New" w:hAnsi="Courier New" w:hint="default"/>
      </w:rPr>
    </w:lvl>
    <w:lvl w:ilvl="5" w:tplc="8E4C9A8C">
      <w:start w:val="1"/>
      <w:numFmt w:val="bullet"/>
      <w:lvlText w:val=""/>
      <w:lvlJc w:val="left"/>
      <w:pPr>
        <w:ind w:left="4320" w:hanging="360"/>
      </w:pPr>
      <w:rPr>
        <w:rFonts w:ascii="Wingdings" w:hAnsi="Wingdings" w:hint="default"/>
      </w:rPr>
    </w:lvl>
    <w:lvl w:ilvl="6" w:tplc="54165E10">
      <w:start w:val="1"/>
      <w:numFmt w:val="bullet"/>
      <w:lvlText w:val=""/>
      <w:lvlJc w:val="left"/>
      <w:pPr>
        <w:ind w:left="5040" w:hanging="360"/>
      </w:pPr>
      <w:rPr>
        <w:rFonts w:ascii="Symbol" w:hAnsi="Symbol" w:hint="default"/>
      </w:rPr>
    </w:lvl>
    <w:lvl w:ilvl="7" w:tplc="279627CE">
      <w:start w:val="1"/>
      <w:numFmt w:val="bullet"/>
      <w:lvlText w:val="o"/>
      <w:lvlJc w:val="left"/>
      <w:pPr>
        <w:ind w:left="5760" w:hanging="360"/>
      </w:pPr>
      <w:rPr>
        <w:rFonts w:ascii="Courier New" w:hAnsi="Courier New" w:hint="default"/>
      </w:rPr>
    </w:lvl>
    <w:lvl w:ilvl="8" w:tplc="56989310">
      <w:start w:val="1"/>
      <w:numFmt w:val="bullet"/>
      <w:lvlText w:val=""/>
      <w:lvlJc w:val="left"/>
      <w:pPr>
        <w:ind w:left="6480" w:hanging="360"/>
      </w:pPr>
      <w:rPr>
        <w:rFonts w:ascii="Wingdings" w:hAnsi="Wingdings" w:hint="default"/>
      </w:rPr>
    </w:lvl>
  </w:abstractNum>
  <w:abstractNum w:abstractNumId="15">
    <w:nsid w:val="37F93FBE"/>
    <w:multiLevelType w:val="hybridMultilevel"/>
    <w:tmpl w:val="1082A1FC"/>
    <w:lvl w:ilvl="0" w:tplc="D832965C">
      <w:start w:val="1"/>
      <w:numFmt w:val="bullet"/>
      <w:lvlText w:val=""/>
      <w:lvlJc w:val="left"/>
      <w:pPr>
        <w:ind w:left="720" w:hanging="360"/>
      </w:pPr>
      <w:rPr>
        <w:rFonts w:ascii="Symbol" w:hAnsi="Symbol" w:hint="default"/>
      </w:rPr>
    </w:lvl>
    <w:lvl w:ilvl="1" w:tplc="D97A98AE">
      <w:start w:val="1"/>
      <w:numFmt w:val="bullet"/>
      <w:lvlText w:val="o"/>
      <w:lvlJc w:val="left"/>
      <w:pPr>
        <w:ind w:left="1440" w:hanging="360"/>
      </w:pPr>
      <w:rPr>
        <w:rFonts w:ascii="Courier New" w:hAnsi="Courier New" w:hint="default"/>
      </w:rPr>
    </w:lvl>
    <w:lvl w:ilvl="2" w:tplc="FB487F84">
      <w:start w:val="1"/>
      <w:numFmt w:val="bullet"/>
      <w:lvlText w:val=""/>
      <w:lvlJc w:val="left"/>
      <w:pPr>
        <w:ind w:left="2160" w:hanging="360"/>
      </w:pPr>
      <w:rPr>
        <w:rFonts w:ascii="Wingdings" w:hAnsi="Wingdings" w:hint="default"/>
      </w:rPr>
    </w:lvl>
    <w:lvl w:ilvl="3" w:tplc="4CAAA0D2">
      <w:start w:val="1"/>
      <w:numFmt w:val="bullet"/>
      <w:lvlText w:val=""/>
      <w:lvlJc w:val="left"/>
      <w:pPr>
        <w:ind w:left="2880" w:hanging="360"/>
      </w:pPr>
      <w:rPr>
        <w:rFonts w:ascii="Symbol" w:hAnsi="Symbol" w:hint="default"/>
      </w:rPr>
    </w:lvl>
    <w:lvl w:ilvl="4" w:tplc="03C4C63C">
      <w:start w:val="1"/>
      <w:numFmt w:val="bullet"/>
      <w:lvlText w:val="o"/>
      <w:lvlJc w:val="left"/>
      <w:pPr>
        <w:ind w:left="3600" w:hanging="360"/>
      </w:pPr>
      <w:rPr>
        <w:rFonts w:ascii="Courier New" w:hAnsi="Courier New" w:hint="default"/>
      </w:rPr>
    </w:lvl>
    <w:lvl w:ilvl="5" w:tplc="840E78FC">
      <w:start w:val="1"/>
      <w:numFmt w:val="bullet"/>
      <w:lvlText w:val=""/>
      <w:lvlJc w:val="left"/>
      <w:pPr>
        <w:ind w:left="4320" w:hanging="360"/>
      </w:pPr>
      <w:rPr>
        <w:rFonts w:ascii="Wingdings" w:hAnsi="Wingdings" w:hint="default"/>
      </w:rPr>
    </w:lvl>
    <w:lvl w:ilvl="6" w:tplc="E50E08F4">
      <w:start w:val="1"/>
      <w:numFmt w:val="bullet"/>
      <w:lvlText w:val=""/>
      <w:lvlJc w:val="left"/>
      <w:pPr>
        <w:ind w:left="5040" w:hanging="360"/>
      </w:pPr>
      <w:rPr>
        <w:rFonts w:ascii="Symbol" w:hAnsi="Symbol" w:hint="default"/>
      </w:rPr>
    </w:lvl>
    <w:lvl w:ilvl="7" w:tplc="E34EB62A">
      <w:start w:val="1"/>
      <w:numFmt w:val="bullet"/>
      <w:lvlText w:val="o"/>
      <w:lvlJc w:val="left"/>
      <w:pPr>
        <w:ind w:left="5760" w:hanging="360"/>
      </w:pPr>
      <w:rPr>
        <w:rFonts w:ascii="Courier New" w:hAnsi="Courier New" w:hint="default"/>
      </w:rPr>
    </w:lvl>
    <w:lvl w:ilvl="8" w:tplc="1BAABD40">
      <w:start w:val="1"/>
      <w:numFmt w:val="bullet"/>
      <w:lvlText w:val=""/>
      <w:lvlJc w:val="left"/>
      <w:pPr>
        <w:ind w:left="6480" w:hanging="360"/>
      </w:pPr>
      <w:rPr>
        <w:rFonts w:ascii="Wingdings" w:hAnsi="Wingdings" w:hint="default"/>
      </w:rPr>
    </w:lvl>
  </w:abstractNum>
  <w:abstractNum w:abstractNumId="16">
    <w:nsid w:val="3AEBE398"/>
    <w:multiLevelType w:val="hybridMultilevel"/>
    <w:tmpl w:val="5720E792"/>
    <w:lvl w:ilvl="0" w:tplc="54B87474">
      <w:start w:val="1"/>
      <w:numFmt w:val="bullet"/>
      <w:lvlText w:val=""/>
      <w:lvlJc w:val="left"/>
      <w:pPr>
        <w:ind w:left="720" w:hanging="360"/>
      </w:pPr>
      <w:rPr>
        <w:rFonts w:ascii="Symbol" w:hAnsi="Symbol" w:hint="default"/>
      </w:rPr>
    </w:lvl>
    <w:lvl w:ilvl="1" w:tplc="ED6E2322">
      <w:start w:val="1"/>
      <w:numFmt w:val="bullet"/>
      <w:lvlText w:val="o"/>
      <w:lvlJc w:val="left"/>
      <w:pPr>
        <w:ind w:left="1440" w:hanging="360"/>
      </w:pPr>
      <w:rPr>
        <w:rFonts w:ascii="Courier New" w:hAnsi="Courier New" w:hint="default"/>
      </w:rPr>
    </w:lvl>
    <w:lvl w:ilvl="2" w:tplc="2362C67A">
      <w:start w:val="1"/>
      <w:numFmt w:val="bullet"/>
      <w:lvlText w:val=""/>
      <w:lvlJc w:val="left"/>
      <w:pPr>
        <w:ind w:left="2160" w:hanging="360"/>
      </w:pPr>
      <w:rPr>
        <w:rFonts w:ascii="Wingdings" w:hAnsi="Wingdings" w:hint="default"/>
      </w:rPr>
    </w:lvl>
    <w:lvl w:ilvl="3" w:tplc="E9D8C14E">
      <w:start w:val="1"/>
      <w:numFmt w:val="bullet"/>
      <w:lvlText w:val=""/>
      <w:lvlJc w:val="left"/>
      <w:pPr>
        <w:ind w:left="2880" w:hanging="360"/>
      </w:pPr>
      <w:rPr>
        <w:rFonts w:ascii="Symbol" w:hAnsi="Symbol" w:hint="default"/>
      </w:rPr>
    </w:lvl>
    <w:lvl w:ilvl="4" w:tplc="712E8D9E">
      <w:start w:val="1"/>
      <w:numFmt w:val="bullet"/>
      <w:lvlText w:val="o"/>
      <w:lvlJc w:val="left"/>
      <w:pPr>
        <w:ind w:left="3600" w:hanging="360"/>
      </w:pPr>
      <w:rPr>
        <w:rFonts w:ascii="Courier New" w:hAnsi="Courier New" w:hint="default"/>
      </w:rPr>
    </w:lvl>
    <w:lvl w:ilvl="5" w:tplc="574C7F22">
      <w:start w:val="1"/>
      <w:numFmt w:val="bullet"/>
      <w:lvlText w:val=""/>
      <w:lvlJc w:val="left"/>
      <w:pPr>
        <w:ind w:left="4320" w:hanging="360"/>
      </w:pPr>
      <w:rPr>
        <w:rFonts w:ascii="Wingdings" w:hAnsi="Wingdings" w:hint="default"/>
      </w:rPr>
    </w:lvl>
    <w:lvl w:ilvl="6" w:tplc="D8DABF5C">
      <w:start w:val="1"/>
      <w:numFmt w:val="bullet"/>
      <w:lvlText w:val=""/>
      <w:lvlJc w:val="left"/>
      <w:pPr>
        <w:ind w:left="5040" w:hanging="360"/>
      </w:pPr>
      <w:rPr>
        <w:rFonts w:ascii="Symbol" w:hAnsi="Symbol" w:hint="default"/>
      </w:rPr>
    </w:lvl>
    <w:lvl w:ilvl="7" w:tplc="9D80E15A">
      <w:start w:val="1"/>
      <w:numFmt w:val="bullet"/>
      <w:lvlText w:val="o"/>
      <w:lvlJc w:val="left"/>
      <w:pPr>
        <w:ind w:left="5760" w:hanging="360"/>
      </w:pPr>
      <w:rPr>
        <w:rFonts w:ascii="Courier New" w:hAnsi="Courier New" w:hint="default"/>
      </w:rPr>
    </w:lvl>
    <w:lvl w:ilvl="8" w:tplc="BA3AFCE0">
      <w:start w:val="1"/>
      <w:numFmt w:val="bullet"/>
      <w:lvlText w:val=""/>
      <w:lvlJc w:val="left"/>
      <w:pPr>
        <w:ind w:left="6480" w:hanging="360"/>
      </w:pPr>
      <w:rPr>
        <w:rFonts w:ascii="Wingdings" w:hAnsi="Wingdings" w:hint="default"/>
      </w:rPr>
    </w:lvl>
  </w:abstractNum>
  <w:abstractNum w:abstractNumId="17">
    <w:nsid w:val="3B7F52F4"/>
    <w:multiLevelType w:val="hybridMultilevel"/>
    <w:tmpl w:val="70D88EDA"/>
    <w:lvl w:ilvl="0" w:tplc="A2A40D1C">
      <w:start w:val="1"/>
      <w:numFmt w:val="bullet"/>
      <w:lvlText w:val=""/>
      <w:lvlJc w:val="left"/>
      <w:pPr>
        <w:ind w:left="720" w:hanging="360"/>
      </w:pPr>
      <w:rPr>
        <w:rFonts w:ascii="Symbol" w:hAnsi="Symbol" w:hint="default"/>
      </w:rPr>
    </w:lvl>
    <w:lvl w:ilvl="1" w:tplc="4B043DE4">
      <w:start w:val="1"/>
      <w:numFmt w:val="bullet"/>
      <w:lvlText w:val="o"/>
      <w:lvlJc w:val="left"/>
      <w:pPr>
        <w:ind w:left="1440" w:hanging="360"/>
      </w:pPr>
      <w:rPr>
        <w:rFonts w:ascii="Courier New" w:hAnsi="Courier New" w:hint="default"/>
      </w:rPr>
    </w:lvl>
    <w:lvl w:ilvl="2" w:tplc="AAEA5AD2">
      <w:start w:val="1"/>
      <w:numFmt w:val="bullet"/>
      <w:lvlText w:val=""/>
      <w:lvlJc w:val="left"/>
      <w:pPr>
        <w:ind w:left="2160" w:hanging="360"/>
      </w:pPr>
      <w:rPr>
        <w:rFonts w:ascii="Wingdings" w:hAnsi="Wingdings" w:hint="default"/>
      </w:rPr>
    </w:lvl>
    <w:lvl w:ilvl="3" w:tplc="C01690BA">
      <w:start w:val="1"/>
      <w:numFmt w:val="bullet"/>
      <w:lvlText w:val=""/>
      <w:lvlJc w:val="left"/>
      <w:pPr>
        <w:ind w:left="2880" w:hanging="360"/>
      </w:pPr>
      <w:rPr>
        <w:rFonts w:ascii="Symbol" w:hAnsi="Symbol" w:hint="default"/>
      </w:rPr>
    </w:lvl>
    <w:lvl w:ilvl="4" w:tplc="D8EA28CA">
      <w:start w:val="1"/>
      <w:numFmt w:val="bullet"/>
      <w:lvlText w:val="o"/>
      <w:lvlJc w:val="left"/>
      <w:pPr>
        <w:ind w:left="3600" w:hanging="360"/>
      </w:pPr>
      <w:rPr>
        <w:rFonts w:ascii="Courier New" w:hAnsi="Courier New" w:hint="default"/>
      </w:rPr>
    </w:lvl>
    <w:lvl w:ilvl="5" w:tplc="131A4D34">
      <w:start w:val="1"/>
      <w:numFmt w:val="bullet"/>
      <w:lvlText w:val=""/>
      <w:lvlJc w:val="left"/>
      <w:pPr>
        <w:ind w:left="4320" w:hanging="360"/>
      </w:pPr>
      <w:rPr>
        <w:rFonts w:ascii="Wingdings" w:hAnsi="Wingdings" w:hint="default"/>
      </w:rPr>
    </w:lvl>
    <w:lvl w:ilvl="6" w:tplc="1A1E592A">
      <w:start w:val="1"/>
      <w:numFmt w:val="bullet"/>
      <w:lvlText w:val=""/>
      <w:lvlJc w:val="left"/>
      <w:pPr>
        <w:ind w:left="5040" w:hanging="360"/>
      </w:pPr>
      <w:rPr>
        <w:rFonts w:ascii="Symbol" w:hAnsi="Symbol" w:hint="default"/>
      </w:rPr>
    </w:lvl>
    <w:lvl w:ilvl="7" w:tplc="0B6A5ED4">
      <w:start w:val="1"/>
      <w:numFmt w:val="bullet"/>
      <w:lvlText w:val="o"/>
      <w:lvlJc w:val="left"/>
      <w:pPr>
        <w:ind w:left="5760" w:hanging="360"/>
      </w:pPr>
      <w:rPr>
        <w:rFonts w:ascii="Courier New" w:hAnsi="Courier New" w:hint="default"/>
      </w:rPr>
    </w:lvl>
    <w:lvl w:ilvl="8" w:tplc="6FDEF766">
      <w:start w:val="1"/>
      <w:numFmt w:val="bullet"/>
      <w:lvlText w:val=""/>
      <w:lvlJc w:val="left"/>
      <w:pPr>
        <w:ind w:left="6480" w:hanging="360"/>
      </w:pPr>
      <w:rPr>
        <w:rFonts w:ascii="Wingdings" w:hAnsi="Wingdings" w:hint="default"/>
      </w:rPr>
    </w:lvl>
  </w:abstractNum>
  <w:abstractNum w:abstractNumId="18">
    <w:nsid w:val="3BEFF7A1"/>
    <w:multiLevelType w:val="hybridMultilevel"/>
    <w:tmpl w:val="66C6372C"/>
    <w:lvl w:ilvl="0" w:tplc="05FCE3EC">
      <w:start w:val="1"/>
      <w:numFmt w:val="bullet"/>
      <w:lvlText w:val=""/>
      <w:lvlJc w:val="left"/>
      <w:pPr>
        <w:ind w:left="720" w:hanging="360"/>
      </w:pPr>
      <w:rPr>
        <w:rFonts w:ascii="Symbol" w:hAnsi="Symbol" w:hint="default"/>
      </w:rPr>
    </w:lvl>
    <w:lvl w:ilvl="1" w:tplc="80A6EC26">
      <w:start w:val="1"/>
      <w:numFmt w:val="bullet"/>
      <w:lvlText w:val="o"/>
      <w:lvlJc w:val="left"/>
      <w:pPr>
        <w:ind w:left="1440" w:hanging="360"/>
      </w:pPr>
      <w:rPr>
        <w:rFonts w:ascii="Courier New" w:hAnsi="Courier New" w:hint="default"/>
      </w:rPr>
    </w:lvl>
    <w:lvl w:ilvl="2" w:tplc="FB56D610">
      <w:start w:val="1"/>
      <w:numFmt w:val="bullet"/>
      <w:lvlText w:val=""/>
      <w:lvlJc w:val="left"/>
      <w:pPr>
        <w:ind w:left="2160" w:hanging="360"/>
      </w:pPr>
      <w:rPr>
        <w:rFonts w:ascii="Wingdings" w:hAnsi="Wingdings" w:hint="default"/>
      </w:rPr>
    </w:lvl>
    <w:lvl w:ilvl="3" w:tplc="C8224934">
      <w:start w:val="1"/>
      <w:numFmt w:val="bullet"/>
      <w:lvlText w:val=""/>
      <w:lvlJc w:val="left"/>
      <w:pPr>
        <w:ind w:left="2880" w:hanging="360"/>
      </w:pPr>
      <w:rPr>
        <w:rFonts w:ascii="Symbol" w:hAnsi="Symbol" w:hint="default"/>
      </w:rPr>
    </w:lvl>
    <w:lvl w:ilvl="4" w:tplc="A56C893A">
      <w:start w:val="1"/>
      <w:numFmt w:val="bullet"/>
      <w:lvlText w:val="o"/>
      <w:lvlJc w:val="left"/>
      <w:pPr>
        <w:ind w:left="3600" w:hanging="360"/>
      </w:pPr>
      <w:rPr>
        <w:rFonts w:ascii="Courier New" w:hAnsi="Courier New" w:hint="default"/>
      </w:rPr>
    </w:lvl>
    <w:lvl w:ilvl="5" w:tplc="F246F5EE">
      <w:start w:val="1"/>
      <w:numFmt w:val="bullet"/>
      <w:lvlText w:val=""/>
      <w:lvlJc w:val="left"/>
      <w:pPr>
        <w:ind w:left="4320" w:hanging="360"/>
      </w:pPr>
      <w:rPr>
        <w:rFonts w:ascii="Wingdings" w:hAnsi="Wingdings" w:hint="default"/>
      </w:rPr>
    </w:lvl>
    <w:lvl w:ilvl="6" w:tplc="394468C2">
      <w:start w:val="1"/>
      <w:numFmt w:val="bullet"/>
      <w:lvlText w:val=""/>
      <w:lvlJc w:val="left"/>
      <w:pPr>
        <w:ind w:left="5040" w:hanging="360"/>
      </w:pPr>
      <w:rPr>
        <w:rFonts w:ascii="Symbol" w:hAnsi="Symbol" w:hint="default"/>
      </w:rPr>
    </w:lvl>
    <w:lvl w:ilvl="7" w:tplc="78CCBD60">
      <w:start w:val="1"/>
      <w:numFmt w:val="bullet"/>
      <w:lvlText w:val="o"/>
      <w:lvlJc w:val="left"/>
      <w:pPr>
        <w:ind w:left="5760" w:hanging="360"/>
      </w:pPr>
      <w:rPr>
        <w:rFonts w:ascii="Courier New" w:hAnsi="Courier New" w:hint="default"/>
      </w:rPr>
    </w:lvl>
    <w:lvl w:ilvl="8" w:tplc="AAA64C8E">
      <w:start w:val="1"/>
      <w:numFmt w:val="bullet"/>
      <w:lvlText w:val=""/>
      <w:lvlJc w:val="left"/>
      <w:pPr>
        <w:ind w:left="6480" w:hanging="360"/>
      </w:pPr>
      <w:rPr>
        <w:rFonts w:ascii="Wingdings" w:hAnsi="Wingdings" w:hint="default"/>
      </w:rPr>
    </w:lvl>
  </w:abstractNum>
  <w:abstractNum w:abstractNumId="19">
    <w:nsid w:val="3FF2EA99"/>
    <w:multiLevelType w:val="hybridMultilevel"/>
    <w:tmpl w:val="82E05300"/>
    <w:lvl w:ilvl="0" w:tplc="FFFFFFFF">
      <w:start w:val="1"/>
      <w:numFmt w:val="bullet"/>
      <w:lvlText w:val=""/>
      <w:lvlJc w:val="left"/>
      <w:pPr>
        <w:ind w:left="360" w:hanging="360"/>
      </w:pPr>
      <w:rPr>
        <w:rFonts w:ascii="Symbol" w:hAnsi="Symbol" w:hint="default"/>
      </w:rPr>
    </w:lvl>
    <w:lvl w:ilvl="1" w:tplc="1A2C7D72">
      <w:start w:val="1"/>
      <w:numFmt w:val="lowerLetter"/>
      <w:lvlText w:val="%2."/>
      <w:lvlJc w:val="left"/>
      <w:pPr>
        <w:ind w:left="1440" w:hanging="360"/>
      </w:pPr>
    </w:lvl>
    <w:lvl w:ilvl="2" w:tplc="1DB05ADA">
      <w:start w:val="1"/>
      <w:numFmt w:val="lowerRoman"/>
      <w:lvlText w:val="%3."/>
      <w:lvlJc w:val="right"/>
      <w:pPr>
        <w:ind w:left="2160" w:hanging="180"/>
      </w:pPr>
    </w:lvl>
    <w:lvl w:ilvl="3" w:tplc="E354D0F2">
      <w:start w:val="1"/>
      <w:numFmt w:val="decimal"/>
      <w:lvlText w:val="%4."/>
      <w:lvlJc w:val="left"/>
      <w:pPr>
        <w:ind w:left="2880" w:hanging="360"/>
      </w:pPr>
    </w:lvl>
    <w:lvl w:ilvl="4" w:tplc="67083516">
      <w:start w:val="1"/>
      <w:numFmt w:val="lowerLetter"/>
      <w:lvlText w:val="%5."/>
      <w:lvlJc w:val="left"/>
      <w:pPr>
        <w:ind w:left="3600" w:hanging="360"/>
      </w:pPr>
    </w:lvl>
    <w:lvl w:ilvl="5" w:tplc="D4A42402">
      <w:start w:val="1"/>
      <w:numFmt w:val="lowerRoman"/>
      <w:lvlText w:val="%6."/>
      <w:lvlJc w:val="right"/>
      <w:pPr>
        <w:ind w:left="4320" w:hanging="180"/>
      </w:pPr>
    </w:lvl>
    <w:lvl w:ilvl="6" w:tplc="B08CA062">
      <w:start w:val="1"/>
      <w:numFmt w:val="decimal"/>
      <w:lvlText w:val="%7."/>
      <w:lvlJc w:val="left"/>
      <w:pPr>
        <w:ind w:left="5040" w:hanging="360"/>
      </w:pPr>
    </w:lvl>
    <w:lvl w:ilvl="7" w:tplc="40C2CF98">
      <w:start w:val="1"/>
      <w:numFmt w:val="lowerLetter"/>
      <w:lvlText w:val="%8."/>
      <w:lvlJc w:val="left"/>
      <w:pPr>
        <w:ind w:left="5760" w:hanging="360"/>
      </w:pPr>
    </w:lvl>
    <w:lvl w:ilvl="8" w:tplc="7A7A1ED8">
      <w:start w:val="1"/>
      <w:numFmt w:val="lowerRoman"/>
      <w:lvlText w:val="%9."/>
      <w:lvlJc w:val="right"/>
      <w:pPr>
        <w:ind w:left="6480" w:hanging="180"/>
      </w:pPr>
    </w:lvl>
  </w:abstractNum>
  <w:abstractNum w:abstractNumId="20">
    <w:nsid w:val="40E46732"/>
    <w:multiLevelType w:val="hybridMultilevel"/>
    <w:tmpl w:val="C7D247B0"/>
    <w:lvl w:ilvl="0" w:tplc="FFFFFFFF">
      <w:start w:val="1"/>
      <w:numFmt w:val="bullet"/>
      <w:lvlText w:val=""/>
      <w:lvlJc w:val="left"/>
      <w:pPr>
        <w:ind w:left="360" w:hanging="360"/>
      </w:pPr>
      <w:rPr>
        <w:rFonts w:ascii="Symbol" w:hAnsi="Symbol" w:hint="default"/>
      </w:rPr>
    </w:lvl>
    <w:lvl w:ilvl="1" w:tplc="4ECEA4FC">
      <w:start w:val="1"/>
      <w:numFmt w:val="lowerLetter"/>
      <w:lvlText w:val="%2."/>
      <w:lvlJc w:val="left"/>
      <w:pPr>
        <w:ind w:left="1440" w:hanging="360"/>
      </w:pPr>
    </w:lvl>
    <w:lvl w:ilvl="2" w:tplc="07E682E0">
      <w:start w:val="1"/>
      <w:numFmt w:val="lowerRoman"/>
      <w:lvlText w:val="%3."/>
      <w:lvlJc w:val="right"/>
      <w:pPr>
        <w:ind w:left="2160" w:hanging="180"/>
      </w:pPr>
    </w:lvl>
    <w:lvl w:ilvl="3" w:tplc="70365730">
      <w:start w:val="1"/>
      <w:numFmt w:val="decimal"/>
      <w:lvlText w:val="%4."/>
      <w:lvlJc w:val="left"/>
      <w:pPr>
        <w:ind w:left="2880" w:hanging="360"/>
      </w:pPr>
    </w:lvl>
    <w:lvl w:ilvl="4" w:tplc="4CC45EEC">
      <w:start w:val="1"/>
      <w:numFmt w:val="lowerLetter"/>
      <w:lvlText w:val="%5."/>
      <w:lvlJc w:val="left"/>
      <w:pPr>
        <w:ind w:left="3600" w:hanging="360"/>
      </w:pPr>
    </w:lvl>
    <w:lvl w:ilvl="5" w:tplc="1C0A206A">
      <w:start w:val="1"/>
      <w:numFmt w:val="lowerRoman"/>
      <w:lvlText w:val="%6."/>
      <w:lvlJc w:val="right"/>
      <w:pPr>
        <w:ind w:left="4320" w:hanging="180"/>
      </w:pPr>
    </w:lvl>
    <w:lvl w:ilvl="6" w:tplc="E414674E">
      <w:start w:val="1"/>
      <w:numFmt w:val="decimal"/>
      <w:lvlText w:val="%7."/>
      <w:lvlJc w:val="left"/>
      <w:pPr>
        <w:ind w:left="5040" w:hanging="360"/>
      </w:pPr>
    </w:lvl>
    <w:lvl w:ilvl="7" w:tplc="994C5EF4">
      <w:start w:val="1"/>
      <w:numFmt w:val="lowerLetter"/>
      <w:lvlText w:val="%8."/>
      <w:lvlJc w:val="left"/>
      <w:pPr>
        <w:ind w:left="5760" w:hanging="360"/>
      </w:pPr>
    </w:lvl>
    <w:lvl w:ilvl="8" w:tplc="52363906">
      <w:start w:val="1"/>
      <w:numFmt w:val="lowerRoman"/>
      <w:lvlText w:val="%9."/>
      <w:lvlJc w:val="right"/>
      <w:pPr>
        <w:ind w:left="6480" w:hanging="180"/>
      </w:pPr>
    </w:lvl>
  </w:abstractNum>
  <w:abstractNum w:abstractNumId="21">
    <w:nsid w:val="41A1713B"/>
    <w:multiLevelType w:val="hybridMultilevel"/>
    <w:tmpl w:val="772C56A2"/>
    <w:lvl w:ilvl="0" w:tplc="FFFFFFFF">
      <w:start w:val="1"/>
      <w:numFmt w:val="bullet"/>
      <w:lvlText w:val=""/>
      <w:lvlJc w:val="left"/>
      <w:pPr>
        <w:ind w:left="1080" w:hanging="360"/>
      </w:pPr>
      <w:rPr>
        <w:rFonts w:ascii="Symbol" w:hAnsi="Symbol" w:hint="default"/>
      </w:rPr>
    </w:lvl>
    <w:lvl w:ilvl="1" w:tplc="8A7064C6">
      <w:start w:val="1"/>
      <w:numFmt w:val="lowerLetter"/>
      <w:lvlText w:val="%2."/>
      <w:lvlJc w:val="left"/>
      <w:pPr>
        <w:ind w:left="1440" w:hanging="360"/>
      </w:pPr>
    </w:lvl>
    <w:lvl w:ilvl="2" w:tplc="9E70A076">
      <w:start w:val="1"/>
      <w:numFmt w:val="lowerRoman"/>
      <w:lvlText w:val="%3."/>
      <w:lvlJc w:val="right"/>
      <w:pPr>
        <w:ind w:left="2160" w:hanging="180"/>
      </w:pPr>
    </w:lvl>
    <w:lvl w:ilvl="3" w:tplc="6A2807E6">
      <w:start w:val="1"/>
      <w:numFmt w:val="decimal"/>
      <w:lvlText w:val="%4."/>
      <w:lvlJc w:val="left"/>
      <w:pPr>
        <w:ind w:left="2880" w:hanging="360"/>
      </w:pPr>
    </w:lvl>
    <w:lvl w:ilvl="4" w:tplc="6DD88C8C">
      <w:start w:val="1"/>
      <w:numFmt w:val="lowerLetter"/>
      <w:lvlText w:val="%5."/>
      <w:lvlJc w:val="left"/>
      <w:pPr>
        <w:ind w:left="3600" w:hanging="360"/>
      </w:pPr>
    </w:lvl>
    <w:lvl w:ilvl="5" w:tplc="3ED61604">
      <w:start w:val="1"/>
      <w:numFmt w:val="lowerRoman"/>
      <w:lvlText w:val="%6."/>
      <w:lvlJc w:val="right"/>
      <w:pPr>
        <w:ind w:left="4320" w:hanging="180"/>
      </w:pPr>
    </w:lvl>
    <w:lvl w:ilvl="6" w:tplc="05F4CF4E">
      <w:start w:val="1"/>
      <w:numFmt w:val="decimal"/>
      <w:lvlText w:val="%7."/>
      <w:lvlJc w:val="left"/>
      <w:pPr>
        <w:ind w:left="5040" w:hanging="360"/>
      </w:pPr>
    </w:lvl>
    <w:lvl w:ilvl="7" w:tplc="98383A8E">
      <w:start w:val="1"/>
      <w:numFmt w:val="lowerLetter"/>
      <w:lvlText w:val="%8."/>
      <w:lvlJc w:val="left"/>
      <w:pPr>
        <w:ind w:left="5760" w:hanging="360"/>
      </w:pPr>
    </w:lvl>
    <w:lvl w:ilvl="8" w:tplc="D5641468">
      <w:start w:val="1"/>
      <w:numFmt w:val="lowerRoman"/>
      <w:lvlText w:val="%9."/>
      <w:lvlJc w:val="right"/>
      <w:pPr>
        <w:ind w:left="6480" w:hanging="180"/>
      </w:pPr>
    </w:lvl>
  </w:abstractNum>
  <w:abstractNum w:abstractNumId="22">
    <w:nsid w:val="43994005"/>
    <w:multiLevelType w:val="hybridMultilevel"/>
    <w:tmpl w:val="858E0FDA"/>
    <w:lvl w:ilvl="0" w:tplc="63008D62">
      <w:start w:val="1"/>
      <w:numFmt w:val="bullet"/>
      <w:lvlText w:val=""/>
      <w:lvlJc w:val="left"/>
      <w:pPr>
        <w:ind w:left="720" w:hanging="360"/>
      </w:pPr>
      <w:rPr>
        <w:rFonts w:ascii="Symbol" w:hAnsi="Symbol" w:hint="default"/>
      </w:rPr>
    </w:lvl>
    <w:lvl w:ilvl="1" w:tplc="7E805426">
      <w:start w:val="1"/>
      <w:numFmt w:val="bullet"/>
      <w:lvlText w:val="o"/>
      <w:lvlJc w:val="left"/>
      <w:pPr>
        <w:ind w:left="1440" w:hanging="360"/>
      </w:pPr>
      <w:rPr>
        <w:rFonts w:ascii="Courier New" w:hAnsi="Courier New" w:hint="default"/>
      </w:rPr>
    </w:lvl>
    <w:lvl w:ilvl="2" w:tplc="8A7C4024">
      <w:start w:val="1"/>
      <w:numFmt w:val="bullet"/>
      <w:lvlText w:val=""/>
      <w:lvlJc w:val="left"/>
      <w:pPr>
        <w:ind w:left="2160" w:hanging="360"/>
      </w:pPr>
      <w:rPr>
        <w:rFonts w:ascii="Wingdings" w:hAnsi="Wingdings" w:hint="default"/>
      </w:rPr>
    </w:lvl>
    <w:lvl w:ilvl="3" w:tplc="1A7C721E">
      <w:start w:val="1"/>
      <w:numFmt w:val="bullet"/>
      <w:lvlText w:val=""/>
      <w:lvlJc w:val="left"/>
      <w:pPr>
        <w:ind w:left="2880" w:hanging="360"/>
      </w:pPr>
      <w:rPr>
        <w:rFonts w:ascii="Symbol" w:hAnsi="Symbol" w:hint="default"/>
      </w:rPr>
    </w:lvl>
    <w:lvl w:ilvl="4" w:tplc="70061C36">
      <w:start w:val="1"/>
      <w:numFmt w:val="bullet"/>
      <w:lvlText w:val="o"/>
      <w:lvlJc w:val="left"/>
      <w:pPr>
        <w:ind w:left="3600" w:hanging="360"/>
      </w:pPr>
      <w:rPr>
        <w:rFonts w:ascii="Courier New" w:hAnsi="Courier New" w:hint="default"/>
      </w:rPr>
    </w:lvl>
    <w:lvl w:ilvl="5" w:tplc="AAFE5C7A">
      <w:start w:val="1"/>
      <w:numFmt w:val="bullet"/>
      <w:lvlText w:val=""/>
      <w:lvlJc w:val="left"/>
      <w:pPr>
        <w:ind w:left="4320" w:hanging="360"/>
      </w:pPr>
      <w:rPr>
        <w:rFonts w:ascii="Wingdings" w:hAnsi="Wingdings" w:hint="default"/>
      </w:rPr>
    </w:lvl>
    <w:lvl w:ilvl="6" w:tplc="23749B36">
      <w:start w:val="1"/>
      <w:numFmt w:val="bullet"/>
      <w:lvlText w:val=""/>
      <w:lvlJc w:val="left"/>
      <w:pPr>
        <w:ind w:left="5040" w:hanging="360"/>
      </w:pPr>
      <w:rPr>
        <w:rFonts w:ascii="Symbol" w:hAnsi="Symbol" w:hint="default"/>
      </w:rPr>
    </w:lvl>
    <w:lvl w:ilvl="7" w:tplc="D74058F0">
      <w:start w:val="1"/>
      <w:numFmt w:val="bullet"/>
      <w:lvlText w:val="o"/>
      <w:lvlJc w:val="left"/>
      <w:pPr>
        <w:ind w:left="5760" w:hanging="360"/>
      </w:pPr>
      <w:rPr>
        <w:rFonts w:ascii="Courier New" w:hAnsi="Courier New" w:hint="default"/>
      </w:rPr>
    </w:lvl>
    <w:lvl w:ilvl="8" w:tplc="88E2A6B8">
      <w:start w:val="1"/>
      <w:numFmt w:val="bullet"/>
      <w:lvlText w:val=""/>
      <w:lvlJc w:val="left"/>
      <w:pPr>
        <w:ind w:left="6480" w:hanging="360"/>
      </w:pPr>
      <w:rPr>
        <w:rFonts w:ascii="Wingdings" w:hAnsi="Wingdings" w:hint="default"/>
      </w:rPr>
    </w:lvl>
  </w:abstractNum>
  <w:abstractNum w:abstractNumId="23">
    <w:nsid w:val="4474CCC8"/>
    <w:multiLevelType w:val="hybridMultilevel"/>
    <w:tmpl w:val="008C5644"/>
    <w:lvl w:ilvl="0" w:tplc="FFFFFFFF">
      <w:start w:val="1"/>
      <w:numFmt w:val="bullet"/>
      <w:lvlText w:val=""/>
      <w:lvlJc w:val="left"/>
      <w:pPr>
        <w:ind w:left="360" w:hanging="360"/>
      </w:pPr>
      <w:rPr>
        <w:rFonts w:ascii="Symbol" w:hAnsi="Symbol" w:hint="default"/>
      </w:rPr>
    </w:lvl>
    <w:lvl w:ilvl="1" w:tplc="E3364804">
      <w:start w:val="1"/>
      <w:numFmt w:val="lowerLetter"/>
      <w:lvlText w:val="%2."/>
      <w:lvlJc w:val="left"/>
      <w:pPr>
        <w:ind w:left="1440" w:hanging="360"/>
      </w:pPr>
    </w:lvl>
    <w:lvl w:ilvl="2" w:tplc="53E024DE">
      <w:start w:val="1"/>
      <w:numFmt w:val="lowerRoman"/>
      <w:lvlText w:val="%3."/>
      <w:lvlJc w:val="right"/>
      <w:pPr>
        <w:ind w:left="2160" w:hanging="180"/>
      </w:pPr>
    </w:lvl>
    <w:lvl w:ilvl="3" w:tplc="DF7EA45A">
      <w:start w:val="1"/>
      <w:numFmt w:val="decimal"/>
      <w:lvlText w:val="%4."/>
      <w:lvlJc w:val="left"/>
      <w:pPr>
        <w:ind w:left="2880" w:hanging="360"/>
      </w:pPr>
    </w:lvl>
    <w:lvl w:ilvl="4" w:tplc="88AA5E36">
      <w:start w:val="1"/>
      <w:numFmt w:val="lowerLetter"/>
      <w:lvlText w:val="%5."/>
      <w:lvlJc w:val="left"/>
      <w:pPr>
        <w:ind w:left="3600" w:hanging="360"/>
      </w:pPr>
    </w:lvl>
    <w:lvl w:ilvl="5" w:tplc="CCFC939A">
      <w:start w:val="1"/>
      <w:numFmt w:val="lowerRoman"/>
      <w:lvlText w:val="%6."/>
      <w:lvlJc w:val="right"/>
      <w:pPr>
        <w:ind w:left="4320" w:hanging="180"/>
      </w:pPr>
    </w:lvl>
    <w:lvl w:ilvl="6" w:tplc="1550E640">
      <w:start w:val="1"/>
      <w:numFmt w:val="decimal"/>
      <w:lvlText w:val="%7."/>
      <w:lvlJc w:val="left"/>
      <w:pPr>
        <w:ind w:left="5040" w:hanging="360"/>
      </w:pPr>
    </w:lvl>
    <w:lvl w:ilvl="7" w:tplc="BDB41968">
      <w:start w:val="1"/>
      <w:numFmt w:val="lowerLetter"/>
      <w:lvlText w:val="%8."/>
      <w:lvlJc w:val="left"/>
      <w:pPr>
        <w:ind w:left="5760" w:hanging="360"/>
      </w:pPr>
    </w:lvl>
    <w:lvl w:ilvl="8" w:tplc="21ECBF38">
      <w:start w:val="1"/>
      <w:numFmt w:val="lowerRoman"/>
      <w:lvlText w:val="%9."/>
      <w:lvlJc w:val="right"/>
      <w:pPr>
        <w:ind w:left="6480" w:hanging="180"/>
      </w:pPr>
    </w:lvl>
  </w:abstractNum>
  <w:abstractNum w:abstractNumId="24">
    <w:nsid w:val="47E29460"/>
    <w:multiLevelType w:val="hybridMultilevel"/>
    <w:tmpl w:val="FFFFFFFF"/>
    <w:lvl w:ilvl="0" w:tplc="AF3ACE62">
      <w:start w:val="1"/>
      <w:numFmt w:val="bullet"/>
      <w:lvlText w:val=""/>
      <w:lvlJc w:val="left"/>
      <w:pPr>
        <w:ind w:left="720" w:hanging="360"/>
      </w:pPr>
      <w:rPr>
        <w:rFonts w:ascii="Symbol" w:hAnsi="Symbol" w:hint="default"/>
      </w:rPr>
    </w:lvl>
    <w:lvl w:ilvl="1" w:tplc="2668A9EA">
      <w:start w:val="1"/>
      <w:numFmt w:val="bullet"/>
      <w:lvlText w:val="o"/>
      <w:lvlJc w:val="left"/>
      <w:pPr>
        <w:ind w:left="1440" w:hanging="360"/>
      </w:pPr>
      <w:rPr>
        <w:rFonts w:ascii="Courier New" w:hAnsi="Courier New" w:hint="default"/>
      </w:rPr>
    </w:lvl>
    <w:lvl w:ilvl="2" w:tplc="E458C866">
      <w:start w:val="1"/>
      <w:numFmt w:val="bullet"/>
      <w:lvlText w:val=""/>
      <w:lvlJc w:val="left"/>
      <w:pPr>
        <w:ind w:left="2160" w:hanging="360"/>
      </w:pPr>
      <w:rPr>
        <w:rFonts w:ascii="Wingdings" w:hAnsi="Wingdings" w:hint="default"/>
      </w:rPr>
    </w:lvl>
    <w:lvl w:ilvl="3" w:tplc="9FBC5C7A">
      <w:start w:val="1"/>
      <w:numFmt w:val="bullet"/>
      <w:lvlText w:val=""/>
      <w:lvlJc w:val="left"/>
      <w:pPr>
        <w:ind w:left="2880" w:hanging="360"/>
      </w:pPr>
      <w:rPr>
        <w:rFonts w:ascii="Symbol" w:hAnsi="Symbol" w:hint="default"/>
      </w:rPr>
    </w:lvl>
    <w:lvl w:ilvl="4" w:tplc="2C8EC51A">
      <w:start w:val="1"/>
      <w:numFmt w:val="bullet"/>
      <w:lvlText w:val="o"/>
      <w:lvlJc w:val="left"/>
      <w:pPr>
        <w:ind w:left="3600" w:hanging="360"/>
      </w:pPr>
      <w:rPr>
        <w:rFonts w:ascii="Courier New" w:hAnsi="Courier New" w:hint="default"/>
      </w:rPr>
    </w:lvl>
    <w:lvl w:ilvl="5" w:tplc="2884B92A">
      <w:start w:val="1"/>
      <w:numFmt w:val="bullet"/>
      <w:lvlText w:val=""/>
      <w:lvlJc w:val="left"/>
      <w:pPr>
        <w:ind w:left="4320" w:hanging="360"/>
      </w:pPr>
      <w:rPr>
        <w:rFonts w:ascii="Wingdings" w:hAnsi="Wingdings" w:hint="default"/>
      </w:rPr>
    </w:lvl>
    <w:lvl w:ilvl="6" w:tplc="1F6A7B4E">
      <w:start w:val="1"/>
      <w:numFmt w:val="bullet"/>
      <w:lvlText w:val=""/>
      <w:lvlJc w:val="left"/>
      <w:pPr>
        <w:ind w:left="5040" w:hanging="360"/>
      </w:pPr>
      <w:rPr>
        <w:rFonts w:ascii="Symbol" w:hAnsi="Symbol" w:hint="default"/>
      </w:rPr>
    </w:lvl>
    <w:lvl w:ilvl="7" w:tplc="F0C8D732">
      <w:start w:val="1"/>
      <w:numFmt w:val="bullet"/>
      <w:lvlText w:val="o"/>
      <w:lvlJc w:val="left"/>
      <w:pPr>
        <w:ind w:left="5760" w:hanging="360"/>
      </w:pPr>
      <w:rPr>
        <w:rFonts w:ascii="Courier New" w:hAnsi="Courier New" w:hint="default"/>
      </w:rPr>
    </w:lvl>
    <w:lvl w:ilvl="8" w:tplc="2110E222">
      <w:start w:val="1"/>
      <w:numFmt w:val="bullet"/>
      <w:lvlText w:val=""/>
      <w:lvlJc w:val="left"/>
      <w:pPr>
        <w:ind w:left="6480" w:hanging="360"/>
      </w:pPr>
      <w:rPr>
        <w:rFonts w:ascii="Wingdings" w:hAnsi="Wingdings" w:hint="default"/>
      </w:rPr>
    </w:lvl>
  </w:abstractNum>
  <w:abstractNum w:abstractNumId="25">
    <w:nsid w:val="4C2AA064"/>
    <w:multiLevelType w:val="hybridMultilevel"/>
    <w:tmpl w:val="D26AC86A"/>
    <w:lvl w:ilvl="0" w:tplc="235032DA">
      <w:start w:val="1"/>
      <w:numFmt w:val="bullet"/>
      <w:lvlText w:val=""/>
      <w:lvlJc w:val="left"/>
      <w:pPr>
        <w:ind w:left="720" w:hanging="360"/>
      </w:pPr>
      <w:rPr>
        <w:rFonts w:ascii="Symbol" w:hAnsi="Symbol" w:hint="default"/>
      </w:rPr>
    </w:lvl>
    <w:lvl w:ilvl="1" w:tplc="2848D8D4">
      <w:start w:val="1"/>
      <w:numFmt w:val="bullet"/>
      <w:lvlText w:val="o"/>
      <w:lvlJc w:val="left"/>
      <w:pPr>
        <w:ind w:left="1440" w:hanging="360"/>
      </w:pPr>
      <w:rPr>
        <w:rFonts w:ascii="Courier New" w:hAnsi="Courier New" w:hint="default"/>
      </w:rPr>
    </w:lvl>
    <w:lvl w:ilvl="2" w:tplc="F808154E">
      <w:start w:val="1"/>
      <w:numFmt w:val="bullet"/>
      <w:lvlText w:val=""/>
      <w:lvlJc w:val="left"/>
      <w:pPr>
        <w:ind w:left="2160" w:hanging="360"/>
      </w:pPr>
      <w:rPr>
        <w:rFonts w:ascii="Wingdings" w:hAnsi="Wingdings" w:hint="default"/>
      </w:rPr>
    </w:lvl>
    <w:lvl w:ilvl="3" w:tplc="D788FCC8">
      <w:start w:val="1"/>
      <w:numFmt w:val="bullet"/>
      <w:lvlText w:val=""/>
      <w:lvlJc w:val="left"/>
      <w:pPr>
        <w:ind w:left="2880" w:hanging="360"/>
      </w:pPr>
      <w:rPr>
        <w:rFonts w:ascii="Symbol" w:hAnsi="Symbol" w:hint="default"/>
      </w:rPr>
    </w:lvl>
    <w:lvl w:ilvl="4" w:tplc="30BE6F6E">
      <w:start w:val="1"/>
      <w:numFmt w:val="bullet"/>
      <w:lvlText w:val="o"/>
      <w:lvlJc w:val="left"/>
      <w:pPr>
        <w:ind w:left="3600" w:hanging="360"/>
      </w:pPr>
      <w:rPr>
        <w:rFonts w:ascii="Courier New" w:hAnsi="Courier New" w:hint="default"/>
      </w:rPr>
    </w:lvl>
    <w:lvl w:ilvl="5" w:tplc="4460A7B4">
      <w:start w:val="1"/>
      <w:numFmt w:val="bullet"/>
      <w:lvlText w:val=""/>
      <w:lvlJc w:val="left"/>
      <w:pPr>
        <w:ind w:left="4320" w:hanging="360"/>
      </w:pPr>
      <w:rPr>
        <w:rFonts w:ascii="Wingdings" w:hAnsi="Wingdings" w:hint="default"/>
      </w:rPr>
    </w:lvl>
    <w:lvl w:ilvl="6" w:tplc="38EAD908">
      <w:start w:val="1"/>
      <w:numFmt w:val="bullet"/>
      <w:lvlText w:val=""/>
      <w:lvlJc w:val="left"/>
      <w:pPr>
        <w:ind w:left="5040" w:hanging="360"/>
      </w:pPr>
      <w:rPr>
        <w:rFonts w:ascii="Symbol" w:hAnsi="Symbol" w:hint="default"/>
      </w:rPr>
    </w:lvl>
    <w:lvl w:ilvl="7" w:tplc="C882A394">
      <w:start w:val="1"/>
      <w:numFmt w:val="bullet"/>
      <w:lvlText w:val="o"/>
      <w:lvlJc w:val="left"/>
      <w:pPr>
        <w:ind w:left="5760" w:hanging="360"/>
      </w:pPr>
      <w:rPr>
        <w:rFonts w:ascii="Courier New" w:hAnsi="Courier New" w:hint="default"/>
      </w:rPr>
    </w:lvl>
    <w:lvl w:ilvl="8" w:tplc="F1060E2E">
      <w:start w:val="1"/>
      <w:numFmt w:val="bullet"/>
      <w:lvlText w:val=""/>
      <w:lvlJc w:val="left"/>
      <w:pPr>
        <w:ind w:left="6480" w:hanging="360"/>
      </w:pPr>
      <w:rPr>
        <w:rFonts w:ascii="Wingdings" w:hAnsi="Wingdings" w:hint="default"/>
      </w:rPr>
    </w:lvl>
  </w:abstractNum>
  <w:abstractNum w:abstractNumId="26">
    <w:nsid w:val="4F66986F"/>
    <w:multiLevelType w:val="hybridMultilevel"/>
    <w:tmpl w:val="BFB2850E"/>
    <w:lvl w:ilvl="0" w:tplc="1234B21C">
      <w:start w:val="1"/>
      <w:numFmt w:val="bullet"/>
      <w:lvlText w:val=""/>
      <w:lvlJc w:val="left"/>
      <w:pPr>
        <w:ind w:left="720" w:hanging="360"/>
      </w:pPr>
      <w:rPr>
        <w:rFonts w:ascii="Symbol" w:hAnsi="Symbol" w:hint="default"/>
      </w:rPr>
    </w:lvl>
    <w:lvl w:ilvl="1" w:tplc="59CAF2A8">
      <w:start w:val="1"/>
      <w:numFmt w:val="bullet"/>
      <w:lvlText w:val="o"/>
      <w:lvlJc w:val="left"/>
      <w:pPr>
        <w:ind w:left="1440" w:hanging="360"/>
      </w:pPr>
      <w:rPr>
        <w:rFonts w:ascii="Courier New" w:hAnsi="Courier New" w:hint="default"/>
      </w:rPr>
    </w:lvl>
    <w:lvl w:ilvl="2" w:tplc="A9CC8F00">
      <w:start w:val="1"/>
      <w:numFmt w:val="bullet"/>
      <w:lvlText w:val=""/>
      <w:lvlJc w:val="left"/>
      <w:pPr>
        <w:ind w:left="2160" w:hanging="360"/>
      </w:pPr>
      <w:rPr>
        <w:rFonts w:ascii="Wingdings" w:hAnsi="Wingdings" w:hint="default"/>
      </w:rPr>
    </w:lvl>
    <w:lvl w:ilvl="3" w:tplc="89923514">
      <w:start w:val="1"/>
      <w:numFmt w:val="bullet"/>
      <w:lvlText w:val=""/>
      <w:lvlJc w:val="left"/>
      <w:pPr>
        <w:ind w:left="2880" w:hanging="360"/>
      </w:pPr>
      <w:rPr>
        <w:rFonts w:ascii="Symbol" w:hAnsi="Symbol" w:hint="default"/>
      </w:rPr>
    </w:lvl>
    <w:lvl w:ilvl="4" w:tplc="A7FE65A8">
      <w:start w:val="1"/>
      <w:numFmt w:val="bullet"/>
      <w:lvlText w:val="o"/>
      <w:lvlJc w:val="left"/>
      <w:pPr>
        <w:ind w:left="3600" w:hanging="360"/>
      </w:pPr>
      <w:rPr>
        <w:rFonts w:ascii="Courier New" w:hAnsi="Courier New" w:hint="default"/>
      </w:rPr>
    </w:lvl>
    <w:lvl w:ilvl="5" w:tplc="5552A864">
      <w:start w:val="1"/>
      <w:numFmt w:val="bullet"/>
      <w:lvlText w:val=""/>
      <w:lvlJc w:val="left"/>
      <w:pPr>
        <w:ind w:left="4320" w:hanging="360"/>
      </w:pPr>
      <w:rPr>
        <w:rFonts w:ascii="Wingdings" w:hAnsi="Wingdings" w:hint="default"/>
      </w:rPr>
    </w:lvl>
    <w:lvl w:ilvl="6" w:tplc="A7B42E88">
      <w:start w:val="1"/>
      <w:numFmt w:val="bullet"/>
      <w:lvlText w:val=""/>
      <w:lvlJc w:val="left"/>
      <w:pPr>
        <w:ind w:left="5040" w:hanging="360"/>
      </w:pPr>
      <w:rPr>
        <w:rFonts w:ascii="Symbol" w:hAnsi="Symbol" w:hint="default"/>
      </w:rPr>
    </w:lvl>
    <w:lvl w:ilvl="7" w:tplc="A1F49E62">
      <w:start w:val="1"/>
      <w:numFmt w:val="bullet"/>
      <w:lvlText w:val="o"/>
      <w:lvlJc w:val="left"/>
      <w:pPr>
        <w:ind w:left="5760" w:hanging="360"/>
      </w:pPr>
      <w:rPr>
        <w:rFonts w:ascii="Courier New" w:hAnsi="Courier New" w:hint="default"/>
      </w:rPr>
    </w:lvl>
    <w:lvl w:ilvl="8" w:tplc="91EEC9CE">
      <w:start w:val="1"/>
      <w:numFmt w:val="bullet"/>
      <w:lvlText w:val=""/>
      <w:lvlJc w:val="left"/>
      <w:pPr>
        <w:ind w:left="6480" w:hanging="360"/>
      </w:pPr>
      <w:rPr>
        <w:rFonts w:ascii="Wingdings" w:hAnsi="Wingdings" w:hint="default"/>
      </w:rPr>
    </w:lvl>
  </w:abstractNum>
  <w:abstractNum w:abstractNumId="27">
    <w:nsid w:val="538A4680"/>
    <w:multiLevelType w:val="hybridMultilevel"/>
    <w:tmpl w:val="C8B45EF2"/>
    <w:lvl w:ilvl="0" w:tplc="FFFFFFFF">
      <w:start w:val="1"/>
      <w:numFmt w:val="bullet"/>
      <w:lvlText w:val=""/>
      <w:lvlJc w:val="left"/>
      <w:pPr>
        <w:ind w:left="1068" w:hanging="360"/>
      </w:pPr>
      <w:rPr>
        <w:rFonts w:ascii="Symbol" w:hAnsi="Symbol" w:hint="default"/>
      </w:rPr>
    </w:lvl>
    <w:lvl w:ilvl="1" w:tplc="D7124E94">
      <w:start w:val="1"/>
      <w:numFmt w:val="lowerLetter"/>
      <w:lvlText w:val="%2."/>
      <w:lvlJc w:val="left"/>
      <w:pPr>
        <w:ind w:left="1440" w:hanging="360"/>
      </w:pPr>
    </w:lvl>
    <w:lvl w:ilvl="2" w:tplc="10866AB6">
      <w:start w:val="1"/>
      <w:numFmt w:val="lowerRoman"/>
      <w:lvlText w:val="%3."/>
      <w:lvlJc w:val="right"/>
      <w:pPr>
        <w:ind w:left="2160" w:hanging="180"/>
      </w:pPr>
    </w:lvl>
    <w:lvl w:ilvl="3" w:tplc="50AAF77A">
      <w:start w:val="1"/>
      <w:numFmt w:val="decimal"/>
      <w:lvlText w:val="%4."/>
      <w:lvlJc w:val="left"/>
      <w:pPr>
        <w:ind w:left="2880" w:hanging="360"/>
      </w:pPr>
    </w:lvl>
    <w:lvl w:ilvl="4" w:tplc="BA88ADAA">
      <w:start w:val="1"/>
      <w:numFmt w:val="lowerLetter"/>
      <w:lvlText w:val="%5."/>
      <w:lvlJc w:val="left"/>
      <w:pPr>
        <w:ind w:left="3600" w:hanging="360"/>
      </w:pPr>
    </w:lvl>
    <w:lvl w:ilvl="5" w:tplc="EFC61D70">
      <w:start w:val="1"/>
      <w:numFmt w:val="lowerRoman"/>
      <w:lvlText w:val="%6."/>
      <w:lvlJc w:val="right"/>
      <w:pPr>
        <w:ind w:left="4320" w:hanging="180"/>
      </w:pPr>
    </w:lvl>
    <w:lvl w:ilvl="6" w:tplc="A2DA326E">
      <w:start w:val="1"/>
      <w:numFmt w:val="decimal"/>
      <w:lvlText w:val="%7."/>
      <w:lvlJc w:val="left"/>
      <w:pPr>
        <w:ind w:left="5040" w:hanging="360"/>
      </w:pPr>
    </w:lvl>
    <w:lvl w:ilvl="7" w:tplc="F5C4F2E6">
      <w:start w:val="1"/>
      <w:numFmt w:val="lowerLetter"/>
      <w:lvlText w:val="%8."/>
      <w:lvlJc w:val="left"/>
      <w:pPr>
        <w:ind w:left="5760" w:hanging="360"/>
      </w:pPr>
    </w:lvl>
    <w:lvl w:ilvl="8" w:tplc="E4C6034C">
      <w:start w:val="1"/>
      <w:numFmt w:val="lowerRoman"/>
      <w:lvlText w:val="%9."/>
      <w:lvlJc w:val="right"/>
      <w:pPr>
        <w:ind w:left="6480" w:hanging="180"/>
      </w:pPr>
    </w:lvl>
  </w:abstractNum>
  <w:abstractNum w:abstractNumId="28">
    <w:nsid w:val="5484A6AA"/>
    <w:multiLevelType w:val="hybridMultilevel"/>
    <w:tmpl w:val="4A30A288"/>
    <w:lvl w:ilvl="0" w:tplc="FFFFFFFF">
      <w:start w:val="1"/>
      <w:numFmt w:val="bullet"/>
      <w:lvlText w:val=""/>
      <w:lvlJc w:val="left"/>
      <w:pPr>
        <w:ind w:left="1080" w:hanging="360"/>
      </w:pPr>
      <w:rPr>
        <w:rFonts w:ascii="Symbol" w:hAnsi="Symbol" w:hint="default"/>
      </w:rPr>
    </w:lvl>
    <w:lvl w:ilvl="1" w:tplc="8DA8E5EA">
      <w:start w:val="1"/>
      <w:numFmt w:val="lowerLetter"/>
      <w:lvlText w:val="%2."/>
      <w:lvlJc w:val="left"/>
      <w:pPr>
        <w:ind w:left="1440" w:hanging="360"/>
      </w:pPr>
    </w:lvl>
    <w:lvl w:ilvl="2" w:tplc="E6AE2040">
      <w:start w:val="1"/>
      <w:numFmt w:val="lowerRoman"/>
      <w:lvlText w:val="%3."/>
      <w:lvlJc w:val="right"/>
      <w:pPr>
        <w:ind w:left="2160" w:hanging="180"/>
      </w:pPr>
    </w:lvl>
    <w:lvl w:ilvl="3" w:tplc="7D826F48">
      <w:start w:val="1"/>
      <w:numFmt w:val="decimal"/>
      <w:lvlText w:val="%4."/>
      <w:lvlJc w:val="left"/>
      <w:pPr>
        <w:ind w:left="2880" w:hanging="360"/>
      </w:pPr>
    </w:lvl>
    <w:lvl w:ilvl="4" w:tplc="80C8FAC0">
      <w:start w:val="1"/>
      <w:numFmt w:val="lowerLetter"/>
      <w:lvlText w:val="%5."/>
      <w:lvlJc w:val="left"/>
      <w:pPr>
        <w:ind w:left="3600" w:hanging="360"/>
      </w:pPr>
    </w:lvl>
    <w:lvl w:ilvl="5" w:tplc="431E4CB4">
      <w:start w:val="1"/>
      <w:numFmt w:val="lowerRoman"/>
      <w:lvlText w:val="%6."/>
      <w:lvlJc w:val="right"/>
      <w:pPr>
        <w:ind w:left="4320" w:hanging="180"/>
      </w:pPr>
    </w:lvl>
    <w:lvl w:ilvl="6" w:tplc="0290CBD0">
      <w:start w:val="1"/>
      <w:numFmt w:val="decimal"/>
      <w:lvlText w:val="%7."/>
      <w:lvlJc w:val="left"/>
      <w:pPr>
        <w:ind w:left="5040" w:hanging="360"/>
      </w:pPr>
    </w:lvl>
    <w:lvl w:ilvl="7" w:tplc="878229E2">
      <w:start w:val="1"/>
      <w:numFmt w:val="lowerLetter"/>
      <w:lvlText w:val="%8."/>
      <w:lvlJc w:val="left"/>
      <w:pPr>
        <w:ind w:left="5760" w:hanging="360"/>
      </w:pPr>
    </w:lvl>
    <w:lvl w:ilvl="8" w:tplc="37C885A4">
      <w:start w:val="1"/>
      <w:numFmt w:val="lowerRoman"/>
      <w:lvlText w:val="%9."/>
      <w:lvlJc w:val="right"/>
      <w:pPr>
        <w:ind w:left="6480" w:hanging="180"/>
      </w:pPr>
    </w:lvl>
  </w:abstractNum>
  <w:abstractNum w:abstractNumId="29">
    <w:nsid w:val="571988F3"/>
    <w:multiLevelType w:val="hybridMultilevel"/>
    <w:tmpl w:val="05643DA8"/>
    <w:lvl w:ilvl="0" w:tplc="FFFFFFFF">
      <w:start w:val="1"/>
      <w:numFmt w:val="bullet"/>
      <w:lvlText w:val=""/>
      <w:lvlJc w:val="left"/>
      <w:pPr>
        <w:ind w:left="360" w:hanging="360"/>
      </w:pPr>
      <w:rPr>
        <w:rFonts w:ascii="Symbol" w:hAnsi="Symbol" w:hint="default"/>
      </w:rPr>
    </w:lvl>
    <w:lvl w:ilvl="1" w:tplc="F41C67F6">
      <w:start w:val="1"/>
      <w:numFmt w:val="lowerLetter"/>
      <w:lvlText w:val="%2."/>
      <w:lvlJc w:val="left"/>
      <w:pPr>
        <w:ind w:left="1440" w:hanging="360"/>
      </w:pPr>
    </w:lvl>
    <w:lvl w:ilvl="2" w:tplc="AD82D8E0">
      <w:start w:val="1"/>
      <w:numFmt w:val="lowerRoman"/>
      <w:lvlText w:val="%3."/>
      <w:lvlJc w:val="right"/>
      <w:pPr>
        <w:ind w:left="2160" w:hanging="180"/>
      </w:pPr>
    </w:lvl>
    <w:lvl w:ilvl="3" w:tplc="82D6C068">
      <w:start w:val="1"/>
      <w:numFmt w:val="decimal"/>
      <w:lvlText w:val="%4."/>
      <w:lvlJc w:val="left"/>
      <w:pPr>
        <w:ind w:left="2880" w:hanging="360"/>
      </w:pPr>
    </w:lvl>
    <w:lvl w:ilvl="4" w:tplc="0C50B1EE">
      <w:start w:val="1"/>
      <w:numFmt w:val="lowerLetter"/>
      <w:lvlText w:val="%5."/>
      <w:lvlJc w:val="left"/>
      <w:pPr>
        <w:ind w:left="3600" w:hanging="360"/>
      </w:pPr>
    </w:lvl>
    <w:lvl w:ilvl="5" w:tplc="92BA6552">
      <w:start w:val="1"/>
      <w:numFmt w:val="lowerRoman"/>
      <w:lvlText w:val="%6."/>
      <w:lvlJc w:val="right"/>
      <w:pPr>
        <w:ind w:left="4320" w:hanging="180"/>
      </w:pPr>
    </w:lvl>
    <w:lvl w:ilvl="6" w:tplc="7E32AA40">
      <w:start w:val="1"/>
      <w:numFmt w:val="decimal"/>
      <w:lvlText w:val="%7."/>
      <w:lvlJc w:val="left"/>
      <w:pPr>
        <w:ind w:left="5040" w:hanging="360"/>
      </w:pPr>
    </w:lvl>
    <w:lvl w:ilvl="7" w:tplc="FD6840CC">
      <w:start w:val="1"/>
      <w:numFmt w:val="lowerLetter"/>
      <w:lvlText w:val="%8."/>
      <w:lvlJc w:val="left"/>
      <w:pPr>
        <w:ind w:left="5760" w:hanging="360"/>
      </w:pPr>
    </w:lvl>
    <w:lvl w:ilvl="8" w:tplc="41501B3A">
      <w:start w:val="1"/>
      <w:numFmt w:val="lowerRoman"/>
      <w:lvlText w:val="%9."/>
      <w:lvlJc w:val="right"/>
      <w:pPr>
        <w:ind w:left="6480" w:hanging="180"/>
      </w:pPr>
    </w:lvl>
  </w:abstractNum>
  <w:abstractNum w:abstractNumId="30">
    <w:nsid w:val="5A086745"/>
    <w:multiLevelType w:val="hybridMultilevel"/>
    <w:tmpl w:val="2A2E8196"/>
    <w:lvl w:ilvl="0" w:tplc="E9A64DB4">
      <w:start w:val="1"/>
      <w:numFmt w:val="bullet"/>
      <w:lvlText w:val=""/>
      <w:lvlJc w:val="left"/>
      <w:pPr>
        <w:ind w:left="720" w:hanging="360"/>
      </w:pPr>
      <w:rPr>
        <w:rFonts w:ascii="Symbol" w:hAnsi="Symbol" w:hint="default"/>
      </w:rPr>
    </w:lvl>
    <w:lvl w:ilvl="1" w:tplc="5BD0B17C">
      <w:start w:val="1"/>
      <w:numFmt w:val="bullet"/>
      <w:lvlText w:val="o"/>
      <w:lvlJc w:val="left"/>
      <w:pPr>
        <w:ind w:left="1440" w:hanging="360"/>
      </w:pPr>
      <w:rPr>
        <w:rFonts w:ascii="Courier New" w:hAnsi="Courier New" w:hint="default"/>
      </w:rPr>
    </w:lvl>
    <w:lvl w:ilvl="2" w:tplc="923A5D38">
      <w:start w:val="1"/>
      <w:numFmt w:val="bullet"/>
      <w:lvlText w:val=""/>
      <w:lvlJc w:val="left"/>
      <w:pPr>
        <w:ind w:left="2160" w:hanging="360"/>
      </w:pPr>
      <w:rPr>
        <w:rFonts w:ascii="Wingdings" w:hAnsi="Wingdings" w:hint="default"/>
      </w:rPr>
    </w:lvl>
    <w:lvl w:ilvl="3" w:tplc="B26A1E60">
      <w:start w:val="1"/>
      <w:numFmt w:val="bullet"/>
      <w:lvlText w:val=""/>
      <w:lvlJc w:val="left"/>
      <w:pPr>
        <w:ind w:left="2880" w:hanging="360"/>
      </w:pPr>
      <w:rPr>
        <w:rFonts w:ascii="Symbol" w:hAnsi="Symbol" w:hint="default"/>
      </w:rPr>
    </w:lvl>
    <w:lvl w:ilvl="4" w:tplc="8D628802">
      <w:start w:val="1"/>
      <w:numFmt w:val="bullet"/>
      <w:lvlText w:val="o"/>
      <w:lvlJc w:val="left"/>
      <w:pPr>
        <w:ind w:left="3600" w:hanging="360"/>
      </w:pPr>
      <w:rPr>
        <w:rFonts w:ascii="Courier New" w:hAnsi="Courier New" w:hint="default"/>
      </w:rPr>
    </w:lvl>
    <w:lvl w:ilvl="5" w:tplc="4B602E4A">
      <w:start w:val="1"/>
      <w:numFmt w:val="bullet"/>
      <w:lvlText w:val=""/>
      <w:lvlJc w:val="left"/>
      <w:pPr>
        <w:ind w:left="4320" w:hanging="360"/>
      </w:pPr>
      <w:rPr>
        <w:rFonts w:ascii="Wingdings" w:hAnsi="Wingdings" w:hint="default"/>
      </w:rPr>
    </w:lvl>
    <w:lvl w:ilvl="6" w:tplc="1B9ED038">
      <w:start w:val="1"/>
      <w:numFmt w:val="bullet"/>
      <w:lvlText w:val=""/>
      <w:lvlJc w:val="left"/>
      <w:pPr>
        <w:ind w:left="5040" w:hanging="360"/>
      </w:pPr>
      <w:rPr>
        <w:rFonts w:ascii="Symbol" w:hAnsi="Symbol" w:hint="default"/>
      </w:rPr>
    </w:lvl>
    <w:lvl w:ilvl="7" w:tplc="81366BE8">
      <w:start w:val="1"/>
      <w:numFmt w:val="bullet"/>
      <w:lvlText w:val="o"/>
      <w:lvlJc w:val="left"/>
      <w:pPr>
        <w:ind w:left="5760" w:hanging="360"/>
      </w:pPr>
      <w:rPr>
        <w:rFonts w:ascii="Courier New" w:hAnsi="Courier New" w:hint="default"/>
      </w:rPr>
    </w:lvl>
    <w:lvl w:ilvl="8" w:tplc="38B25898">
      <w:start w:val="1"/>
      <w:numFmt w:val="bullet"/>
      <w:lvlText w:val=""/>
      <w:lvlJc w:val="left"/>
      <w:pPr>
        <w:ind w:left="6480" w:hanging="360"/>
      </w:pPr>
      <w:rPr>
        <w:rFonts w:ascii="Wingdings" w:hAnsi="Wingdings" w:hint="default"/>
      </w:rPr>
    </w:lvl>
  </w:abstractNum>
  <w:abstractNum w:abstractNumId="31">
    <w:nsid w:val="5CDD6331"/>
    <w:multiLevelType w:val="hybridMultilevel"/>
    <w:tmpl w:val="D04CA23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nsid w:val="5FCB4F74"/>
    <w:multiLevelType w:val="hybridMultilevel"/>
    <w:tmpl w:val="5808A80C"/>
    <w:lvl w:ilvl="0" w:tplc="730862A4">
      <w:start w:val="1"/>
      <w:numFmt w:val="bullet"/>
      <w:lvlText w:val=""/>
      <w:lvlJc w:val="left"/>
      <w:pPr>
        <w:ind w:left="720" w:hanging="360"/>
      </w:pPr>
      <w:rPr>
        <w:rFonts w:ascii="Symbol" w:hAnsi="Symbol" w:hint="default"/>
      </w:rPr>
    </w:lvl>
    <w:lvl w:ilvl="1" w:tplc="B26C725C">
      <w:start w:val="1"/>
      <w:numFmt w:val="bullet"/>
      <w:lvlText w:val="o"/>
      <w:lvlJc w:val="left"/>
      <w:pPr>
        <w:ind w:left="1440" w:hanging="360"/>
      </w:pPr>
      <w:rPr>
        <w:rFonts w:ascii="Courier New" w:hAnsi="Courier New" w:hint="default"/>
      </w:rPr>
    </w:lvl>
    <w:lvl w:ilvl="2" w:tplc="A912C5E6">
      <w:start w:val="1"/>
      <w:numFmt w:val="bullet"/>
      <w:lvlText w:val=""/>
      <w:lvlJc w:val="left"/>
      <w:pPr>
        <w:ind w:left="2160" w:hanging="360"/>
      </w:pPr>
      <w:rPr>
        <w:rFonts w:ascii="Wingdings" w:hAnsi="Wingdings" w:hint="default"/>
      </w:rPr>
    </w:lvl>
    <w:lvl w:ilvl="3" w:tplc="97C4E266">
      <w:start w:val="1"/>
      <w:numFmt w:val="bullet"/>
      <w:lvlText w:val=""/>
      <w:lvlJc w:val="left"/>
      <w:pPr>
        <w:ind w:left="2880" w:hanging="360"/>
      </w:pPr>
      <w:rPr>
        <w:rFonts w:ascii="Symbol" w:hAnsi="Symbol" w:hint="default"/>
      </w:rPr>
    </w:lvl>
    <w:lvl w:ilvl="4" w:tplc="136A16C6">
      <w:start w:val="1"/>
      <w:numFmt w:val="bullet"/>
      <w:lvlText w:val="o"/>
      <w:lvlJc w:val="left"/>
      <w:pPr>
        <w:ind w:left="3600" w:hanging="360"/>
      </w:pPr>
      <w:rPr>
        <w:rFonts w:ascii="Courier New" w:hAnsi="Courier New" w:hint="default"/>
      </w:rPr>
    </w:lvl>
    <w:lvl w:ilvl="5" w:tplc="2C1470BC">
      <w:start w:val="1"/>
      <w:numFmt w:val="bullet"/>
      <w:lvlText w:val=""/>
      <w:lvlJc w:val="left"/>
      <w:pPr>
        <w:ind w:left="4320" w:hanging="360"/>
      </w:pPr>
      <w:rPr>
        <w:rFonts w:ascii="Wingdings" w:hAnsi="Wingdings" w:hint="default"/>
      </w:rPr>
    </w:lvl>
    <w:lvl w:ilvl="6" w:tplc="36C20CB2">
      <w:start w:val="1"/>
      <w:numFmt w:val="bullet"/>
      <w:lvlText w:val=""/>
      <w:lvlJc w:val="left"/>
      <w:pPr>
        <w:ind w:left="5040" w:hanging="360"/>
      </w:pPr>
      <w:rPr>
        <w:rFonts w:ascii="Symbol" w:hAnsi="Symbol" w:hint="default"/>
      </w:rPr>
    </w:lvl>
    <w:lvl w:ilvl="7" w:tplc="7FD46C36">
      <w:start w:val="1"/>
      <w:numFmt w:val="bullet"/>
      <w:lvlText w:val="o"/>
      <w:lvlJc w:val="left"/>
      <w:pPr>
        <w:ind w:left="5760" w:hanging="360"/>
      </w:pPr>
      <w:rPr>
        <w:rFonts w:ascii="Courier New" w:hAnsi="Courier New" w:hint="default"/>
      </w:rPr>
    </w:lvl>
    <w:lvl w:ilvl="8" w:tplc="F4809B3E">
      <w:start w:val="1"/>
      <w:numFmt w:val="bullet"/>
      <w:lvlText w:val=""/>
      <w:lvlJc w:val="left"/>
      <w:pPr>
        <w:ind w:left="6480" w:hanging="360"/>
      </w:pPr>
      <w:rPr>
        <w:rFonts w:ascii="Wingdings" w:hAnsi="Wingdings" w:hint="default"/>
      </w:rPr>
    </w:lvl>
  </w:abstractNum>
  <w:abstractNum w:abstractNumId="33">
    <w:nsid w:val="634DAA5B"/>
    <w:multiLevelType w:val="hybridMultilevel"/>
    <w:tmpl w:val="18C82F38"/>
    <w:lvl w:ilvl="0" w:tplc="D4E25AE0">
      <w:start w:val="1"/>
      <w:numFmt w:val="bullet"/>
      <w:lvlText w:val=""/>
      <w:lvlJc w:val="left"/>
      <w:pPr>
        <w:ind w:left="720" w:hanging="360"/>
      </w:pPr>
      <w:rPr>
        <w:rFonts w:ascii="Symbol" w:hAnsi="Symbol" w:hint="default"/>
      </w:rPr>
    </w:lvl>
    <w:lvl w:ilvl="1" w:tplc="AC62C73E">
      <w:start w:val="1"/>
      <w:numFmt w:val="bullet"/>
      <w:lvlText w:val="o"/>
      <w:lvlJc w:val="left"/>
      <w:pPr>
        <w:ind w:left="1440" w:hanging="360"/>
      </w:pPr>
      <w:rPr>
        <w:rFonts w:ascii="Courier New" w:hAnsi="Courier New" w:hint="default"/>
      </w:rPr>
    </w:lvl>
    <w:lvl w:ilvl="2" w:tplc="0E3A2B78">
      <w:start w:val="1"/>
      <w:numFmt w:val="bullet"/>
      <w:lvlText w:val=""/>
      <w:lvlJc w:val="left"/>
      <w:pPr>
        <w:ind w:left="2160" w:hanging="360"/>
      </w:pPr>
      <w:rPr>
        <w:rFonts w:ascii="Wingdings" w:hAnsi="Wingdings" w:hint="default"/>
      </w:rPr>
    </w:lvl>
    <w:lvl w:ilvl="3" w:tplc="EA7C560A">
      <w:start w:val="1"/>
      <w:numFmt w:val="bullet"/>
      <w:lvlText w:val=""/>
      <w:lvlJc w:val="left"/>
      <w:pPr>
        <w:ind w:left="2880" w:hanging="360"/>
      </w:pPr>
      <w:rPr>
        <w:rFonts w:ascii="Symbol" w:hAnsi="Symbol" w:hint="default"/>
      </w:rPr>
    </w:lvl>
    <w:lvl w:ilvl="4" w:tplc="25708B06">
      <w:start w:val="1"/>
      <w:numFmt w:val="bullet"/>
      <w:lvlText w:val="o"/>
      <w:lvlJc w:val="left"/>
      <w:pPr>
        <w:ind w:left="3600" w:hanging="360"/>
      </w:pPr>
      <w:rPr>
        <w:rFonts w:ascii="Courier New" w:hAnsi="Courier New" w:hint="default"/>
      </w:rPr>
    </w:lvl>
    <w:lvl w:ilvl="5" w:tplc="0BE6B6FE">
      <w:start w:val="1"/>
      <w:numFmt w:val="bullet"/>
      <w:lvlText w:val=""/>
      <w:lvlJc w:val="left"/>
      <w:pPr>
        <w:ind w:left="4320" w:hanging="360"/>
      </w:pPr>
      <w:rPr>
        <w:rFonts w:ascii="Wingdings" w:hAnsi="Wingdings" w:hint="default"/>
      </w:rPr>
    </w:lvl>
    <w:lvl w:ilvl="6" w:tplc="BD3296A4">
      <w:start w:val="1"/>
      <w:numFmt w:val="bullet"/>
      <w:lvlText w:val=""/>
      <w:lvlJc w:val="left"/>
      <w:pPr>
        <w:ind w:left="5040" w:hanging="360"/>
      </w:pPr>
      <w:rPr>
        <w:rFonts w:ascii="Symbol" w:hAnsi="Symbol" w:hint="default"/>
      </w:rPr>
    </w:lvl>
    <w:lvl w:ilvl="7" w:tplc="A62441A6">
      <w:start w:val="1"/>
      <w:numFmt w:val="bullet"/>
      <w:lvlText w:val="o"/>
      <w:lvlJc w:val="left"/>
      <w:pPr>
        <w:ind w:left="5760" w:hanging="360"/>
      </w:pPr>
      <w:rPr>
        <w:rFonts w:ascii="Courier New" w:hAnsi="Courier New" w:hint="default"/>
      </w:rPr>
    </w:lvl>
    <w:lvl w:ilvl="8" w:tplc="08D07B30">
      <w:start w:val="1"/>
      <w:numFmt w:val="bullet"/>
      <w:lvlText w:val=""/>
      <w:lvlJc w:val="left"/>
      <w:pPr>
        <w:ind w:left="6480" w:hanging="360"/>
      </w:pPr>
      <w:rPr>
        <w:rFonts w:ascii="Wingdings" w:hAnsi="Wingdings" w:hint="default"/>
      </w:rPr>
    </w:lvl>
  </w:abstractNum>
  <w:abstractNum w:abstractNumId="34">
    <w:nsid w:val="6656FF78"/>
    <w:multiLevelType w:val="hybridMultilevel"/>
    <w:tmpl w:val="65340766"/>
    <w:lvl w:ilvl="0" w:tplc="4BBE0F3E">
      <w:start w:val="1"/>
      <w:numFmt w:val="bullet"/>
      <w:lvlText w:val=""/>
      <w:lvlJc w:val="left"/>
      <w:pPr>
        <w:ind w:left="720" w:hanging="360"/>
      </w:pPr>
      <w:rPr>
        <w:rFonts w:ascii="Symbol" w:hAnsi="Symbol" w:hint="default"/>
      </w:rPr>
    </w:lvl>
    <w:lvl w:ilvl="1" w:tplc="FE2454CC">
      <w:start w:val="1"/>
      <w:numFmt w:val="bullet"/>
      <w:lvlText w:val="o"/>
      <w:lvlJc w:val="left"/>
      <w:pPr>
        <w:ind w:left="1440" w:hanging="360"/>
      </w:pPr>
      <w:rPr>
        <w:rFonts w:ascii="Courier New" w:hAnsi="Courier New" w:hint="default"/>
      </w:rPr>
    </w:lvl>
    <w:lvl w:ilvl="2" w:tplc="781C4CA6">
      <w:start w:val="1"/>
      <w:numFmt w:val="bullet"/>
      <w:lvlText w:val=""/>
      <w:lvlJc w:val="left"/>
      <w:pPr>
        <w:ind w:left="2160" w:hanging="360"/>
      </w:pPr>
      <w:rPr>
        <w:rFonts w:ascii="Wingdings" w:hAnsi="Wingdings" w:hint="default"/>
      </w:rPr>
    </w:lvl>
    <w:lvl w:ilvl="3" w:tplc="013241FE">
      <w:start w:val="1"/>
      <w:numFmt w:val="bullet"/>
      <w:lvlText w:val=""/>
      <w:lvlJc w:val="left"/>
      <w:pPr>
        <w:ind w:left="2880" w:hanging="360"/>
      </w:pPr>
      <w:rPr>
        <w:rFonts w:ascii="Symbol" w:hAnsi="Symbol" w:hint="default"/>
      </w:rPr>
    </w:lvl>
    <w:lvl w:ilvl="4" w:tplc="38101E1A">
      <w:start w:val="1"/>
      <w:numFmt w:val="bullet"/>
      <w:lvlText w:val="o"/>
      <w:lvlJc w:val="left"/>
      <w:pPr>
        <w:ind w:left="3600" w:hanging="360"/>
      </w:pPr>
      <w:rPr>
        <w:rFonts w:ascii="Courier New" w:hAnsi="Courier New" w:hint="default"/>
      </w:rPr>
    </w:lvl>
    <w:lvl w:ilvl="5" w:tplc="4816D742">
      <w:start w:val="1"/>
      <w:numFmt w:val="bullet"/>
      <w:lvlText w:val=""/>
      <w:lvlJc w:val="left"/>
      <w:pPr>
        <w:ind w:left="4320" w:hanging="360"/>
      </w:pPr>
      <w:rPr>
        <w:rFonts w:ascii="Wingdings" w:hAnsi="Wingdings" w:hint="default"/>
      </w:rPr>
    </w:lvl>
    <w:lvl w:ilvl="6" w:tplc="A04AD91E">
      <w:start w:val="1"/>
      <w:numFmt w:val="bullet"/>
      <w:lvlText w:val=""/>
      <w:lvlJc w:val="left"/>
      <w:pPr>
        <w:ind w:left="5040" w:hanging="360"/>
      </w:pPr>
      <w:rPr>
        <w:rFonts w:ascii="Symbol" w:hAnsi="Symbol" w:hint="default"/>
      </w:rPr>
    </w:lvl>
    <w:lvl w:ilvl="7" w:tplc="F620CD5E">
      <w:start w:val="1"/>
      <w:numFmt w:val="bullet"/>
      <w:lvlText w:val="o"/>
      <w:lvlJc w:val="left"/>
      <w:pPr>
        <w:ind w:left="5760" w:hanging="360"/>
      </w:pPr>
      <w:rPr>
        <w:rFonts w:ascii="Courier New" w:hAnsi="Courier New" w:hint="default"/>
      </w:rPr>
    </w:lvl>
    <w:lvl w:ilvl="8" w:tplc="4B36B1A4">
      <w:start w:val="1"/>
      <w:numFmt w:val="bullet"/>
      <w:lvlText w:val=""/>
      <w:lvlJc w:val="left"/>
      <w:pPr>
        <w:ind w:left="6480" w:hanging="360"/>
      </w:pPr>
      <w:rPr>
        <w:rFonts w:ascii="Wingdings" w:hAnsi="Wingdings" w:hint="default"/>
      </w:rPr>
    </w:lvl>
  </w:abstractNum>
  <w:abstractNum w:abstractNumId="35">
    <w:nsid w:val="717D2A14"/>
    <w:multiLevelType w:val="hybridMultilevel"/>
    <w:tmpl w:val="1FB6E942"/>
    <w:lvl w:ilvl="0" w:tplc="FFFFFFFF">
      <w:start w:val="1"/>
      <w:numFmt w:val="upperRoman"/>
      <w:lvlText w:val="%1."/>
      <w:lvlJc w:val="left"/>
      <w:pPr>
        <w:ind w:left="1080" w:hanging="72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1E726DC"/>
    <w:multiLevelType w:val="hybridMultilevel"/>
    <w:tmpl w:val="76867ACE"/>
    <w:lvl w:ilvl="0" w:tplc="9C9ECD48">
      <w:start w:val="1"/>
      <w:numFmt w:val="bullet"/>
      <w:lvlText w:val=""/>
      <w:lvlJc w:val="left"/>
      <w:pPr>
        <w:ind w:left="720" w:hanging="360"/>
      </w:pPr>
      <w:rPr>
        <w:rFonts w:ascii="Symbol" w:hAnsi="Symbol" w:hint="default"/>
      </w:rPr>
    </w:lvl>
    <w:lvl w:ilvl="1" w:tplc="F8884564">
      <w:start w:val="1"/>
      <w:numFmt w:val="bullet"/>
      <w:lvlText w:val="o"/>
      <w:lvlJc w:val="left"/>
      <w:pPr>
        <w:ind w:left="1440" w:hanging="360"/>
      </w:pPr>
      <w:rPr>
        <w:rFonts w:ascii="Courier New" w:hAnsi="Courier New" w:hint="default"/>
      </w:rPr>
    </w:lvl>
    <w:lvl w:ilvl="2" w:tplc="6DBC26DE">
      <w:start w:val="1"/>
      <w:numFmt w:val="bullet"/>
      <w:lvlText w:val=""/>
      <w:lvlJc w:val="left"/>
      <w:pPr>
        <w:ind w:left="2160" w:hanging="360"/>
      </w:pPr>
      <w:rPr>
        <w:rFonts w:ascii="Wingdings" w:hAnsi="Wingdings" w:hint="default"/>
      </w:rPr>
    </w:lvl>
    <w:lvl w:ilvl="3" w:tplc="65283EB0">
      <w:start w:val="1"/>
      <w:numFmt w:val="bullet"/>
      <w:lvlText w:val=""/>
      <w:lvlJc w:val="left"/>
      <w:pPr>
        <w:ind w:left="2880" w:hanging="360"/>
      </w:pPr>
      <w:rPr>
        <w:rFonts w:ascii="Symbol" w:hAnsi="Symbol" w:hint="default"/>
      </w:rPr>
    </w:lvl>
    <w:lvl w:ilvl="4" w:tplc="4D2C27E4">
      <w:start w:val="1"/>
      <w:numFmt w:val="bullet"/>
      <w:lvlText w:val="o"/>
      <w:lvlJc w:val="left"/>
      <w:pPr>
        <w:ind w:left="3600" w:hanging="360"/>
      </w:pPr>
      <w:rPr>
        <w:rFonts w:ascii="Courier New" w:hAnsi="Courier New" w:hint="default"/>
      </w:rPr>
    </w:lvl>
    <w:lvl w:ilvl="5" w:tplc="E432D0B4">
      <w:start w:val="1"/>
      <w:numFmt w:val="bullet"/>
      <w:lvlText w:val=""/>
      <w:lvlJc w:val="left"/>
      <w:pPr>
        <w:ind w:left="4320" w:hanging="360"/>
      </w:pPr>
      <w:rPr>
        <w:rFonts w:ascii="Wingdings" w:hAnsi="Wingdings" w:hint="default"/>
      </w:rPr>
    </w:lvl>
    <w:lvl w:ilvl="6" w:tplc="0778DE74">
      <w:start w:val="1"/>
      <w:numFmt w:val="bullet"/>
      <w:lvlText w:val=""/>
      <w:lvlJc w:val="left"/>
      <w:pPr>
        <w:ind w:left="5040" w:hanging="360"/>
      </w:pPr>
      <w:rPr>
        <w:rFonts w:ascii="Symbol" w:hAnsi="Symbol" w:hint="default"/>
      </w:rPr>
    </w:lvl>
    <w:lvl w:ilvl="7" w:tplc="9ECA3148">
      <w:start w:val="1"/>
      <w:numFmt w:val="bullet"/>
      <w:lvlText w:val="o"/>
      <w:lvlJc w:val="left"/>
      <w:pPr>
        <w:ind w:left="5760" w:hanging="360"/>
      </w:pPr>
      <w:rPr>
        <w:rFonts w:ascii="Courier New" w:hAnsi="Courier New" w:hint="default"/>
      </w:rPr>
    </w:lvl>
    <w:lvl w:ilvl="8" w:tplc="0456A4F2">
      <w:start w:val="1"/>
      <w:numFmt w:val="bullet"/>
      <w:lvlText w:val=""/>
      <w:lvlJc w:val="left"/>
      <w:pPr>
        <w:ind w:left="6480" w:hanging="360"/>
      </w:pPr>
      <w:rPr>
        <w:rFonts w:ascii="Wingdings" w:hAnsi="Wingdings" w:hint="default"/>
      </w:rPr>
    </w:lvl>
  </w:abstractNum>
  <w:abstractNum w:abstractNumId="37">
    <w:nsid w:val="72910897"/>
    <w:multiLevelType w:val="hybridMultilevel"/>
    <w:tmpl w:val="16BC7AAA"/>
    <w:lvl w:ilvl="0" w:tplc="310AD970">
      <w:start w:val="1"/>
      <w:numFmt w:val="bullet"/>
      <w:lvlText w:val=""/>
      <w:lvlJc w:val="left"/>
      <w:pPr>
        <w:ind w:left="720" w:hanging="360"/>
      </w:pPr>
      <w:rPr>
        <w:rFonts w:ascii="Symbol" w:hAnsi="Symbol" w:hint="default"/>
      </w:rPr>
    </w:lvl>
    <w:lvl w:ilvl="1" w:tplc="170C6758">
      <w:start w:val="1"/>
      <w:numFmt w:val="bullet"/>
      <w:lvlText w:val="o"/>
      <w:lvlJc w:val="left"/>
      <w:pPr>
        <w:ind w:left="1440" w:hanging="360"/>
      </w:pPr>
      <w:rPr>
        <w:rFonts w:ascii="Courier New" w:hAnsi="Courier New" w:hint="default"/>
      </w:rPr>
    </w:lvl>
    <w:lvl w:ilvl="2" w:tplc="FB0A341A">
      <w:start w:val="1"/>
      <w:numFmt w:val="bullet"/>
      <w:lvlText w:val=""/>
      <w:lvlJc w:val="left"/>
      <w:pPr>
        <w:ind w:left="2160" w:hanging="360"/>
      </w:pPr>
      <w:rPr>
        <w:rFonts w:ascii="Wingdings" w:hAnsi="Wingdings" w:hint="default"/>
      </w:rPr>
    </w:lvl>
    <w:lvl w:ilvl="3" w:tplc="5832E474">
      <w:start w:val="1"/>
      <w:numFmt w:val="bullet"/>
      <w:lvlText w:val=""/>
      <w:lvlJc w:val="left"/>
      <w:pPr>
        <w:ind w:left="2880" w:hanging="360"/>
      </w:pPr>
      <w:rPr>
        <w:rFonts w:ascii="Symbol" w:hAnsi="Symbol" w:hint="default"/>
      </w:rPr>
    </w:lvl>
    <w:lvl w:ilvl="4" w:tplc="DDC690B8">
      <w:start w:val="1"/>
      <w:numFmt w:val="bullet"/>
      <w:lvlText w:val="o"/>
      <w:lvlJc w:val="left"/>
      <w:pPr>
        <w:ind w:left="3600" w:hanging="360"/>
      </w:pPr>
      <w:rPr>
        <w:rFonts w:ascii="Courier New" w:hAnsi="Courier New" w:hint="default"/>
      </w:rPr>
    </w:lvl>
    <w:lvl w:ilvl="5" w:tplc="5EE27292">
      <w:start w:val="1"/>
      <w:numFmt w:val="bullet"/>
      <w:lvlText w:val=""/>
      <w:lvlJc w:val="left"/>
      <w:pPr>
        <w:ind w:left="4320" w:hanging="360"/>
      </w:pPr>
      <w:rPr>
        <w:rFonts w:ascii="Wingdings" w:hAnsi="Wingdings" w:hint="default"/>
      </w:rPr>
    </w:lvl>
    <w:lvl w:ilvl="6" w:tplc="CCAEC3D8">
      <w:start w:val="1"/>
      <w:numFmt w:val="bullet"/>
      <w:lvlText w:val=""/>
      <w:lvlJc w:val="left"/>
      <w:pPr>
        <w:ind w:left="5040" w:hanging="360"/>
      </w:pPr>
      <w:rPr>
        <w:rFonts w:ascii="Symbol" w:hAnsi="Symbol" w:hint="default"/>
      </w:rPr>
    </w:lvl>
    <w:lvl w:ilvl="7" w:tplc="D22EA8CC">
      <w:start w:val="1"/>
      <w:numFmt w:val="bullet"/>
      <w:lvlText w:val="o"/>
      <w:lvlJc w:val="left"/>
      <w:pPr>
        <w:ind w:left="5760" w:hanging="360"/>
      </w:pPr>
      <w:rPr>
        <w:rFonts w:ascii="Courier New" w:hAnsi="Courier New" w:hint="default"/>
      </w:rPr>
    </w:lvl>
    <w:lvl w:ilvl="8" w:tplc="2570B962">
      <w:start w:val="1"/>
      <w:numFmt w:val="bullet"/>
      <w:lvlText w:val=""/>
      <w:lvlJc w:val="left"/>
      <w:pPr>
        <w:ind w:left="6480" w:hanging="360"/>
      </w:pPr>
      <w:rPr>
        <w:rFonts w:ascii="Wingdings" w:hAnsi="Wingdings" w:hint="default"/>
      </w:rPr>
    </w:lvl>
  </w:abstractNum>
  <w:abstractNum w:abstractNumId="38">
    <w:nsid w:val="76C41712"/>
    <w:multiLevelType w:val="hybridMultilevel"/>
    <w:tmpl w:val="5FAA61F0"/>
    <w:lvl w:ilvl="0" w:tplc="ADC4A79E">
      <w:start w:val="1"/>
      <w:numFmt w:val="bullet"/>
      <w:lvlText w:val=""/>
      <w:lvlJc w:val="left"/>
      <w:pPr>
        <w:ind w:left="720" w:hanging="360"/>
      </w:pPr>
      <w:rPr>
        <w:rFonts w:ascii="Symbol" w:hAnsi="Symbol" w:hint="default"/>
      </w:rPr>
    </w:lvl>
    <w:lvl w:ilvl="1" w:tplc="DD48A476">
      <w:start w:val="1"/>
      <w:numFmt w:val="bullet"/>
      <w:lvlText w:val=""/>
      <w:lvlJc w:val="left"/>
      <w:pPr>
        <w:ind w:left="643" w:hanging="360"/>
      </w:pPr>
      <w:rPr>
        <w:rFonts w:ascii="Symbol" w:hAnsi="Symbol" w:hint="default"/>
      </w:rPr>
    </w:lvl>
    <w:lvl w:ilvl="2" w:tplc="EBFCDF64">
      <w:start w:val="1"/>
      <w:numFmt w:val="bullet"/>
      <w:lvlText w:val=""/>
      <w:lvlJc w:val="left"/>
      <w:pPr>
        <w:ind w:left="2160" w:hanging="360"/>
      </w:pPr>
      <w:rPr>
        <w:rFonts w:ascii="Wingdings" w:hAnsi="Wingdings" w:hint="default"/>
      </w:rPr>
    </w:lvl>
    <w:lvl w:ilvl="3" w:tplc="80826F54">
      <w:start w:val="1"/>
      <w:numFmt w:val="bullet"/>
      <w:lvlText w:val=""/>
      <w:lvlJc w:val="left"/>
      <w:pPr>
        <w:ind w:left="2880" w:hanging="360"/>
      </w:pPr>
      <w:rPr>
        <w:rFonts w:ascii="Symbol" w:hAnsi="Symbol" w:hint="default"/>
      </w:rPr>
    </w:lvl>
    <w:lvl w:ilvl="4" w:tplc="8B468DFC">
      <w:start w:val="1"/>
      <w:numFmt w:val="bullet"/>
      <w:lvlText w:val="o"/>
      <w:lvlJc w:val="left"/>
      <w:pPr>
        <w:ind w:left="3600" w:hanging="360"/>
      </w:pPr>
      <w:rPr>
        <w:rFonts w:ascii="Courier New" w:hAnsi="Courier New" w:hint="default"/>
      </w:rPr>
    </w:lvl>
    <w:lvl w:ilvl="5" w:tplc="A30A2CAA">
      <w:start w:val="1"/>
      <w:numFmt w:val="bullet"/>
      <w:lvlText w:val=""/>
      <w:lvlJc w:val="left"/>
      <w:pPr>
        <w:ind w:left="4320" w:hanging="360"/>
      </w:pPr>
      <w:rPr>
        <w:rFonts w:ascii="Wingdings" w:hAnsi="Wingdings" w:hint="default"/>
      </w:rPr>
    </w:lvl>
    <w:lvl w:ilvl="6" w:tplc="EF728026">
      <w:start w:val="1"/>
      <w:numFmt w:val="bullet"/>
      <w:lvlText w:val=""/>
      <w:lvlJc w:val="left"/>
      <w:pPr>
        <w:ind w:left="5040" w:hanging="360"/>
      </w:pPr>
      <w:rPr>
        <w:rFonts w:ascii="Symbol" w:hAnsi="Symbol" w:hint="default"/>
      </w:rPr>
    </w:lvl>
    <w:lvl w:ilvl="7" w:tplc="D79AB86E">
      <w:start w:val="1"/>
      <w:numFmt w:val="bullet"/>
      <w:lvlText w:val="o"/>
      <w:lvlJc w:val="left"/>
      <w:pPr>
        <w:ind w:left="5760" w:hanging="360"/>
      </w:pPr>
      <w:rPr>
        <w:rFonts w:ascii="Courier New" w:hAnsi="Courier New" w:hint="default"/>
      </w:rPr>
    </w:lvl>
    <w:lvl w:ilvl="8" w:tplc="F7EA72C6">
      <w:start w:val="1"/>
      <w:numFmt w:val="bullet"/>
      <w:lvlText w:val=""/>
      <w:lvlJc w:val="left"/>
      <w:pPr>
        <w:ind w:left="6480" w:hanging="360"/>
      </w:pPr>
      <w:rPr>
        <w:rFonts w:ascii="Wingdings" w:hAnsi="Wingdings" w:hint="default"/>
      </w:rPr>
    </w:lvl>
  </w:abstractNum>
  <w:abstractNum w:abstractNumId="39">
    <w:nsid w:val="799BC0DD"/>
    <w:multiLevelType w:val="hybridMultilevel"/>
    <w:tmpl w:val="379EF834"/>
    <w:lvl w:ilvl="0" w:tplc="FFFFFFFF">
      <w:start w:val="1"/>
      <w:numFmt w:val="bullet"/>
      <w:lvlText w:val=""/>
      <w:lvlJc w:val="left"/>
      <w:pPr>
        <w:ind w:left="1080" w:hanging="360"/>
      </w:pPr>
      <w:rPr>
        <w:rFonts w:ascii="Symbol" w:hAnsi="Symbol" w:hint="default"/>
      </w:rPr>
    </w:lvl>
    <w:lvl w:ilvl="1" w:tplc="9336F65C">
      <w:start w:val="1"/>
      <w:numFmt w:val="lowerLetter"/>
      <w:lvlText w:val="%2."/>
      <w:lvlJc w:val="left"/>
      <w:pPr>
        <w:ind w:left="1440" w:hanging="360"/>
      </w:pPr>
    </w:lvl>
    <w:lvl w:ilvl="2" w:tplc="D30608DC">
      <w:start w:val="1"/>
      <w:numFmt w:val="lowerRoman"/>
      <w:lvlText w:val="%3."/>
      <w:lvlJc w:val="right"/>
      <w:pPr>
        <w:ind w:left="2160" w:hanging="180"/>
      </w:pPr>
    </w:lvl>
    <w:lvl w:ilvl="3" w:tplc="38C8B610">
      <w:start w:val="1"/>
      <w:numFmt w:val="decimal"/>
      <w:lvlText w:val="%4."/>
      <w:lvlJc w:val="left"/>
      <w:pPr>
        <w:ind w:left="2880" w:hanging="360"/>
      </w:pPr>
    </w:lvl>
    <w:lvl w:ilvl="4" w:tplc="F12E2B9A">
      <w:start w:val="1"/>
      <w:numFmt w:val="lowerLetter"/>
      <w:lvlText w:val="%5."/>
      <w:lvlJc w:val="left"/>
      <w:pPr>
        <w:ind w:left="3600" w:hanging="360"/>
      </w:pPr>
    </w:lvl>
    <w:lvl w:ilvl="5" w:tplc="28E65168">
      <w:start w:val="1"/>
      <w:numFmt w:val="lowerRoman"/>
      <w:lvlText w:val="%6."/>
      <w:lvlJc w:val="right"/>
      <w:pPr>
        <w:ind w:left="4320" w:hanging="180"/>
      </w:pPr>
    </w:lvl>
    <w:lvl w:ilvl="6" w:tplc="802239D4">
      <w:start w:val="1"/>
      <w:numFmt w:val="decimal"/>
      <w:lvlText w:val="%7."/>
      <w:lvlJc w:val="left"/>
      <w:pPr>
        <w:ind w:left="5040" w:hanging="360"/>
      </w:pPr>
    </w:lvl>
    <w:lvl w:ilvl="7" w:tplc="CC80085C">
      <w:start w:val="1"/>
      <w:numFmt w:val="lowerLetter"/>
      <w:lvlText w:val="%8."/>
      <w:lvlJc w:val="left"/>
      <w:pPr>
        <w:ind w:left="5760" w:hanging="360"/>
      </w:pPr>
    </w:lvl>
    <w:lvl w:ilvl="8" w:tplc="359C19CC">
      <w:start w:val="1"/>
      <w:numFmt w:val="lowerRoman"/>
      <w:lvlText w:val="%9."/>
      <w:lvlJc w:val="right"/>
      <w:pPr>
        <w:ind w:left="6480" w:hanging="180"/>
      </w:pPr>
    </w:lvl>
  </w:abstractNum>
  <w:abstractNum w:abstractNumId="40">
    <w:nsid w:val="7AF4B027"/>
    <w:multiLevelType w:val="hybridMultilevel"/>
    <w:tmpl w:val="FFFFFFFF"/>
    <w:lvl w:ilvl="0" w:tplc="813A1682">
      <w:start w:val="1"/>
      <w:numFmt w:val="bullet"/>
      <w:lvlText w:val=""/>
      <w:lvlJc w:val="left"/>
      <w:pPr>
        <w:ind w:left="720" w:hanging="360"/>
      </w:pPr>
      <w:rPr>
        <w:rFonts w:ascii="Symbol" w:hAnsi="Symbol" w:hint="default"/>
      </w:rPr>
    </w:lvl>
    <w:lvl w:ilvl="1" w:tplc="CE1E0A02">
      <w:start w:val="1"/>
      <w:numFmt w:val="bullet"/>
      <w:lvlText w:val="o"/>
      <w:lvlJc w:val="left"/>
      <w:pPr>
        <w:ind w:left="1440" w:hanging="360"/>
      </w:pPr>
      <w:rPr>
        <w:rFonts w:ascii="Courier New" w:hAnsi="Courier New" w:hint="default"/>
      </w:rPr>
    </w:lvl>
    <w:lvl w:ilvl="2" w:tplc="36B889D0">
      <w:start w:val="1"/>
      <w:numFmt w:val="bullet"/>
      <w:lvlText w:val=""/>
      <w:lvlJc w:val="left"/>
      <w:pPr>
        <w:ind w:left="2160" w:hanging="360"/>
      </w:pPr>
      <w:rPr>
        <w:rFonts w:ascii="Wingdings" w:hAnsi="Wingdings" w:hint="default"/>
      </w:rPr>
    </w:lvl>
    <w:lvl w:ilvl="3" w:tplc="5A62D78C">
      <w:start w:val="1"/>
      <w:numFmt w:val="bullet"/>
      <w:lvlText w:val=""/>
      <w:lvlJc w:val="left"/>
      <w:pPr>
        <w:ind w:left="2880" w:hanging="360"/>
      </w:pPr>
      <w:rPr>
        <w:rFonts w:ascii="Symbol" w:hAnsi="Symbol" w:hint="default"/>
      </w:rPr>
    </w:lvl>
    <w:lvl w:ilvl="4" w:tplc="A8FC497E">
      <w:start w:val="1"/>
      <w:numFmt w:val="bullet"/>
      <w:lvlText w:val="o"/>
      <w:lvlJc w:val="left"/>
      <w:pPr>
        <w:ind w:left="3600" w:hanging="360"/>
      </w:pPr>
      <w:rPr>
        <w:rFonts w:ascii="Courier New" w:hAnsi="Courier New" w:hint="default"/>
      </w:rPr>
    </w:lvl>
    <w:lvl w:ilvl="5" w:tplc="BF0A92D0">
      <w:start w:val="1"/>
      <w:numFmt w:val="bullet"/>
      <w:lvlText w:val=""/>
      <w:lvlJc w:val="left"/>
      <w:pPr>
        <w:ind w:left="4320" w:hanging="360"/>
      </w:pPr>
      <w:rPr>
        <w:rFonts w:ascii="Wingdings" w:hAnsi="Wingdings" w:hint="default"/>
      </w:rPr>
    </w:lvl>
    <w:lvl w:ilvl="6" w:tplc="A2725D56">
      <w:start w:val="1"/>
      <w:numFmt w:val="bullet"/>
      <w:lvlText w:val=""/>
      <w:lvlJc w:val="left"/>
      <w:pPr>
        <w:ind w:left="5040" w:hanging="360"/>
      </w:pPr>
      <w:rPr>
        <w:rFonts w:ascii="Symbol" w:hAnsi="Symbol" w:hint="default"/>
      </w:rPr>
    </w:lvl>
    <w:lvl w:ilvl="7" w:tplc="331E8D42">
      <w:start w:val="1"/>
      <w:numFmt w:val="bullet"/>
      <w:lvlText w:val="o"/>
      <w:lvlJc w:val="left"/>
      <w:pPr>
        <w:ind w:left="5760" w:hanging="360"/>
      </w:pPr>
      <w:rPr>
        <w:rFonts w:ascii="Courier New" w:hAnsi="Courier New" w:hint="default"/>
      </w:rPr>
    </w:lvl>
    <w:lvl w:ilvl="8" w:tplc="93D8617E">
      <w:start w:val="1"/>
      <w:numFmt w:val="bullet"/>
      <w:lvlText w:val=""/>
      <w:lvlJc w:val="left"/>
      <w:pPr>
        <w:ind w:left="6480" w:hanging="360"/>
      </w:pPr>
      <w:rPr>
        <w:rFonts w:ascii="Wingdings" w:hAnsi="Wingdings" w:hint="default"/>
      </w:rPr>
    </w:lvl>
  </w:abstractNum>
  <w:abstractNum w:abstractNumId="41">
    <w:nsid w:val="7C727D5C"/>
    <w:multiLevelType w:val="hybridMultilevel"/>
    <w:tmpl w:val="305A588E"/>
    <w:lvl w:ilvl="0" w:tplc="C0343320">
      <w:start w:val="1"/>
      <w:numFmt w:val="bullet"/>
      <w:lvlText w:val=""/>
      <w:lvlJc w:val="left"/>
      <w:pPr>
        <w:ind w:left="720" w:hanging="360"/>
      </w:pPr>
      <w:rPr>
        <w:rFonts w:ascii="Symbol" w:hAnsi="Symbol" w:hint="default"/>
      </w:rPr>
    </w:lvl>
    <w:lvl w:ilvl="1" w:tplc="C26AE8E0">
      <w:start w:val="1"/>
      <w:numFmt w:val="bullet"/>
      <w:lvlText w:val="o"/>
      <w:lvlJc w:val="left"/>
      <w:pPr>
        <w:ind w:left="1440" w:hanging="360"/>
      </w:pPr>
      <w:rPr>
        <w:rFonts w:ascii="Courier New" w:hAnsi="Courier New" w:hint="default"/>
      </w:rPr>
    </w:lvl>
    <w:lvl w:ilvl="2" w:tplc="56440142">
      <w:start w:val="1"/>
      <w:numFmt w:val="bullet"/>
      <w:lvlText w:val=""/>
      <w:lvlJc w:val="left"/>
      <w:pPr>
        <w:ind w:left="2160" w:hanging="360"/>
      </w:pPr>
      <w:rPr>
        <w:rFonts w:ascii="Wingdings" w:hAnsi="Wingdings" w:hint="default"/>
      </w:rPr>
    </w:lvl>
    <w:lvl w:ilvl="3" w:tplc="7A20BC7E">
      <w:start w:val="1"/>
      <w:numFmt w:val="bullet"/>
      <w:lvlText w:val=""/>
      <w:lvlJc w:val="left"/>
      <w:pPr>
        <w:ind w:left="2880" w:hanging="360"/>
      </w:pPr>
      <w:rPr>
        <w:rFonts w:ascii="Symbol" w:hAnsi="Symbol" w:hint="default"/>
      </w:rPr>
    </w:lvl>
    <w:lvl w:ilvl="4" w:tplc="B00A0D14">
      <w:start w:val="1"/>
      <w:numFmt w:val="bullet"/>
      <w:lvlText w:val="o"/>
      <w:lvlJc w:val="left"/>
      <w:pPr>
        <w:ind w:left="3600" w:hanging="360"/>
      </w:pPr>
      <w:rPr>
        <w:rFonts w:ascii="Courier New" w:hAnsi="Courier New" w:hint="default"/>
      </w:rPr>
    </w:lvl>
    <w:lvl w:ilvl="5" w:tplc="F2F2BDAC">
      <w:start w:val="1"/>
      <w:numFmt w:val="bullet"/>
      <w:lvlText w:val=""/>
      <w:lvlJc w:val="left"/>
      <w:pPr>
        <w:ind w:left="4320" w:hanging="360"/>
      </w:pPr>
      <w:rPr>
        <w:rFonts w:ascii="Wingdings" w:hAnsi="Wingdings" w:hint="default"/>
      </w:rPr>
    </w:lvl>
    <w:lvl w:ilvl="6" w:tplc="11F668F2">
      <w:start w:val="1"/>
      <w:numFmt w:val="bullet"/>
      <w:lvlText w:val=""/>
      <w:lvlJc w:val="left"/>
      <w:pPr>
        <w:ind w:left="5040" w:hanging="360"/>
      </w:pPr>
      <w:rPr>
        <w:rFonts w:ascii="Symbol" w:hAnsi="Symbol" w:hint="default"/>
      </w:rPr>
    </w:lvl>
    <w:lvl w:ilvl="7" w:tplc="775A2024">
      <w:start w:val="1"/>
      <w:numFmt w:val="bullet"/>
      <w:lvlText w:val="o"/>
      <w:lvlJc w:val="left"/>
      <w:pPr>
        <w:ind w:left="5760" w:hanging="360"/>
      </w:pPr>
      <w:rPr>
        <w:rFonts w:ascii="Courier New" w:hAnsi="Courier New" w:hint="default"/>
      </w:rPr>
    </w:lvl>
    <w:lvl w:ilvl="8" w:tplc="7D2C9256">
      <w:start w:val="1"/>
      <w:numFmt w:val="bullet"/>
      <w:lvlText w:val=""/>
      <w:lvlJc w:val="left"/>
      <w:pPr>
        <w:ind w:left="6480" w:hanging="360"/>
      </w:pPr>
      <w:rPr>
        <w:rFonts w:ascii="Wingdings" w:hAnsi="Wingdings" w:hint="default"/>
      </w:rPr>
    </w:lvl>
  </w:abstractNum>
  <w:abstractNum w:abstractNumId="42">
    <w:nsid w:val="7DF9816E"/>
    <w:multiLevelType w:val="hybridMultilevel"/>
    <w:tmpl w:val="7E9E1252"/>
    <w:lvl w:ilvl="0" w:tplc="4B5EAE98">
      <w:start w:val="1"/>
      <w:numFmt w:val="bullet"/>
      <w:lvlText w:val=""/>
      <w:lvlJc w:val="left"/>
      <w:pPr>
        <w:ind w:left="720" w:hanging="360"/>
      </w:pPr>
      <w:rPr>
        <w:rFonts w:ascii="Symbol" w:hAnsi="Symbol" w:hint="default"/>
      </w:rPr>
    </w:lvl>
    <w:lvl w:ilvl="1" w:tplc="76844B2A">
      <w:start w:val="1"/>
      <w:numFmt w:val="bullet"/>
      <w:lvlText w:val="o"/>
      <w:lvlJc w:val="left"/>
      <w:pPr>
        <w:ind w:left="1440" w:hanging="360"/>
      </w:pPr>
      <w:rPr>
        <w:rFonts w:ascii="Courier New" w:hAnsi="Courier New" w:hint="default"/>
      </w:rPr>
    </w:lvl>
    <w:lvl w:ilvl="2" w:tplc="1C9E5700">
      <w:start w:val="1"/>
      <w:numFmt w:val="bullet"/>
      <w:lvlText w:val=""/>
      <w:lvlJc w:val="left"/>
      <w:pPr>
        <w:ind w:left="2160" w:hanging="360"/>
      </w:pPr>
      <w:rPr>
        <w:rFonts w:ascii="Wingdings" w:hAnsi="Wingdings" w:hint="default"/>
      </w:rPr>
    </w:lvl>
    <w:lvl w:ilvl="3" w:tplc="125EDCCE">
      <w:start w:val="1"/>
      <w:numFmt w:val="bullet"/>
      <w:lvlText w:val=""/>
      <w:lvlJc w:val="left"/>
      <w:pPr>
        <w:ind w:left="2880" w:hanging="360"/>
      </w:pPr>
      <w:rPr>
        <w:rFonts w:ascii="Symbol" w:hAnsi="Symbol" w:hint="default"/>
      </w:rPr>
    </w:lvl>
    <w:lvl w:ilvl="4" w:tplc="6A7470DC">
      <w:start w:val="1"/>
      <w:numFmt w:val="bullet"/>
      <w:lvlText w:val="o"/>
      <w:lvlJc w:val="left"/>
      <w:pPr>
        <w:ind w:left="3600" w:hanging="360"/>
      </w:pPr>
      <w:rPr>
        <w:rFonts w:ascii="Courier New" w:hAnsi="Courier New" w:hint="default"/>
      </w:rPr>
    </w:lvl>
    <w:lvl w:ilvl="5" w:tplc="2A86A266">
      <w:start w:val="1"/>
      <w:numFmt w:val="bullet"/>
      <w:lvlText w:val=""/>
      <w:lvlJc w:val="left"/>
      <w:pPr>
        <w:ind w:left="4320" w:hanging="360"/>
      </w:pPr>
      <w:rPr>
        <w:rFonts w:ascii="Wingdings" w:hAnsi="Wingdings" w:hint="default"/>
      </w:rPr>
    </w:lvl>
    <w:lvl w:ilvl="6" w:tplc="BD4C7EA0">
      <w:start w:val="1"/>
      <w:numFmt w:val="bullet"/>
      <w:lvlText w:val=""/>
      <w:lvlJc w:val="left"/>
      <w:pPr>
        <w:ind w:left="5040" w:hanging="360"/>
      </w:pPr>
      <w:rPr>
        <w:rFonts w:ascii="Symbol" w:hAnsi="Symbol" w:hint="default"/>
      </w:rPr>
    </w:lvl>
    <w:lvl w:ilvl="7" w:tplc="5C6AB6EE">
      <w:start w:val="1"/>
      <w:numFmt w:val="bullet"/>
      <w:lvlText w:val="o"/>
      <w:lvlJc w:val="left"/>
      <w:pPr>
        <w:ind w:left="5760" w:hanging="360"/>
      </w:pPr>
      <w:rPr>
        <w:rFonts w:ascii="Courier New" w:hAnsi="Courier New" w:hint="default"/>
      </w:rPr>
    </w:lvl>
    <w:lvl w:ilvl="8" w:tplc="51F69B62">
      <w:start w:val="1"/>
      <w:numFmt w:val="bullet"/>
      <w:lvlText w:val=""/>
      <w:lvlJc w:val="left"/>
      <w:pPr>
        <w:ind w:left="6480" w:hanging="360"/>
      </w:pPr>
      <w:rPr>
        <w:rFonts w:ascii="Wingdings" w:hAnsi="Wingdings" w:hint="default"/>
      </w:rPr>
    </w:lvl>
  </w:abstractNum>
  <w:abstractNum w:abstractNumId="43">
    <w:nsid w:val="7DF989FC"/>
    <w:multiLevelType w:val="hybridMultilevel"/>
    <w:tmpl w:val="83CEF5E6"/>
    <w:lvl w:ilvl="0" w:tplc="1F148890">
      <w:start w:val="1"/>
      <w:numFmt w:val="bullet"/>
      <w:lvlText w:val=""/>
      <w:lvlJc w:val="left"/>
      <w:pPr>
        <w:ind w:left="720" w:hanging="360"/>
      </w:pPr>
      <w:rPr>
        <w:rFonts w:ascii="Symbol" w:hAnsi="Symbol" w:hint="default"/>
      </w:rPr>
    </w:lvl>
    <w:lvl w:ilvl="1" w:tplc="9FD2B774">
      <w:start w:val="1"/>
      <w:numFmt w:val="bullet"/>
      <w:lvlText w:val="o"/>
      <w:lvlJc w:val="left"/>
      <w:pPr>
        <w:ind w:left="1440" w:hanging="360"/>
      </w:pPr>
      <w:rPr>
        <w:rFonts w:ascii="Courier New" w:hAnsi="Courier New" w:hint="default"/>
      </w:rPr>
    </w:lvl>
    <w:lvl w:ilvl="2" w:tplc="8BF0DFD0">
      <w:start w:val="1"/>
      <w:numFmt w:val="bullet"/>
      <w:lvlText w:val=""/>
      <w:lvlJc w:val="left"/>
      <w:pPr>
        <w:ind w:left="2160" w:hanging="360"/>
      </w:pPr>
      <w:rPr>
        <w:rFonts w:ascii="Wingdings" w:hAnsi="Wingdings" w:hint="default"/>
      </w:rPr>
    </w:lvl>
    <w:lvl w:ilvl="3" w:tplc="E552FFDE">
      <w:start w:val="1"/>
      <w:numFmt w:val="bullet"/>
      <w:lvlText w:val=""/>
      <w:lvlJc w:val="left"/>
      <w:pPr>
        <w:ind w:left="2880" w:hanging="360"/>
      </w:pPr>
      <w:rPr>
        <w:rFonts w:ascii="Symbol" w:hAnsi="Symbol" w:hint="default"/>
      </w:rPr>
    </w:lvl>
    <w:lvl w:ilvl="4" w:tplc="6C069304">
      <w:start w:val="1"/>
      <w:numFmt w:val="bullet"/>
      <w:lvlText w:val="o"/>
      <w:lvlJc w:val="left"/>
      <w:pPr>
        <w:ind w:left="3600" w:hanging="360"/>
      </w:pPr>
      <w:rPr>
        <w:rFonts w:ascii="Courier New" w:hAnsi="Courier New" w:hint="default"/>
      </w:rPr>
    </w:lvl>
    <w:lvl w:ilvl="5" w:tplc="86B4191A">
      <w:start w:val="1"/>
      <w:numFmt w:val="bullet"/>
      <w:lvlText w:val=""/>
      <w:lvlJc w:val="left"/>
      <w:pPr>
        <w:ind w:left="4320" w:hanging="360"/>
      </w:pPr>
      <w:rPr>
        <w:rFonts w:ascii="Wingdings" w:hAnsi="Wingdings" w:hint="default"/>
      </w:rPr>
    </w:lvl>
    <w:lvl w:ilvl="6" w:tplc="766CB250">
      <w:start w:val="1"/>
      <w:numFmt w:val="bullet"/>
      <w:lvlText w:val=""/>
      <w:lvlJc w:val="left"/>
      <w:pPr>
        <w:ind w:left="5040" w:hanging="360"/>
      </w:pPr>
      <w:rPr>
        <w:rFonts w:ascii="Symbol" w:hAnsi="Symbol" w:hint="default"/>
      </w:rPr>
    </w:lvl>
    <w:lvl w:ilvl="7" w:tplc="3866EDF0">
      <w:start w:val="1"/>
      <w:numFmt w:val="bullet"/>
      <w:lvlText w:val="o"/>
      <w:lvlJc w:val="left"/>
      <w:pPr>
        <w:ind w:left="5760" w:hanging="360"/>
      </w:pPr>
      <w:rPr>
        <w:rFonts w:ascii="Courier New" w:hAnsi="Courier New" w:hint="default"/>
      </w:rPr>
    </w:lvl>
    <w:lvl w:ilvl="8" w:tplc="96FE148C">
      <w:start w:val="1"/>
      <w:numFmt w:val="bullet"/>
      <w:lvlText w:val=""/>
      <w:lvlJc w:val="left"/>
      <w:pPr>
        <w:ind w:left="6480" w:hanging="360"/>
      </w:pPr>
      <w:rPr>
        <w:rFonts w:ascii="Wingdings" w:hAnsi="Wingdings" w:hint="default"/>
      </w:rPr>
    </w:lvl>
  </w:abstractNum>
  <w:abstractNum w:abstractNumId="44">
    <w:nsid w:val="7EDD0073"/>
    <w:multiLevelType w:val="hybridMultilevel"/>
    <w:tmpl w:val="E7C0359E"/>
    <w:lvl w:ilvl="0" w:tplc="FFFFFFFF">
      <w:start w:val="1"/>
      <w:numFmt w:val="bullet"/>
      <w:lvlText w:val=""/>
      <w:lvlJc w:val="left"/>
      <w:pPr>
        <w:ind w:left="360" w:hanging="360"/>
      </w:pPr>
      <w:rPr>
        <w:rFonts w:ascii="Symbol" w:hAnsi="Symbol" w:hint="default"/>
      </w:rPr>
    </w:lvl>
    <w:lvl w:ilvl="1" w:tplc="A1304636">
      <w:start w:val="1"/>
      <w:numFmt w:val="lowerLetter"/>
      <w:lvlText w:val="%2."/>
      <w:lvlJc w:val="left"/>
      <w:pPr>
        <w:ind w:left="1440" w:hanging="360"/>
      </w:pPr>
    </w:lvl>
    <w:lvl w:ilvl="2" w:tplc="F94A1EC2">
      <w:start w:val="1"/>
      <w:numFmt w:val="lowerRoman"/>
      <w:lvlText w:val="%3."/>
      <w:lvlJc w:val="right"/>
      <w:pPr>
        <w:ind w:left="2160" w:hanging="180"/>
      </w:pPr>
    </w:lvl>
    <w:lvl w:ilvl="3" w:tplc="519E8A7A">
      <w:start w:val="1"/>
      <w:numFmt w:val="decimal"/>
      <w:lvlText w:val="%4."/>
      <w:lvlJc w:val="left"/>
      <w:pPr>
        <w:ind w:left="2880" w:hanging="360"/>
      </w:pPr>
    </w:lvl>
    <w:lvl w:ilvl="4" w:tplc="FDFA0AAE">
      <w:start w:val="1"/>
      <w:numFmt w:val="lowerLetter"/>
      <w:lvlText w:val="%5."/>
      <w:lvlJc w:val="left"/>
      <w:pPr>
        <w:ind w:left="3600" w:hanging="360"/>
      </w:pPr>
    </w:lvl>
    <w:lvl w:ilvl="5" w:tplc="339C3980">
      <w:start w:val="1"/>
      <w:numFmt w:val="lowerRoman"/>
      <w:lvlText w:val="%6."/>
      <w:lvlJc w:val="right"/>
      <w:pPr>
        <w:ind w:left="4320" w:hanging="180"/>
      </w:pPr>
    </w:lvl>
    <w:lvl w:ilvl="6" w:tplc="702A8FF6">
      <w:start w:val="1"/>
      <w:numFmt w:val="decimal"/>
      <w:lvlText w:val="%7."/>
      <w:lvlJc w:val="left"/>
      <w:pPr>
        <w:ind w:left="5040" w:hanging="360"/>
      </w:pPr>
    </w:lvl>
    <w:lvl w:ilvl="7" w:tplc="3CAC23F8">
      <w:start w:val="1"/>
      <w:numFmt w:val="lowerLetter"/>
      <w:lvlText w:val="%8."/>
      <w:lvlJc w:val="left"/>
      <w:pPr>
        <w:ind w:left="5760" w:hanging="360"/>
      </w:pPr>
    </w:lvl>
    <w:lvl w:ilvl="8" w:tplc="4558D59C">
      <w:start w:val="1"/>
      <w:numFmt w:val="lowerRoman"/>
      <w:lvlText w:val="%9."/>
      <w:lvlJc w:val="right"/>
      <w:pPr>
        <w:ind w:left="6480" w:hanging="180"/>
      </w:pPr>
    </w:lvl>
  </w:abstractNum>
  <w:num w:numId="1">
    <w:abstractNumId w:val="24"/>
  </w:num>
  <w:num w:numId="2">
    <w:abstractNumId w:val="40"/>
  </w:num>
  <w:num w:numId="3">
    <w:abstractNumId w:val="5"/>
  </w:num>
  <w:num w:numId="4">
    <w:abstractNumId w:val="2"/>
  </w:num>
  <w:num w:numId="5">
    <w:abstractNumId w:val="13"/>
  </w:num>
  <w:num w:numId="6">
    <w:abstractNumId w:val="19"/>
  </w:num>
  <w:num w:numId="7">
    <w:abstractNumId w:val="11"/>
  </w:num>
  <w:num w:numId="8">
    <w:abstractNumId w:val="23"/>
  </w:num>
  <w:num w:numId="9">
    <w:abstractNumId w:val="12"/>
  </w:num>
  <w:num w:numId="10">
    <w:abstractNumId w:val="6"/>
  </w:num>
  <w:num w:numId="11">
    <w:abstractNumId w:val="44"/>
  </w:num>
  <w:num w:numId="12">
    <w:abstractNumId w:val="20"/>
  </w:num>
  <w:num w:numId="13">
    <w:abstractNumId w:val="29"/>
  </w:num>
  <w:num w:numId="14">
    <w:abstractNumId w:val="25"/>
  </w:num>
  <w:num w:numId="15">
    <w:abstractNumId w:val="43"/>
  </w:num>
  <w:num w:numId="16">
    <w:abstractNumId w:val="0"/>
  </w:num>
  <w:num w:numId="17">
    <w:abstractNumId w:val="35"/>
  </w:num>
  <w:num w:numId="18">
    <w:abstractNumId w:val="31"/>
  </w:num>
  <w:num w:numId="19">
    <w:abstractNumId w:val="10"/>
  </w:num>
  <w:num w:numId="20">
    <w:abstractNumId w:val="8"/>
  </w:num>
  <w:num w:numId="21">
    <w:abstractNumId w:val="27"/>
  </w:num>
  <w:num w:numId="22">
    <w:abstractNumId w:val="39"/>
  </w:num>
  <w:num w:numId="23">
    <w:abstractNumId w:val="21"/>
  </w:num>
  <w:num w:numId="24">
    <w:abstractNumId w:val="28"/>
  </w:num>
  <w:num w:numId="25">
    <w:abstractNumId w:val="17"/>
  </w:num>
  <w:num w:numId="26">
    <w:abstractNumId w:val="37"/>
  </w:num>
  <w:num w:numId="27">
    <w:abstractNumId w:val="9"/>
  </w:num>
  <w:num w:numId="28">
    <w:abstractNumId w:val="38"/>
  </w:num>
  <w:num w:numId="29">
    <w:abstractNumId w:val="30"/>
  </w:num>
  <w:num w:numId="30">
    <w:abstractNumId w:val="1"/>
  </w:num>
  <w:num w:numId="31">
    <w:abstractNumId w:val="15"/>
  </w:num>
  <w:num w:numId="32">
    <w:abstractNumId w:val="42"/>
  </w:num>
  <w:num w:numId="33">
    <w:abstractNumId w:val="18"/>
  </w:num>
  <w:num w:numId="34">
    <w:abstractNumId w:val="22"/>
  </w:num>
  <w:num w:numId="35">
    <w:abstractNumId w:val="32"/>
  </w:num>
  <w:num w:numId="36">
    <w:abstractNumId w:val="14"/>
  </w:num>
  <w:num w:numId="37">
    <w:abstractNumId w:val="33"/>
  </w:num>
  <w:num w:numId="38">
    <w:abstractNumId w:val="34"/>
  </w:num>
  <w:num w:numId="39">
    <w:abstractNumId w:val="4"/>
  </w:num>
  <w:num w:numId="40">
    <w:abstractNumId w:val="3"/>
  </w:num>
  <w:num w:numId="41">
    <w:abstractNumId w:val="7"/>
  </w:num>
  <w:num w:numId="42">
    <w:abstractNumId w:val="41"/>
  </w:num>
  <w:num w:numId="43">
    <w:abstractNumId w:val="36"/>
  </w:num>
  <w:num w:numId="44">
    <w:abstractNumId w:val="16"/>
  </w:num>
  <w:num w:numId="45">
    <w:abstractNumId w:val="26"/>
  </w:num>
  <w:numIdMacAtCleanup w:val="45"/>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F24"/>
    <w:rsid w:val="00000903"/>
    <w:rsid w:val="00000AF9"/>
    <w:rsid w:val="00001757"/>
    <w:rsid w:val="00001FA7"/>
    <w:rsid w:val="00002657"/>
    <w:rsid w:val="00002683"/>
    <w:rsid w:val="000026D0"/>
    <w:rsid w:val="00002D96"/>
    <w:rsid w:val="0000321D"/>
    <w:rsid w:val="000039AA"/>
    <w:rsid w:val="0000413B"/>
    <w:rsid w:val="00004D1C"/>
    <w:rsid w:val="00004F82"/>
    <w:rsid w:val="00005297"/>
    <w:rsid w:val="000055BE"/>
    <w:rsid w:val="000065E9"/>
    <w:rsid w:val="000076F4"/>
    <w:rsid w:val="0000D3A2"/>
    <w:rsid w:val="00010194"/>
    <w:rsid w:val="00010DA0"/>
    <w:rsid w:val="00010E36"/>
    <w:rsid w:val="000110C8"/>
    <w:rsid w:val="00011E91"/>
    <w:rsid w:val="000126C8"/>
    <w:rsid w:val="00012B22"/>
    <w:rsid w:val="00012D15"/>
    <w:rsid w:val="00013412"/>
    <w:rsid w:val="00014379"/>
    <w:rsid w:val="00014C16"/>
    <w:rsid w:val="000150F1"/>
    <w:rsid w:val="00015665"/>
    <w:rsid w:val="0001613A"/>
    <w:rsid w:val="00016914"/>
    <w:rsid w:val="0001742E"/>
    <w:rsid w:val="000174B2"/>
    <w:rsid w:val="000174D3"/>
    <w:rsid w:val="00017585"/>
    <w:rsid w:val="00017FBF"/>
    <w:rsid w:val="00020070"/>
    <w:rsid w:val="00020F14"/>
    <w:rsid w:val="000224CA"/>
    <w:rsid w:val="00023508"/>
    <w:rsid w:val="0002398A"/>
    <w:rsid w:val="00023F41"/>
    <w:rsid w:val="000248E7"/>
    <w:rsid w:val="00024EDF"/>
    <w:rsid w:val="000254F6"/>
    <w:rsid w:val="00026740"/>
    <w:rsid w:val="00026A92"/>
    <w:rsid w:val="00026C12"/>
    <w:rsid w:val="00026C81"/>
    <w:rsid w:val="00026DCA"/>
    <w:rsid w:val="00026E5B"/>
    <w:rsid w:val="0002707E"/>
    <w:rsid w:val="0003001F"/>
    <w:rsid w:val="00030437"/>
    <w:rsid w:val="000308F8"/>
    <w:rsid w:val="00030B7D"/>
    <w:rsid w:val="00030DF1"/>
    <w:rsid w:val="0003195D"/>
    <w:rsid w:val="00031969"/>
    <w:rsid w:val="00031F97"/>
    <w:rsid w:val="000320DE"/>
    <w:rsid w:val="000330D3"/>
    <w:rsid w:val="0003332B"/>
    <w:rsid w:val="00033462"/>
    <w:rsid w:val="000335B6"/>
    <w:rsid w:val="00033F9E"/>
    <w:rsid w:val="00034088"/>
    <w:rsid w:val="0003468B"/>
    <w:rsid w:val="0003549B"/>
    <w:rsid w:val="00035C2D"/>
    <w:rsid w:val="00035FF0"/>
    <w:rsid w:val="0003640B"/>
    <w:rsid w:val="00036410"/>
    <w:rsid w:val="000368AB"/>
    <w:rsid w:val="00036FB0"/>
    <w:rsid w:val="00037551"/>
    <w:rsid w:val="0004007A"/>
    <w:rsid w:val="0004051B"/>
    <w:rsid w:val="00040787"/>
    <w:rsid w:val="00040DB6"/>
    <w:rsid w:val="000416F6"/>
    <w:rsid w:val="00041D0F"/>
    <w:rsid w:val="00042424"/>
    <w:rsid w:val="00042BE4"/>
    <w:rsid w:val="00042E96"/>
    <w:rsid w:val="00043282"/>
    <w:rsid w:val="00043FB1"/>
    <w:rsid w:val="000440FD"/>
    <w:rsid w:val="00044917"/>
    <w:rsid w:val="000452F9"/>
    <w:rsid w:val="00045B1C"/>
    <w:rsid w:val="00046079"/>
    <w:rsid w:val="000463E0"/>
    <w:rsid w:val="00046D80"/>
    <w:rsid w:val="00046E52"/>
    <w:rsid w:val="00047E73"/>
    <w:rsid w:val="00047EEF"/>
    <w:rsid w:val="00051C9A"/>
    <w:rsid w:val="00051E18"/>
    <w:rsid w:val="00052401"/>
    <w:rsid w:val="00052BF2"/>
    <w:rsid w:val="000534F0"/>
    <w:rsid w:val="000539A8"/>
    <w:rsid w:val="0005401A"/>
    <w:rsid w:val="000553AB"/>
    <w:rsid w:val="00055DBA"/>
    <w:rsid w:val="0005604C"/>
    <w:rsid w:val="000560AF"/>
    <w:rsid w:val="0005623A"/>
    <w:rsid w:val="000569F4"/>
    <w:rsid w:val="000572CE"/>
    <w:rsid w:val="000576DD"/>
    <w:rsid w:val="000578AA"/>
    <w:rsid w:val="00060456"/>
    <w:rsid w:val="0006185C"/>
    <w:rsid w:val="00061FC9"/>
    <w:rsid w:val="00061FDE"/>
    <w:rsid w:val="000623B2"/>
    <w:rsid w:val="00062D4E"/>
    <w:rsid w:val="00062F67"/>
    <w:rsid w:val="000633DC"/>
    <w:rsid w:val="000636FB"/>
    <w:rsid w:val="00064F2D"/>
    <w:rsid w:val="0006529A"/>
    <w:rsid w:val="0006594B"/>
    <w:rsid w:val="00066023"/>
    <w:rsid w:val="00066255"/>
    <w:rsid w:val="00066C27"/>
    <w:rsid w:val="00066F8A"/>
    <w:rsid w:val="000676C4"/>
    <w:rsid w:val="00067DD6"/>
    <w:rsid w:val="0007023B"/>
    <w:rsid w:val="000706F5"/>
    <w:rsid w:val="000707F9"/>
    <w:rsid w:val="0007098C"/>
    <w:rsid w:val="0007143A"/>
    <w:rsid w:val="000715A7"/>
    <w:rsid w:val="00071AF7"/>
    <w:rsid w:val="00071CD1"/>
    <w:rsid w:val="00071E4C"/>
    <w:rsid w:val="0007245B"/>
    <w:rsid w:val="0007315C"/>
    <w:rsid w:val="00073525"/>
    <w:rsid w:val="000739DF"/>
    <w:rsid w:val="00073B21"/>
    <w:rsid w:val="00073BCC"/>
    <w:rsid w:val="000742E1"/>
    <w:rsid w:val="00074A5F"/>
    <w:rsid w:val="00074C68"/>
    <w:rsid w:val="00075E4B"/>
    <w:rsid w:val="00076006"/>
    <w:rsid w:val="000765E0"/>
    <w:rsid w:val="000766E6"/>
    <w:rsid w:val="00076B64"/>
    <w:rsid w:val="00077602"/>
    <w:rsid w:val="0007D618"/>
    <w:rsid w:val="000805DD"/>
    <w:rsid w:val="00081587"/>
    <w:rsid w:val="00081809"/>
    <w:rsid w:val="00082480"/>
    <w:rsid w:val="0008415F"/>
    <w:rsid w:val="000844F8"/>
    <w:rsid w:val="000846F0"/>
    <w:rsid w:val="00085159"/>
    <w:rsid w:val="000858D7"/>
    <w:rsid w:val="0008633D"/>
    <w:rsid w:val="00086B0B"/>
    <w:rsid w:val="0008719C"/>
    <w:rsid w:val="0008723C"/>
    <w:rsid w:val="0008725D"/>
    <w:rsid w:val="000907C2"/>
    <w:rsid w:val="00091000"/>
    <w:rsid w:val="00092015"/>
    <w:rsid w:val="0009292B"/>
    <w:rsid w:val="00092DC4"/>
    <w:rsid w:val="000940CA"/>
    <w:rsid w:val="000941F5"/>
    <w:rsid w:val="00094E42"/>
    <w:rsid w:val="000950BE"/>
    <w:rsid w:val="0009575A"/>
    <w:rsid w:val="000959E8"/>
    <w:rsid w:val="00095BC4"/>
    <w:rsid w:val="00095E54"/>
    <w:rsid w:val="00096E0B"/>
    <w:rsid w:val="00096FF5"/>
    <w:rsid w:val="000973AC"/>
    <w:rsid w:val="00097DA4"/>
    <w:rsid w:val="000A05F7"/>
    <w:rsid w:val="000A09AD"/>
    <w:rsid w:val="000A14A4"/>
    <w:rsid w:val="000A1956"/>
    <w:rsid w:val="000A2A49"/>
    <w:rsid w:val="000A306A"/>
    <w:rsid w:val="000A3A80"/>
    <w:rsid w:val="000A3AB4"/>
    <w:rsid w:val="000A4214"/>
    <w:rsid w:val="000A4308"/>
    <w:rsid w:val="000A4324"/>
    <w:rsid w:val="000A5452"/>
    <w:rsid w:val="000A54AB"/>
    <w:rsid w:val="000A5570"/>
    <w:rsid w:val="000A5A01"/>
    <w:rsid w:val="000A5D69"/>
    <w:rsid w:val="000A6454"/>
    <w:rsid w:val="000A6BD6"/>
    <w:rsid w:val="000A7139"/>
    <w:rsid w:val="000A7723"/>
    <w:rsid w:val="000A7FAB"/>
    <w:rsid w:val="000B0FE4"/>
    <w:rsid w:val="000B1171"/>
    <w:rsid w:val="000B1A52"/>
    <w:rsid w:val="000B1C00"/>
    <w:rsid w:val="000B1E18"/>
    <w:rsid w:val="000B228C"/>
    <w:rsid w:val="000B2361"/>
    <w:rsid w:val="000B2525"/>
    <w:rsid w:val="000B275C"/>
    <w:rsid w:val="000B375A"/>
    <w:rsid w:val="000B3D51"/>
    <w:rsid w:val="000B3EE5"/>
    <w:rsid w:val="000B4462"/>
    <w:rsid w:val="000B49F2"/>
    <w:rsid w:val="000B4B8F"/>
    <w:rsid w:val="000B4D0C"/>
    <w:rsid w:val="000B4F62"/>
    <w:rsid w:val="000B5452"/>
    <w:rsid w:val="000B611E"/>
    <w:rsid w:val="000B6361"/>
    <w:rsid w:val="000B698B"/>
    <w:rsid w:val="000B7269"/>
    <w:rsid w:val="000B733E"/>
    <w:rsid w:val="000B73D4"/>
    <w:rsid w:val="000B746F"/>
    <w:rsid w:val="000B75F3"/>
    <w:rsid w:val="000C0D3F"/>
    <w:rsid w:val="000C1003"/>
    <w:rsid w:val="000C1182"/>
    <w:rsid w:val="000C1516"/>
    <w:rsid w:val="000C1A1A"/>
    <w:rsid w:val="000C1CB0"/>
    <w:rsid w:val="000C1F8C"/>
    <w:rsid w:val="000C207F"/>
    <w:rsid w:val="000C24A6"/>
    <w:rsid w:val="000C37D9"/>
    <w:rsid w:val="000C3879"/>
    <w:rsid w:val="000C394C"/>
    <w:rsid w:val="000C3C21"/>
    <w:rsid w:val="000C40FD"/>
    <w:rsid w:val="000C50A8"/>
    <w:rsid w:val="000C51D5"/>
    <w:rsid w:val="000C52EE"/>
    <w:rsid w:val="000C5447"/>
    <w:rsid w:val="000C5637"/>
    <w:rsid w:val="000C58C4"/>
    <w:rsid w:val="000C6318"/>
    <w:rsid w:val="000C710F"/>
    <w:rsid w:val="000C77E4"/>
    <w:rsid w:val="000C7C58"/>
    <w:rsid w:val="000D0470"/>
    <w:rsid w:val="000D060B"/>
    <w:rsid w:val="000D064A"/>
    <w:rsid w:val="000D1C88"/>
    <w:rsid w:val="000D1F1B"/>
    <w:rsid w:val="000D2EED"/>
    <w:rsid w:val="000D36B0"/>
    <w:rsid w:val="000D3BBB"/>
    <w:rsid w:val="000D3C48"/>
    <w:rsid w:val="000D4095"/>
    <w:rsid w:val="000D40CA"/>
    <w:rsid w:val="000D46FC"/>
    <w:rsid w:val="000D51EB"/>
    <w:rsid w:val="000D5890"/>
    <w:rsid w:val="000D62D8"/>
    <w:rsid w:val="000D65ED"/>
    <w:rsid w:val="000D69E4"/>
    <w:rsid w:val="000D6BF1"/>
    <w:rsid w:val="000D6F20"/>
    <w:rsid w:val="000D7250"/>
    <w:rsid w:val="000D731B"/>
    <w:rsid w:val="000D785C"/>
    <w:rsid w:val="000D7F2C"/>
    <w:rsid w:val="000D7F45"/>
    <w:rsid w:val="000E02BF"/>
    <w:rsid w:val="000E0A71"/>
    <w:rsid w:val="000E1912"/>
    <w:rsid w:val="000E274C"/>
    <w:rsid w:val="000E2A34"/>
    <w:rsid w:val="000E2E6B"/>
    <w:rsid w:val="000E2E76"/>
    <w:rsid w:val="000E36B3"/>
    <w:rsid w:val="000E3A4A"/>
    <w:rsid w:val="000E3C6C"/>
    <w:rsid w:val="000E445B"/>
    <w:rsid w:val="000E496E"/>
    <w:rsid w:val="000E4C6C"/>
    <w:rsid w:val="000E4E90"/>
    <w:rsid w:val="000E5DCD"/>
    <w:rsid w:val="000E5F8F"/>
    <w:rsid w:val="000E66ED"/>
    <w:rsid w:val="000E71B8"/>
    <w:rsid w:val="000E7425"/>
    <w:rsid w:val="000E7F42"/>
    <w:rsid w:val="000F00FC"/>
    <w:rsid w:val="000F06BD"/>
    <w:rsid w:val="000F0A7B"/>
    <w:rsid w:val="000F0F14"/>
    <w:rsid w:val="000F2912"/>
    <w:rsid w:val="000F2C83"/>
    <w:rsid w:val="000F31CB"/>
    <w:rsid w:val="000F360D"/>
    <w:rsid w:val="000F3F90"/>
    <w:rsid w:val="000F3FE1"/>
    <w:rsid w:val="000F4763"/>
    <w:rsid w:val="000F4BB2"/>
    <w:rsid w:val="000F4BD6"/>
    <w:rsid w:val="000F555B"/>
    <w:rsid w:val="000F5C06"/>
    <w:rsid w:val="000F5C1B"/>
    <w:rsid w:val="000F5F29"/>
    <w:rsid w:val="000F6784"/>
    <w:rsid w:val="000F697A"/>
    <w:rsid w:val="000F7113"/>
    <w:rsid w:val="000F718D"/>
    <w:rsid w:val="000F7720"/>
    <w:rsid w:val="000F7A98"/>
    <w:rsid w:val="000F7DAD"/>
    <w:rsid w:val="00100828"/>
    <w:rsid w:val="00100B5E"/>
    <w:rsid w:val="00100C65"/>
    <w:rsid w:val="00100D96"/>
    <w:rsid w:val="001012AC"/>
    <w:rsid w:val="00101329"/>
    <w:rsid w:val="001016FB"/>
    <w:rsid w:val="0010204E"/>
    <w:rsid w:val="0010234B"/>
    <w:rsid w:val="0010269B"/>
    <w:rsid w:val="00103003"/>
    <w:rsid w:val="0010305F"/>
    <w:rsid w:val="00103294"/>
    <w:rsid w:val="0010390D"/>
    <w:rsid w:val="0010445C"/>
    <w:rsid w:val="00104515"/>
    <w:rsid w:val="00104C8C"/>
    <w:rsid w:val="00105393"/>
    <w:rsid w:val="001053B0"/>
    <w:rsid w:val="00105CF6"/>
    <w:rsid w:val="00105F16"/>
    <w:rsid w:val="001070C7"/>
    <w:rsid w:val="0010752D"/>
    <w:rsid w:val="00107810"/>
    <w:rsid w:val="00107C15"/>
    <w:rsid w:val="00107C6A"/>
    <w:rsid w:val="00110254"/>
    <w:rsid w:val="001103DE"/>
    <w:rsid w:val="00110AAD"/>
    <w:rsid w:val="001117B0"/>
    <w:rsid w:val="00111A39"/>
    <w:rsid w:val="00112393"/>
    <w:rsid w:val="00112489"/>
    <w:rsid w:val="001128B0"/>
    <w:rsid w:val="001132AA"/>
    <w:rsid w:val="0011364C"/>
    <w:rsid w:val="001147F0"/>
    <w:rsid w:val="00114D6F"/>
    <w:rsid w:val="00114F8C"/>
    <w:rsid w:val="001158AB"/>
    <w:rsid w:val="00115E30"/>
    <w:rsid w:val="00116882"/>
    <w:rsid w:val="00116959"/>
    <w:rsid w:val="00116988"/>
    <w:rsid w:val="00117DB9"/>
    <w:rsid w:val="00117F29"/>
    <w:rsid w:val="00119939"/>
    <w:rsid w:val="0012036C"/>
    <w:rsid w:val="00120631"/>
    <w:rsid w:val="001216D0"/>
    <w:rsid w:val="00121F57"/>
    <w:rsid w:val="00122475"/>
    <w:rsid w:val="001225C4"/>
    <w:rsid w:val="001257B6"/>
    <w:rsid w:val="00125BA6"/>
    <w:rsid w:val="0012631E"/>
    <w:rsid w:val="00126BD8"/>
    <w:rsid w:val="00126D8D"/>
    <w:rsid w:val="00127214"/>
    <w:rsid w:val="00127887"/>
    <w:rsid w:val="001279FC"/>
    <w:rsid w:val="00127ABA"/>
    <w:rsid w:val="00127ECD"/>
    <w:rsid w:val="001309C1"/>
    <w:rsid w:val="00130A42"/>
    <w:rsid w:val="00130DC8"/>
    <w:rsid w:val="00133A44"/>
    <w:rsid w:val="0013410F"/>
    <w:rsid w:val="00134386"/>
    <w:rsid w:val="0013687D"/>
    <w:rsid w:val="00136964"/>
    <w:rsid w:val="001370D6"/>
    <w:rsid w:val="00137111"/>
    <w:rsid w:val="0013796F"/>
    <w:rsid w:val="00137C26"/>
    <w:rsid w:val="00140071"/>
    <w:rsid w:val="0014075F"/>
    <w:rsid w:val="0014139A"/>
    <w:rsid w:val="00141D71"/>
    <w:rsid w:val="0014259E"/>
    <w:rsid w:val="00143F32"/>
    <w:rsid w:val="00144F6D"/>
    <w:rsid w:val="00145221"/>
    <w:rsid w:val="001460B0"/>
    <w:rsid w:val="00146175"/>
    <w:rsid w:val="00146381"/>
    <w:rsid w:val="00146392"/>
    <w:rsid w:val="00146D50"/>
    <w:rsid w:val="00146FC5"/>
    <w:rsid w:val="00147A92"/>
    <w:rsid w:val="00147B57"/>
    <w:rsid w:val="00150745"/>
    <w:rsid w:val="00150E10"/>
    <w:rsid w:val="001516DC"/>
    <w:rsid w:val="00151BC4"/>
    <w:rsid w:val="00151EB2"/>
    <w:rsid w:val="0015255B"/>
    <w:rsid w:val="001526E7"/>
    <w:rsid w:val="00152D69"/>
    <w:rsid w:val="00152ED3"/>
    <w:rsid w:val="00152ED5"/>
    <w:rsid w:val="001537A5"/>
    <w:rsid w:val="00153BCC"/>
    <w:rsid w:val="00153C44"/>
    <w:rsid w:val="0015422A"/>
    <w:rsid w:val="0015451E"/>
    <w:rsid w:val="00154C29"/>
    <w:rsid w:val="001557E7"/>
    <w:rsid w:val="001558A5"/>
    <w:rsid w:val="001565C6"/>
    <w:rsid w:val="0015746D"/>
    <w:rsid w:val="001578E5"/>
    <w:rsid w:val="00157E73"/>
    <w:rsid w:val="001606D0"/>
    <w:rsid w:val="001612E6"/>
    <w:rsid w:val="00161B4F"/>
    <w:rsid w:val="0016202A"/>
    <w:rsid w:val="0016277E"/>
    <w:rsid w:val="00163334"/>
    <w:rsid w:val="00163A84"/>
    <w:rsid w:val="00163FD1"/>
    <w:rsid w:val="001645AE"/>
    <w:rsid w:val="00164A43"/>
    <w:rsid w:val="00164CE6"/>
    <w:rsid w:val="00164ED7"/>
    <w:rsid w:val="00165AE6"/>
    <w:rsid w:val="00166368"/>
    <w:rsid w:val="00166DCC"/>
    <w:rsid w:val="00167F93"/>
    <w:rsid w:val="00167FD3"/>
    <w:rsid w:val="00170672"/>
    <w:rsid w:val="001707AE"/>
    <w:rsid w:val="00170902"/>
    <w:rsid w:val="00171930"/>
    <w:rsid w:val="00172511"/>
    <w:rsid w:val="001728BB"/>
    <w:rsid w:val="00172A3C"/>
    <w:rsid w:val="001736E1"/>
    <w:rsid w:val="00173AF9"/>
    <w:rsid w:val="00173B7A"/>
    <w:rsid w:val="001741D1"/>
    <w:rsid w:val="0017438D"/>
    <w:rsid w:val="00174502"/>
    <w:rsid w:val="00175886"/>
    <w:rsid w:val="00175A83"/>
    <w:rsid w:val="00175B38"/>
    <w:rsid w:val="00176A04"/>
    <w:rsid w:val="00176ACD"/>
    <w:rsid w:val="00177ABD"/>
    <w:rsid w:val="0017FFA0"/>
    <w:rsid w:val="0018035C"/>
    <w:rsid w:val="001806F5"/>
    <w:rsid w:val="001816D5"/>
    <w:rsid w:val="001819ED"/>
    <w:rsid w:val="00181B9E"/>
    <w:rsid w:val="00181D18"/>
    <w:rsid w:val="001826C8"/>
    <w:rsid w:val="0018330D"/>
    <w:rsid w:val="0018350A"/>
    <w:rsid w:val="00184240"/>
    <w:rsid w:val="00184849"/>
    <w:rsid w:val="00185CD7"/>
    <w:rsid w:val="001863EE"/>
    <w:rsid w:val="00186518"/>
    <w:rsid w:val="001902E6"/>
    <w:rsid w:val="00190504"/>
    <w:rsid w:val="00190511"/>
    <w:rsid w:val="00190A47"/>
    <w:rsid w:val="0019113B"/>
    <w:rsid w:val="00191C62"/>
    <w:rsid w:val="00194024"/>
    <w:rsid w:val="001944FA"/>
    <w:rsid w:val="0019476D"/>
    <w:rsid w:val="00194869"/>
    <w:rsid w:val="00195481"/>
    <w:rsid w:val="00196A26"/>
    <w:rsid w:val="0019708A"/>
    <w:rsid w:val="00197B7B"/>
    <w:rsid w:val="00197DE8"/>
    <w:rsid w:val="001A05E9"/>
    <w:rsid w:val="001A137E"/>
    <w:rsid w:val="001A18A4"/>
    <w:rsid w:val="001A1A7A"/>
    <w:rsid w:val="001A1E88"/>
    <w:rsid w:val="001A2151"/>
    <w:rsid w:val="001A2A70"/>
    <w:rsid w:val="001A47E6"/>
    <w:rsid w:val="001A4CE7"/>
    <w:rsid w:val="001A4EC8"/>
    <w:rsid w:val="001A524E"/>
    <w:rsid w:val="001A5577"/>
    <w:rsid w:val="001A6504"/>
    <w:rsid w:val="001A6611"/>
    <w:rsid w:val="001A6805"/>
    <w:rsid w:val="001A6837"/>
    <w:rsid w:val="001A73DA"/>
    <w:rsid w:val="001A766F"/>
    <w:rsid w:val="001A78E8"/>
    <w:rsid w:val="001B073F"/>
    <w:rsid w:val="001B1C0C"/>
    <w:rsid w:val="001B2E56"/>
    <w:rsid w:val="001B38FF"/>
    <w:rsid w:val="001B3B70"/>
    <w:rsid w:val="001B430B"/>
    <w:rsid w:val="001B4E9F"/>
    <w:rsid w:val="001B606F"/>
    <w:rsid w:val="001B6150"/>
    <w:rsid w:val="001B653C"/>
    <w:rsid w:val="001B6BB1"/>
    <w:rsid w:val="001B6F03"/>
    <w:rsid w:val="001B7126"/>
    <w:rsid w:val="001B7635"/>
    <w:rsid w:val="001C0999"/>
    <w:rsid w:val="001C0C6C"/>
    <w:rsid w:val="001C17A0"/>
    <w:rsid w:val="001C18BB"/>
    <w:rsid w:val="001C20B4"/>
    <w:rsid w:val="001C26E9"/>
    <w:rsid w:val="001C300D"/>
    <w:rsid w:val="001C3F3B"/>
    <w:rsid w:val="001C42DB"/>
    <w:rsid w:val="001C555C"/>
    <w:rsid w:val="001C56A6"/>
    <w:rsid w:val="001C6444"/>
    <w:rsid w:val="001C6BEE"/>
    <w:rsid w:val="001C6CE4"/>
    <w:rsid w:val="001C763C"/>
    <w:rsid w:val="001C7E32"/>
    <w:rsid w:val="001CB352"/>
    <w:rsid w:val="001D0336"/>
    <w:rsid w:val="001D0D40"/>
    <w:rsid w:val="001D0ECF"/>
    <w:rsid w:val="001D144A"/>
    <w:rsid w:val="001D1663"/>
    <w:rsid w:val="001D1B47"/>
    <w:rsid w:val="001D282A"/>
    <w:rsid w:val="001D3ECF"/>
    <w:rsid w:val="001D41B3"/>
    <w:rsid w:val="001D4933"/>
    <w:rsid w:val="001D4CA0"/>
    <w:rsid w:val="001D51E0"/>
    <w:rsid w:val="001D55FB"/>
    <w:rsid w:val="001D5C94"/>
    <w:rsid w:val="001D698C"/>
    <w:rsid w:val="001D6BFB"/>
    <w:rsid w:val="001D772E"/>
    <w:rsid w:val="001E0224"/>
    <w:rsid w:val="001E0D98"/>
    <w:rsid w:val="001E1C30"/>
    <w:rsid w:val="001E28D6"/>
    <w:rsid w:val="001E2B31"/>
    <w:rsid w:val="001E4272"/>
    <w:rsid w:val="001E432C"/>
    <w:rsid w:val="001E4470"/>
    <w:rsid w:val="001E47D4"/>
    <w:rsid w:val="001E5211"/>
    <w:rsid w:val="001E6878"/>
    <w:rsid w:val="001E6B40"/>
    <w:rsid w:val="001E723B"/>
    <w:rsid w:val="001E7C1E"/>
    <w:rsid w:val="001F0042"/>
    <w:rsid w:val="001F0B06"/>
    <w:rsid w:val="001F1D7C"/>
    <w:rsid w:val="001F1F1D"/>
    <w:rsid w:val="001F2268"/>
    <w:rsid w:val="001F2545"/>
    <w:rsid w:val="001F2645"/>
    <w:rsid w:val="001F2EFB"/>
    <w:rsid w:val="001F2FA2"/>
    <w:rsid w:val="001F304A"/>
    <w:rsid w:val="001F306C"/>
    <w:rsid w:val="001F3360"/>
    <w:rsid w:val="001F37E6"/>
    <w:rsid w:val="001F3ABB"/>
    <w:rsid w:val="001F42FF"/>
    <w:rsid w:val="001F5491"/>
    <w:rsid w:val="001F653C"/>
    <w:rsid w:val="001F924B"/>
    <w:rsid w:val="0020069E"/>
    <w:rsid w:val="002007F5"/>
    <w:rsid w:val="00200994"/>
    <w:rsid w:val="002011A9"/>
    <w:rsid w:val="00201A92"/>
    <w:rsid w:val="00203F78"/>
    <w:rsid w:val="002045CA"/>
    <w:rsid w:val="00204C96"/>
    <w:rsid w:val="00205359"/>
    <w:rsid w:val="002058EF"/>
    <w:rsid w:val="00205B62"/>
    <w:rsid w:val="00206034"/>
    <w:rsid w:val="00206F02"/>
    <w:rsid w:val="002071A4"/>
    <w:rsid w:val="002071E6"/>
    <w:rsid w:val="00207A1E"/>
    <w:rsid w:val="0020FC5F"/>
    <w:rsid w:val="0021039F"/>
    <w:rsid w:val="00211113"/>
    <w:rsid w:val="00212408"/>
    <w:rsid w:val="002130BD"/>
    <w:rsid w:val="00213956"/>
    <w:rsid w:val="00213BA2"/>
    <w:rsid w:val="002141DC"/>
    <w:rsid w:val="00215255"/>
    <w:rsid w:val="002152AA"/>
    <w:rsid w:val="00215584"/>
    <w:rsid w:val="002158C6"/>
    <w:rsid w:val="00215D62"/>
    <w:rsid w:val="00216C6F"/>
    <w:rsid w:val="00216D39"/>
    <w:rsid w:val="00217207"/>
    <w:rsid w:val="00220072"/>
    <w:rsid w:val="002200B2"/>
    <w:rsid w:val="00220253"/>
    <w:rsid w:val="002206AC"/>
    <w:rsid w:val="002216DB"/>
    <w:rsid w:val="00221C60"/>
    <w:rsid w:val="00221CAD"/>
    <w:rsid w:val="002227F7"/>
    <w:rsid w:val="00222C7C"/>
    <w:rsid w:val="0022461E"/>
    <w:rsid w:val="00224ACC"/>
    <w:rsid w:val="00224DA0"/>
    <w:rsid w:val="00225A19"/>
    <w:rsid w:val="00225CAB"/>
    <w:rsid w:val="00225FBE"/>
    <w:rsid w:val="00225FDD"/>
    <w:rsid w:val="00226D9C"/>
    <w:rsid w:val="00227504"/>
    <w:rsid w:val="00227F5A"/>
    <w:rsid w:val="0023065C"/>
    <w:rsid w:val="00230B6E"/>
    <w:rsid w:val="00231151"/>
    <w:rsid w:val="00231496"/>
    <w:rsid w:val="00231CF5"/>
    <w:rsid w:val="00231EB9"/>
    <w:rsid w:val="0023299E"/>
    <w:rsid w:val="002334C7"/>
    <w:rsid w:val="00233D24"/>
    <w:rsid w:val="00233DDE"/>
    <w:rsid w:val="002359E5"/>
    <w:rsid w:val="00235B23"/>
    <w:rsid w:val="00236B09"/>
    <w:rsid w:val="00236B91"/>
    <w:rsid w:val="002376C3"/>
    <w:rsid w:val="00237C07"/>
    <w:rsid w:val="00237E51"/>
    <w:rsid w:val="00240723"/>
    <w:rsid w:val="002414BB"/>
    <w:rsid w:val="00241EA1"/>
    <w:rsid w:val="002433DD"/>
    <w:rsid w:val="00243552"/>
    <w:rsid w:val="00243FAF"/>
    <w:rsid w:val="002442E2"/>
    <w:rsid w:val="0024631D"/>
    <w:rsid w:val="0024663A"/>
    <w:rsid w:val="00246843"/>
    <w:rsid w:val="00246C53"/>
    <w:rsid w:val="00247264"/>
    <w:rsid w:val="0024779A"/>
    <w:rsid w:val="00247DA8"/>
    <w:rsid w:val="00251349"/>
    <w:rsid w:val="0025144B"/>
    <w:rsid w:val="00251AF1"/>
    <w:rsid w:val="002524A5"/>
    <w:rsid w:val="002527C0"/>
    <w:rsid w:val="00252C2A"/>
    <w:rsid w:val="00252CEB"/>
    <w:rsid w:val="002534F3"/>
    <w:rsid w:val="00253C99"/>
    <w:rsid w:val="00253E71"/>
    <w:rsid w:val="00254F90"/>
    <w:rsid w:val="0025526A"/>
    <w:rsid w:val="002552A6"/>
    <w:rsid w:val="00255CE4"/>
    <w:rsid w:val="002560C9"/>
    <w:rsid w:val="00256143"/>
    <w:rsid w:val="00256A75"/>
    <w:rsid w:val="002576F3"/>
    <w:rsid w:val="0025783B"/>
    <w:rsid w:val="00257F6E"/>
    <w:rsid w:val="00260122"/>
    <w:rsid w:val="0026028F"/>
    <w:rsid w:val="002613A8"/>
    <w:rsid w:val="00261DBE"/>
    <w:rsid w:val="00261EF1"/>
    <w:rsid w:val="00262CA3"/>
    <w:rsid w:val="002632F3"/>
    <w:rsid w:val="00263C81"/>
    <w:rsid w:val="00263F24"/>
    <w:rsid w:val="00264199"/>
    <w:rsid w:val="0026423B"/>
    <w:rsid w:val="002643B1"/>
    <w:rsid w:val="00264471"/>
    <w:rsid w:val="00264F41"/>
    <w:rsid w:val="002658B4"/>
    <w:rsid w:val="00265C4B"/>
    <w:rsid w:val="00265C8B"/>
    <w:rsid w:val="0026618A"/>
    <w:rsid w:val="002662D7"/>
    <w:rsid w:val="00267B6A"/>
    <w:rsid w:val="00267D42"/>
    <w:rsid w:val="00270250"/>
    <w:rsid w:val="00270455"/>
    <w:rsid w:val="00270525"/>
    <w:rsid w:val="00270CF5"/>
    <w:rsid w:val="00270F5A"/>
    <w:rsid w:val="0027113F"/>
    <w:rsid w:val="0027168F"/>
    <w:rsid w:val="00271A90"/>
    <w:rsid w:val="002727BB"/>
    <w:rsid w:val="00272AEA"/>
    <w:rsid w:val="00273FDD"/>
    <w:rsid w:val="002743B2"/>
    <w:rsid w:val="00274E21"/>
    <w:rsid w:val="002753F3"/>
    <w:rsid w:val="002754FA"/>
    <w:rsid w:val="00275554"/>
    <w:rsid w:val="002756C9"/>
    <w:rsid w:val="002757C8"/>
    <w:rsid w:val="002766D1"/>
    <w:rsid w:val="002768A9"/>
    <w:rsid w:val="00276E6D"/>
    <w:rsid w:val="002779F4"/>
    <w:rsid w:val="00277D30"/>
    <w:rsid w:val="00280A8B"/>
    <w:rsid w:val="0028291A"/>
    <w:rsid w:val="00282E18"/>
    <w:rsid w:val="00282E60"/>
    <w:rsid w:val="0028306D"/>
    <w:rsid w:val="00283737"/>
    <w:rsid w:val="0028388C"/>
    <w:rsid w:val="00283BCD"/>
    <w:rsid w:val="00284089"/>
    <w:rsid w:val="00286C77"/>
    <w:rsid w:val="0028789F"/>
    <w:rsid w:val="00287934"/>
    <w:rsid w:val="002902F6"/>
    <w:rsid w:val="00290C6F"/>
    <w:rsid w:val="0029138D"/>
    <w:rsid w:val="0029144F"/>
    <w:rsid w:val="00291B32"/>
    <w:rsid w:val="00291C36"/>
    <w:rsid w:val="00291E99"/>
    <w:rsid w:val="002925F6"/>
    <w:rsid w:val="00292A5B"/>
    <w:rsid w:val="00292CE5"/>
    <w:rsid w:val="00292D12"/>
    <w:rsid w:val="00293D27"/>
    <w:rsid w:val="00294682"/>
    <w:rsid w:val="00294759"/>
    <w:rsid w:val="002955B4"/>
    <w:rsid w:val="00295FBB"/>
    <w:rsid w:val="00296097"/>
    <w:rsid w:val="00296117"/>
    <w:rsid w:val="00296151"/>
    <w:rsid w:val="002966B5"/>
    <w:rsid w:val="00296986"/>
    <w:rsid w:val="00297AE9"/>
    <w:rsid w:val="00297CE2"/>
    <w:rsid w:val="002A003C"/>
    <w:rsid w:val="002A01B9"/>
    <w:rsid w:val="002A0228"/>
    <w:rsid w:val="002A05A2"/>
    <w:rsid w:val="002A0702"/>
    <w:rsid w:val="002A0BED"/>
    <w:rsid w:val="002A1203"/>
    <w:rsid w:val="002A1DB9"/>
    <w:rsid w:val="002A2152"/>
    <w:rsid w:val="002A21D9"/>
    <w:rsid w:val="002A246C"/>
    <w:rsid w:val="002A2741"/>
    <w:rsid w:val="002A2FB4"/>
    <w:rsid w:val="002A33DD"/>
    <w:rsid w:val="002A3A91"/>
    <w:rsid w:val="002A3B25"/>
    <w:rsid w:val="002A3EA3"/>
    <w:rsid w:val="002A41C6"/>
    <w:rsid w:val="002A443F"/>
    <w:rsid w:val="002A44E4"/>
    <w:rsid w:val="002A4605"/>
    <w:rsid w:val="002A4FE7"/>
    <w:rsid w:val="002A5029"/>
    <w:rsid w:val="002A55B6"/>
    <w:rsid w:val="002A5C91"/>
    <w:rsid w:val="002A60F9"/>
    <w:rsid w:val="002A6301"/>
    <w:rsid w:val="002A6481"/>
    <w:rsid w:val="002A6511"/>
    <w:rsid w:val="002A673C"/>
    <w:rsid w:val="002A6E01"/>
    <w:rsid w:val="002A6FAC"/>
    <w:rsid w:val="002A7446"/>
    <w:rsid w:val="002A7640"/>
    <w:rsid w:val="002A78F9"/>
    <w:rsid w:val="002B01A0"/>
    <w:rsid w:val="002B044F"/>
    <w:rsid w:val="002B073A"/>
    <w:rsid w:val="002B0922"/>
    <w:rsid w:val="002B0CDD"/>
    <w:rsid w:val="002B1703"/>
    <w:rsid w:val="002B1F24"/>
    <w:rsid w:val="002B24C3"/>
    <w:rsid w:val="002B30DD"/>
    <w:rsid w:val="002B5E35"/>
    <w:rsid w:val="002B66FB"/>
    <w:rsid w:val="002B6B00"/>
    <w:rsid w:val="002B7498"/>
    <w:rsid w:val="002B7FC6"/>
    <w:rsid w:val="002C0064"/>
    <w:rsid w:val="002C01AA"/>
    <w:rsid w:val="002C05C9"/>
    <w:rsid w:val="002C0822"/>
    <w:rsid w:val="002C0B25"/>
    <w:rsid w:val="002C0F98"/>
    <w:rsid w:val="002C1868"/>
    <w:rsid w:val="002C30B1"/>
    <w:rsid w:val="002C43ED"/>
    <w:rsid w:val="002C4A89"/>
    <w:rsid w:val="002C6376"/>
    <w:rsid w:val="002C68CD"/>
    <w:rsid w:val="002C6902"/>
    <w:rsid w:val="002C7C8A"/>
    <w:rsid w:val="002CD9A2"/>
    <w:rsid w:val="002D0575"/>
    <w:rsid w:val="002D0DF4"/>
    <w:rsid w:val="002D22B6"/>
    <w:rsid w:val="002D2B3B"/>
    <w:rsid w:val="002D2C8B"/>
    <w:rsid w:val="002D2D63"/>
    <w:rsid w:val="002D30B8"/>
    <w:rsid w:val="002D3771"/>
    <w:rsid w:val="002D37E5"/>
    <w:rsid w:val="002D3933"/>
    <w:rsid w:val="002D5828"/>
    <w:rsid w:val="002D58D5"/>
    <w:rsid w:val="002D5A73"/>
    <w:rsid w:val="002D6086"/>
    <w:rsid w:val="002D624D"/>
    <w:rsid w:val="002D63B0"/>
    <w:rsid w:val="002D6784"/>
    <w:rsid w:val="002D67FD"/>
    <w:rsid w:val="002D68DA"/>
    <w:rsid w:val="002D6C86"/>
    <w:rsid w:val="002D761D"/>
    <w:rsid w:val="002D7AD9"/>
    <w:rsid w:val="002D7CA5"/>
    <w:rsid w:val="002E1057"/>
    <w:rsid w:val="002E19B8"/>
    <w:rsid w:val="002E27BE"/>
    <w:rsid w:val="002E2DF3"/>
    <w:rsid w:val="002E3C1B"/>
    <w:rsid w:val="002E3ECA"/>
    <w:rsid w:val="002E3FBA"/>
    <w:rsid w:val="002E4318"/>
    <w:rsid w:val="002E44B2"/>
    <w:rsid w:val="002E50EC"/>
    <w:rsid w:val="002E60FE"/>
    <w:rsid w:val="002E6388"/>
    <w:rsid w:val="002E6571"/>
    <w:rsid w:val="002E667A"/>
    <w:rsid w:val="002E7EAA"/>
    <w:rsid w:val="002F0045"/>
    <w:rsid w:val="002F036F"/>
    <w:rsid w:val="002F058A"/>
    <w:rsid w:val="002F0CA1"/>
    <w:rsid w:val="002F0F21"/>
    <w:rsid w:val="002F1051"/>
    <w:rsid w:val="002F2051"/>
    <w:rsid w:val="002F25BF"/>
    <w:rsid w:val="002F25F7"/>
    <w:rsid w:val="002F2CAB"/>
    <w:rsid w:val="002F35FD"/>
    <w:rsid w:val="002F4165"/>
    <w:rsid w:val="002F4C07"/>
    <w:rsid w:val="002F4C53"/>
    <w:rsid w:val="002F4D3F"/>
    <w:rsid w:val="002F4ED8"/>
    <w:rsid w:val="002F608A"/>
    <w:rsid w:val="002F6ACE"/>
    <w:rsid w:val="002F783D"/>
    <w:rsid w:val="002F7C4A"/>
    <w:rsid w:val="002F7F6D"/>
    <w:rsid w:val="0030105D"/>
    <w:rsid w:val="0030159F"/>
    <w:rsid w:val="00301D1A"/>
    <w:rsid w:val="00301D22"/>
    <w:rsid w:val="00302FD1"/>
    <w:rsid w:val="00303508"/>
    <w:rsid w:val="00303C25"/>
    <w:rsid w:val="00304726"/>
    <w:rsid w:val="00304ABF"/>
    <w:rsid w:val="00304FDC"/>
    <w:rsid w:val="00305029"/>
    <w:rsid w:val="0030578D"/>
    <w:rsid w:val="00305884"/>
    <w:rsid w:val="00305B0A"/>
    <w:rsid w:val="00306A09"/>
    <w:rsid w:val="00307108"/>
    <w:rsid w:val="00307E70"/>
    <w:rsid w:val="00310F90"/>
    <w:rsid w:val="00311D23"/>
    <w:rsid w:val="00311D68"/>
    <w:rsid w:val="00312463"/>
    <w:rsid w:val="003135BF"/>
    <w:rsid w:val="00313AE9"/>
    <w:rsid w:val="003143D2"/>
    <w:rsid w:val="00314886"/>
    <w:rsid w:val="00315649"/>
    <w:rsid w:val="00315AE8"/>
    <w:rsid w:val="00315BE1"/>
    <w:rsid w:val="00315EE1"/>
    <w:rsid w:val="003163EC"/>
    <w:rsid w:val="0031667E"/>
    <w:rsid w:val="00316A9B"/>
    <w:rsid w:val="00316F55"/>
    <w:rsid w:val="003173AE"/>
    <w:rsid w:val="0031750E"/>
    <w:rsid w:val="00317A28"/>
    <w:rsid w:val="00317FE0"/>
    <w:rsid w:val="00320AB5"/>
    <w:rsid w:val="00320D5D"/>
    <w:rsid w:val="00320EC7"/>
    <w:rsid w:val="00321B5C"/>
    <w:rsid w:val="00321C0C"/>
    <w:rsid w:val="00321F4D"/>
    <w:rsid w:val="00321FCB"/>
    <w:rsid w:val="00322122"/>
    <w:rsid w:val="00323C2A"/>
    <w:rsid w:val="003243FE"/>
    <w:rsid w:val="0032554B"/>
    <w:rsid w:val="00325C3B"/>
    <w:rsid w:val="00325DDA"/>
    <w:rsid w:val="00326FD3"/>
    <w:rsid w:val="0032735A"/>
    <w:rsid w:val="0032798C"/>
    <w:rsid w:val="00327A46"/>
    <w:rsid w:val="0033108E"/>
    <w:rsid w:val="00331436"/>
    <w:rsid w:val="00332923"/>
    <w:rsid w:val="00332AA1"/>
    <w:rsid w:val="00332D46"/>
    <w:rsid w:val="00332F52"/>
    <w:rsid w:val="00333160"/>
    <w:rsid w:val="0033443F"/>
    <w:rsid w:val="0033452E"/>
    <w:rsid w:val="003348ED"/>
    <w:rsid w:val="00334C78"/>
    <w:rsid w:val="0033550B"/>
    <w:rsid w:val="00335B1E"/>
    <w:rsid w:val="00335F55"/>
    <w:rsid w:val="003368B9"/>
    <w:rsid w:val="00336FF2"/>
    <w:rsid w:val="0033761A"/>
    <w:rsid w:val="00337AB3"/>
    <w:rsid w:val="00337B91"/>
    <w:rsid w:val="00337F90"/>
    <w:rsid w:val="0033A5A5"/>
    <w:rsid w:val="003407FB"/>
    <w:rsid w:val="003409E6"/>
    <w:rsid w:val="003413EE"/>
    <w:rsid w:val="00341908"/>
    <w:rsid w:val="00342395"/>
    <w:rsid w:val="00342967"/>
    <w:rsid w:val="003435A7"/>
    <w:rsid w:val="003435AB"/>
    <w:rsid w:val="0034435A"/>
    <w:rsid w:val="003465DD"/>
    <w:rsid w:val="00346630"/>
    <w:rsid w:val="0034722B"/>
    <w:rsid w:val="0034747A"/>
    <w:rsid w:val="00350BE5"/>
    <w:rsid w:val="00351337"/>
    <w:rsid w:val="003513DD"/>
    <w:rsid w:val="0035188C"/>
    <w:rsid w:val="00351961"/>
    <w:rsid w:val="00351C49"/>
    <w:rsid w:val="00351DA3"/>
    <w:rsid w:val="0035216D"/>
    <w:rsid w:val="00352CCA"/>
    <w:rsid w:val="003532A5"/>
    <w:rsid w:val="003535FC"/>
    <w:rsid w:val="00354319"/>
    <w:rsid w:val="00354695"/>
    <w:rsid w:val="00355986"/>
    <w:rsid w:val="00356458"/>
    <w:rsid w:val="003573FB"/>
    <w:rsid w:val="0035744B"/>
    <w:rsid w:val="003578E0"/>
    <w:rsid w:val="003579AB"/>
    <w:rsid w:val="00360048"/>
    <w:rsid w:val="00360117"/>
    <w:rsid w:val="003604EC"/>
    <w:rsid w:val="00360D68"/>
    <w:rsid w:val="00360E39"/>
    <w:rsid w:val="003628B6"/>
    <w:rsid w:val="00362A62"/>
    <w:rsid w:val="00363346"/>
    <w:rsid w:val="00363814"/>
    <w:rsid w:val="00363AE2"/>
    <w:rsid w:val="003645AA"/>
    <w:rsid w:val="00364DEA"/>
    <w:rsid w:val="00365252"/>
    <w:rsid w:val="00365531"/>
    <w:rsid w:val="00365C3D"/>
    <w:rsid w:val="0036620A"/>
    <w:rsid w:val="0036627F"/>
    <w:rsid w:val="0036660B"/>
    <w:rsid w:val="00366ACE"/>
    <w:rsid w:val="00366BB1"/>
    <w:rsid w:val="00366D0D"/>
    <w:rsid w:val="003676A2"/>
    <w:rsid w:val="003676A3"/>
    <w:rsid w:val="00367869"/>
    <w:rsid w:val="00367994"/>
    <w:rsid w:val="003679AE"/>
    <w:rsid w:val="003703BA"/>
    <w:rsid w:val="00370C6E"/>
    <w:rsid w:val="00370F1F"/>
    <w:rsid w:val="00371312"/>
    <w:rsid w:val="003713BD"/>
    <w:rsid w:val="00372163"/>
    <w:rsid w:val="003721B4"/>
    <w:rsid w:val="00372224"/>
    <w:rsid w:val="0037236A"/>
    <w:rsid w:val="00372BD5"/>
    <w:rsid w:val="00372C07"/>
    <w:rsid w:val="00372DB3"/>
    <w:rsid w:val="003733C0"/>
    <w:rsid w:val="00373720"/>
    <w:rsid w:val="0037375C"/>
    <w:rsid w:val="00373799"/>
    <w:rsid w:val="0037481A"/>
    <w:rsid w:val="00374BED"/>
    <w:rsid w:val="00375672"/>
    <w:rsid w:val="003761C1"/>
    <w:rsid w:val="0037624B"/>
    <w:rsid w:val="00377139"/>
    <w:rsid w:val="00377CC9"/>
    <w:rsid w:val="00377EC8"/>
    <w:rsid w:val="003800AA"/>
    <w:rsid w:val="00380112"/>
    <w:rsid w:val="00380AE3"/>
    <w:rsid w:val="00380BEC"/>
    <w:rsid w:val="00380E15"/>
    <w:rsid w:val="00381221"/>
    <w:rsid w:val="00382071"/>
    <w:rsid w:val="0038236A"/>
    <w:rsid w:val="003826B3"/>
    <w:rsid w:val="00382818"/>
    <w:rsid w:val="00382A46"/>
    <w:rsid w:val="00382C5C"/>
    <w:rsid w:val="00383490"/>
    <w:rsid w:val="00383A99"/>
    <w:rsid w:val="00383F63"/>
    <w:rsid w:val="00383FB3"/>
    <w:rsid w:val="00384A6D"/>
    <w:rsid w:val="003853B0"/>
    <w:rsid w:val="00385B2D"/>
    <w:rsid w:val="00386B8A"/>
    <w:rsid w:val="00386ECD"/>
    <w:rsid w:val="00387022"/>
    <w:rsid w:val="00387778"/>
    <w:rsid w:val="003879CB"/>
    <w:rsid w:val="00387A0F"/>
    <w:rsid w:val="00387E25"/>
    <w:rsid w:val="003904E2"/>
    <w:rsid w:val="00390DDB"/>
    <w:rsid w:val="00390E3D"/>
    <w:rsid w:val="00390EE0"/>
    <w:rsid w:val="00390F21"/>
    <w:rsid w:val="003910CB"/>
    <w:rsid w:val="003910D5"/>
    <w:rsid w:val="0039115C"/>
    <w:rsid w:val="0039265B"/>
    <w:rsid w:val="00392D96"/>
    <w:rsid w:val="00393272"/>
    <w:rsid w:val="003945CE"/>
    <w:rsid w:val="003945DD"/>
    <w:rsid w:val="00394631"/>
    <w:rsid w:val="00394A4E"/>
    <w:rsid w:val="00395136"/>
    <w:rsid w:val="00395925"/>
    <w:rsid w:val="00395BF1"/>
    <w:rsid w:val="00396B2D"/>
    <w:rsid w:val="00396FDE"/>
    <w:rsid w:val="0039706E"/>
    <w:rsid w:val="00397392"/>
    <w:rsid w:val="0039741B"/>
    <w:rsid w:val="0039743B"/>
    <w:rsid w:val="0039793D"/>
    <w:rsid w:val="0039D29F"/>
    <w:rsid w:val="003A0D4A"/>
    <w:rsid w:val="003A1700"/>
    <w:rsid w:val="003A1B77"/>
    <w:rsid w:val="003A1E1E"/>
    <w:rsid w:val="003A1EB0"/>
    <w:rsid w:val="003A1EC2"/>
    <w:rsid w:val="003A1F03"/>
    <w:rsid w:val="003A32EA"/>
    <w:rsid w:val="003A3F1E"/>
    <w:rsid w:val="003A48CC"/>
    <w:rsid w:val="003A4C01"/>
    <w:rsid w:val="003A4C58"/>
    <w:rsid w:val="003A5468"/>
    <w:rsid w:val="003A55D9"/>
    <w:rsid w:val="003A5721"/>
    <w:rsid w:val="003A5ACB"/>
    <w:rsid w:val="003A5C5E"/>
    <w:rsid w:val="003A6599"/>
    <w:rsid w:val="003A686B"/>
    <w:rsid w:val="003A6EC2"/>
    <w:rsid w:val="003B1590"/>
    <w:rsid w:val="003B16E3"/>
    <w:rsid w:val="003B16E9"/>
    <w:rsid w:val="003B1A83"/>
    <w:rsid w:val="003B1C40"/>
    <w:rsid w:val="003B1D51"/>
    <w:rsid w:val="003B2AA5"/>
    <w:rsid w:val="003B2C90"/>
    <w:rsid w:val="003B3481"/>
    <w:rsid w:val="003B391B"/>
    <w:rsid w:val="003B4D46"/>
    <w:rsid w:val="003B50F5"/>
    <w:rsid w:val="003B74B1"/>
    <w:rsid w:val="003B7FF9"/>
    <w:rsid w:val="003C0151"/>
    <w:rsid w:val="003C0992"/>
    <w:rsid w:val="003C0EC9"/>
    <w:rsid w:val="003C1122"/>
    <w:rsid w:val="003C140A"/>
    <w:rsid w:val="003C165C"/>
    <w:rsid w:val="003C2C30"/>
    <w:rsid w:val="003C39F7"/>
    <w:rsid w:val="003C4528"/>
    <w:rsid w:val="003C4F4A"/>
    <w:rsid w:val="003C54A3"/>
    <w:rsid w:val="003C5B1D"/>
    <w:rsid w:val="003C5F6C"/>
    <w:rsid w:val="003C646D"/>
    <w:rsid w:val="003C6DC6"/>
    <w:rsid w:val="003C7AC2"/>
    <w:rsid w:val="003D0275"/>
    <w:rsid w:val="003D1A54"/>
    <w:rsid w:val="003D1EF9"/>
    <w:rsid w:val="003D2202"/>
    <w:rsid w:val="003D2A05"/>
    <w:rsid w:val="003D4D5B"/>
    <w:rsid w:val="003D50C6"/>
    <w:rsid w:val="003D5BF3"/>
    <w:rsid w:val="003D77BD"/>
    <w:rsid w:val="003D77C3"/>
    <w:rsid w:val="003D78AF"/>
    <w:rsid w:val="003E0E02"/>
    <w:rsid w:val="003E108C"/>
    <w:rsid w:val="003E1AF0"/>
    <w:rsid w:val="003E231A"/>
    <w:rsid w:val="003E25EE"/>
    <w:rsid w:val="003E277B"/>
    <w:rsid w:val="003E2929"/>
    <w:rsid w:val="003E2C59"/>
    <w:rsid w:val="003E33FF"/>
    <w:rsid w:val="003E34A4"/>
    <w:rsid w:val="003E4155"/>
    <w:rsid w:val="003E4161"/>
    <w:rsid w:val="003E4278"/>
    <w:rsid w:val="003E46AD"/>
    <w:rsid w:val="003E4974"/>
    <w:rsid w:val="003E5088"/>
    <w:rsid w:val="003E5318"/>
    <w:rsid w:val="003E565A"/>
    <w:rsid w:val="003E591E"/>
    <w:rsid w:val="003E63C8"/>
    <w:rsid w:val="003E6500"/>
    <w:rsid w:val="003E65B9"/>
    <w:rsid w:val="003E6AAE"/>
    <w:rsid w:val="003E6D6E"/>
    <w:rsid w:val="003E6ED6"/>
    <w:rsid w:val="003E7D51"/>
    <w:rsid w:val="003E7EF4"/>
    <w:rsid w:val="003F0BD3"/>
    <w:rsid w:val="003F1132"/>
    <w:rsid w:val="003F3510"/>
    <w:rsid w:val="003F36A8"/>
    <w:rsid w:val="003F38D0"/>
    <w:rsid w:val="003F3961"/>
    <w:rsid w:val="003F4247"/>
    <w:rsid w:val="003F4894"/>
    <w:rsid w:val="003F527A"/>
    <w:rsid w:val="003F5302"/>
    <w:rsid w:val="003F6426"/>
    <w:rsid w:val="003F6EF7"/>
    <w:rsid w:val="003F7F45"/>
    <w:rsid w:val="003F7FD3"/>
    <w:rsid w:val="00400347"/>
    <w:rsid w:val="004003ED"/>
    <w:rsid w:val="00400AE3"/>
    <w:rsid w:val="0040157C"/>
    <w:rsid w:val="00401701"/>
    <w:rsid w:val="00401898"/>
    <w:rsid w:val="004022AE"/>
    <w:rsid w:val="004023AD"/>
    <w:rsid w:val="0040296D"/>
    <w:rsid w:val="0040380D"/>
    <w:rsid w:val="00403C31"/>
    <w:rsid w:val="00403C92"/>
    <w:rsid w:val="0040449F"/>
    <w:rsid w:val="00404648"/>
    <w:rsid w:val="0040482F"/>
    <w:rsid w:val="004049C8"/>
    <w:rsid w:val="00404C21"/>
    <w:rsid w:val="00406319"/>
    <w:rsid w:val="004078CF"/>
    <w:rsid w:val="00407D6F"/>
    <w:rsid w:val="00410BAD"/>
    <w:rsid w:val="00411819"/>
    <w:rsid w:val="00412800"/>
    <w:rsid w:val="0041288F"/>
    <w:rsid w:val="00412BD0"/>
    <w:rsid w:val="00412D49"/>
    <w:rsid w:val="00414825"/>
    <w:rsid w:val="004151DE"/>
    <w:rsid w:val="00415604"/>
    <w:rsid w:val="0041760D"/>
    <w:rsid w:val="0041789A"/>
    <w:rsid w:val="00417DD8"/>
    <w:rsid w:val="00420484"/>
    <w:rsid w:val="00421E01"/>
    <w:rsid w:val="00421E27"/>
    <w:rsid w:val="00421EC8"/>
    <w:rsid w:val="00422576"/>
    <w:rsid w:val="00422813"/>
    <w:rsid w:val="00422AB7"/>
    <w:rsid w:val="00422C27"/>
    <w:rsid w:val="00423ADC"/>
    <w:rsid w:val="00423B6B"/>
    <w:rsid w:val="004243CA"/>
    <w:rsid w:val="0042494E"/>
    <w:rsid w:val="00426BEC"/>
    <w:rsid w:val="00426CCE"/>
    <w:rsid w:val="004274A8"/>
    <w:rsid w:val="00427547"/>
    <w:rsid w:val="00427705"/>
    <w:rsid w:val="00427BE2"/>
    <w:rsid w:val="00428636"/>
    <w:rsid w:val="0042FC02"/>
    <w:rsid w:val="00430310"/>
    <w:rsid w:val="00430958"/>
    <w:rsid w:val="0043123A"/>
    <w:rsid w:val="004317DF"/>
    <w:rsid w:val="0043328F"/>
    <w:rsid w:val="004348B3"/>
    <w:rsid w:val="00434DF7"/>
    <w:rsid w:val="00435BFE"/>
    <w:rsid w:val="00436094"/>
    <w:rsid w:val="00436428"/>
    <w:rsid w:val="0043642C"/>
    <w:rsid w:val="00436925"/>
    <w:rsid w:val="00436AEE"/>
    <w:rsid w:val="00437A30"/>
    <w:rsid w:val="00437BEE"/>
    <w:rsid w:val="00437BFA"/>
    <w:rsid w:val="00437C9E"/>
    <w:rsid w:val="00437E72"/>
    <w:rsid w:val="004405E2"/>
    <w:rsid w:val="00440714"/>
    <w:rsid w:val="004424EC"/>
    <w:rsid w:val="0044250D"/>
    <w:rsid w:val="0044274E"/>
    <w:rsid w:val="00442F0C"/>
    <w:rsid w:val="0044305F"/>
    <w:rsid w:val="00443292"/>
    <w:rsid w:val="00443A9B"/>
    <w:rsid w:val="00443B70"/>
    <w:rsid w:val="00444625"/>
    <w:rsid w:val="004451A3"/>
    <w:rsid w:val="004459A1"/>
    <w:rsid w:val="004459F1"/>
    <w:rsid w:val="00445B1B"/>
    <w:rsid w:val="00445C5D"/>
    <w:rsid w:val="00446559"/>
    <w:rsid w:val="0044692F"/>
    <w:rsid w:val="00447233"/>
    <w:rsid w:val="00447B24"/>
    <w:rsid w:val="0044D584"/>
    <w:rsid w:val="004503D6"/>
    <w:rsid w:val="004504F9"/>
    <w:rsid w:val="00450596"/>
    <w:rsid w:val="00450927"/>
    <w:rsid w:val="0045092F"/>
    <w:rsid w:val="00451A37"/>
    <w:rsid w:val="00451F1C"/>
    <w:rsid w:val="0045225A"/>
    <w:rsid w:val="00453266"/>
    <w:rsid w:val="0045385C"/>
    <w:rsid w:val="00453903"/>
    <w:rsid w:val="00453C42"/>
    <w:rsid w:val="00454747"/>
    <w:rsid w:val="00454FBE"/>
    <w:rsid w:val="0045508E"/>
    <w:rsid w:val="00455694"/>
    <w:rsid w:val="00455FC6"/>
    <w:rsid w:val="00456A49"/>
    <w:rsid w:val="00456E06"/>
    <w:rsid w:val="00456EA4"/>
    <w:rsid w:val="00457A67"/>
    <w:rsid w:val="00457BCC"/>
    <w:rsid w:val="00457E94"/>
    <w:rsid w:val="00457F32"/>
    <w:rsid w:val="004602F3"/>
    <w:rsid w:val="00460BF8"/>
    <w:rsid w:val="00461FE5"/>
    <w:rsid w:val="00462256"/>
    <w:rsid w:val="0046399C"/>
    <w:rsid w:val="004639CB"/>
    <w:rsid w:val="004643B7"/>
    <w:rsid w:val="00466BC5"/>
    <w:rsid w:val="00467015"/>
    <w:rsid w:val="00467274"/>
    <w:rsid w:val="0046AF3A"/>
    <w:rsid w:val="004700A0"/>
    <w:rsid w:val="00470344"/>
    <w:rsid w:val="00470570"/>
    <w:rsid w:val="0047062D"/>
    <w:rsid w:val="00470B5D"/>
    <w:rsid w:val="00470D4D"/>
    <w:rsid w:val="00471F27"/>
    <w:rsid w:val="004722D5"/>
    <w:rsid w:val="004723D9"/>
    <w:rsid w:val="00473A9A"/>
    <w:rsid w:val="004748E0"/>
    <w:rsid w:val="00474A51"/>
    <w:rsid w:val="004750C6"/>
    <w:rsid w:val="00475606"/>
    <w:rsid w:val="00475A2B"/>
    <w:rsid w:val="00476412"/>
    <w:rsid w:val="0047695F"/>
    <w:rsid w:val="00476A1F"/>
    <w:rsid w:val="004773C9"/>
    <w:rsid w:val="00477875"/>
    <w:rsid w:val="00477DA0"/>
    <w:rsid w:val="0047807C"/>
    <w:rsid w:val="00480414"/>
    <w:rsid w:val="004806E3"/>
    <w:rsid w:val="00480C33"/>
    <w:rsid w:val="00481576"/>
    <w:rsid w:val="0048164A"/>
    <w:rsid w:val="00481E14"/>
    <w:rsid w:val="004820B5"/>
    <w:rsid w:val="004823DA"/>
    <w:rsid w:val="00483BF3"/>
    <w:rsid w:val="00483E76"/>
    <w:rsid w:val="00484C56"/>
    <w:rsid w:val="00484ED1"/>
    <w:rsid w:val="0048557D"/>
    <w:rsid w:val="0048645F"/>
    <w:rsid w:val="00486885"/>
    <w:rsid w:val="004869DA"/>
    <w:rsid w:val="00486F3A"/>
    <w:rsid w:val="004879F3"/>
    <w:rsid w:val="00487A85"/>
    <w:rsid w:val="00487BAF"/>
    <w:rsid w:val="0049006D"/>
    <w:rsid w:val="004907E7"/>
    <w:rsid w:val="00490A95"/>
    <w:rsid w:val="00490CAB"/>
    <w:rsid w:val="00491A94"/>
    <w:rsid w:val="004922A2"/>
    <w:rsid w:val="00492F0C"/>
    <w:rsid w:val="0049336F"/>
    <w:rsid w:val="00493F6B"/>
    <w:rsid w:val="00494A9C"/>
    <w:rsid w:val="00494DBC"/>
    <w:rsid w:val="00495A61"/>
    <w:rsid w:val="00495C88"/>
    <w:rsid w:val="004965B9"/>
    <w:rsid w:val="00496650"/>
    <w:rsid w:val="004969C3"/>
    <w:rsid w:val="004A003C"/>
    <w:rsid w:val="004A008E"/>
    <w:rsid w:val="004A03EA"/>
    <w:rsid w:val="004A111F"/>
    <w:rsid w:val="004A112B"/>
    <w:rsid w:val="004A12B6"/>
    <w:rsid w:val="004A12CB"/>
    <w:rsid w:val="004A1577"/>
    <w:rsid w:val="004A18FD"/>
    <w:rsid w:val="004A195B"/>
    <w:rsid w:val="004A1994"/>
    <w:rsid w:val="004A1ED0"/>
    <w:rsid w:val="004A22E2"/>
    <w:rsid w:val="004A26D4"/>
    <w:rsid w:val="004A2821"/>
    <w:rsid w:val="004A3BEE"/>
    <w:rsid w:val="004A3D07"/>
    <w:rsid w:val="004A4396"/>
    <w:rsid w:val="004A463B"/>
    <w:rsid w:val="004A5397"/>
    <w:rsid w:val="004A568A"/>
    <w:rsid w:val="004A5952"/>
    <w:rsid w:val="004A5D4C"/>
    <w:rsid w:val="004A6AB4"/>
    <w:rsid w:val="004A6DBD"/>
    <w:rsid w:val="004A7C29"/>
    <w:rsid w:val="004B073D"/>
    <w:rsid w:val="004B090A"/>
    <w:rsid w:val="004B1CFF"/>
    <w:rsid w:val="004B220A"/>
    <w:rsid w:val="004B24AF"/>
    <w:rsid w:val="004B2669"/>
    <w:rsid w:val="004B27FE"/>
    <w:rsid w:val="004B31BC"/>
    <w:rsid w:val="004B3CF1"/>
    <w:rsid w:val="004B3F53"/>
    <w:rsid w:val="004B42DB"/>
    <w:rsid w:val="004B4415"/>
    <w:rsid w:val="004B4DE7"/>
    <w:rsid w:val="004B6022"/>
    <w:rsid w:val="004B63DF"/>
    <w:rsid w:val="004B7734"/>
    <w:rsid w:val="004B7A68"/>
    <w:rsid w:val="004C0105"/>
    <w:rsid w:val="004C05DA"/>
    <w:rsid w:val="004C1468"/>
    <w:rsid w:val="004C146D"/>
    <w:rsid w:val="004C1767"/>
    <w:rsid w:val="004C1C51"/>
    <w:rsid w:val="004C1E4A"/>
    <w:rsid w:val="004C2063"/>
    <w:rsid w:val="004C273F"/>
    <w:rsid w:val="004C27EA"/>
    <w:rsid w:val="004C2840"/>
    <w:rsid w:val="004C347B"/>
    <w:rsid w:val="004C3869"/>
    <w:rsid w:val="004C3A83"/>
    <w:rsid w:val="004C3B17"/>
    <w:rsid w:val="004C404F"/>
    <w:rsid w:val="004C4CEC"/>
    <w:rsid w:val="004C4FDF"/>
    <w:rsid w:val="004C5177"/>
    <w:rsid w:val="004C57F6"/>
    <w:rsid w:val="004C5AC4"/>
    <w:rsid w:val="004C5AC9"/>
    <w:rsid w:val="004C6061"/>
    <w:rsid w:val="004C7143"/>
    <w:rsid w:val="004C775F"/>
    <w:rsid w:val="004C7D27"/>
    <w:rsid w:val="004C7FF5"/>
    <w:rsid w:val="004D0181"/>
    <w:rsid w:val="004D06C9"/>
    <w:rsid w:val="004D0818"/>
    <w:rsid w:val="004D0AB1"/>
    <w:rsid w:val="004D0B99"/>
    <w:rsid w:val="004D12E4"/>
    <w:rsid w:val="004D21B0"/>
    <w:rsid w:val="004D2828"/>
    <w:rsid w:val="004D2D23"/>
    <w:rsid w:val="004D4493"/>
    <w:rsid w:val="004D46BA"/>
    <w:rsid w:val="004D47DD"/>
    <w:rsid w:val="004D48EC"/>
    <w:rsid w:val="004D5EC1"/>
    <w:rsid w:val="004D5F4C"/>
    <w:rsid w:val="004D6793"/>
    <w:rsid w:val="004D6D64"/>
    <w:rsid w:val="004D7898"/>
    <w:rsid w:val="004E013F"/>
    <w:rsid w:val="004E068E"/>
    <w:rsid w:val="004E0747"/>
    <w:rsid w:val="004E08B7"/>
    <w:rsid w:val="004E0BEA"/>
    <w:rsid w:val="004E2193"/>
    <w:rsid w:val="004E2236"/>
    <w:rsid w:val="004E24F0"/>
    <w:rsid w:val="004E270F"/>
    <w:rsid w:val="004E2F86"/>
    <w:rsid w:val="004E305E"/>
    <w:rsid w:val="004E36F6"/>
    <w:rsid w:val="004E3C1E"/>
    <w:rsid w:val="004E3E77"/>
    <w:rsid w:val="004E4546"/>
    <w:rsid w:val="004E5AD4"/>
    <w:rsid w:val="004E65D6"/>
    <w:rsid w:val="004E68F6"/>
    <w:rsid w:val="004E6C1B"/>
    <w:rsid w:val="004E6E45"/>
    <w:rsid w:val="004E7096"/>
    <w:rsid w:val="004E7A7E"/>
    <w:rsid w:val="004E7B67"/>
    <w:rsid w:val="004E7D08"/>
    <w:rsid w:val="004E7EA4"/>
    <w:rsid w:val="004E7F41"/>
    <w:rsid w:val="004F0D89"/>
    <w:rsid w:val="004F0ED7"/>
    <w:rsid w:val="004F14DA"/>
    <w:rsid w:val="004F2FF1"/>
    <w:rsid w:val="004F3057"/>
    <w:rsid w:val="004F3B7C"/>
    <w:rsid w:val="004F3B91"/>
    <w:rsid w:val="004F44A2"/>
    <w:rsid w:val="004F4557"/>
    <w:rsid w:val="004F4CCC"/>
    <w:rsid w:val="004F64B9"/>
    <w:rsid w:val="004F64D1"/>
    <w:rsid w:val="004F671A"/>
    <w:rsid w:val="004F6AD7"/>
    <w:rsid w:val="004F6E41"/>
    <w:rsid w:val="004F6F6D"/>
    <w:rsid w:val="004F71B1"/>
    <w:rsid w:val="004F729A"/>
    <w:rsid w:val="004F735C"/>
    <w:rsid w:val="004F7FEC"/>
    <w:rsid w:val="00501219"/>
    <w:rsid w:val="00501666"/>
    <w:rsid w:val="00501B55"/>
    <w:rsid w:val="00501F07"/>
    <w:rsid w:val="00502552"/>
    <w:rsid w:val="00502AC5"/>
    <w:rsid w:val="00503851"/>
    <w:rsid w:val="005041B8"/>
    <w:rsid w:val="0050469A"/>
    <w:rsid w:val="00504ED9"/>
    <w:rsid w:val="00505BEA"/>
    <w:rsid w:val="005060A3"/>
    <w:rsid w:val="005063BB"/>
    <w:rsid w:val="00506600"/>
    <w:rsid w:val="0050689E"/>
    <w:rsid w:val="005069FA"/>
    <w:rsid w:val="00506F50"/>
    <w:rsid w:val="005071AE"/>
    <w:rsid w:val="00507A2A"/>
    <w:rsid w:val="00507BB4"/>
    <w:rsid w:val="00510B89"/>
    <w:rsid w:val="005116C2"/>
    <w:rsid w:val="00512036"/>
    <w:rsid w:val="00512661"/>
    <w:rsid w:val="005126D2"/>
    <w:rsid w:val="00513345"/>
    <w:rsid w:val="005134BF"/>
    <w:rsid w:val="0051400B"/>
    <w:rsid w:val="005155C2"/>
    <w:rsid w:val="005162FA"/>
    <w:rsid w:val="0051631B"/>
    <w:rsid w:val="00516509"/>
    <w:rsid w:val="005170F5"/>
    <w:rsid w:val="00517240"/>
    <w:rsid w:val="00517F57"/>
    <w:rsid w:val="00520A35"/>
    <w:rsid w:val="00520C8F"/>
    <w:rsid w:val="00520EE0"/>
    <w:rsid w:val="00520EEF"/>
    <w:rsid w:val="00520F07"/>
    <w:rsid w:val="0052109C"/>
    <w:rsid w:val="0052138C"/>
    <w:rsid w:val="005213A1"/>
    <w:rsid w:val="005222E0"/>
    <w:rsid w:val="005223CA"/>
    <w:rsid w:val="0052385C"/>
    <w:rsid w:val="00523F09"/>
    <w:rsid w:val="00524100"/>
    <w:rsid w:val="00524583"/>
    <w:rsid w:val="00524D18"/>
    <w:rsid w:val="00526245"/>
    <w:rsid w:val="005263AF"/>
    <w:rsid w:val="00526A85"/>
    <w:rsid w:val="00527931"/>
    <w:rsid w:val="00527D44"/>
    <w:rsid w:val="00527F21"/>
    <w:rsid w:val="005305BD"/>
    <w:rsid w:val="00530D77"/>
    <w:rsid w:val="00531BD3"/>
    <w:rsid w:val="00532DF3"/>
    <w:rsid w:val="00532E12"/>
    <w:rsid w:val="0053392D"/>
    <w:rsid w:val="00533D70"/>
    <w:rsid w:val="00534346"/>
    <w:rsid w:val="00535AE7"/>
    <w:rsid w:val="00535C01"/>
    <w:rsid w:val="00536F12"/>
    <w:rsid w:val="00536FE8"/>
    <w:rsid w:val="00537B61"/>
    <w:rsid w:val="005401A7"/>
    <w:rsid w:val="00540CAA"/>
    <w:rsid w:val="00541396"/>
    <w:rsid w:val="00541796"/>
    <w:rsid w:val="0054246E"/>
    <w:rsid w:val="00542852"/>
    <w:rsid w:val="00543583"/>
    <w:rsid w:val="00544788"/>
    <w:rsid w:val="00544F06"/>
    <w:rsid w:val="005452A5"/>
    <w:rsid w:val="0054668C"/>
    <w:rsid w:val="005501D8"/>
    <w:rsid w:val="00550668"/>
    <w:rsid w:val="005506AF"/>
    <w:rsid w:val="005511F9"/>
    <w:rsid w:val="005519EB"/>
    <w:rsid w:val="00551BF5"/>
    <w:rsid w:val="00552C38"/>
    <w:rsid w:val="00552CF7"/>
    <w:rsid w:val="005544AE"/>
    <w:rsid w:val="00554551"/>
    <w:rsid w:val="005547DE"/>
    <w:rsid w:val="00554C33"/>
    <w:rsid w:val="00554DE3"/>
    <w:rsid w:val="00554E79"/>
    <w:rsid w:val="00554EC2"/>
    <w:rsid w:val="00555215"/>
    <w:rsid w:val="005553C0"/>
    <w:rsid w:val="00555E67"/>
    <w:rsid w:val="00556332"/>
    <w:rsid w:val="00556EAA"/>
    <w:rsid w:val="00557140"/>
    <w:rsid w:val="005571FF"/>
    <w:rsid w:val="0055733D"/>
    <w:rsid w:val="00557A1F"/>
    <w:rsid w:val="00560D39"/>
    <w:rsid w:val="005611A2"/>
    <w:rsid w:val="00561335"/>
    <w:rsid w:val="0056178A"/>
    <w:rsid w:val="00561797"/>
    <w:rsid w:val="005620ED"/>
    <w:rsid w:val="00562620"/>
    <w:rsid w:val="00562971"/>
    <w:rsid w:val="00563218"/>
    <w:rsid w:val="0056356C"/>
    <w:rsid w:val="0056367C"/>
    <w:rsid w:val="00563722"/>
    <w:rsid w:val="00563897"/>
    <w:rsid w:val="005645F9"/>
    <w:rsid w:val="005649F2"/>
    <w:rsid w:val="0056502D"/>
    <w:rsid w:val="00565A87"/>
    <w:rsid w:val="00565CA7"/>
    <w:rsid w:val="005662C9"/>
    <w:rsid w:val="00566610"/>
    <w:rsid w:val="005668E5"/>
    <w:rsid w:val="00567341"/>
    <w:rsid w:val="00567D1A"/>
    <w:rsid w:val="00567F49"/>
    <w:rsid w:val="00570796"/>
    <w:rsid w:val="00570F96"/>
    <w:rsid w:val="00571608"/>
    <w:rsid w:val="00573669"/>
    <w:rsid w:val="00573A72"/>
    <w:rsid w:val="005750AA"/>
    <w:rsid w:val="005750F1"/>
    <w:rsid w:val="00575208"/>
    <w:rsid w:val="0057577A"/>
    <w:rsid w:val="00576384"/>
    <w:rsid w:val="00576B77"/>
    <w:rsid w:val="005776A8"/>
    <w:rsid w:val="00580087"/>
    <w:rsid w:val="005805ED"/>
    <w:rsid w:val="00580AAE"/>
    <w:rsid w:val="00581101"/>
    <w:rsid w:val="00581A8E"/>
    <w:rsid w:val="00581AD6"/>
    <w:rsid w:val="00581F8A"/>
    <w:rsid w:val="00581FBE"/>
    <w:rsid w:val="00582DE1"/>
    <w:rsid w:val="0058361D"/>
    <w:rsid w:val="005843DE"/>
    <w:rsid w:val="00584F7D"/>
    <w:rsid w:val="00585636"/>
    <w:rsid w:val="00585700"/>
    <w:rsid w:val="0058575B"/>
    <w:rsid w:val="00585CB7"/>
    <w:rsid w:val="005860D1"/>
    <w:rsid w:val="00586161"/>
    <w:rsid w:val="005876D8"/>
    <w:rsid w:val="00587E0E"/>
    <w:rsid w:val="005901ED"/>
    <w:rsid w:val="0059138F"/>
    <w:rsid w:val="0059146F"/>
    <w:rsid w:val="00591A97"/>
    <w:rsid w:val="0059206A"/>
    <w:rsid w:val="005921DA"/>
    <w:rsid w:val="0059234C"/>
    <w:rsid w:val="00592832"/>
    <w:rsid w:val="00593211"/>
    <w:rsid w:val="00594459"/>
    <w:rsid w:val="0059659F"/>
    <w:rsid w:val="005976E9"/>
    <w:rsid w:val="005A05CE"/>
    <w:rsid w:val="005A0601"/>
    <w:rsid w:val="005A0884"/>
    <w:rsid w:val="005A0922"/>
    <w:rsid w:val="005A148D"/>
    <w:rsid w:val="005A14D5"/>
    <w:rsid w:val="005A1FD5"/>
    <w:rsid w:val="005A2450"/>
    <w:rsid w:val="005A318B"/>
    <w:rsid w:val="005A31E3"/>
    <w:rsid w:val="005A3200"/>
    <w:rsid w:val="005A380D"/>
    <w:rsid w:val="005A45E3"/>
    <w:rsid w:val="005A47A3"/>
    <w:rsid w:val="005A4AE1"/>
    <w:rsid w:val="005A6151"/>
    <w:rsid w:val="005A6B40"/>
    <w:rsid w:val="005A708B"/>
    <w:rsid w:val="005A754B"/>
    <w:rsid w:val="005A7B87"/>
    <w:rsid w:val="005B01DD"/>
    <w:rsid w:val="005B0A89"/>
    <w:rsid w:val="005B0AE0"/>
    <w:rsid w:val="005B1CB4"/>
    <w:rsid w:val="005B1EC7"/>
    <w:rsid w:val="005B24B3"/>
    <w:rsid w:val="005B3142"/>
    <w:rsid w:val="005B347A"/>
    <w:rsid w:val="005B3BA4"/>
    <w:rsid w:val="005B43D1"/>
    <w:rsid w:val="005B4441"/>
    <w:rsid w:val="005B4B10"/>
    <w:rsid w:val="005B4D43"/>
    <w:rsid w:val="005B4FAF"/>
    <w:rsid w:val="005B52D5"/>
    <w:rsid w:val="005B5967"/>
    <w:rsid w:val="005B6613"/>
    <w:rsid w:val="005B6FCD"/>
    <w:rsid w:val="005B740B"/>
    <w:rsid w:val="005B7930"/>
    <w:rsid w:val="005B7A75"/>
    <w:rsid w:val="005B7B3E"/>
    <w:rsid w:val="005C011F"/>
    <w:rsid w:val="005C0B51"/>
    <w:rsid w:val="005C0C96"/>
    <w:rsid w:val="005C1109"/>
    <w:rsid w:val="005C1139"/>
    <w:rsid w:val="005C1218"/>
    <w:rsid w:val="005C1484"/>
    <w:rsid w:val="005C1BBC"/>
    <w:rsid w:val="005C268A"/>
    <w:rsid w:val="005C29FD"/>
    <w:rsid w:val="005C2ADF"/>
    <w:rsid w:val="005C3444"/>
    <w:rsid w:val="005C375B"/>
    <w:rsid w:val="005C37D5"/>
    <w:rsid w:val="005C3A28"/>
    <w:rsid w:val="005C3C81"/>
    <w:rsid w:val="005C401E"/>
    <w:rsid w:val="005C415F"/>
    <w:rsid w:val="005C44E1"/>
    <w:rsid w:val="005C459F"/>
    <w:rsid w:val="005C49F1"/>
    <w:rsid w:val="005C50BC"/>
    <w:rsid w:val="005C5223"/>
    <w:rsid w:val="005C5C16"/>
    <w:rsid w:val="005C5CD7"/>
    <w:rsid w:val="005C5ECD"/>
    <w:rsid w:val="005C5FB4"/>
    <w:rsid w:val="005C5FD2"/>
    <w:rsid w:val="005C64EE"/>
    <w:rsid w:val="005C6C63"/>
    <w:rsid w:val="005C6EE7"/>
    <w:rsid w:val="005C73C2"/>
    <w:rsid w:val="005D1C06"/>
    <w:rsid w:val="005D27A5"/>
    <w:rsid w:val="005D27EB"/>
    <w:rsid w:val="005D2CD1"/>
    <w:rsid w:val="005D30B3"/>
    <w:rsid w:val="005D3272"/>
    <w:rsid w:val="005D386E"/>
    <w:rsid w:val="005D38E2"/>
    <w:rsid w:val="005D3DA9"/>
    <w:rsid w:val="005D4A2E"/>
    <w:rsid w:val="005D6E1A"/>
    <w:rsid w:val="005D7786"/>
    <w:rsid w:val="005D7FFE"/>
    <w:rsid w:val="005E04A3"/>
    <w:rsid w:val="005E0FC5"/>
    <w:rsid w:val="005E13C2"/>
    <w:rsid w:val="005E14A0"/>
    <w:rsid w:val="005E1A17"/>
    <w:rsid w:val="005E1D7B"/>
    <w:rsid w:val="005E1E3B"/>
    <w:rsid w:val="005E2DF7"/>
    <w:rsid w:val="005E2E8D"/>
    <w:rsid w:val="005E33D9"/>
    <w:rsid w:val="005E3518"/>
    <w:rsid w:val="005E3652"/>
    <w:rsid w:val="005E3F01"/>
    <w:rsid w:val="005E4EE7"/>
    <w:rsid w:val="005E5556"/>
    <w:rsid w:val="005E5944"/>
    <w:rsid w:val="005E5B15"/>
    <w:rsid w:val="005E6640"/>
    <w:rsid w:val="005E772F"/>
    <w:rsid w:val="005E7863"/>
    <w:rsid w:val="005E7CF9"/>
    <w:rsid w:val="005F05DB"/>
    <w:rsid w:val="005F069F"/>
    <w:rsid w:val="005F13A4"/>
    <w:rsid w:val="005F1B06"/>
    <w:rsid w:val="005F1BCD"/>
    <w:rsid w:val="005F1CA4"/>
    <w:rsid w:val="005F20E1"/>
    <w:rsid w:val="005F22F4"/>
    <w:rsid w:val="005F2786"/>
    <w:rsid w:val="005F289A"/>
    <w:rsid w:val="005F2A19"/>
    <w:rsid w:val="005F2CF0"/>
    <w:rsid w:val="005F31B1"/>
    <w:rsid w:val="005F3541"/>
    <w:rsid w:val="005F3797"/>
    <w:rsid w:val="005F3AB4"/>
    <w:rsid w:val="005F4BE3"/>
    <w:rsid w:val="005F5815"/>
    <w:rsid w:val="005F6177"/>
    <w:rsid w:val="005F6846"/>
    <w:rsid w:val="005F787C"/>
    <w:rsid w:val="005F789B"/>
    <w:rsid w:val="0060099A"/>
    <w:rsid w:val="00600DB2"/>
    <w:rsid w:val="0060110D"/>
    <w:rsid w:val="006019AB"/>
    <w:rsid w:val="00601D67"/>
    <w:rsid w:val="00601F6C"/>
    <w:rsid w:val="00601F9B"/>
    <w:rsid w:val="00602017"/>
    <w:rsid w:val="0060257D"/>
    <w:rsid w:val="0060264D"/>
    <w:rsid w:val="00603282"/>
    <w:rsid w:val="00603D8A"/>
    <w:rsid w:val="00604711"/>
    <w:rsid w:val="00604E04"/>
    <w:rsid w:val="0060598C"/>
    <w:rsid w:val="00605EA3"/>
    <w:rsid w:val="00605EDF"/>
    <w:rsid w:val="00606A4C"/>
    <w:rsid w:val="00606EF8"/>
    <w:rsid w:val="006075A7"/>
    <w:rsid w:val="00607645"/>
    <w:rsid w:val="006077FF"/>
    <w:rsid w:val="00607F80"/>
    <w:rsid w:val="006105B8"/>
    <w:rsid w:val="006105EA"/>
    <w:rsid w:val="00610678"/>
    <w:rsid w:val="00610C33"/>
    <w:rsid w:val="006112BE"/>
    <w:rsid w:val="00611981"/>
    <w:rsid w:val="006134F9"/>
    <w:rsid w:val="0061378D"/>
    <w:rsid w:val="00613A1C"/>
    <w:rsid w:val="00614257"/>
    <w:rsid w:val="00614426"/>
    <w:rsid w:val="00614FAB"/>
    <w:rsid w:val="00615C74"/>
    <w:rsid w:val="00616D79"/>
    <w:rsid w:val="006202F7"/>
    <w:rsid w:val="00620717"/>
    <w:rsid w:val="00620828"/>
    <w:rsid w:val="00621A7A"/>
    <w:rsid w:val="00621BAA"/>
    <w:rsid w:val="00622244"/>
    <w:rsid w:val="00622BC7"/>
    <w:rsid w:val="0062361C"/>
    <w:rsid w:val="006237E6"/>
    <w:rsid w:val="00623A88"/>
    <w:rsid w:val="00623AE5"/>
    <w:rsid w:val="00623AEB"/>
    <w:rsid w:val="00624D60"/>
    <w:rsid w:val="00624E47"/>
    <w:rsid w:val="0062509E"/>
    <w:rsid w:val="006258AE"/>
    <w:rsid w:val="00626006"/>
    <w:rsid w:val="006264CF"/>
    <w:rsid w:val="00626A92"/>
    <w:rsid w:val="006271A5"/>
    <w:rsid w:val="0062A5FD"/>
    <w:rsid w:val="006300C6"/>
    <w:rsid w:val="00630696"/>
    <w:rsid w:val="0063241F"/>
    <w:rsid w:val="00632EEF"/>
    <w:rsid w:val="006332DA"/>
    <w:rsid w:val="006334CC"/>
    <w:rsid w:val="00633623"/>
    <w:rsid w:val="006338BA"/>
    <w:rsid w:val="006348A2"/>
    <w:rsid w:val="00635199"/>
    <w:rsid w:val="006351E6"/>
    <w:rsid w:val="00635D4E"/>
    <w:rsid w:val="00635D84"/>
    <w:rsid w:val="00635DC2"/>
    <w:rsid w:val="00636ACE"/>
    <w:rsid w:val="00636C24"/>
    <w:rsid w:val="00637194"/>
    <w:rsid w:val="0063776E"/>
    <w:rsid w:val="0063786E"/>
    <w:rsid w:val="00637C09"/>
    <w:rsid w:val="00637C13"/>
    <w:rsid w:val="006411DD"/>
    <w:rsid w:val="006412FC"/>
    <w:rsid w:val="00641600"/>
    <w:rsid w:val="00641896"/>
    <w:rsid w:val="00641965"/>
    <w:rsid w:val="0064211D"/>
    <w:rsid w:val="006422CB"/>
    <w:rsid w:val="0064320E"/>
    <w:rsid w:val="006441B3"/>
    <w:rsid w:val="00644304"/>
    <w:rsid w:val="00644B99"/>
    <w:rsid w:val="0064623E"/>
    <w:rsid w:val="006465CA"/>
    <w:rsid w:val="006470A2"/>
    <w:rsid w:val="006474A0"/>
    <w:rsid w:val="0064773F"/>
    <w:rsid w:val="00647B60"/>
    <w:rsid w:val="00647F24"/>
    <w:rsid w:val="00647F87"/>
    <w:rsid w:val="006502B7"/>
    <w:rsid w:val="00650565"/>
    <w:rsid w:val="00650923"/>
    <w:rsid w:val="00650CEC"/>
    <w:rsid w:val="00651836"/>
    <w:rsid w:val="00651904"/>
    <w:rsid w:val="00651C27"/>
    <w:rsid w:val="00651C5F"/>
    <w:rsid w:val="00651DF1"/>
    <w:rsid w:val="00651F42"/>
    <w:rsid w:val="0065204E"/>
    <w:rsid w:val="00652434"/>
    <w:rsid w:val="00652694"/>
    <w:rsid w:val="006528FE"/>
    <w:rsid w:val="00652E6B"/>
    <w:rsid w:val="00652E9A"/>
    <w:rsid w:val="006538C0"/>
    <w:rsid w:val="00653AD4"/>
    <w:rsid w:val="00653DBB"/>
    <w:rsid w:val="006543CD"/>
    <w:rsid w:val="006559D6"/>
    <w:rsid w:val="00655B4B"/>
    <w:rsid w:val="00655D0D"/>
    <w:rsid w:val="00656FE4"/>
    <w:rsid w:val="00657173"/>
    <w:rsid w:val="006575A1"/>
    <w:rsid w:val="006576A8"/>
    <w:rsid w:val="00660703"/>
    <w:rsid w:val="00660B0D"/>
    <w:rsid w:val="00660ED6"/>
    <w:rsid w:val="00660F1B"/>
    <w:rsid w:val="00660F45"/>
    <w:rsid w:val="0066152E"/>
    <w:rsid w:val="00661E11"/>
    <w:rsid w:val="00662087"/>
    <w:rsid w:val="0066237F"/>
    <w:rsid w:val="006625B3"/>
    <w:rsid w:val="0066384C"/>
    <w:rsid w:val="00664873"/>
    <w:rsid w:val="00665846"/>
    <w:rsid w:val="006658EB"/>
    <w:rsid w:val="00665A73"/>
    <w:rsid w:val="0066698B"/>
    <w:rsid w:val="00666D10"/>
    <w:rsid w:val="00666F24"/>
    <w:rsid w:val="00666F9F"/>
    <w:rsid w:val="00667402"/>
    <w:rsid w:val="006675DA"/>
    <w:rsid w:val="0066784D"/>
    <w:rsid w:val="00667AD5"/>
    <w:rsid w:val="00667D7E"/>
    <w:rsid w:val="0066BED8"/>
    <w:rsid w:val="0067009A"/>
    <w:rsid w:val="00670919"/>
    <w:rsid w:val="00670C8B"/>
    <w:rsid w:val="006711BF"/>
    <w:rsid w:val="0067163A"/>
    <w:rsid w:val="0067178B"/>
    <w:rsid w:val="006718B8"/>
    <w:rsid w:val="0067215C"/>
    <w:rsid w:val="0067246D"/>
    <w:rsid w:val="00672CCB"/>
    <w:rsid w:val="00673789"/>
    <w:rsid w:val="00673BFD"/>
    <w:rsid w:val="0067463D"/>
    <w:rsid w:val="00674EAE"/>
    <w:rsid w:val="00676364"/>
    <w:rsid w:val="0067661E"/>
    <w:rsid w:val="0067669D"/>
    <w:rsid w:val="0067725E"/>
    <w:rsid w:val="0067744D"/>
    <w:rsid w:val="0067C475"/>
    <w:rsid w:val="00680582"/>
    <w:rsid w:val="00680888"/>
    <w:rsid w:val="0068100A"/>
    <w:rsid w:val="00681706"/>
    <w:rsid w:val="0068186C"/>
    <w:rsid w:val="00682524"/>
    <w:rsid w:val="00682B2B"/>
    <w:rsid w:val="00682C45"/>
    <w:rsid w:val="00684512"/>
    <w:rsid w:val="00684583"/>
    <w:rsid w:val="0068476A"/>
    <w:rsid w:val="006848CB"/>
    <w:rsid w:val="00684DE4"/>
    <w:rsid w:val="00684EEB"/>
    <w:rsid w:val="00685574"/>
    <w:rsid w:val="00685639"/>
    <w:rsid w:val="00685D5E"/>
    <w:rsid w:val="00685F42"/>
    <w:rsid w:val="006860EA"/>
    <w:rsid w:val="00686267"/>
    <w:rsid w:val="006862AB"/>
    <w:rsid w:val="006862C9"/>
    <w:rsid w:val="0068650A"/>
    <w:rsid w:val="00686621"/>
    <w:rsid w:val="00690369"/>
    <w:rsid w:val="00690C2C"/>
    <w:rsid w:val="0069156A"/>
    <w:rsid w:val="00691805"/>
    <w:rsid w:val="006918B5"/>
    <w:rsid w:val="00691DFC"/>
    <w:rsid w:val="006920A8"/>
    <w:rsid w:val="006920E5"/>
    <w:rsid w:val="00692112"/>
    <w:rsid w:val="006923A9"/>
    <w:rsid w:val="006923C6"/>
    <w:rsid w:val="00692777"/>
    <w:rsid w:val="006927A3"/>
    <w:rsid w:val="006931A5"/>
    <w:rsid w:val="00693C1D"/>
    <w:rsid w:val="00693DBF"/>
    <w:rsid w:val="006943B3"/>
    <w:rsid w:val="006944A9"/>
    <w:rsid w:val="00694A51"/>
    <w:rsid w:val="00694BBE"/>
    <w:rsid w:val="00694DAD"/>
    <w:rsid w:val="00696DD0"/>
    <w:rsid w:val="00696FD7"/>
    <w:rsid w:val="00697213"/>
    <w:rsid w:val="00697B4B"/>
    <w:rsid w:val="00697E5B"/>
    <w:rsid w:val="006A07D2"/>
    <w:rsid w:val="006A0DB2"/>
    <w:rsid w:val="006A0F34"/>
    <w:rsid w:val="006A11FD"/>
    <w:rsid w:val="006A1A2D"/>
    <w:rsid w:val="006A1AE6"/>
    <w:rsid w:val="006A1C8D"/>
    <w:rsid w:val="006A1D8B"/>
    <w:rsid w:val="006A1DB9"/>
    <w:rsid w:val="006A254E"/>
    <w:rsid w:val="006A26FC"/>
    <w:rsid w:val="006A2773"/>
    <w:rsid w:val="006A33AC"/>
    <w:rsid w:val="006A35AF"/>
    <w:rsid w:val="006A426F"/>
    <w:rsid w:val="006A497D"/>
    <w:rsid w:val="006A4A85"/>
    <w:rsid w:val="006A4F10"/>
    <w:rsid w:val="006A73AE"/>
    <w:rsid w:val="006A76DF"/>
    <w:rsid w:val="006B00B8"/>
    <w:rsid w:val="006B0663"/>
    <w:rsid w:val="006B069E"/>
    <w:rsid w:val="006B070B"/>
    <w:rsid w:val="006B0AEE"/>
    <w:rsid w:val="006B0CE6"/>
    <w:rsid w:val="006B0D3A"/>
    <w:rsid w:val="006B15C5"/>
    <w:rsid w:val="006B1964"/>
    <w:rsid w:val="006B1E3A"/>
    <w:rsid w:val="006B22D5"/>
    <w:rsid w:val="006B2E74"/>
    <w:rsid w:val="006B31EC"/>
    <w:rsid w:val="006B39DE"/>
    <w:rsid w:val="006B442F"/>
    <w:rsid w:val="006B4678"/>
    <w:rsid w:val="006B46AA"/>
    <w:rsid w:val="006B4825"/>
    <w:rsid w:val="006B4E13"/>
    <w:rsid w:val="006B4E23"/>
    <w:rsid w:val="006B5646"/>
    <w:rsid w:val="006B5B64"/>
    <w:rsid w:val="006B5DA4"/>
    <w:rsid w:val="006B6AA0"/>
    <w:rsid w:val="006B6C0C"/>
    <w:rsid w:val="006B722B"/>
    <w:rsid w:val="006B7A54"/>
    <w:rsid w:val="006BC29E"/>
    <w:rsid w:val="006C037B"/>
    <w:rsid w:val="006C0510"/>
    <w:rsid w:val="006C0D2D"/>
    <w:rsid w:val="006C11AE"/>
    <w:rsid w:val="006C13C5"/>
    <w:rsid w:val="006C1D0B"/>
    <w:rsid w:val="006C1F21"/>
    <w:rsid w:val="006C1F40"/>
    <w:rsid w:val="006C233E"/>
    <w:rsid w:val="006C4126"/>
    <w:rsid w:val="006C45F2"/>
    <w:rsid w:val="006C4797"/>
    <w:rsid w:val="006C4D1A"/>
    <w:rsid w:val="006C5228"/>
    <w:rsid w:val="006C5471"/>
    <w:rsid w:val="006C553E"/>
    <w:rsid w:val="006C5922"/>
    <w:rsid w:val="006C5E08"/>
    <w:rsid w:val="006C6115"/>
    <w:rsid w:val="006C6430"/>
    <w:rsid w:val="006C6E31"/>
    <w:rsid w:val="006C76DA"/>
    <w:rsid w:val="006D0599"/>
    <w:rsid w:val="006D0DE0"/>
    <w:rsid w:val="006D0EE7"/>
    <w:rsid w:val="006D2A2C"/>
    <w:rsid w:val="006D2C92"/>
    <w:rsid w:val="006D2EBB"/>
    <w:rsid w:val="006D33B3"/>
    <w:rsid w:val="006D371F"/>
    <w:rsid w:val="006D3D11"/>
    <w:rsid w:val="006D41EE"/>
    <w:rsid w:val="006D42EB"/>
    <w:rsid w:val="006D4324"/>
    <w:rsid w:val="006D4642"/>
    <w:rsid w:val="006D4A26"/>
    <w:rsid w:val="006D503A"/>
    <w:rsid w:val="006D5BE6"/>
    <w:rsid w:val="006D6237"/>
    <w:rsid w:val="006D62A2"/>
    <w:rsid w:val="006D6F3C"/>
    <w:rsid w:val="006D6FD2"/>
    <w:rsid w:val="006D796E"/>
    <w:rsid w:val="006E0792"/>
    <w:rsid w:val="006E1348"/>
    <w:rsid w:val="006E1528"/>
    <w:rsid w:val="006E16F3"/>
    <w:rsid w:val="006E18C9"/>
    <w:rsid w:val="006E1C48"/>
    <w:rsid w:val="006E1CF0"/>
    <w:rsid w:val="006E3431"/>
    <w:rsid w:val="006E4195"/>
    <w:rsid w:val="006E45E6"/>
    <w:rsid w:val="006E4698"/>
    <w:rsid w:val="006E4AC7"/>
    <w:rsid w:val="006E4B3A"/>
    <w:rsid w:val="006E4FDA"/>
    <w:rsid w:val="006E5EBD"/>
    <w:rsid w:val="006E5F47"/>
    <w:rsid w:val="006E6659"/>
    <w:rsid w:val="006E6701"/>
    <w:rsid w:val="006E6C87"/>
    <w:rsid w:val="006E7013"/>
    <w:rsid w:val="006E72DE"/>
    <w:rsid w:val="006E73D5"/>
    <w:rsid w:val="006E7568"/>
    <w:rsid w:val="006E793D"/>
    <w:rsid w:val="006E7DAD"/>
    <w:rsid w:val="006E7EBB"/>
    <w:rsid w:val="006F00C9"/>
    <w:rsid w:val="006F105F"/>
    <w:rsid w:val="006F1281"/>
    <w:rsid w:val="006F1865"/>
    <w:rsid w:val="006F2D7F"/>
    <w:rsid w:val="006F2E8E"/>
    <w:rsid w:val="006F32B7"/>
    <w:rsid w:val="006F3EBD"/>
    <w:rsid w:val="006F48C3"/>
    <w:rsid w:val="006F4BBF"/>
    <w:rsid w:val="006F4BEC"/>
    <w:rsid w:val="006F5864"/>
    <w:rsid w:val="006F6202"/>
    <w:rsid w:val="006F6CDD"/>
    <w:rsid w:val="006F7145"/>
    <w:rsid w:val="0070012A"/>
    <w:rsid w:val="00700163"/>
    <w:rsid w:val="0070207E"/>
    <w:rsid w:val="00703C0C"/>
    <w:rsid w:val="00704444"/>
    <w:rsid w:val="00704739"/>
    <w:rsid w:val="0070520B"/>
    <w:rsid w:val="00705C4B"/>
    <w:rsid w:val="007062D5"/>
    <w:rsid w:val="00706AF8"/>
    <w:rsid w:val="00706EE4"/>
    <w:rsid w:val="00706F62"/>
    <w:rsid w:val="00707023"/>
    <w:rsid w:val="00707E13"/>
    <w:rsid w:val="00707E43"/>
    <w:rsid w:val="007101CE"/>
    <w:rsid w:val="007102CF"/>
    <w:rsid w:val="00710475"/>
    <w:rsid w:val="007107C0"/>
    <w:rsid w:val="00710BF0"/>
    <w:rsid w:val="00711350"/>
    <w:rsid w:val="00711A8B"/>
    <w:rsid w:val="0071210D"/>
    <w:rsid w:val="00712333"/>
    <w:rsid w:val="00712904"/>
    <w:rsid w:val="00712E8C"/>
    <w:rsid w:val="0071394D"/>
    <w:rsid w:val="00713B0D"/>
    <w:rsid w:val="00713ECE"/>
    <w:rsid w:val="007144B3"/>
    <w:rsid w:val="00714692"/>
    <w:rsid w:val="00714968"/>
    <w:rsid w:val="00714BF5"/>
    <w:rsid w:val="00714D01"/>
    <w:rsid w:val="00715675"/>
    <w:rsid w:val="00715933"/>
    <w:rsid w:val="007162F6"/>
    <w:rsid w:val="007174F1"/>
    <w:rsid w:val="00720625"/>
    <w:rsid w:val="007209E4"/>
    <w:rsid w:val="00720EB5"/>
    <w:rsid w:val="00722820"/>
    <w:rsid w:val="00722E69"/>
    <w:rsid w:val="00722EC4"/>
    <w:rsid w:val="007231E6"/>
    <w:rsid w:val="00723301"/>
    <w:rsid w:val="00724409"/>
    <w:rsid w:val="007254B5"/>
    <w:rsid w:val="00725956"/>
    <w:rsid w:val="00725991"/>
    <w:rsid w:val="00725A86"/>
    <w:rsid w:val="00725DEE"/>
    <w:rsid w:val="007272E2"/>
    <w:rsid w:val="00727610"/>
    <w:rsid w:val="00727950"/>
    <w:rsid w:val="00730193"/>
    <w:rsid w:val="00730690"/>
    <w:rsid w:val="00730891"/>
    <w:rsid w:val="00730C3A"/>
    <w:rsid w:val="00730CC3"/>
    <w:rsid w:val="00730F7A"/>
    <w:rsid w:val="00730FDC"/>
    <w:rsid w:val="007315C8"/>
    <w:rsid w:val="00731938"/>
    <w:rsid w:val="00731E60"/>
    <w:rsid w:val="00732014"/>
    <w:rsid w:val="0073264E"/>
    <w:rsid w:val="0073435F"/>
    <w:rsid w:val="007346D6"/>
    <w:rsid w:val="00734879"/>
    <w:rsid w:val="00735127"/>
    <w:rsid w:val="00735C19"/>
    <w:rsid w:val="00735F2C"/>
    <w:rsid w:val="00736238"/>
    <w:rsid w:val="007367AD"/>
    <w:rsid w:val="00737467"/>
    <w:rsid w:val="00737657"/>
    <w:rsid w:val="00737A42"/>
    <w:rsid w:val="007403A3"/>
    <w:rsid w:val="007404C2"/>
    <w:rsid w:val="00741249"/>
    <w:rsid w:val="0074171B"/>
    <w:rsid w:val="00741C21"/>
    <w:rsid w:val="00741DC7"/>
    <w:rsid w:val="007423B6"/>
    <w:rsid w:val="0074315B"/>
    <w:rsid w:val="00743968"/>
    <w:rsid w:val="00744011"/>
    <w:rsid w:val="007446AA"/>
    <w:rsid w:val="00744728"/>
    <w:rsid w:val="007448CA"/>
    <w:rsid w:val="00744F50"/>
    <w:rsid w:val="00745122"/>
    <w:rsid w:val="00745557"/>
    <w:rsid w:val="0074575A"/>
    <w:rsid w:val="007459C9"/>
    <w:rsid w:val="00745E39"/>
    <w:rsid w:val="00746B8E"/>
    <w:rsid w:val="00747737"/>
    <w:rsid w:val="007479E2"/>
    <w:rsid w:val="00750324"/>
    <w:rsid w:val="00750648"/>
    <w:rsid w:val="00750728"/>
    <w:rsid w:val="007513B8"/>
    <w:rsid w:val="00751B90"/>
    <w:rsid w:val="0075267D"/>
    <w:rsid w:val="00752796"/>
    <w:rsid w:val="007528D5"/>
    <w:rsid w:val="0075297B"/>
    <w:rsid w:val="0075330A"/>
    <w:rsid w:val="007533BE"/>
    <w:rsid w:val="007540A1"/>
    <w:rsid w:val="00754805"/>
    <w:rsid w:val="0075586B"/>
    <w:rsid w:val="007559E4"/>
    <w:rsid w:val="00755EEA"/>
    <w:rsid w:val="00756126"/>
    <w:rsid w:val="0075646C"/>
    <w:rsid w:val="00756B92"/>
    <w:rsid w:val="00756F1C"/>
    <w:rsid w:val="00757177"/>
    <w:rsid w:val="007577A7"/>
    <w:rsid w:val="00757F09"/>
    <w:rsid w:val="0076001C"/>
    <w:rsid w:val="00760386"/>
    <w:rsid w:val="00760526"/>
    <w:rsid w:val="00760567"/>
    <w:rsid w:val="00760A93"/>
    <w:rsid w:val="00760B6E"/>
    <w:rsid w:val="00761066"/>
    <w:rsid w:val="00761781"/>
    <w:rsid w:val="00761B7E"/>
    <w:rsid w:val="007621A7"/>
    <w:rsid w:val="007621FF"/>
    <w:rsid w:val="00762946"/>
    <w:rsid w:val="00762A31"/>
    <w:rsid w:val="00762AA8"/>
    <w:rsid w:val="00762D96"/>
    <w:rsid w:val="007637DC"/>
    <w:rsid w:val="007653BC"/>
    <w:rsid w:val="007660DA"/>
    <w:rsid w:val="0076688A"/>
    <w:rsid w:val="00766F87"/>
    <w:rsid w:val="007673B8"/>
    <w:rsid w:val="007678FD"/>
    <w:rsid w:val="0077026A"/>
    <w:rsid w:val="007703FA"/>
    <w:rsid w:val="00770F78"/>
    <w:rsid w:val="007714E6"/>
    <w:rsid w:val="00771C06"/>
    <w:rsid w:val="0077326A"/>
    <w:rsid w:val="00773A2A"/>
    <w:rsid w:val="00773AC3"/>
    <w:rsid w:val="00773B93"/>
    <w:rsid w:val="00774491"/>
    <w:rsid w:val="007745EE"/>
    <w:rsid w:val="0077506B"/>
    <w:rsid w:val="007751BC"/>
    <w:rsid w:val="00775545"/>
    <w:rsid w:val="00776458"/>
    <w:rsid w:val="007767A4"/>
    <w:rsid w:val="00780095"/>
    <w:rsid w:val="0078144B"/>
    <w:rsid w:val="00781509"/>
    <w:rsid w:val="0078151B"/>
    <w:rsid w:val="00781BB7"/>
    <w:rsid w:val="00781EB5"/>
    <w:rsid w:val="007823DA"/>
    <w:rsid w:val="00782D73"/>
    <w:rsid w:val="00782E55"/>
    <w:rsid w:val="007830AB"/>
    <w:rsid w:val="007833A9"/>
    <w:rsid w:val="007833B2"/>
    <w:rsid w:val="007843C7"/>
    <w:rsid w:val="007845DF"/>
    <w:rsid w:val="007846D5"/>
    <w:rsid w:val="0078471D"/>
    <w:rsid w:val="0078480C"/>
    <w:rsid w:val="00784A41"/>
    <w:rsid w:val="0078508D"/>
    <w:rsid w:val="007850F7"/>
    <w:rsid w:val="0078558E"/>
    <w:rsid w:val="00785625"/>
    <w:rsid w:val="00785903"/>
    <w:rsid w:val="00785A0A"/>
    <w:rsid w:val="00785DB3"/>
    <w:rsid w:val="007860F0"/>
    <w:rsid w:val="00786256"/>
    <w:rsid w:val="007862AE"/>
    <w:rsid w:val="00787D3E"/>
    <w:rsid w:val="007905E2"/>
    <w:rsid w:val="00790CDE"/>
    <w:rsid w:val="00791052"/>
    <w:rsid w:val="00791E2C"/>
    <w:rsid w:val="007927D0"/>
    <w:rsid w:val="00792F35"/>
    <w:rsid w:val="00793637"/>
    <w:rsid w:val="00793EAB"/>
    <w:rsid w:val="00795060"/>
    <w:rsid w:val="00796BE3"/>
    <w:rsid w:val="007970C6"/>
    <w:rsid w:val="00797358"/>
    <w:rsid w:val="00797A30"/>
    <w:rsid w:val="00797FCD"/>
    <w:rsid w:val="007A09A6"/>
    <w:rsid w:val="007A0C18"/>
    <w:rsid w:val="007A0F17"/>
    <w:rsid w:val="007A0FCA"/>
    <w:rsid w:val="007A158C"/>
    <w:rsid w:val="007A1C18"/>
    <w:rsid w:val="007A1C4D"/>
    <w:rsid w:val="007A1D9F"/>
    <w:rsid w:val="007A1F85"/>
    <w:rsid w:val="007A20A1"/>
    <w:rsid w:val="007A346E"/>
    <w:rsid w:val="007A39E8"/>
    <w:rsid w:val="007A3C8B"/>
    <w:rsid w:val="007A3CA2"/>
    <w:rsid w:val="007A3F34"/>
    <w:rsid w:val="007A45F0"/>
    <w:rsid w:val="007A55FC"/>
    <w:rsid w:val="007A58DD"/>
    <w:rsid w:val="007A5996"/>
    <w:rsid w:val="007A640D"/>
    <w:rsid w:val="007A6F4E"/>
    <w:rsid w:val="007A725A"/>
    <w:rsid w:val="007A74EB"/>
    <w:rsid w:val="007B027A"/>
    <w:rsid w:val="007B0841"/>
    <w:rsid w:val="007B0D8F"/>
    <w:rsid w:val="007B0ECD"/>
    <w:rsid w:val="007B15F2"/>
    <w:rsid w:val="007B182A"/>
    <w:rsid w:val="007B1947"/>
    <w:rsid w:val="007B1B40"/>
    <w:rsid w:val="007B24CB"/>
    <w:rsid w:val="007B285B"/>
    <w:rsid w:val="007B2DD0"/>
    <w:rsid w:val="007B3415"/>
    <w:rsid w:val="007B34CA"/>
    <w:rsid w:val="007B3549"/>
    <w:rsid w:val="007B365F"/>
    <w:rsid w:val="007B38B9"/>
    <w:rsid w:val="007B3EAA"/>
    <w:rsid w:val="007B4464"/>
    <w:rsid w:val="007B4B84"/>
    <w:rsid w:val="007B4BDD"/>
    <w:rsid w:val="007B4EE9"/>
    <w:rsid w:val="007B5330"/>
    <w:rsid w:val="007B55AD"/>
    <w:rsid w:val="007B6203"/>
    <w:rsid w:val="007B64AB"/>
    <w:rsid w:val="007B6946"/>
    <w:rsid w:val="007B6CCF"/>
    <w:rsid w:val="007B73AA"/>
    <w:rsid w:val="007B7DFB"/>
    <w:rsid w:val="007B8707"/>
    <w:rsid w:val="007C0DA5"/>
    <w:rsid w:val="007C0F44"/>
    <w:rsid w:val="007C0FCE"/>
    <w:rsid w:val="007C1514"/>
    <w:rsid w:val="007C1E76"/>
    <w:rsid w:val="007C2239"/>
    <w:rsid w:val="007C235E"/>
    <w:rsid w:val="007C23C1"/>
    <w:rsid w:val="007C2DA2"/>
    <w:rsid w:val="007C39D7"/>
    <w:rsid w:val="007C3ECF"/>
    <w:rsid w:val="007C44C0"/>
    <w:rsid w:val="007C5634"/>
    <w:rsid w:val="007C5FED"/>
    <w:rsid w:val="007C6107"/>
    <w:rsid w:val="007C6687"/>
    <w:rsid w:val="007C6C9D"/>
    <w:rsid w:val="007C73E0"/>
    <w:rsid w:val="007C7419"/>
    <w:rsid w:val="007C7E41"/>
    <w:rsid w:val="007D0104"/>
    <w:rsid w:val="007D06F7"/>
    <w:rsid w:val="007D0F47"/>
    <w:rsid w:val="007D1055"/>
    <w:rsid w:val="007D1FF9"/>
    <w:rsid w:val="007D2151"/>
    <w:rsid w:val="007D26D1"/>
    <w:rsid w:val="007D28CA"/>
    <w:rsid w:val="007D2E8F"/>
    <w:rsid w:val="007D3750"/>
    <w:rsid w:val="007D3A24"/>
    <w:rsid w:val="007D3B00"/>
    <w:rsid w:val="007D4062"/>
    <w:rsid w:val="007D40F1"/>
    <w:rsid w:val="007D4C82"/>
    <w:rsid w:val="007D528B"/>
    <w:rsid w:val="007D551C"/>
    <w:rsid w:val="007D5C84"/>
    <w:rsid w:val="007D644D"/>
    <w:rsid w:val="007D6C23"/>
    <w:rsid w:val="007D6DCD"/>
    <w:rsid w:val="007D723E"/>
    <w:rsid w:val="007D732B"/>
    <w:rsid w:val="007D766E"/>
    <w:rsid w:val="007D773D"/>
    <w:rsid w:val="007D7867"/>
    <w:rsid w:val="007D7C21"/>
    <w:rsid w:val="007E01E2"/>
    <w:rsid w:val="007E06C5"/>
    <w:rsid w:val="007E0727"/>
    <w:rsid w:val="007E08D5"/>
    <w:rsid w:val="007E0D37"/>
    <w:rsid w:val="007E1187"/>
    <w:rsid w:val="007E1DD0"/>
    <w:rsid w:val="007E1F6F"/>
    <w:rsid w:val="007E201A"/>
    <w:rsid w:val="007E2949"/>
    <w:rsid w:val="007E2C72"/>
    <w:rsid w:val="007E2D69"/>
    <w:rsid w:val="007E2F11"/>
    <w:rsid w:val="007E30E3"/>
    <w:rsid w:val="007E4D5C"/>
    <w:rsid w:val="007E602A"/>
    <w:rsid w:val="007E630F"/>
    <w:rsid w:val="007E70B2"/>
    <w:rsid w:val="007F00C4"/>
    <w:rsid w:val="007F13BA"/>
    <w:rsid w:val="007F1A6E"/>
    <w:rsid w:val="007F1EB5"/>
    <w:rsid w:val="007F2177"/>
    <w:rsid w:val="007F25C9"/>
    <w:rsid w:val="007F395B"/>
    <w:rsid w:val="007F3A70"/>
    <w:rsid w:val="007F3AF5"/>
    <w:rsid w:val="007F3EFA"/>
    <w:rsid w:val="007F42EB"/>
    <w:rsid w:val="007F4526"/>
    <w:rsid w:val="007F45FA"/>
    <w:rsid w:val="007F46C2"/>
    <w:rsid w:val="007F478A"/>
    <w:rsid w:val="007F4B0A"/>
    <w:rsid w:val="007F4CE2"/>
    <w:rsid w:val="007F505F"/>
    <w:rsid w:val="007F5502"/>
    <w:rsid w:val="007F6350"/>
    <w:rsid w:val="007F6C08"/>
    <w:rsid w:val="007F7B0F"/>
    <w:rsid w:val="007F7C7D"/>
    <w:rsid w:val="00800707"/>
    <w:rsid w:val="00801197"/>
    <w:rsid w:val="008011F3"/>
    <w:rsid w:val="0080121F"/>
    <w:rsid w:val="00802470"/>
    <w:rsid w:val="00802627"/>
    <w:rsid w:val="00802667"/>
    <w:rsid w:val="00802F0E"/>
    <w:rsid w:val="008038A0"/>
    <w:rsid w:val="008042BF"/>
    <w:rsid w:val="0080430E"/>
    <w:rsid w:val="008048DB"/>
    <w:rsid w:val="00804CC6"/>
    <w:rsid w:val="00804FE1"/>
    <w:rsid w:val="008064C0"/>
    <w:rsid w:val="0080681A"/>
    <w:rsid w:val="00807470"/>
    <w:rsid w:val="00807D7D"/>
    <w:rsid w:val="0080FE43"/>
    <w:rsid w:val="008117CA"/>
    <w:rsid w:val="008122C5"/>
    <w:rsid w:val="00812BB4"/>
    <w:rsid w:val="0081321F"/>
    <w:rsid w:val="008132B1"/>
    <w:rsid w:val="008133C3"/>
    <w:rsid w:val="00813D31"/>
    <w:rsid w:val="00813E35"/>
    <w:rsid w:val="008142E4"/>
    <w:rsid w:val="00814453"/>
    <w:rsid w:val="0081460F"/>
    <w:rsid w:val="008149A5"/>
    <w:rsid w:val="0081548C"/>
    <w:rsid w:val="008154CD"/>
    <w:rsid w:val="0081567A"/>
    <w:rsid w:val="008163F6"/>
    <w:rsid w:val="00816B2F"/>
    <w:rsid w:val="00816C66"/>
    <w:rsid w:val="00816E5E"/>
    <w:rsid w:val="00816E85"/>
    <w:rsid w:val="00816F99"/>
    <w:rsid w:val="00817633"/>
    <w:rsid w:val="00817874"/>
    <w:rsid w:val="00817F4C"/>
    <w:rsid w:val="00820612"/>
    <w:rsid w:val="00820791"/>
    <w:rsid w:val="00820E3B"/>
    <w:rsid w:val="00820FD5"/>
    <w:rsid w:val="008210D0"/>
    <w:rsid w:val="008212D5"/>
    <w:rsid w:val="00821A4F"/>
    <w:rsid w:val="00821AE3"/>
    <w:rsid w:val="00822281"/>
    <w:rsid w:val="008231EE"/>
    <w:rsid w:val="00823EC5"/>
    <w:rsid w:val="00823FF9"/>
    <w:rsid w:val="00825376"/>
    <w:rsid w:val="00826178"/>
    <w:rsid w:val="00826697"/>
    <w:rsid w:val="008270DA"/>
    <w:rsid w:val="00827784"/>
    <w:rsid w:val="00827CA3"/>
    <w:rsid w:val="00830974"/>
    <w:rsid w:val="008335FC"/>
    <w:rsid w:val="0083455F"/>
    <w:rsid w:val="00835470"/>
    <w:rsid w:val="00835565"/>
    <w:rsid w:val="008363A7"/>
    <w:rsid w:val="00836515"/>
    <w:rsid w:val="0083791C"/>
    <w:rsid w:val="00837935"/>
    <w:rsid w:val="008379C7"/>
    <w:rsid w:val="00840216"/>
    <w:rsid w:val="00840405"/>
    <w:rsid w:val="00840950"/>
    <w:rsid w:val="008418F9"/>
    <w:rsid w:val="00841D5D"/>
    <w:rsid w:val="00842E9E"/>
    <w:rsid w:val="008437B0"/>
    <w:rsid w:val="00843FB1"/>
    <w:rsid w:val="008440B9"/>
    <w:rsid w:val="00844629"/>
    <w:rsid w:val="00844F0A"/>
    <w:rsid w:val="00845045"/>
    <w:rsid w:val="00845B5A"/>
    <w:rsid w:val="008463CA"/>
    <w:rsid w:val="008465AC"/>
    <w:rsid w:val="00847526"/>
    <w:rsid w:val="00847D55"/>
    <w:rsid w:val="00850283"/>
    <w:rsid w:val="00850793"/>
    <w:rsid w:val="00851DA9"/>
    <w:rsid w:val="00852220"/>
    <w:rsid w:val="00852A3F"/>
    <w:rsid w:val="00852C88"/>
    <w:rsid w:val="00854692"/>
    <w:rsid w:val="00854891"/>
    <w:rsid w:val="00854CEA"/>
    <w:rsid w:val="008550B5"/>
    <w:rsid w:val="00855E58"/>
    <w:rsid w:val="008563A2"/>
    <w:rsid w:val="008568D5"/>
    <w:rsid w:val="008575F3"/>
    <w:rsid w:val="00857F4D"/>
    <w:rsid w:val="008604FF"/>
    <w:rsid w:val="0086057B"/>
    <w:rsid w:val="008623AD"/>
    <w:rsid w:val="00862893"/>
    <w:rsid w:val="00862894"/>
    <w:rsid w:val="00862FA9"/>
    <w:rsid w:val="00863691"/>
    <w:rsid w:val="008637E4"/>
    <w:rsid w:val="00863EDE"/>
    <w:rsid w:val="0086419B"/>
    <w:rsid w:val="0086466D"/>
    <w:rsid w:val="0086473E"/>
    <w:rsid w:val="00864E35"/>
    <w:rsid w:val="00865146"/>
    <w:rsid w:val="00865666"/>
    <w:rsid w:val="00865DF4"/>
    <w:rsid w:val="00866013"/>
    <w:rsid w:val="008663AB"/>
    <w:rsid w:val="008666D2"/>
    <w:rsid w:val="0086693E"/>
    <w:rsid w:val="00866A5F"/>
    <w:rsid w:val="0086793E"/>
    <w:rsid w:val="00867961"/>
    <w:rsid w:val="00867AE6"/>
    <w:rsid w:val="0087002A"/>
    <w:rsid w:val="0087150A"/>
    <w:rsid w:val="00871D8F"/>
    <w:rsid w:val="00871FE9"/>
    <w:rsid w:val="00872B85"/>
    <w:rsid w:val="00872BE8"/>
    <w:rsid w:val="00873295"/>
    <w:rsid w:val="00873793"/>
    <w:rsid w:val="00873F52"/>
    <w:rsid w:val="008742C7"/>
    <w:rsid w:val="00874FEF"/>
    <w:rsid w:val="00875144"/>
    <w:rsid w:val="008757B6"/>
    <w:rsid w:val="008758EE"/>
    <w:rsid w:val="00875983"/>
    <w:rsid w:val="00876499"/>
    <w:rsid w:val="0087688A"/>
    <w:rsid w:val="00876CD9"/>
    <w:rsid w:val="00876F1D"/>
    <w:rsid w:val="00877B5B"/>
    <w:rsid w:val="00878D52"/>
    <w:rsid w:val="008803B3"/>
    <w:rsid w:val="0088057F"/>
    <w:rsid w:val="008806DA"/>
    <w:rsid w:val="00880ACE"/>
    <w:rsid w:val="00880DA8"/>
    <w:rsid w:val="00881116"/>
    <w:rsid w:val="00881414"/>
    <w:rsid w:val="00881659"/>
    <w:rsid w:val="00881C05"/>
    <w:rsid w:val="00881C27"/>
    <w:rsid w:val="00882E2C"/>
    <w:rsid w:val="008831DB"/>
    <w:rsid w:val="00883832"/>
    <w:rsid w:val="00883D6C"/>
    <w:rsid w:val="00884BAF"/>
    <w:rsid w:val="008854CC"/>
    <w:rsid w:val="008854DE"/>
    <w:rsid w:val="00886162"/>
    <w:rsid w:val="00886259"/>
    <w:rsid w:val="00886CCA"/>
    <w:rsid w:val="00886D69"/>
    <w:rsid w:val="00886F8D"/>
    <w:rsid w:val="00887196"/>
    <w:rsid w:val="0088761A"/>
    <w:rsid w:val="008877F5"/>
    <w:rsid w:val="00890513"/>
    <w:rsid w:val="008919BC"/>
    <w:rsid w:val="00891D04"/>
    <w:rsid w:val="00892DE2"/>
    <w:rsid w:val="00893369"/>
    <w:rsid w:val="008935E2"/>
    <w:rsid w:val="00893683"/>
    <w:rsid w:val="0089393A"/>
    <w:rsid w:val="00893D31"/>
    <w:rsid w:val="00893F33"/>
    <w:rsid w:val="008941BC"/>
    <w:rsid w:val="008954B8"/>
    <w:rsid w:val="00895874"/>
    <w:rsid w:val="008962D1"/>
    <w:rsid w:val="0089674C"/>
    <w:rsid w:val="008975EE"/>
    <w:rsid w:val="00897CD4"/>
    <w:rsid w:val="008A0425"/>
    <w:rsid w:val="008A1DE8"/>
    <w:rsid w:val="008A22A5"/>
    <w:rsid w:val="008A2B7D"/>
    <w:rsid w:val="008A3574"/>
    <w:rsid w:val="008A3CD0"/>
    <w:rsid w:val="008A3FA5"/>
    <w:rsid w:val="008A4811"/>
    <w:rsid w:val="008A4D58"/>
    <w:rsid w:val="008A4D77"/>
    <w:rsid w:val="008A5218"/>
    <w:rsid w:val="008A5A68"/>
    <w:rsid w:val="008A6106"/>
    <w:rsid w:val="008A72E5"/>
    <w:rsid w:val="008A7665"/>
    <w:rsid w:val="008A7E29"/>
    <w:rsid w:val="008B02AF"/>
    <w:rsid w:val="008B080C"/>
    <w:rsid w:val="008B0A99"/>
    <w:rsid w:val="008B0AAB"/>
    <w:rsid w:val="008B13CA"/>
    <w:rsid w:val="008B17A1"/>
    <w:rsid w:val="008B211A"/>
    <w:rsid w:val="008B2288"/>
    <w:rsid w:val="008B2352"/>
    <w:rsid w:val="008B24E6"/>
    <w:rsid w:val="008B28C9"/>
    <w:rsid w:val="008B28F5"/>
    <w:rsid w:val="008B2AAB"/>
    <w:rsid w:val="008B3C69"/>
    <w:rsid w:val="008B4412"/>
    <w:rsid w:val="008B4C6E"/>
    <w:rsid w:val="008B559E"/>
    <w:rsid w:val="008B5890"/>
    <w:rsid w:val="008B6233"/>
    <w:rsid w:val="008B65AD"/>
    <w:rsid w:val="008B6F0A"/>
    <w:rsid w:val="008B7101"/>
    <w:rsid w:val="008B7701"/>
    <w:rsid w:val="008B77E4"/>
    <w:rsid w:val="008B79A9"/>
    <w:rsid w:val="008C0404"/>
    <w:rsid w:val="008C081A"/>
    <w:rsid w:val="008C0B02"/>
    <w:rsid w:val="008C0B45"/>
    <w:rsid w:val="008C131D"/>
    <w:rsid w:val="008C139F"/>
    <w:rsid w:val="008C13C7"/>
    <w:rsid w:val="008C149D"/>
    <w:rsid w:val="008C1851"/>
    <w:rsid w:val="008C1BFE"/>
    <w:rsid w:val="008C1CEF"/>
    <w:rsid w:val="008C2375"/>
    <w:rsid w:val="008C30AB"/>
    <w:rsid w:val="008C331B"/>
    <w:rsid w:val="008C33D5"/>
    <w:rsid w:val="008C391B"/>
    <w:rsid w:val="008C3D33"/>
    <w:rsid w:val="008C53AA"/>
    <w:rsid w:val="008C5A33"/>
    <w:rsid w:val="008C5B93"/>
    <w:rsid w:val="008C5EFA"/>
    <w:rsid w:val="008C64C2"/>
    <w:rsid w:val="008C6DEA"/>
    <w:rsid w:val="008C7718"/>
    <w:rsid w:val="008C7767"/>
    <w:rsid w:val="008C789A"/>
    <w:rsid w:val="008C7B5E"/>
    <w:rsid w:val="008D06CF"/>
    <w:rsid w:val="008D0DE8"/>
    <w:rsid w:val="008D1087"/>
    <w:rsid w:val="008D10BB"/>
    <w:rsid w:val="008D1CDC"/>
    <w:rsid w:val="008D2289"/>
    <w:rsid w:val="008D24C5"/>
    <w:rsid w:val="008D291E"/>
    <w:rsid w:val="008D4A7A"/>
    <w:rsid w:val="008D5289"/>
    <w:rsid w:val="008D54FE"/>
    <w:rsid w:val="008D5E7B"/>
    <w:rsid w:val="008D5E8A"/>
    <w:rsid w:val="008D5F5C"/>
    <w:rsid w:val="008D634D"/>
    <w:rsid w:val="008D644F"/>
    <w:rsid w:val="008D6843"/>
    <w:rsid w:val="008D69DF"/>
    <w:rsid w:val="008E0652"/>
    <w:rsid w:val="008E1292"/>
    <w:rsid w:val="008E13DD"/>
    <w:rsid w:val="008E1C73"/>
    <w:rsid w:val="008E1C95"/>
    <w:rsid w:val="008E25E7"/>
    <w:rsid w:val="008E2763"/>
    <w:rsid w:val="008E3D64"/>
    <w:rsid w:val="008E3E85"/>
    <w:rsid w:val="008E4727"/>
    <w:rsid w:val="008E4AB8"/>
    <w:rsid w:val="008E4E57"/>
    <w:rsid w:val="008E53C6"/>
    <w:rsid w:val="008E5874"/>
    <w:rsid w:val="008E5D1E"/>
    <w:rsid w:val="008E5E55"/>
    <w:rsid w:val="008E620B"/>
    <w:rsid w:val="008E620C"/>
    <w:rsid w:val="008E68FA"/>
    <w:rsid w:val="008E71FB"/>
    <w:rsid w:val="008E733D"/>
    <w:rsid w:val="008E79DC"/>
    <w:rsid w:val="008E7D2C"/>
    <w:rsid w:val="008E7ED8"/>
    <w:rsid w:val="008F00A5"/>
    <w:rsid w:val="008F01CB"/>
    <w:rsid w:val="008F07FB"/>
    <w:rsid w:val="008F1109"/>
    <w:rsid w:val="008F1244"/>
    <w:rsid w:val="008F1C91"/>
    <w:rsid w:val="008F1F33"/>
    <w:rsid w:val="008F2839"/>
    <w:rsid w:val="008F2CF6"/>
    <w:rsid w:val="008F32D9"/>
    <w:rsid w:val="008F3AF1"/>
    <w:rsid w:val="008F3B54"/>
    <w:rsid w:val="008F44D9"/>
    <w:rsid w:val="008F45C7"/>
    <w:rsid w:val="008F4603"/>
    <w:rsid w:val="008F46A1"/>
    <w:rsid w:val="008F4C70"/>
    <w:rsid w:val="008F5CE6"/>
    <w:rsid w:val="008F5E39"/>
    <w:rsid w:val="008F5FE9"/>
    <w:rsid w:val="008F6F5D"/>
    <w:rsid w:val="008F71DB"/>
    <w:rsid w:val="008F79ED"/>
    <w:rsid w:val="008F7F1B"/>
    <w:rsid w:val="00900136"/>
    <w:rsid w:val="00900717"/>
    <w:rsid w:val="00900E32"/>
    <w:rsid w:val="00900FA0"/>
    <w:rsid w:val="009018AF"/>
    <w:rsid w:val="00901FE5"/>
    <w:rsid w:val="00902144"/>
    <w:rsid w:val="00902469"/>
    <w:rsid w:val="00903412"/>
    <w:rsid w:val="0090516C"/>
    <w:rsid w:val="009056E6"/>
    <w:rsid w:val="0090612D"/>
    <w:rsid w:val="00906430"/>
    <w:rsid w:val="0090662D"/>
    <w:rsid w:val="00906836"/>
    <w:rsid w:val="00906C1F"/>
    <w:rsid w:val="009071A7"/>
    <w:rsid w:val="009073A4"/>
    <w:rsid w:val="009076D2"/>
    <w:rsid w:val="0090B4BD"/>
    <w:rsid w:val="009105A4"/>
    <w:rsid w:val="0091137E"/>
    <w:rsid w:val="009114D1"/>
    <w:rsid w:val="00911AFC"/>
    <w:rsid w:val="00911FF3"/>
    <w:rsid w:val="009120D4"/>
    <w:rsid w:val="00912B74"/>
    <w:rsid w:val="00913911"/>
    <w:rsid w:val="00913A97"/>
    <w:rsid w:val="00914AF7"/>
    <w:rsid w:val="00914BD5"/>
    <w:rsid w:val="00914EEC"/>
    <w:rsid w:val="00915140"/>
    <w:rsid w:val="00915924"/>
    <w:rsid w:val="00915DB6"/>
    <w:rsid w:val="00915DD2"/>
    <w:rsid w:val="00916D44"/>
    <w:rsid w:val="00917439"/>
    <w:rsid w:val="009178DD"/>
    <w:rsid w:val="009178E8"/>
    <w:rsid w:val="00917CEF"/>
    <w:rsid w:val="00917EEE"/>
    <w:rsid w:val="0091F3E3"/>
    <w:rsid w:val="009217BC"/>
    <w:rsid w:val="009226AD"/>
    <w:rsid w:val="00922A10"/>
    <w:rsid w:val="0092350B"/>
    <w:rsid w:val="0092365E"/>
    <w:rsid w:val="00923A31"/>
    <w:rsid w:val="00923B12"/>
    <w:rsid w:val="00924590"/>
    <w:rsid w:val="009245AD"/>
    <w:rsid w:val="00924891"/>
    <w:rsid w:val="00924B3D"/>
    <w:rsid w:val="00924EBF"/>
    <w:rsid w:val="00924FB1"/>
    <w:rsid w:val="0092539F"/>
    <w:rsid w:val="00925D57"/>
    <w:rsid w:val="00925E7F"/>
    <w:rsid w:val="00927F07"/>
    <w:rsid w:val="00930217"/>
    <w:rsid w:val="00930939"/>
    <w:rsid w:val="00931826"/>
    <w:rsid w:val="0093221A"/>
    <w:rsid w:val="00932B63"/>
    <w:rsid w:val="00932DEB"/>
    <w:rsid w:val="009332ED"/>
    <w:rsid w:val="009338F7"/>
    <w:rsid w:val="00934354"/>
    <w:rsid w:val="009343C8"/>
    <w:rsid w:val="00934C69"/>
    <w:rsid w:val="00935461"/>
    <w:rsid w:val="0093561B"/>
    <w:rsid w:val="00936193"/>
    <w:rsid w:val="0093648A"/>
    <w:rsid w:val="009367B6"/>
    <w:rsid w:val="00940130"/>
    <w:rsid w:val="009402F4"/>
    <w:rsid w:val="0094094D"/>
    <w:rsid w:val="009419CA"/>
    <w:rsid w:val="009425AE"/>
    <w:rsid w:val="009433AF"/>
    <w:rsid w:val="009435C7"/>
    <w:rsid w:val="009442BD"/>
    <w:rsid w:val="00944382"/>
    <w:rsid w:val="0094498E"/>
    <w:rsid w:val="00944FF4"/>
    <w:rsid w:val="00945138"/>
    <w:rsid w:val="00946358"/>
    <w:rsid w:val="00946583"/>
    <w:rsid w:val="00946B28"/>
    <w:rsid w:val="00946B9F"/>
    <w:rsid w:val="00946DA6"/>
    <w:rsid w:val="00947CBD"/>
    <w:rsid w:val="00950C44"/>
    <w:rsid w:val="0095100D"/>
    <w:rsid w:val="009512A7"/>
    <w:rsid w:val="009515A2"/>
    <w:rsid w:val="00951AAE"/>
    <w:rsid w:val="00951B83"/>
    <w:rsid w:val="00951FA0"/>
    <w:rsid w:val="009523ED"/>
    <w:rsid w:val="00952EB3"/>
    <w:rsid w:val="009538EC"/>
    <w:rsid w:val="00953C9E"/>
    <w:rsid w:val="00953E47"/>
    <w:rsid w:val="0095437C"/>
    <w:rsid w:val="009547D6"/>
    <w:rsid w:val="00955023"/>
    <w:rsid w:val="00955179"/>
    <w:rsid w:val="00955382"/>
    <w:rsid w:val="00955F08"/>
    <w:rsid w:val="00956DE6"/>
    <w:rsid w:val="009573A1"/>
    <w:rsid w:val="00957513"/>
    <w:rsid w:val="00957735"/>
    <w:rsid w:val="00957F44"/>
    <w:rsid w:val="009606DF"/>
    <w:rsid w:val="00960DB7"/>
    <w:rsid w:val="00961734"/>
    <w:rsid w:val="009619CD"/>
    <w:rsid w:val="00961A86"/>
    <w:rsid w:val="00961C6F"/>
    <w:rsid w:val="00961D3F"/>
    <w:rsid w:val="009628AC"/>
    <w:rsid w:val="00962B31"/>
    <w:rsid w:val="00963684"/>
    <w:rsid w:val="009636E8"/>
    <w:rsid w:val="00964129"/>
    <w:rsid w:val="00964154"/>
    <w:rsid w:val="009642A8"/>
    <w:rsid w:val="00964AD6"/>
    <w:rsid w:val="00964B75"/>
    <w:rsid w:val="00964E42"/>
    <w:rsid w:val="00965339"/>
    <w:rsid w:val="00967361"/>
    <w:rsid w:val="00967395"/>
    <w:rsid w:val="009675BF"/>
    <w:rsid w:val="009677A9"/>
    <w:rsid w:val="00967ADE"/>
    <w:rsid w:val="00967AEB"/>
    <w:rsid w:val="00970047"/>
    <w:rsid w:val="00970BE4"/>
    <w:rsid w:val="00970C90"/>
    <w:rsid w:val="00970E47"/>
    <w:rsid w:val="00970FDC"/>
    <w:rsid w:val="00971E7F"/>
    <w:rsid w:val="00973891"/>
    <w:rsid w:val="00973999"/>
    <w:rsid w:val="00973D49"/>
    <w:rsid w:val="00973E1B"/>
    <w:rsid w:val="009747BD"/>
    <w:rsid w:val="00974812"/>
    <w:rsid w:val="00974A3D"/>
    <w:rsid w:val="009751ED"/>
    <w:rsid w:val="009767AC"/>
    <w:rsid w:val="00977220"/>
    <w:rsid w:val="00977581"/>
    <w:rsid w:val="00977F24"/>
    <w:rsid w:val="00980029"/>
    <w:rsid w:val="0098055C"/>
    <w:rsid w:val="00980716"/>
    <w:rsid w:val="00980A38"/>
    <w:rsid w:val="00980F43"/>
    <w:rsid w:val="00981010"/>
    <w:rsid w:val="009813DB"/>
    <w:rsid w:val="009827E0"/>
    <w:rsid w:val="009831A6"/>
    <w:rsid w:val="00983F45"/>
    <w:rsid w:val="00983F6E"/>
    <w:rsid w:val="0098489E"/>
    <w:rsid w:val="00984E90"/>
    <w:rsid w:val="009855C9"/>
    <w:rsid w:val="009855D8"/>
    <w:rsid w:val="00985DB0"/>
    <w:rsid w:val="009868CA"/>
    <w:rsid w:val="00986D64"/>
    <w:rsid w:val="0098701B"/>
    <w:rsid w:val="00987FB7"/>
    <w:rsid w:val="0099048A"/>
    <w:rsid w:val="00990AF0"/>
    <w:rsid w:val="00990E1A"/>
    <w:rsid w:val="00990E70"/>
    <w:rsid w:val="00990E8A"/>
    <w:rsid w:val="00991112"/>
    <w:rsid w:val="009912BC"/>
    <w:rsid w:val="00991E55"/>
    <w:rsid w:val="00992068"/>
    <w:rsid w:val="00992502"/>
    <w:rsid w:val="00992A7F"/>
    <w:rsid w:val="00992F75"/>
    <w:rsid w:val="0099302E"/>
    <w:rsid w:val="009934F9"/>
    <w:rsid w:val="009935EC"/>
    <w:rsid w:val="00993A00"/>
    <w:rsid w:val="00993C51"/>
    <w:rsid w:val="00993D47"/>
    <w:rsid w:val="00993E88"/>
    <w:rsid w:val="00994153"/>
    <w:rsid w:val="00994283"/>
    <w:rsid w:val="00994DA6"/>
    <w:rsid w:val="009959EA"/>
    <w:rsid w:val="00995CD2"/>
    <w:rsid w:val="00995D4E"/>
    <w:rsid w:val="009964A9"/>
    <w:rsid w:val="00997035"/>
    <w:rsid w:val="009971E6"/>
    <w:rsid w:val="00997258"/>
    <w:rsid w:val="009973FA"/>
    <w:rsid w:val="00997778"/>
    <w:rsid w:val="00997CCD"/>
    <w:rsid w:val="009A0B9E"/>
    <w:rsid w:val="009A30A7"/>
    <w:rsid w:val="009A3E9B"/>
    <w:rsid w:val="009A474F"/>
    <w:rsid w:val="009A4B95"/>
    <w:rsid w:val="009A4BA6"/>
    <w:rsid w:val="009A4C7D"/>
    <w:rsid w:val="009A57FB"/>
    <w:rsid w:val="009A5CBD"/>
    <w:rsid w:val="009A662E"/>
    <w:rsid w:val="009A6CE7"/>
    <w:rsid w:val="009A71D9"/>
    <w:rsid w:val="009A77A9"/>
    <w:rsid w:val="009A7F09"/>
    <w:rsid w:val="009AC5A4"/>
    <w:rsid w:val="009B0154"/>
    <w:rsid w:val="009B1147"/>
    <w:rsid w:val="009B15DC"/>
    <w:rsid w:val="009B18D9"/>
    <w:rsid w:val="009B1C12"/>
    <w:rsid w:val="009B1C32"/>
    <w:rsid w:val="009B1D7F"/>
    <w:rsid w:val="009B1E0F"/>
    <w:rsid w:val="009B26FC"/>
    <w:rsid w:val="009B2B9E"/>
    <w:rsid w:val="009B306D"/>
    <w:rsid w:val="009B3406"/>
    <w:rsid w:val="009B36CC"/>
    <w:rsid w:val="009B3E2B"/>
    <w:rsid w:val="009B3F51"/>
    <w:rsid w:val="009B40B4"/>
    <w:rsid w:val="009B43B7"/>
    <w:rsid w:val="009B44CD"/>
    <w:rsid w:val="009B4C36"/>
    <w:rsid w:val="009B4F2B"/>
    <w:rsid w:val="009B5CEE"/>
    <w:rsid w:val="009B6662"/>
    <w:rsid w:val="009B6C5E"/>
    <w:rsid w:val="009B78F6"/>
    <w:rsid w:val="009B7DFA"/>
    <w:rsid w:val="009B7F91"/>
    <w:rsid w:val="009C0802"/>
    <w:rsid w:val="009C0922"/>
    <w:rsid w:val="009C09E8"/>
    <w:rsid w:val="009C0B9D"/>
    <w:rsid w:val="009C0C96"/>
    <w:rsid w:val="009C1F88"/>
    <w:rsid w:val="009C223D"/>
    <w:rsid w:val="009C268D"/>
    <w:rsid w:val="009C2F59"/>
    <w:rsid w:val="009C3AE9"/>
    <w:rsid w:val="009C3B0D"/>
    <w:rsid w:val="009C3F1C"/>
    <w:rsid w:val="009C4765"/>
    <w:rsid w:val="009C47BC"/>
    <w:rsid w:val="009C49E3"/>
    <w:rsid w:val="009C5049"/>
    <w:rsid w:val="009C5E0B"/>
    <w:rsid w:val="009C62C5"/>
    <w:rsid w:val="009C6CFF"/>
    <w:rsid w:val="009C78C1"/>
    <w:rsid w:val="009D02CB"/>
    <w:rsid w:val="009D096F"/>
    <w:rsid w:val="009D10E1"/>
    <w:rsid w:val="009D1753"/>
    <w:rsid w:val="009D19F6"/>
    <w:rsid w:val="009D1C16"/>
    <w:rsid w:val="009D1D22"/>
    <w:rsid w:val="009D227C"/>
    <w:rsid w:val="009D248B"/>
    <w:rsid w:val="009D2DB3"/>
    <w:rsid w:val="009D3C1D"/>
    <w:rsid w:val="009D4030"/>
    <w:rsid w:val="009D4783"/>
    <w:rsid w:val="009D489C"/>
    <w:rsid w:val="009D4E35"/>
    <w:rsid w:val="009D4FE7"/>
    <w:rsid w:val="009D56B4"/>
    <w:rsid w:val="009D5B62"/>
    <w:rsid w:val="009D5CB4"/>
    <w:rsid w:val="009D5EDE"/>
    <w:rsid w:val="009D6432"/>
    <w:rsid w:val="009D7194"/>
    <w:rsid w:val="009D71EA"/>
    <w:rsid w:val="009E09A0"/>
    <w:rsid w:val="009E09F5"/>
    <w:rsid w:val="009E0D5C"/>
    <w:rsid w:val="009E1644"/>
    <w:rsid w:val="009E1A86"/>
    <w:rsid w:val="009E1FB2"/>
    <w:rsid w:val="009E2CD4"/>
    <w:rsid w:val="009E2D45"/>
    <w:rsid w:val="009E34EB"/>
    <w:rsid w:val="009E3721"/>
    <w:rsid w:val="009E3CD9"/>
    <w:rsid w:val="009E3CFE"/>
    <w:rsid w:val="009E4003"/>
    <w:rsid w:val="009E4022"/>
    <w:rsid w:val="009E4365"/>
    <w:rsid w:val="009E5989"/>
    <w:rsid w:val="009E5CA0"/>
    <w:rsid w:val="009E6351"/>
    <w:rsid w:val="009E6C8A"/>
    <w:rsid w:val="009E740B"/>
    <w:rsid w:val="009E7B44"/>
    <w:rsid w:val="009E7E07"/>
    <w:rsid w:val="009F095B"/>
    <w:rsid w:val="009F0BF3"/>
    <w:rsid w:val="009F1528"/>
    <w:rsid w:val="009F15A5"/>
    <w:rsid w:val="009F19A5"/>
    <w:rsid w:val="009F1C48"/>
    <w:rsid w:val="009F1CC8"/>
    <w:rsid w:val="009F254B"/>
    <w:rsid w:val="009F3A82"/>
    <w:rsid w:val="009F4253"/>
    <w:rsid w:val="009F4665"/>
    <w:rsid w:val="009F5454"/>
    <w:rsid w:val="009F6127"/>
    <w:rsid w:val="009F6146"/>
    <w:rsid w:val="009F6766"/>
    <w:rsid w:val="009F6EA1"/>
    <w:rsid w:val="009F7724"/>
    <w:rsid w:val="00A00EED"/>
    <w:rsid w:val="00A01428"/>
    <w:rsid w:val="00A01826"/>
    <w:rsid w:val="00A0185A"/>
    <w:rsid w:val="00A01F20"/>
    <w:rsid w:val="00A01FE5"/>
    <w:rsid w:val="00A02002"/>
    <w:rsid w:val="00A021FA"/>
    <w:rsid w:val="00A02699"/>
    <w:rsid w:val="00A0299B"/>
    <w:rsid w:val="00A02E09"/>
    <w:rsid w:val="00A02EB8"/>
    <w:rsid w:val="00A03313"/>
    <w:rsid w:val="00A04389"/>
    <w:rsid w:val="00A044D6"/>
    <w:rsid w:val="00A04597"/>
    <w:rsid w:val="00A04FB4"/>
    <w:rsid w:val="00A050C2"/>
    <w:rsid w:val="00A05A1E"/>
    <w:rsid w:val="00A05A2A"/>
    <w:rsid w:val="00A060BE"/>
    <w:rsid w:val="00A069A0"/>
    <w:rsid w:val="00A06AEB"/>
    <w:rsid w:val="00A06DC9"/>
    <w:rsid w:val="00A0716C"/>
    <w:rsid w:val="00A073E5"/>
    <w:rsid w:val="00A0743B"/>
    <w:rsid w:val="00A076ED"/>
    <w:rsid w:val="00A079B3"/>
    <w:rsid w:val="00A07FDC"/>
    <w:rsid w:val="00A104B4"/>
    <w:rsid w:val="00A1127C"/>
    <w:rsid w:val="00A1150C"/>
    <w:rsid w:val="00A118EA"/>
    <w:rsid w:val="00A12151"/>
    <w:rsid w:val="00A127CE"/>
    <w:rsid w:val="00A13599"/>
    <w:rsid w:val="00A13715"/>
    <w:rsid w:val="00A15565"/>
    <w:rsid w:val="00A1571F"/>
    <w:rsid w:val="00A15A5A"/>
    <w:rsid w:val="00A15F46"/>
    <w:rsid w:val="00A169DF"/>
    <w:rsid w:val="00A16D8C"/>
    <w:rsid w:val="00A1724C"/>
    <w:rsid w:val="00A174B8"/>
    <w:rsid w:val="00A17CE7"/>
    <w:rsid w:val="00A1DC92"/>
    <w:rsid w:val="00A20066"/>
    <w:rsid w:val="00A207D8"/>
    <w:rsid w:val="00A20D1E"/>
    <w:rsid w:val="00A20D4A"/>
    <w:rsid w:val="00A21FDA"/>
    <w:rsid w:val="00A221C0"/>
    <w:rsid w:val="00A22AAA"/>
    <w:rsid w:val="00A23101"/>
    <w:rsid w:val="00A23403"/>
    <w:rsid w:val="00A242D0"/>
    <w:rsid w:val="00A2487D"/>
    <w:rsid w:val="00A24ECD"/>
    <w:rsid w:val="00A258BE"/>
    <w:rsid w:val="00A26C11"/>
    <w:rsid w:val="00A271E3"/>
    <w:rsid w:val="00A27462"/>
    <w:rsid w:val="00A27933"/>
    <w:rsid w:val="00A27D7D"/>
    <w:rsid w:val="00A27D84"/>
    <w:rsid w:val="00A2D957"/>
    <w:rsid w:val="00A308CF"/>
    <w:rsid w:val="00A31963"/>
    <w:rsid w:val="00A31B0C"/>
    <w:rsid w:val="00A321A2"/>
    <w:rsid w:val="00A32885"/>
    <w:rsid w:val="00A32D0D"/>
    <w:rsid w:val="00A334C2"/>
    <w:rsid w:val="00A339BE"/>
    <w:rsid w:val="00A33F94"/>
    <w:rsid w:val="00A3412B"/>
    <w:rsid w:val="00A34DE6"/>
    <w:rsid w:val="00A35614"/>
    <w:rsid w:val="00A3576E"/>
    <w:rsid w:val="00A372F6"/>
    <w:rsid w:val="00A377D7"/>
    <w:rsid w:val="00A37A99"/>
    <w:rsid w:val="00A37F06"/>
    <w:rsid w:val="00A37F76"/>
    <w:rsid w:val="00A4001A"/>
    <w:rsid w:val="00A4026B"/>
    <w:rsid w:val="00A4052A"/>
    <w:rsid w:val="00A40A6C"/>
    <w:rsid w:val="00A41202"/>
    <w:rsid w:val="00A41211"/>
    <w:rsid w:val="00A41CC9"/>
    <w:rsid w:val="00A42492"/>
    <w:rsid w:val="00A42AC3"/>
    <w:rsid w:val="00A42F60"/>
    <w:rsid w:val="00A436F0"/>
    <w:rsid w:val="00A43920"/>
    <w:rsid w:val="00A43EBA"/>
    <w:rsid w:val="00A4429C"/>
    <w:rsid w:val="00A44E25"/>
    <w:rsid w:val="00A4531B"/>
    <w:rsid w:val="00A4656F"/>
    <w:rsid w:val="00A500E2"/>
    <w:rsid w:val="00A50CF9"/>
    <w:rsid w:val="00A50FA2"/>
    <w:rsid w:val="00A515B0"/>
    <w:rsid w:val="00A515CD"/>
    <w:rsid w:val="00A51838"/>
    <w:rsid w:val="00A51FE1"/>
    <w:rsid w:val="00A52200"/>
    <w:rsid w:val="00A5228F"/>
    <w:rsid w:val="00A52805"/>
    <w:rsid w:val="00A52CD2"/>
    <w:rsid w:val="00A52F7F"/>
    <w:rsid w:val="00A532B0"/>
    <w:rsid w:val="00A53922"/>
    <w:rsid w:val="00A53FDF"/>
    <w:rsid w:val="00A54371"/>
    <w:rsid w:val="00A54384"/>
    <w:rsid w:val="00A55315"/>
    <w:rsid w:val="00A5554C"/>
    <w:rsid w:val="00A56086"/>
    <w:rsid w:val="00A5637E"/>
    <w:rsid w:val="00A575CF"/>
    <w:rsid w:val="00A57812"/>
    <w:rsid w:val="00A57E3D"/>
    <w:rsid w:val="00A605DC"/>
    <w:rsid w:val="00A6069F"/>
    <w:rsid w:val="00A60F83"/>
    <w:rsid w:val="00A61377"/>
    <w:rsid w:val="00A613DC"/>
    <w:rsid w:val="00A615A9"/>
    <w:rsid w:val="00A61826"/>
    <w:rsid w:val="00A61CA6"/>
    <w:rsid w:val="00A6275C"/>
    <w:rsid w:val="00A632FE"/>
    <w:rsid w:val="00A6331C"/>
    <w:rsid w:val="00A63B45"/>
    <w:rsid w:val="00A641A3"/>
    <w:rsid w:val="00A648A9"/>
    <w:rsid w:val="00A64D75"/>
    <w:rsid w:val="00A6598C"/>
    <w:rsid w:val="00A661D4"/>
    <w:rsid w:val="00A666AE"/>
    <w:rsid w:val="00A676F5"/>
    <w:rsid w:val="00A67797"/>
    <w:rsid w:val="00A67C71"/>
    <w:rsid w:val="00A70801"/>
    <w:rsid w:val="00A70993"/>
    <w:rsid w:val="00A70FFE"/>
    <w:rsid w:val="00A71F56"/>
    <w:rsid w:val="00A726FE"/>
    <w:rsid w:val="00A727B0"/>
    <w:rsid w:val="00A7284B"/>
    <w:rsid w:val="00A73211"/>
    <w:rsid w:val="00A735E6"/>
    <w:rsid w:val="00A74206"/>
    <w:rsid w:val="00A74EB5"/>
    <w:rsid w:val="00A75701"/>
    <w:rsid w:val="00A75CD1"/>
    <w:rsid w:val="00A75D39"/>
    <w:rsid w:val="00A75FFF"/>
    <w:rsid w:val="00A76076"/>
    <w:rsid w:val="00A767F3"/>
    <w:rsid w:val="00A76F7F"/>
    <w:rsid w:val="00A777F9"/>
    <w:rsid w:val="00A77F85"/>
    <w:rsid w:val="00A8039C"/>
    <w:rsid w:val="00A807BD"/>
    <w:rsid w:val="00A808A5"/>
    <w:rsid w:val="00A8092C"/>
    <w:rsid w:val="00A80D53"/>
    <w:rsid w:val="00A810B4"/>
    <w:rsid w:val="00A8136D"/>
    <w:rsid w:val="00A813D9"/>
    <w:rsid w:val="00A81978"/>
    <w:rsid w:val="00A82215"/>
    <w:rsid w:val="00A82A79"/>
    <w:rsid w:val="00A82F54"/>
    <w:rsid w:val="00A830ED"/>
    <w:rsid w:val="00A833EE"/>
    <w:rsid w:val="00A83A3C"/>
    <w:rsid w:val="00A84456"/>
    <w:rsid w:val="00A84B1B"/>
    <w:rsid w:val="00A8553B"/>
    <w:rsid w:val="00A85B24"/>
    <w:rsid w:val="00A85FE5"/>
    <w:rsid w:val="00A908D1"/>
    <w:rsid w:val="00A9098C"/>
    <w:rsid w:val="00A90C94"/>
    <w:rsid w:val="00A90CB9"/>
    <w:rsid w:val="00A90CCB"/>
    <w:rsid w:val="00A925B9"/>
    <w:rsid w:val="00A92EBD"/>
    <w:rsid w:val="00A92F0C"/>
    <w:rsid w:val="00A93683"/>
    <w:rsid w:val="00A9388C"/>
    <w:rsid w:val="00A939FD"/>
    <w:rsid w:val="00A93F47"/>
    <w:rsid w:val="00A942C6"/>
    <w:rsid w:val="00A94401"/>
    <w:rsid w:val="00A94417"/>
    <w:rsid w:val="00A94C65"/>
    <w:rsid w:val="00A95B30"/>
    <w:rsid w:val="00A95C97"/>
    <w:rsid w:val="00A95E3E"/>
    <w:rsid w:val="00A95F7C"/>
    <w:rsid w:val="00A9644B"/>
    <w:rsid w:val="00A96504"/>
    <w:rsid w:val="00A9682E"/>
    <w:rsid w:val="00A9729C"/>
    <w:rsid w:val="00A97954"/>
    <w:rsid w:val="00AA0491"/>
    <w:rsid w:val="00AA057C"/>
    <w:rsid w:val="00AA06AA"/>
    <w:rsid w:val="00AA0B53"/>
    <w:rsid w:val="00AA0B60"/>
    <w:rsid w:val="00AA0CAD"/>
    <w:rsid w:val="00AA15F1"/>
    <w:rsid w:val="00AA1931"/>
    <w:rsid w:val="00AA1B33"/>
    <w:rsid w:val="00AA1CBE"/>
    <w:rsid w:val="00AA27CF"/>
    <w:rsid w:val="00AA2959"/>
    <w:rsid w:val="00AA29CC"/>
    <w:rsid w:val="00AA3984"/>
    <w:rsid w:val="00AA3FE9"/>
    <w:rsid w:val="00AA47D1"/>
    <w:rsid w:val="00AA4C23"/>
    <w:rsid w:val="00AA4CDD"/>
    <w:rsid w:val="00AA627A"/>
    <w:rsid w:val="00AA7478"/>
    <w:rsid w:val="00AA748C"/>
    <w:rsid w:val="00AA7905"/>
    <w:rsid w:val="00AB003D"/>
    <w:rsid w:val="00AB0313"/>
    <w:rsid w:val="00AB0AC9"/>
    <w:rsid w:val="00AB0CBB"/>
    <w:rsid w:val="00AB1101"/>
    <w:rsid w:val="00AB131B"/>
    <w:rsid w:val="00AB1F30"/>
    <w:rsid w:val="00AB211E"/>
    <w:rsid w:val="00AB25B7"/>
    <w:rsid w:val="00AB28CE"/>
    <w:rsid w:val="00AB28EA"/>
    <w:rsid w:val="00AB2A20"/>
    <w:rsid w:val="00AB3029"/>
    <w:rsid w:val="00AB3285"/>
    <w:rsid w:val="00AB4450"/>
    <w:rsid w:val="00AB4D94"/>
    <w:rsid w:val="00AB4ED3"/>
    <w:rsid w:val="00AB5CDC"/>
    <w:rsid w:val="00AB63D0"/>
    <w:rsid w:val="00AB674C"/>
    <w:rsid w:val="00AB67AA"/>
    <w:rsid w:val="00AB6B5D"/>
    <w:rsid w:val="00AB741F"/>
    <w:rsid w:val="00AB74A0"/>
    <w:rsid w:val="00AB74F6"/>
    <w:rsid w:val="00AB796E"/>
    <w:rsid w:val="00AC0723"/>
    <w:rsid w:val="00AC0FB7"/>
    <w:rsid w:val="00AC1145"/>
    <w:rsid w:val="00AC13B3"/>
    <w:rsid w:val="00AC1DF2"/>
    <w:rsid w:val="00AC2072"/>
    <w:rsid w:val="00AC2128"/>
    <w:rsid w:val="00AC265D"/>
    <w:rsid w:val="00AC2BBA"/>
    <w:rsid w:val="00AC2DF3"/>
    <w:rsid w:val="00AC32CF"/>
    <w:rsid w:val="00AC3569"/>
    <w:rsid w:val="00AC5647"/>
    <w:rsid w:val="00AC58D7"/>
    <w:rsid w:val="00AC5E44"/>
    <w:rsid w:val="00AC5F74"/>
    <w:rsid w:val="00AC6B1E"/>
    <w:rsid w:val="00AC704F"/>
    <w:rsid w:val="00AC71F4"/>
    <w:rsid w:val="00AC72A8"/>
    <w:rsid w:val="00AC74B8"/>
    <w:rsid w:val="00AC7BF1"/>
    <w:rsid w:val="00AC7E0F"/>
    <w:rsid w:val="00AD007E"/>
    <w:rsid w:val="00AD00B9"/>
    <w:rsid w:val="00AD0735"/>
    <w:rsid w:val="00AD0FA0"/>
    <w:rsid w:val="00AD1FD8"/>
    <w:rsid w:val="00AD2C5B"/>
    <w:rsid w:val="00AD2D86"/>
    <w:rsid w:val="00AD3787"/>
    <w:rsid w:val="00AD3A6C"/>
    <w:rsid w:val="00AD427D"/>
    <w:rsid w:val="00AD4904"/>
    <w:rsid w:val="00AD4B2A"/>
    <w:rsid w:val="00AD527D"/>
    <w:rsid w:val="00AD53BC"/>
    <w:rsid w:val="00AD5AE5"/>
    <w:rsid w:val="00AD6688"/>
    <w:rsid w:val="00AD7289"/>
    <w:rsid w:val="00AE0114"/>
    <w:rsid w:val="00AE0780"/>
    <w:rsid w:val="00AE1051"/>
    <w:rsid w:val="00AE10C1"/>
    <w:rsid w:val="00AE131A"/>
    <w:rsid w:val="00AE1DB4"/>
    <w:rsid w:val="00AE1E32"/>
    <w:rsid w:val="00AE2841"/>
    <w:rsid w:val="00AE32CD"/>
    <w:rsid w:val="00AE37DD"/>
    <w:rsid w:val="00AE3E93"/>
    <w:rsid w:val="00AE4599"/>
    <w:rsid w:val="00AE5475"/>
    <w:rsid w:val="00AE5D6E"/>
    <w:rsid w:val="00AE6D6E"/>
    <w:rsid w:val="00AE72CA"/>
    <w:rsid w:val="00AE749A"/>
    <w:rsid w:val="00AF0C45"/>
    <w:rsid w:val="00AF0FBC"/>
    <w:rsid w:val="00AF1D40"/>
    <w:rsid w:val="00AF1E29"/>
    <w:rsid w:val="00AF3038"/>
    <w:rsid w:val="00AF3E96"/>
    <w:rsid w:val="00AF54C5"/>
    <w:rsid w:val="00AF605C"/>
    <w:rsid w:val="00AF62C7"/>
    <w:rsid w:val="00AF68AA"/>
    <w:rsid w:val="00AF6CC4"/>
    <w:rsid w:val="00AF7C18"/>
    <w:rsid w:val="00AF8E0F"/>
    <w:rsid w:val="00B000A6"/>
    <w:rsid w:val="00B00279"/>
    <w:rsid w:val="00B00A17"/>
    <w:rsid w:val="00B00DC6"/>
    <w:rsid w:val="00B01E37"/>
    <w:rsid w:val="00B02149"/>
    <w:rsid w:val="00B023E6"/>
    <w:rsid w:val="00B0266A"/>
    <w:rsid w:val="00B02B7B"/>
    <w:rsid w:val="00B03A5F"/>
    <w:rsid w:val="00B03BDA"/>
    <w:rsid w:val="00B03BF6"/>
    <w:rsid w:val="00B056F1"/>
    <w:rsid w:val="00B05739"/>
    <w:rsid w:val="00B0682D"/>
    <w:rsid w:val="00B06E9B"/>
    <w:rsid w:val="00B07735"/>
    <w:rsid w:val="00B07F50"/>
    <w:rsid w:val="00B10B4B"/>
    <w:rsid w:val="00B10F98"/>
    <w:rsid w:val="00B1120C"/>
    <w:rsid w:val="00B113C1"/>
    <w:rsid w:val="00B11DF6"/>
    <w:rsid w:val="00B12101"/>
    <w:rsid w:val="00B121E9"/>
    <w:rsid w:val="00B12BE5"/>
    <w:rsid w:val="00B1311D"/>
    <w:rsid w:val="00B13C7B"/>
    <w:rsid w:val="00B144E3"/>
    <w:rsid w:val="00B159DA"/>
    <w:rsid w:val="00B162F4"/>
    <w:rsid w:val="00B16B40"/>
    <w:rsid w:val="00B16E66"/>
    <w:rsid w:val="00B176BB"/>
    <w:rsid w:val="00B17726"/>
    <w:rsid w:val="00B20B02"/>
    <w:rsid w:val="00B2108B"/>
    <w:rsid w:val="00B2183D"/>
    <w:rsid w:val="00B21B5B"/>
    <w:rsid w:val="00B224A5"/>
    <w:rsid w:val="00B234F1"/>
    <w:rsid w:val="00B23BEA"/>
    <w:rsid w:val="00B23F6C"/>
    <w:rsid w:val="00B246E1"/>
    <w:rsid w:val="00B247C3"/>
    <w:rsid w:val="00B25140"/>
    <w:rsid w:val="00B2524C"/>
    <w:rsid w:val="00B2612F"/>
    <w:rsid w:val="00B26415"/>
    <w:rsid w:val="00B2668C"/>
    <w:rsid w:val="00B2798D"/>
    <w:rsid w:val="00B27995"/>
    <w:rsid w:val="00B30045"/>
    <w:rsid w:val="00B310DA"/>
    <w:rsid w:val="00B312CF"/>
    <w:rsid w:val="00B31729"/>
    <w:rsid w:val="00B31932"/>
    <w:rsid w:val="00B31D32"/>
    <w:rsid w:val="00B31F12"/>
    <w:rsid w:val="00B32C23"/>
    <w:rsid w:val="00B345F3"/>
    <w:rsid w:val="00B34BAA"/>
    <w:rsid w:val="00B34E2A"/>
    <w:rsid w:val="00B35C29"/>
    <w:rsid w:val="00B36502"/>
    <w:rsid w:val="00B36E07"/>
    <w:rsid w:val="00B37383"/>
    <w:rsid w:val="00B37BEE"/>
    <w:rsid w:val="00B37D97"/>
    <w:rsid w:val="00B404DB"/>
    <w:rsid w:val="00B4157F"/>
    <w:rsid w:val="00B42317"/>
    <w:rsid w:val="00B42639"/>
    <w:rsid w:val="00B42CE6"/>
    <w:rsid w:val="00B43367"/>
    <w:rsid w:val="00B4355C"/>
    <w:rsid w:val="00B43D31"/>
    <w:rsid w:val="00B4447E"/>
    <w:rsid w:val="00B457D0"/>
    <w:rsid w:val="00B458F7"/>
    <w:rsid w:val="00B46584"/>
    <w:rsid w:val="00B46617"/>
    <w:rsid w:val="00B46F22"/>
    <w:rsid w:val="00B475E4"/>
    <w:rsid w:val="00B478D1"/>
    <w:rsid w:val="00B508BB"/>
    <w:rsid w:val="00B52524"/>
    <w:rsid w:val="00B53365"/>
    <w:rsid w:val="00B53A2F"/>
    <w:rsid w:val="00B53F43"/>
    <w:rsid w:val="00B54DD9"/>
    <w:rsid w:val="00B54ECF"/>
    <w:rsid w:val="00B558F0"/>
    <w:rsid w:val="00B55C04"/>
    <w:rsid w:val="00B56009"/>
    <w:rsid w:val="00B56A5B"/>
    <w:rsid w:val="00B56BBF"/>
    <w:rsid w:val="00B56E0B"/>
    <w:rsid w:val="00B56EFD"/>
    <w:rsid w:val="00B571BC"/>
    <w:rsid w:val="00B571F3"/>
    <w:rsid w:val="00B57685"/>
    <w:rsid w:val="00B57854"/>
    <w:rsid w:val="00B601A4"/>
    <w:rsid w:val="00B6027B"/>
    <w:rsid w:val="00B60370"/>
    <w:rsid w:val="00B6065F"/>
    <w:rsid w:val="00B615EC"/>
    <w:rsid w:val="00B61731"/>
    <w:rsid w:val="00B63E32"/>
    <w:rsid w:val="00B63F56"/>
    <w:rsid w:val="00B6493B"/>
    <w:rsid w:val="00B650C6"/>
    <w:rsid w:val="00B65767"/>
    <w:rsid w:val="00B66141"/>
    <w:rsid w:val="00B66466"/>
    <w:rsid w:val="00B6651B"/>
    <w:rsid w:val="00B66C17"/>
    <w:rsid w:val="00B67584"/>
    <w:rsid w:val="00B67BFA"/>
    <w:rsid w:val="00B7072B"/>
    <w:rsid w:val="00B71486"/>
    <w:rsid w:val="00B723C6"/>
    <w:rsid w:val="00B7293F"/>
    <w:rsid w:val="00B729C9"/>
    <w:rsid w:val="00B73559"/>
    <w:rsid w:val="00B73AE6"/>
    <w:rsid w:val="00B7409A"/>
    <w:rsid w:val="00B74409"/>
    <w:rsid w:val="00B7553E"/>
    <w:rsid w:val="00B756E1"/>
    <w:rsid w:val="00B75BA9"/>
    <w:rsid w:val="00B76B4A"/>
    <w:rsid w:val="00B76C46"/>
    <w:rsid w:val="00B771AE"/>
    <w:rsid w:val="00B77531"/>
    <w:rsid w:val="00B7760B"/>
    <w:rsid w:val="00B7771F"/>
    <w:rsid w:val="00B80D47"/>
    <w:rsid w:val="00B81838"/>
    <w:rsid w:val="00B81AEE"/>
    <w:rsid w:val="00B81D7A"/>
    <w:rsid w:val="00B81E4A"/>
    <w:rsid w:val="00B82501"/>
    <w:rsid w:val="00B825DC"/>
    <w:rsid w:val="00B83DB9"/>
    <w:rsid w:val="00B83F30"/>
    <w:rsid w:val="00B84139"/>
    <w:rsid w:val="00B84223"/>
    <w:rsid w:val="00B853B5"/>
    <w:rsid w:val="00B85A81"/>
    <w:rsid w:val="00B85B34"/>
    <w:rsid w:val="00B8626D"/>
    <w:rsid w:val="00B8626F"/>
    <w:rsid w:val="00B87C40"/>
    <w:rsid w:val="00B87FDA"/>
    <w:rsid w:val="00B90624"/>
    <w:rsid w:val="00B90AF4"/>
    <w:rsid w:val="00B9136E"/>
    <w:rsid w:val="00B929FD"/>
    <w:rsid w:val="00B92D0F"/>
    <w:rsid w:val="00B93906"/>
    <w:rsid w:val="00B95AB1"/>
    <w:rsid w:val="00B95CE6"/>
    <w:rsid w:val="00B95F86"/>
    <w:rsid w:val="00B962C3"/>
    <w:rsid w:val="00B971A1"/>
    <w:rsid w:val="00B97917"/>
    <w:rsid w:val="00B97BAD"/>
    <w:rsid w:val="00BA01B1"/>
    <w:rsid w:val="00BA0666"/>
    <w:rsid w:val="00BA123A"/>
    <w:rsid w:val="00BA150E"/>
    <w:rsid w:val="00BA1EDC"/>
    <w:rsid w:val="00BA2130"/>
    <w:rsid w:val="00BA255E"/>
    <w:rsid w:val="00BA2C7A"/>
    <w:rsid w:val="00BA3A33"/>
    <w:rsid w:val="00BA3D75"/>
    <w:rsid w:val="00BA403D"/>
    <w:rsid w:val="00BA5BC5"/>
    <w:rsid w:val="00BA5C7C"/>
    <w:rsid w:val="00BA63DF"/>
    <w:rsid w:val="00BA6F81"/>
    <w:rsid w:val="00BA74D2"/>
    <w:rsid w:val="00BA74DF"/>
    <w:rsid w:val="00BA7A23"/>
    <w:rsid w:val="00BA7E85"/>
    <w:rsid w:val="00BAE8A6"/>
    <w:rsid w:val="00BB0953"/>
    <w:rsid w:val="00BB0EA3"/>
    <w:rsid w:val="00BB11B2"/>
    <w:rsid w:val="00BB1209"/>
    <w:rsid w:val="00BB1B43"/>
    <w:rsid w:val="00BB1C7A"/>
    <w:rsid w:val="00BB1EE6"/>
    <w:rsid w:val="00BB1F8D"/>
    <w:rsid w:val="00BB2E72"/>
    <w:rsid w:val="00BB30EF"/>
    <w:rsid w:val="00BB3A5B"/>
    <w:rsid w:val="00BB3E4D"/>
    <w:rsid w:val="00BB4113"/>
    <w:rsid w:val="00BB4263"/>
    <w:rsid w:val="00BB4C4B"/>
    <w:rsid w:val="00BB53F7"/>
    <w:rsid w:val="00BB630A"/>
    <w:rsid w:val="00BB67BA"/>
    <w:rsid w:val="00BB72E4"/>
    <w:rsid w:val="00BB7CBD"/>
    <w:rsid w:val="00BC00F3"/>
    <w:rsid w:val="00BC049B"/>
    <w:rsid w:val="00BC0B5D"/>
    <w:rsid w:val="00BC1589"/>
    <w:rsid w:val="00BC1C49"/>
    <w:rsid w:val="00BC218F"/>
    <w:rsid w:val="00BC28DE"/>
    <w:rsid w:val="00BC2B16"/>
    <w:rsid w:val="00BC356D"/>
    <w:rsid w:val="00BC37F9"/>
    <w:rsid w:val="00BC4369"/>
    <w:rsid w:val="00BC46E1"/>
    <w:rsid w:val="00BC4B14"/>
    <w:rsid w:val="00BC532E"/>
    <w:rsid w:val="00BC54FB"/>
    <w:rsid w:val="00BC5507"/>
    <w:rsid w:val="00BC5826"/>
    <w:rsid w:val="00BC5A9F"/>
    <w:rsid w:val="00BC6743"/>
    <w:rsid w:val="00BC6823"/>
    <w:rsid w:val="00BD02D7"/>
    <w:rsid w:val="00BD1311"/>
    <w:rsid w:val="00BD14E5"/>
    <w:rsid w:val="00BD1F64"/>
    <w:rsid w:val="00BD235A"/>
    <w:rsid w:val="00BD2C48"/>
    <w:rsid w:val="00BD2CD7"/>
    <w:rsid w:val="00BD3804"/>
    <w:rsid w:val="00BD3A4C"/>
    <w:rsid w:val="00BD3A4D"/>
    <w:rsid w:val="00BD4284"/>
    <w:rsid w:val="00BD54DF"/>
    <w:rsid w:val="00BD56E4"/>
    <w:rsid w:val="00BD7A9A"/>
    <w:rsid w:val="00BD7B00"/>
    <w:rsid w:val="00BD7D58"/>
    <w:rsid w:val="00BD7FB6"/>
    <w:rsid w:val="00BE0203"/>
    <w:rsid w:val="00BE0605"/>
    <w:rsid w:val="00BE1A48"/>
    <w:rsid w:val="00BE2BB5"/>
    <w:rsid w:val="00BE317D"/>
    <w:rsid w:val="00BE3547"/>
    <w:rsid w:val="00BE3880"/>
    <w:rsid w:val="00BE38FC"/>
    <w:rsid w:val="00BE3CB7"/>
    <w:rsid w:val="00BE3D10"/>
    <w:rsid w:val="00BE3EEF"/>
    <w:rsid w:val="00BE4923"/>
    <w:rsid w:val="00BE4A07"/>
    <w:rsid w:val="00BE4DFF"/>
    <w:rsid w:val="00BE532C"/>
    <w:rsid w:val="00BE5D23"/>
    <w:rsid w:val="00BE637E"/>
    <w:rsid w:val="00BE63C2"/>
    <w:rsid w:val="00BE78B0"/>
    <w:rsid w:val="00BE79DE"/>
    <w:rsid w:val="00BE7A3B"/>
    <w:rsid w:val="00BF015F"/>
    <w:rsid w:val="00BF0F64"/>
    <w:rsid w:val="00BF28AB"/>
    <w:rsid w:val="00BF2BFE"/>
    <w:rsid w:val="00BF31BC"/>
    <w:rsid w:val="00BF32ED"/>
    <w:rsid w:val="00BF3312"/>
    <w:rsid w:val="00BF3485"/>
    <w:rsid w:val="00BF36C3"/>
    <w:rsid w:val="00BF3B53"/>
    <w:rsid w:val="00BF3C23"/>
    <w:rsid w:val="00BF3E3A"/>
    <w:rsid w:val="00BF48AD"/>
    <w:rsid w:val="00BF4E81"/>
    <w:rsid w:val="00BF51D5"/>
    <w:rsid w:val="00BF589D"/>
    <w:rsid w:val="00BF5D9C"/>
    <w:rsid w:val="00BF5F30"/>
    <w:rsid w:val="00BF651D"/>
    <w:rsid w:val="00BF698D"/>
    <w:rsid w:val="00BF6C65"/>
    <w:rsid w:val="00BF6D9C"/>
    <w:rsid w:val="00BF765B"/>
    <w:rsid w:val="00BF7B10"/>
    <w:rsid w:val="00BF7EBA"/>
    <w:rsid w:val="00BF7FAC"/>
    <w:rsid w:val="00C01D0D"/>
    <w:rsid w:val="00C02B47"/>
    <w:rsid w:val="00C02E47"/>
    <w:rsid w:val="00C02E72"/>
    <w:rsid w:val="00C03D2B"/>
    <w:rsid w:val="00C05AAB"/>
    <w:rsid w:val="00C05B07"/>
    <w:rsid w:val="00C05E7D"/>
    <w:rsid w:val="00C07026"/>
    <w:rsid w:val="00C07212"/>
    <w:rsid w:val="00C078B7"/>
    <w:rsid w:val="00C10685"/>
    <w:rsid w:val="00C113E8"/>
    <w:rsid w:val="00C114B7"/>
    <w:rsid w:val="00C11780"/>
    <w:rsid w:val="00C11D51"/>
    <w:rsid w:val="00C124EA"/>
    <w:rsid w:val="00C127ED"/>
    <w:rsid w:val="00C14236"/>
    <w:rsid w:val="00C143F6"/>
    <w:rsid w:val="00C1477D"/>
    <w:rsid w:val="00C14FE8"/>
    <w:rsid w:val="00C15003"/>
    <w:rsid w:val="00C153A0"/>
    <w:rsid w:val="00C15890"/>
    <w:rsid w:val="00C15A9E"/>
    <w:rsid w:val="00C15EAA"/>
    <w:rsid w:val="00C1601C"/>
    <w:rsid w:val="00C162B1"/>
    <w:rsid w:val="00C16713"/>
    <w:rsid w:val="00C17527"/>
    <w:rsid w:val="00C2053B"/>
    <w:rsid w:val="00C208DC"/>
    <w:rsid w:val="00C209F5"/>
    <w:rsid w:val="00C21BC9"/>
    <w:rsid w:val="00C22077"/>
    <w:rsid w:val="00C22BFC"/>
    <w:rsid w:val="00C23071"/>
    <w:rsid w:val="00C23246"/>
    <w:rsid w:val="00C234EC"/>
    <w:rsid w:val="00C23D2F"/>
    <w:rsid w:val="00C244FA"/>
    <w:rsid w:val="00C24BEA"/>
    <w:rsid w:val="00C252A8"/>
    <w:rsid w:val="00C2585E"/>
    <w:rsid w:val="00C26152"/>
    <w:rsid w:val="00C265ED"/>
    <w:rsid w:val="00C26A90"/>
    <w:rsid w:val="00C27D51"/>
    <w:rsid w:val="00C27E28"/>
    <w:rsid w:val="00C308E5"/>
    <w:rsid w:val="00C30DBA"/>
    <w:rsid w:val="00C3195D"/>
    <w:rsid w:val="00C32091"/>
    <w:rsid w:val="00C32113"/>
    <w:rsid w:val="00C323FE"/>
    <w:rsid w:val="00C325A4"/>
    <w:rsid w:val="00C3277E"/>
    <w:rsid w:val="00C32946"/>
    <w:rsid w:val="00C32AA9"/>
    <w:rsid w:val="00C33404"/>
    <w:rsid w:val="00C3360D"/>
    <w:rsid w:val="00C33880"/>
    <w:rsid w:val="00C33D72"/>
    <w:rsid w:val="00C34409"/>
    <w:rsid w:val="00C34881"/>
    <w:rsid w:val="00C357EA"/>
    <w:rsid w:val="00C36C4A"/>
    <w:rsid w:val="00C373F3"/>
    <w:rsid w:val="00C37C7C"/>
    <w:rsid w:val="00C40685"/>
    <w:rsid w:val="00C412BA"/>
    <w:rsid w:val="00C412CF"/>
    <w:rsid w:val="00C417BD"/>
    <w:rsid w:val="00C41E31"/>
    <w:rsid w:val="00C42000"/>
    <w:rsid w:val="00C428FA"/>
    <w:rsid w:val="00C42992"/>
    <w:rsid w:val="00C42B09"/>
    <w:rsid w:val="00C42E18"/>
    <w:rsid w:val="00C42E34"/>
    <w:rsid w:val="00C42E9D"/>
    <w:rsid w:val="00C43045"/>
    <w:rsid w:val="00C43A3E"/>
    <w:rsid w:val="00C43EEC"/>
    <w:rsid w:val="00C449AE"/>
    <w:rsid w:val="00C45BAA"/>
    <w:rsid w:val="00C460AB"/>
    <w:rsid w:val="00C4661A"/>
    <w:rsid w:val="00C46D0A"/>
    <w:rsid w:val="00C508A5"/>
    <w:rsid w:val="00C50CDC"/>
    <w:rsid w:val="00C50FD9"/>
    <w:rsid w:val="00C51525"/>
    <w:rsid w:val="00C52CE6"/>
    <w:rsid w:val="00C52FA3"/>
    <w:rsid w:val="00C530EF"/>
    <w:rsid w:val="00C534A9"/>
    <w:rsid w:val="00C53764"/>
    <w:rsid w:val="00C53D09"/>
    <w:rsid w:val="00C53DD6"/>
    <w:rsid w:val="00C54291"/>
    <w:rsid w:val="00C553FB"/>
    <w:rsid w:val="00C556A8"/>
    <w:rsid w:val="00C55ED8"/>
    <w:rsid w:val="00C56633"/>
    <w:rsid w:val="00C56DA8"/>
    <w:rsid w:val="00C573BF"/>
    <w:rsid w:val="00C57589"/>
    <w:rsid w:val="00C57A48"/>
    <w:rsid w:val="00C5FFBE"/>
    <w:rsid w:val="00C609A0"/>
    <w:rsid w:val="00C60C6C"/>
    <w:rsid w:val="00C61142"/>
    <w:rsid w:val="00C61756"/>
    <w:rsid w:val="00C61D9D"/>
    <w:rsid w:val="00C62620"/>
    <w:rsid w:val="00C62F3B"/>
    <w:rsid w:val="00C630C1"/>
    <w:rsid w:val="00C63109"/>
    <w:rsid w:val="00C634F1"/>
    <w:rsid w:val="00C634FA"/>
    <w:rsid w:val="00C63944"/>
    <w:rsid w:val="00C63CD2"/>
    <w:rsid w:val="00C63D9B"/>
    <w:rsid w:val="00C647B6"/>
    <w:rsid w:val="00C64F63"/>
    <w:rsid w:val="00C653C9"/>
    <w:rsid w:val="00C654B7"/>
    <w:rsid w:val="00C65FC4"/>
    <w:rsid w:val="00C66281"/>
    <w:rsid w:val="00C667A1"/>
    <w:rsid w:val="00C6755D"/>
    <w:rsid w:val="00C67774"/>
    <w:rsid w:val="00C67C54"/>
    <w:rsid w:val="00C67DB3"/>
    <w:rsid w:val="00C70B27"/>
    <w:rsid w:val="00C70D68"/>
    <w:rsid w:val="00C70FB0"/>
    <w:rsid w:val="00C718B3"/>
    <w:rsid w:val="00C71DEC"/>
    <w:rsid w:val="00C71EA9"/>
    <w:rsid w:val="00C71F41"/>
    <w:rsid w:val="00C72333"/>
    <w:rsid w:val="00C725D3"/>
    <w:rsid w:val="00C727F7"/>
    <w:rsid w:val="00C735EB"/>
    <w:rsid w:val="00C7386F"/>
    <w:rsid w:val="00C744B5"/>
    <w:rsid w:val="00C74C27"/>
    <w:rsid w:val="00C7513B"/>
    <w:rsid w:val="00C753C2"/>
    <w:rsid w:val="00C7637B"/>
    <w:rsid w:val="00C76502"/>
    <w:rsid w:val="00C77988"/>
    <w:rsid w:val="00C8001F"/>
    <w:rsid w:val="00C80A75"/>
    <w:rsid w:val="00C80BF0"/>
    <w:rsid w:val="00C80CC3"/>
    <w:rsid w:val="00C81535"/>
    <w:rsid w:val="00C815FE"/>
    <w:rsid w:val="00C82C43"/>
    <w:rsid w:val="00C82DCF"/>
    <w:rsid w:val="00C83654"/>
    <w:rsid w:val="00C839ED"/>
    <w:rsid w:val="00C84787"/>
    <w:rsid w:val="00C84C75"/>
    <w:rsid w:val="00C8506D"/>
    <w:rsid w:val="00C856AD"/>
    <w:rsid w:val="00C86CFF"/>
    <w:rsid w:val="00C8711E"/>
    <w:rsid w:val="00C87639"/>
    <w:rsid w:val="00C878CC"/>
    <w:rsid w:val="00C879DC"/>
    <w:rsid w:val="00C87C4C"/>
    <w:rsid w:val="00C9087B"/>
    <w:rsid w:val="00C90F9B"/>
    <w:rsid w:val="00C9103C"/>
    <w:rsid w:val="00C91BFC"/>
    <w:rsid w:val="00C92076"/>
    <w:rsid w:val="00C925FE"/>
    <w:rsid w:val="00C92873"/>
    <w:rsid w:val="00C92D47"/>
    <w:rsid w:val="00C936F2"/>
    <w:rsid w:val="00C94141"/>
    <w:rsid w:val="00C941F7"/>
    <w:rsid w:val="00C94B33"/>
    <w:rsid w:val="00C95F7D"/>
    <w:rsid w:val="00C96504"/>
    <w:rsid w:val="00C96943"/>
    <w:rsid w:val="00C97614"/>
    <w:rsid w:val="00C97E60"/>
    <w:rsid w:val="00CA022E"/>
    <w:rsid w:val="00CA045E"/>
    <w:rsid w:val="00CA05A1"/>
    <w:rsid w:val="00CA13A2"/>
    <w:rsid w:val="00CA17E9"/>
    <w:rsid w:val="00CA1A09"/>
    <w:rsid w:val="00CA1F64"/>
    <w:rsid w:val="00CA25BA"/>
    <w:rsid w:val="00CA2B7A"/>
    <w:rsid w:val="00CA35B8"/>
    <w:rsid w:val="00CA3AC1"/>
    <w:rsid w:val="00CA3AEF"/>
    <w:rsid w:val="00CA40C8"/>
    <w:rsid w:val="00CA41E4"/>
    <w:rsid w:val="00CA47F6"/>
    <w:rsid w:val="00CA4B02"/>
    <w:rsid w:val="00CA577A"/>
    <w:rsid w:val="00CA5AFF"/>
    <w:rsid w:val="00CA5EA3"/>
    <w:rsid w:val="00CA5FE8"/>
    <w:rsid w:val="00CA61E9"/>
    <w:rsid w:val="00CA634E"/>
    <w:rsid w:val="00CA7217"/>
    <w:rsid w:val="00CA734D"/>
    <w:rsid w:val="00CA7476"/>
    <w:rsid w:val="00CA79AC"/>
    <w:rsid w:val="00CA7F74"/>
    <w:rsid w:val="00CB00DE"/>
    <w:rsid w:val="00CB0387"/>
    <w:rsid w:val="00CB0B6A"/>
    <w:rsid w:val="00CB0D52"/>
    <w:rsid w:val="00CB1117"/>
    <w:rsid w:val="00CB1EF7"/>
    <w:rsid w:val="00CB222B"/>
    <w:rsid w:val="00CB2248"/>
    <w:rsid w:val="00CB2C88"/>
    <w:rsid w:val="00CB2DCE"/>
    <w:rsid w:val="00CB2E42"/>
    <w:rsid w:val="00CB369E"/>
    <w:rsid w:val="00CB44C9"/>
    <w:rsid w:val="00CB4F91"/>
    <w:rsid w:val="00CB5CED"/>
    <w:rsid w:val="00CB614D"/>
    <w:rsid w:val="00CB76BB"/>
    <w:rsid w:val="00CC009B"/>
    <w:rsid w:val="00CC018C"/>
    <w:rsid w:val="00CC0284"/>
    <w:rsid w:val="00CC0293"/>
    <w:rsid w:val="00CC07CE"/>
    <w:rsid w:val="00CC089C"/>
    <w:rsid w:val="00CC0AE3"/>
    <w:rsid w:val="00CC0B87"/>
    <w:rsid w:val="00CC13BF"/>
    <w:rsid w:val="00CC165E"/>
    <w:rsid w:val="00CC1B8A"/>
    <w:rsid w:val="00CC1D1A"/>
    <w:rsid w:val="00CC25CA"/>
    <w:rsid w:val="00CC2C39"/>
    <w:rsid w:val="00CC2EDE"/>
    <w:rsid w:val="00CC322F"/>
    <w:rsid w:val="00CC3516"/>
    <w:rsid w:val="00CC43B3"/>
    <w:rsid w:val="00CC4810"/>
    <w:rsid w:val="00CC4827"/>
    <w:rsid w:val="00CC4868"/>
    <w:rsid w:val="00CC4BE8"/>
    <w:rsid w:val="00CC4EA2"/>
    <w:rsid w:val="00CC5047"/>
    <w:rsid w:val="00CC5D32"/>
    <w:rsid w:val="00CC60DB"/>
    <w:rsid w:val="00CC629B"/>
    <w:rsid w:val="00CC66EE"/>
    <w:rsid w:val="00CC6810"/>
    <w:rsid w:val="00CC6F15"/>
    <w:rsid w:val="00CC74C6"/>
    <w:rsid w:val="00CC7A1D"/>
    <w:rsid w:val="00CD2111"/>
    <w:rsid w:val="00CD2A93"/>
    <w:rsid w:val="00CD2D78"/>
    <w:rsid w:val="00CD384F"/>
    <w:rsid w:val="00CD39F5"/>
    <w:rsid w:val="00CD4698"/>
    <w:rsid w:val="00CD4B84"/>
    <w:rsid w:val="00CD522E"/>
    <w:rsid w:val="00CD5B80"/>
    <w:rsid w:val="00CD628F"/>
    <w:rsid w:val="00CD6AB2"/>
    <w:rsid w:val="00CD704F"/>
    <w:rsid w:val="00CD768A"/>
    <w:rsid w:val="00CD7CB9"/>
    <w:rsid w:val="00CE0406"/>
    <w:rsid w:val="00CE06E6"/>
    <w:rsid w:val="00CE0B06"/>
    <w:rsid w:val="00CE12AB"/>
    <w:rsid w:val="00CE14EA"/>
    <w:rsid w:val="00CE1B8D"/>
    <w:rsid w:val="00CE1C1B"/>
    <w:rsid w:val="00CE1E73"/>
    <w:rsid w:val="00CE210B"/>
    <w:rsid w:val="00CE2817"/>
    <w:rsid w:val="00CE3A81"/>
    <w:rsid w:val="00CE4FB6"/>
    <w:rsid w:val="00CE5421"/>
    <w:rsid w:val="00CE5738"/>
    <w:rsid w:val="00CE592E"/>
    <w:rsid w:val="00CE69D9"/>
    <w:rsid w:val="00CE6FBC"/>
    <w:rsid w:val="00CE70CC"/>
    <w:rsid w:val="00CE76E7"/>
    <w:rsid w:val="00CF09AE"/>
    <w:rsid w:val="00CF0C4D"/>
    <w:rsid w:val="00CF19B1"/>
    <w:rsid w:val="00CF23C3"/>
    <w:rsid w:val="00CF3ADA"/>
    <w:rsid w:val="00CF3BD6"/>
    <w:rsid w:val="00CF45F9"/>
    <w:rsid w:val="00CF4922"/>
    <w:rsid w:val="00CF4B6B"/>
    <w:rsid w:val="00CF4F83"/>
    <w:rsid w:val="00CF5034"/>
    <w:rsid w:val="00CF528E"/>
    <w:rsid w:val="00CF5515"/>
    <w:rsid w:val="00CF5818"/>
    <w:rsid w:val="00CF5D8B"/>
    <w:rsid w:val="00CF5EAA"/>
    <w:rsid w:val="00CF6048"/>
    <w:rsid w:val="00CF63D8"/>
    <w:rsid w:val="00CF6568"/>
    <w:rsid w:val="00CF6C0C"/>
    <w:rsid w:val="00CF71E7"/>
    <w:rsid w:val="00CF720A"/>
    <w:rsid w:val="00CF7796"/>
    <w:rsid w:val="00CF7A4D"/>
    <w:rsid w:val="00CF7A93"/>
    <w:rsid w:val="00D00026"/>
    <w:rsid w:val="00D001E1"/>
    <w:rsid w:val="00D002EE"/>
    <w:rsid w:val="00D0057B"/>
    <w:rsid w:val="00D00596"/>
    <w:rsid w:val="00D00CB5"/>
    <w:rsid w:val="00D015FB"/>
    <w:rsid w:val="00D01876"/>
    <w:rsid w:val="00D02066"/>
    <w:rsid w:val="00D02117"/>
    <w:rsid w:val="00D0268B"/>
    <w:rsid w:val="00D027E1"/>
    <w:rsid w:val="00D02E6E"/>
    <w:rsid w:val="00D03389"/>
    <w:rsid w:val="00D03E98"/>
    <w:rsid w:val="00D04D96"/>
    <w:rsid w:val="00D0522A"/>
    <w:rsid w:val="00D058AD"/>
    <w:rsid w:val="00D0598D"/>
    <w:rsid w:val="00D05F97"/>
    <w:rsid w:val="00D06F1C"/>
    <w:rsid w:val="00D0719F"/>
    <w:rsid w:val="00D07992"/>
    <w:rsid w:val="00D07B19"/>
    <w:rsid w:val="00D07C24"/>
    <w:rsid w:val="00D07C45"/>
    <w:rsid w:val="00D10B3D"/>
    <w:rsid w:val="00D11148"/>
    <w:rsid w:val="00D1120C"/>
    <w:rsid w:val="00D1209B"/>
    <w:rsid w:val="00D121A8"/>
    <w:rsid w:val="00D12568"/>
    <w:rsid w:val="00D12627"/>
    <w:rsid w:val="00D12E6B"/>
    <w:rsid w:val="00D135FF"/>
    <w:rsid w:val="00D13BFE"/>
    <w:rsid w:val="00D1423F"/>
    <w:rsid w:val="00D1458D"/>
    <w:rsid w:val="00D14DB8"/>
    <w:rsid w:val="00D14DFF"/>
    <w:rsid w:val="00D159E7"/>
    <w:rsid w:val="00D16560"/>
    <w:rsid w:val="00D167F8"/>
    <w:rsid w:val="00D1684F"/>
    <w:rsid w:val="00D1698C"/>
    <w:rsid w:val="00D17733"/>
    <w:rsid w:val="00D17887"/>
    <w:rsid w:val="00D17CC8"/>
    <w:rsid w:val="00D205BE"/>
    <w:rsid w:val="00D22514"/>
    <w:rsid w:val="00D23896"/>
    <w:rsid w:val="00D24479"/>
    <w:rsid w:val="00D24547"/>
    <w:rsid w:val="00D24D5F"/>
    <w:rsid w:val="00D25150"/>
    <w:rsid w:val="00D255AB"/>
    <w:rsid w:val="00D25F85"/>
    <w:rsid w:val="00D27665"/>
    <w:rsid w:val="00D3017C"/>
    <w:rsid w:val="00D30238"/>
    <w:rsid w:val="00D303CC"/>
    <w:rsid w:val="00D30652"/>
    <w:rsid w:val="00D308B4"/>
    <w:rsid w:val="00D313F3"/>
    <w:rsid w:val="00D31CE7"/>
    <w:rsid w:val="00D32AEC"/>
    <w:rsid w:val="00D3445D"/>
    <w:rsid w:val="00D34480"/>
    <w:rsid w:val="00D34918"/>
    <w:rsid w:val="00D349BB"/>
    <w:rsid w:val="00D351AD"/>
    <w:rsid w:val="00D35ACB"/>
    <w:rsid w:val="00D3615E"/>
    <w:rsid w:val="00D3625F"/>
    <w:rsid w:val="00D367A3"/>
    <w:rsid w:val="00D36D04"/>
    <w:rsid w:val="00D36E03"/>
    <w:rsid w:val="00D40330"/>
    <w:rsid w:val="00D40F1E"/>
    <w:rsid w:val="00D41A92"/>
    <w:rsid w:val="00D41D96"/>
    <w:rsid w:val="00D41D9E"/>
    <w:rsid w:val="00D42759"/>
    <w:rsid w:val="00D428EF"/>
    <w:rsid w:val="00D42AC1"/>
    <w:rsid w:val="00D43565"/>
    <w:rsid w:val="00D45030"/>
    <w:rsid w:val="00D45EE3"/>
    <w:rsid w:val="00D461B0"/>
    <w:rsid w:val="00D462E1"/>
    <w:rsid w:val="00D46A4A"/>
    <w:rsid w:val="00D46A7E"/>
    <w:rsid w:val="00D46F79"/>
    <w:rsid w:val="00D47097"/>
    <w:rsid w:val="00D471CD"/>
    <w:rsid w:val="00D47245"/>
    <w:rsid w:val="00D47F02"/>
    <w:rsid w:val="00D51107"/>
    <w:rsid w:val="00D51626"/>
    <w:rsid w:val="00D51E87"/>
    <w:rsid w:val="00D52E0D"/>
    <w:rsid w:val="00D52F73"/>
    <w:rsid w:val="00D5305A"/>
    <w:rsid w:val="00D533BE"/>
    <w:rsid w:val="00D53643"/>
    <w:rsid w:val="00D54167"/>
    <w:rsid w:val="00D5546B"/>
    <w:rsid w:val="00D5596F"/>
    <w:rsid w:val="00D5683A"/>
    <w:rsid w:val="00D573B3"/>
    <w:rsid w:val="00D57746"/>
    <w:rsid w:val="00D57C26"/>
    <w:rsid w:val="00D605F8"/>
    <w:rsid w:val="00D60A52"/>
    <w:rsid w:val="00D60A97"/>
    <w:rsid w:val="00D61EB6"/>
    <w:rsid w:val="00D6272B"/>
    <w:rsid w:val="00D62ABB"/>
    <w:rsid w:val="00D62B14"/>
    <w:rsid w:val="00D62F22"/>
    <w:rsid w:val="00D6350A"/>
    <w:rsid w:val="00D63DEE"/>
    <w:rsid w:val="00D653F8"/>
    <w:rsid w:val="00D657C9"/>
    <w:rsid w:val="00D65BD5"/>
    <w:rsid w:val="00D65C5A"/>
    <w:rsid w:val="00D66031"/>
    <w:rsid w:val="00D66105"/>
    <w:rsid w:val="00D66635"/>
    <w:rsid w:val="00D674AA"/>
    <w:rsid w:val="00D674C1"/>
    <w:rsid w:val="00D675AA"/>
    <w:rsid w:val="00D67D26"/>
    <w:rsid w:val="00D67EC5"/>
    <w:rsid w:val="00D701E0"/>
    <w:rsid w:val="00D704F8"/>
    <w:rsid w:val="00D7071A"/>
    <w:rsid w:val="00D70BF5"/>
    <w:rsid w:val="00D72262"/>
    <w:rsid w:val="00D72DFA"/>
    <w:rsid w:val="00D732F4"/>
    <w:rsid w:val="00D737A3"/>
    <w:rsid w:val="00D73972"/>
    <w:rsid w:val="00D741C4"/>
    <w:rsid w:val="00D741CD"/>
    <w:rsid w:val="00D74DBC"/>
    <w:rsid w:val="00D7530C"/>
    <w:rsid w:val="00D75850"/>
    <w:rsid w:val="00D75BBD"/>
    <w:rsid w:val="00D75E4C"/>
    <w:rsid w:val="00D76A73"/>
    <w:rsid w:val="00D76E51"/>
    <w:rsid w:val="00D77811"/>
    <w:rsid w:val="00D77A68"/>
    <w:rsid w:val="00D809E9"/>
    <w:rsid w:val="00D80D7E"/>
    <w:rsid w:val="00D8180B"/>
    <w:rsid w:val="00D81AD8"/>
    <w:rsid w:val="00D825F1"/>
    <w:rsid w:val="00D832BA"/>
    <w:rsid w:val="00D836A7"/>
    <w:rsid w:val="00D837B7"/>
    <w:rsid w:val="00D837CA"/>
    <w:rsid w:val="00D837FD"/>
    <w:rsid w:val="00D8394E"/>
    <w:rsid w:val="00D84F83"/>
    <w:rsid w:val="00D85299"/>
    <w:rsid w:val="00D85376"/>
    <w:rsid w:val="00D8555E"/>
    <w:rsid w:val="00D857DB"/>
    <w:rsid w:val="00D85A39"/>
    <w:rsid w:val="00D85D1D"/>
    <w:rsid w:val="00D85D50"/>
    <w:rsid w:val="00D864B1"/>
    <w:rsid w:val="00D865A8"/>
    <w:rsid w:val="00D86626"/>
    <w:rsid w:val="00D8740A"/>
    <w:rsid w:val="00D87545"/>
    <w:rsid w:val="00D878CD"/>
    <w:rsid w:val="00D879D3"/>
    <w:rsid w:val="00D9111E"/>
    <w:rsid w:val="00D91E64"/>
    <w:rsid w:val="00D92331"/>
    <w:rsid w:val="00D9329E"/>
    <w:rsid w:val="00D935D2"/>
    <w:rsid w:val="00D93930"/>
    <w:rsid w:val="00D94217"/>
    <w:rsid w:val="00D942F8"/>
    <w:rsid w:val="00D9442D"/>
    <w:rsid w:val="00D94E43"/>
    <w:rsid w:val="00D9505A"/>
    <w:rsid w:val="00D95176"/>
    <w:rsid w:val="00D9550F"/>
    <w:rsid w:val="00D95542"/>
    <w:rsid w:val="00D957E0"/>
    <w:rsid w:val="00D95856"/>
    <w:rsid w:val="00D95BB8"/>
    <w:rsid w:val="00D95CDD"/>
    <w:rsid w:val="00D9662E"/>
    <w:rsid w:val="00D96A4D"/>
    <w:rsid w:val="00D971E3"/>
    <w:rsid w:val="00D97688"/>
    <w:rsid w:val="00D97A89"/>
    <w:rsid w:val="00DA04D8"/>
    <w:rsid w:val="00DA09BA"/>
    <w:rsid w:val="00DA0F5B"/>
    <w:rsid w:val="00DA21FE"/>
    <w:rsid w:val="00DA22B5"/>
    <w:rsid w:val="00DA2F99"/>
    <w:rsid w:val="00DA3B5B"/>
    <w:rsid w:val="00DA4267"/>
    <w:rsid w:val="00DA4926"/>
    <w:rsid w:val="00DA4E69"/>
    <w:rsid w:val="00DA561E"/>
    <w:rsid w:val="00DA575D"/>
    <w:rsid w:val="00DA5AB4"/>
    <w:rsid w:val="00DA71A1"/>
    <w:rsid w:val="00DA71E7"/>
    <w:rsid w:val="00DA76BA"/>
    <w:rsid w:val="00DA7A40"/>
    <w:rsid w:val="00DB0035"/>
    <w:rsid w:val="00DB0C9B"/>
    <w:rsid w:val="00DB0ECD"/>
    <w:rsid w:val="00DB0F5D"/>
    <w:rsid w:val="00DB170B"/>
    <w:rsid w:val="00DB177B"/>
    <w:rsid w:val="00DB3CD5"/>
    <w:rsid w:val="00DB4018"/>
    <w:rsid w:val="00DB4B4B"/>
    <w:rsid w:val="00DB5C28"/>
    <w:rsid w:val="00DB62FB"/>
    <w:rsid w:val="00DB6877"/>
    <w:rsid w:val="00DB717A"/>
    <w:rsid w:val="00DB742C"/>
    <w:rsid w:val="00DB74C4"/>
    <w:rsid w:val="00DB774F"/>
    <w:rsid w:val="00DC0D6E"/>
    <w:rsid w:val="00DC0D8E"/>
    <w:rsid w:val="00DC0F82"/>
    <w:rsid w:val="00DC1442"/>
    <w:rsid w:val="00DC17B1"/>
    <w:rsid w:val="00DC18BB"/>
    <w:rsid w:val="00DC20F2"/>
    <w:rsid w:val="00DC2BA7"/>
    <w:rsid w:val="00DC2FC0"/>
    <w:rsid w:val="00DC3285"/>
    <w:rsid w:val="00DC3EDA"/>
    <w:rsid w:val="00DC40D0"/>
    <w:rsid w:val="00DC473D"/>
    <w:rsid w:val="00DC4E31"/>
    <w:rsid w:val="00DC4FAF"/>
    <w:rsid w:val="00DC57B6"/>
    <w:rsid w:val="00DC6950"/>
    <w:rsid w:val="00DC705C"/>
    <w:rsid w:val="00DC73F7"/>
    <w:rsid w:val="00DC7E3E"/>
    <w:rsid w:val="00DD177D"/>
    <w:rsid w:val="00DD245F"/>
    <w:rsid w:val="00DD2621"/>
    <w:rsid w:val="00DD2CCF"/>
    <w:rsid w:val="00DD3D34"/>
    <w:rsid w:val="00DD44E0"/>
    <w:rsid w:val="00DD50D8"/>
    <w:rsid w:val="00DD5227"/>
    <w:rsid w:val="00DD538D"/>
    <w:rsid w:val="00DD5582"/>
    <w:rsid w:val="00DD5E09"/>
    <w:rsid w:val="00DD680E"/>
    <w:rsid w:val="00DD703F"/>
    <w:rsid w:val="00DD771F"/>
    <w:rsid w:val="00DE0055"/>
    <w:rsid w:val="00DE070F"/>
    <w:rsid w:val="00DE1062"/>
    <w:rsid w:val="00DE14D6"/>
    <w:rsid w:val="00DE1E77"/>
    <w:rsid w:val="00DE1E8E"/>
    <w:rsid w:val="00DE2BEC"/>
    <w:rsid w:val="00DE2F20"/>
    <w:rsid w:val="00DE325E"/>
    <w:rsid w:val="00DE33E5"/>
    <w:rsid w:val="00DE378C"/>
    <w:rsid w:val="00DE409A"/>
    <w:rsid w:val="00DE4B24"/>
    <w:rsid w:val="00DE5543"/>
    <w:rsid w:val="00DE564F"/>
    <w:rsid w:val="00DE5A77"/>
    <w:rsid w:val="00DE5C3D"/>
    <w:rsid w:val="00DE6331"/>
    <w:rsid w:val="00DE661B"/>
    <w:rsid w:val="00DE6B6D"/>
    <w:rsid w:val="00DE6F7D"/>
    <w:rsid w:val="00DF10C5"/>
    <w:rsid w:val="00DF17E1"/>
    <w:rsid w:val="00DF1995"/>
    <w:rsid w:val="00DF2FCD"/>
    <w:rsid w:val="00DF33F7"/>
    <w:rsid w:val="00DF34A6"/>
    <w:rsid w:val="00DF3881"/>
    <w:rsid w:val="00DF41DA"/>
    <w:rsid w:val="00DF42D3"/>
    <w:rsid w:val="00DF49AC"/>
    <w:rsid w:val="00DF4AB5"/>
    <w:rsid w:val="00DF5536"/>
    <w:rsid w:val="00DF5BE3"/>
    <w:rsid w:val="00DF6126"/>
    <w:rsid w:val="00DF62B4"/>
    <w:rsid w:val="00DF6449"/>
    <w:rsid w:val="00DF7199"/>
    <w:rsid w:val="00DF725C"/>
    <w:rsid w:val="00E0036C"/>
    <w:rsid w:val="00E006A4"/>
    <w:rsid w:val="00E00AB2"/>
    <w:rsid w:val="00E00BEB"/>
    <w:rsid w:val="00E0109A"/>
    <w:rsid w:val="00E01127"/>
    <w:rsid w:val="00E01E42"/>
    <w:rsid w:val="00E01F49"/>
    <w:rsid w:val="00E024F7"/>
    <w:rsid w:val="00E02890"/>
    <w:rsid w:val="00E02902"/>
    <w:rsid w:val="00E02D7A"/>
    <w:rsid w:val="00E0366C"/>
    <w:rsid w:val="00E0378F"/>
    <w:rsid w:val="00E0432F"/>
    <w:rsid w:val="00E04B81"/>
    <w:rsid w:val="00E04FA7"/>
    <w:rsid w:val="00E05715"/>
    <w:rsid w:val="00E0616A"/>
    <w:rsid w:val="00E06C44"/>
    <w:rsid w:val="00E06ED7"/>
    <w:rsid w:val="00E075E5"/>
    <w:rsid w:val="00E07721"/>
    <w:rsid w:val="00E07751"/>
    <w:rsid w:val="00E10157"/>
    <w:rsid w:val="00E10208"/>
    <w:rsid w:val="00E108B5"/>
    <w:rsid w:val="00E11348"/>
    <w:rsid w:val="00E11859"/>
    <w:rsid w:val="00E11A80"/>
    <w:rsid w:val="00E11B71"/>
    <w:rsid w:val="00E11DF3"/>
    <w:rsid w:val="00E11EB9"/>
    <w:rsid w:val="00E124FE"/>
    <w:rsid w:val="00E13159"/>
    <w:rsid w:val="00E1367F"/>
    <w:rsid w:val="00E13733"/>
    <w:rsid w:val="00E13B8A"/>
    <w:rsid w:val="00E13DB9"/>
    <w:rsid w:val="00E146C8"/>
    <w:rsid w:val="00E15918"/>
    <w:rsid w:val="00E16186"/>
    <w:rsid w:val="00E17A77"/>
    <w:rsid w:val="00E20079"/>
    <w:rsid w:val="00E20572"/>
    <w:rsid w:val="00E20B72"/>
    <w:rsid w:val="00E20BD4"/>
    <w:rsid w:val="00E20E21"/>
    <w:rsid w:val="00E2262E"/>
    <w:rsid w:val="00E23155"/>
    <w:rsid w:val="00E2512D"/>
    <w:rsid w:val="00E2550C"/>
    <w:rsid w:val="00E2557F"/>
    <w:rsid w:val="00E25A03"/>
    <w:rsid w:val="00E26335"/>
    <w:rsid w:val="00E26AA1"/>
    <w:rsid w:val="00E27DEA"/>
    <w:rsid w:val="00E30091"/>
    <w:rsid w:val="00E312B5"/>
    <w:rsid w:val="00E31EF5"/>
    <w:rsid w:val="00E32136"/>
    <w:rsid w:val="00E32CDF"/>
    <w:rsid w:val="00E32F20"/>
    <w:rsid w:val="00E3367E"/>
    <w:rsid w:val="00E33A04"/>
    <w:rsid w:val="00E344D7"/>
    <w:rsid w:val="00E34715"/>
    <w:rsid w:val="00E35C5D"/>
    <w:rsid w:val="00E36D3D"/>
    <w:rsid w:val="00E370AD"/>
    <w:rsid w:val="00E371D7"/>
    <w:rsid w:val="00E3765A"/>
    <w:rsid w:val="00E37C12"/>
    <w:rsid w:val="00E409E1"/>
    <w:rsid w:val="00E40A68"/>
    <w:rsid w:val="00E40AC7"/>
    <w:rsid w:val="00E413DD"/>
    <w:rsid w:val="00E41550"/>
    <w:rsid w:val="00E415B0"/>
    <w:rsid w:val="00E419F3"/>
    <w:rsid w:val="00E41DCC"/>
    <w:rsid w:val="00E41F40"/>
    <w:rsid w:val="00E42070"/>
    <w:rsid w:val="00E42890"/>
    <w:rsid w:val="00E44087"/>
    <w:rsid w:val="00E440A6"/>
    <w:rsid w:val="00E4445E"/>
    <w:rsid w:val="00E4457A"/>
    <w:rsid w:val="00E44606"/>
    <w:rsid w:val="00E449CE"/>
    <w:rsid w:val="00E44EC5"/>
    <w:rsid w:val="00E45019"/>
    <w:rsid w:val="00E4552F"/>
    <w:rsid w:val="00E45F4E"/>
    <w:rsid w:val="00E46BF7"/>
    <w:rsid w:val="00E4727C"/>
    <w:rsid w:val="00E47477"/>
    <w:rsid w:val="00E476D0"/>
    <w:rsid w:val="00E47CF2"/>
    <w:rsid w:val="00E47FEE"/>
    <w:rsid w:val="00E501F8"/>
    <w:rsid w:val="00E50356"/>
    <w:rsid w:val="00E506BC"/>
    <w:rsid w:val="00E50CC6"/>
    <w:rsid w:val="00E50F9A"/>
    <w:rsid w:val="00E51DC6"/>
    <w:rsid w:val="00E51E1C"/>
    <w:rsid w:val="00E51F69"/>
    <w:rsid w:val="00E52115"/>
    <w:rsid w:val="00E52452"/>
    <w:rsid w:val="00E52978"/>
    <w:rsid w:val="00E53A42"/>
    <w:rsid w:val="00E53BB1"/>
    <w:rsid w:val="00E54077"/>
    <w:rsid w:val="00E543C4"/>
    <w:rsid w:val="00E550EB"/>
    <w:rsid w:val="00E55510"/>
    <w:rsid w:val="00E55FE1"/>
    <w:rsid w:val="00E56694"/>
    <w:rsid w:val="00E56B66"/>
    <w:rsid w:val="00E56E33"/>
    <w:rsid w:val="00E56FDD"/>
    <w:rsid w:val="00E57970"/>
    <w:rsid w:val="00E57E37"/>
    <w:rsid w:val="00E5E92E"/>
    <w:rsid w:val="00E6004C"/>
    <w:rsid w:val="00E60777"/>
    <w:rsid w:val="00E61E04"/>
    <w:rsid w:val="00E6282B"/>
    <w:rsid w:val="00E632E6"/>
    <w:rsid w:val="00E63826"/>
    <w:rsid w:val="00E6389D"/>
    <w:rsid w:val="00E64021"/>
    <w:rsid w:val="00E64583"/>
    <w:rsid w:val="00E65062"/>
    <w:rsid w:val="00E65354"/>
    <w:rsid w:val="00E65961"/>
    <w:rsid w:val="00E65988"/>
    <w:rsid w:val="00E65C3F"/>
    <w:rsid w:val="00E66FF1"/>
    <w:rsid w:val="00E673B8"/>
    <w:rsid w:val="00E67445"/>
    <w:rsid w:val="00E67934"/>
    <w:rsid w:val="00E71170"/>
    <w:rsid w:val="00E71FB2"/>
    <w:rsid w:val="00E7279C"/>
    <w:rsid w:val="00E72AE1"/>
    <w:rsid w:val="00E73093"/>
    <w:rsid w:val="00E737DF"/>
    <w:rsid w:val="00E73B02"/>
    <w:rsid w:val="00E74481"/>
    <w:rsid w:val="00E74901"/>
    <w:rsid w:val="00E74C17"/>
    <w:rsid w:val="00E74D56"/>
    <w:rsid w:val="00E75D65"/>
    <w:rsid w:val="00E76ABF"/>
    <w:rsid w:val="00E771D9"/>
    <w:rsid w:val="00E77E8D"/>
    <w:rsid w:val="00E80632"/>
    <w:rsid w:val="00E8155B"/>
    <w:rsid w:val="00E825A5"/>
    <w:rsid w:val="00E8271A"/>
    <w:rsid w:val="00E82C56"/>
    <w:rsid w:val="00E83604"/>
    <w:rsid w:val="00E83F47"/>
    <w:rsid w:val="00E8414C"/>
    <w:rsid w:val="00E8451D"/>
    <w:rsid w:val="00E84B12"/>
    <w:rsid w:val="00E860F3"/>
    <w:rsid w:val="00E86568"/>
    <w:rsid w:val="00E86BA5"/>
    <w:rsid w:val="00E8730A"/>
    <w:rsid w:val="00E87586"/>
    <w:rsid w:val="00E87653"/>
    <w:rsid w:val="00E87F43"/>
    <w:rsid w:val="00E90143"/>
    <w:rsid w:val="00E904F3"/>
    <w:rsid w:val="00E90809"/>
    <w:rsid w:val="00E90A02"/>
    <w:rsid w:val="00E90D29"/>
    <w:rsid w:val="00E9115F"/>
    <w:rsid w:val="00E916BD"/>
    <w:rsid w:val="00E91F65"/>
    <w:rsid w:val="00E9317F"/>
    <w:rsid w:val="00E93236"/>
    <w:rsid w:val="00E93706"/>
    <w:rsid w:val="00E93AC1"/>
    <w:rsid w:val="00E93BAC"/>
    <w:rsid w:val="00E9466E"/>
    <w:rsid w:val="00E95F7D"/>
    <w:rsid w:val="00E9641E"/>
    <w:rsid w:val="00E967A6"/>
    <w:rsid w:val="00EA0216"/>
    <w:rsid w:val="00EA0354"/>
    <w:rsid w:val="00EA0CCB"/>
    <w:rsid w:val="00EA130A"/>
    <w:rsid w:val="00EA2179"/>
    <w:rsid w:val="00EA2488"/>
    <w:rsid w:val="00EA29F2"/>
    <w:rsid w:val="00EA2ADE"/>
    <w:rsid w:val="00EA3A7B"/>
    <w:rsid w:val="00EA3AEF"/>
    <w:rsid w:val="00EA3E18"/>
    <w:rsid w:val="00EA4054"/>
    <w:rsid w:val="00EA4111"/>
    <w:rsid w:val="00EA4CAD"/>
    <w:rsid w:val="00EA4EC5"/>
    <w:rsid w:val="00EA580D"/>
    <w:rsid w:val="00EA5A11"/>
    <w:rsid w:val="00EA6339"/>
    <w:rsid w:val="00EA7281"/>
    <w:rsid w:val="00EA7A18"/>
    <w:rsid w:val="00EB09DB"/>
    <w:rsid w:val="00EB11AA"/>
    <w:rsid w:val="00EB130F"/>
    <w:rsid w:val="00EB27CC"/>
    <w:rsid w:val="00EB335C"/>
    <w:rsid w:val="00EB35A9"/>
    <w:rsid w:val="00EB4138"/>
    <w:rsid w:val="00EB4481"/>
    <w:rsid w:val="00EB6DF0"/>
    <w:rsid w:val="00EB6E9A"/>
    <w:rsid w:val="00EB70E7"/>
    <w:rsid w:val="00EB78DB"/>
    <w:rsid w:val="00EB7AE7"/>
    <w:rsid w:val="00EC109C"/>
    <w:rsid w:val="00EC2148"/>
    <w:rsid w:val="00EC23C3"/>
    <w:rsid w:val="00EC2F57"/>
    <w:rsid w:val="00EC4239"/>
    <w:rsid w:val="00EC4249"/>
    <w:rsid w:val="00EC4386"/>
    <w:rsid w:val="00EC49AE"/>
    <w:rsid w:val="00EC4AA6"/>
    <w:rsid w:val="00EC510C"/>
    <w:rsid w:val="00EC5172"/>
    <w:rsid w:val="00EC5294"/>
    <w:rsid w:val="00EC594A"/>
    <w:rsid w:val="00EC5E80"/>
    <w:rsid w:val="00EC60D0"/>
    <w:rsid w:val="00EC6A15"/>
    <w:rsid w:val="00EC6CBD"/>
    <w:rsid w:val="00EC6FE3"/>
    <w:rsid w:val="00EC75E6"/>
    <w:rsid w:val="00ED006E"/>
    <w:rsid w:val="00ED0392"/>
    <w:rsid w:val="00ED0E51"/>
    <w:rsid w:val="00ED1AAE"/>
    <w:rsid w:val="00ED2328"/>
    <w:rsid w:val="00ED2583"/>
    <w:rsid w:val="00ED27CF"/>
    <w:rsid w:val="00ED2AF9"/>
    <w:rsid w:val="00ED3A96"/>
    <w:rsid w:val="00ED3ED5"/>
    <w:rsid w:val="00ED3F5B"/>
    <w:rsid w:val="00ED5197"/>
    <w:rsid w:val="00ED6125"/>
    <w:rsid w:val="00ED6250"/>
    <w:rsid w:val="00ED6BE8"/>
    <w:rsid w:val="00ED727A"/>
    <w:rsid w:val="00EE02FE"/>
    <w:rsid w:val="00EE03A2"/>
    <w:rsid w:val="00EE04BB"/>
    <w:rsid w:val="00EE0BE5"/>
    <w:rsid w:val="00EE1A16"/>
    <w:rsid w:val="00EE1F5B"/>
    <w:rsid w:val="00EE2290"/>
    <w:rsid w:val="00EE2372"/>
    <w:rsid w:val="00EE2409"/>
    <w:rsid w:val="00EE2A45"/>
    <w:rsid w:val="00EE3B16"/>
    <w:rsid w:val="00EE3C1C"/>
    <w:rsid w:val="00EE3F0A"/>
    <w:rsid w:val="00EE3FC5"/>
    <w:rsid w:val="00EE408D"/>
    <w:rsid w:val="00EE44CB"/>
    <w:rsid w:val="00EE4969"/>
    <w:rsid w:val="00EE4F7B"/>
    <w:rsid w:val="00EE5C50"/>
    <w:rsid w:val="00EE6FD9"/>
    <w:rsid w:val="00EE7491"/>
    <w:rsid w:val="00EE7594"/>
    <w:rsid w:val="00EE786B"/>
    <w:rsid w:val="00EF0D32"/>
    <w:rsid w:val="00EF1635"/>
    <w:rsid w:val="00EF1B89"/>
    <w:rsid w:val="00EF219A"/>
    <w:rsid w:val="00EF25B3"/>
    <w:rsid w:val="00EF30EB"/>
    <w:rsid w:val="00EF33E6"/>
    <w:rsid w:val="00EF3A8C"/>
    <w:rsid w:val="00EF3F71"/>
    <w:rsid w:val="00EF40EC"/>
    <w:rsid w:val="00EF44EC"/>
    <w:rsid w:val="00EF5146"/>
    <w:rsid w:val="00EF69BB"/>
    <w:rsid w:val="00EF7CE0"/>
    <w:rsid w:val="00F009A4"/>
    <w:rsid w:val="00F00C4D"/>
    <w:rsid w:val="00F00D51"/>
    <w:rsid w:val="00F00D59"/>
    <w:rsid w:val="00F012E9"/>
    <w:rsid w:val="00F01860"/>
    <w:rsid w:val="00F033CC"/>
    <w:rsid w:val="00F03F4E"/>
    <w:rsid w:val="00F047DC"/>
    <w:rsid w:val="00F04BD8"/>
    <w:rsid w:val="00F04D48"/>
    <w:rsid w:val="00F04EBE"/>
    <w:rsid w:val="00F05014"/>
    <w:rsid w:val="00F050C5"/>
    <w:rsid w:val="00F05443"/>
    <w:rsid w:val="00F054D3"/>
    <w:rsid w:val="00F056CC"/>
    <w:rsid w:val="00F0578E"/>
    <w:rsid w:val="00F05F0B"/>
    <w:rsid w:val="00F06935"/>
    <w:rsid w:val="00F06A17"/>
    <w:rsid w:val="00F07756"/>
    <w:rsid w:val="00F10D53"/>
    <w:rsid w:val="00F10E89"/>
    <w:rsid w:val="00F12815"/>
    <w:rsid w:val="00F12CFD"/>
    <w:rsid w:val="00F1348D"/>
    <w:rsid w:val="00F139BE"/>
    <w:rsid w:val="00F13B7D"/>
    <w:rsid w:val="00F145A3"/>
    <w:rsid w:val="00F149D6"/>
    <w:rsid w:val="00F14CBF"/>
    <w:rsid w:val="00F15183"/>
    <w:rsid w:val="00F15C62"/>
    <w:rsid w:val="00F16688"/>
    <w:rsid w:val="00F16BA3"/>
    <w:rsid w:val="00F17E3D"/>
    <w:rsid w:val="00F2135A"/>
    <w:rsid w:val="00F213B6"/>
    <w:rsid w:val="00F21BFF"/>
    <w:rsid w:val="00F225B5"/>
    <w:rsid w:val="00F226EF"/>
    <w:rsid w:val="00F22776"/>
    <w:rsid w:val="00F22E1F"/>
    <w:rsid w:val="00F2393B"/>
    <w:rsid w:val="00F23FAF"/>
    <w:rsid w:val="00F24026"/>
    <w:rsid w:val="00F24BD1"/>
    <w:rsid w:val="00F26187"/>
    <w:rsid w:val="00F2679C"/>
    <w:rsid w:val="00F267E5"/>
    <w:rsid w:val="00F26D48"/>
    <w:rsid w:val="00F27ADB"/>
    <w:rsid w:val="00F307DA"/>
    <w:rsid w:val="00F3111E"/>
    <w:rsid w:val="00F3192F"/>
    <w:rsid w:val="00F3219F"/>
    <w:rsid w:val="00F322ED"/>
    <w:rsid w:val="00F33586"/>
    <w:rsid w:val="00F339A7"/>
    <w:rsid w:val="00F33A29"/>
    <w:rsid w:val="00F33AFF"/>
    <w:rsid w:val="00F349B6"/>
    <w:rsid w:val="00F34A24"/>
    <w:rsid w:val="00F34A95"/>
    <w:rsid w:val="00F34CF7"/>
    <w:rsid w:val="00F34DBD"/>
    <w:rsid w:val="00F34DD4"/>
    <w:rsid w:val="00F350C8"/>
    <w:rsid w:val="00F35658"/>
    <w:rsid w:val="00F35A62"/>
    <w:rsid w:val="00F3687E"/>
    <w:rsid w:val="00F36F4F"/>
    <w:rsid w:val="00F40991"/>
    <w:rsid w:val="00F40C89"/>
    <w:rsid w:val="00F40CE0"/>
    <w:rsid w:val="00F40F74"/>
    <w:rsid w:val="00F418C4"/>
    <w:rsid w:val="00F41D52"/>
    <w:rsid w:val="00F41E1F"/>
    <w:rsid w:val="00F424C3"/>
    <w:rsid w:val="00F42A84"/>
    <w:rsid w:val="00F4326D"/>
    <w:rsid w:val="00F43EB5"/>
    <w:rsid w:val="00F457D5"/>
    <w:rsid w:val="00F459CB"/>
    <w:rsid w:val="00F45AB8"/>
    <w:rsid w:val="00F45EB4"/>
    <w:rsid w:val="00F46D40"/>
    <w:rsid w:val="00F4799E"/>
    <w:rsid w:val="00F47BBA"/>
    <w:rsid w:val="00F47D71"/>
    <w:rsid w:val="00F47FFE"/>
    <w:rsid w:val="00F50283"/>
    <w:rsid w:val="00F503D7"/>
    <w:rsid w:val="00F5059F"/>
    <w:rsid w:val="00F516E3"/>
    <w:rsid w:val="00F52E24"/>
    <w:rsid w:val="00F5330D"/>
    <w:rsid w:val="00F540B6"/>
    <w:rsid w:val="00F540EB"/>
    <w:rsid w:val="00F54703"/>
    <w:rsid w:val="00F54B07"/>
    <w:rsid w:val="00F54E40"/>
    <w:rsid w:val="00F55152"/>
    <w:rsid w:val="00F557EA"/>
    <w:rsid w:val="00F55A3E"/>
    <w:rsid w:val="00F56596"/>
    <w:rsid w:val="00F56F9B"/>
    <w:rsid w:val="00F5788C"/>
    <w:rsid w:val="00F604F1"/>
    <w:rsid w:val="00F60A0B"/>
    <w:rsid w:val="00F61269"/>
    <w:rsid w:val="00F61538"/>
    <w:rsid w:val="00F61E15"/>
    <w:rsid w:val="00F62E07"/>
    <w:rsid w:val="00F63459"/>
    <w:rsid w:val="00F63533"/>
    <w:rsid w:val="00F63754"/>
    <w:rsid w:val="00F646B6"/>
    <w:rsid w:val="00F64F5A"/>
    <w:rsid w:val="00F64F7E"/>
    <w:rsid w:val="00F65233"/>
    <w:rsid w:val="00F66AD2"/>
    <w:rsid w:val="00F67944"/>
    <w:rsid w:val="00F67A2E"/>
    <w:rsid w:val="00F67C66"/>
    <w:rsid w:val="00F67F4D"/>
    <w:rsid w:val="00F67F65"/>
    <w:rsid w:val="00F7035C"/>
    <w:rsid w:val="00F704EB"/>
    <w:rsid w:val="00F717D9"/>
    <w:rsid w:val="00F71B77"/>
    <w:rsid w:val="00F723BF"/>
    <w:rsid w:val="00F72674"/>
    <w:rsid w:val="00F72AE1"/>
    <w:rsid w:val="00F7300E"/>
    <w:rsid w:val="00F73C29"/>
    <w:rsid w:val="00F73CD7"/>
    <w:rsid w:val="00F73D02"/>
    <w:rsid w:val="00F740F2"/>
    <w:rsid w:val="00F74B5D"/>
    <w:rsid w:val="00F74E34"/>
    <w:rsid w:val="00F7558C"/>
    <w:rsid w:val="00F755AF"/>
    <w:rsid w:val="00F75734"/>
    <w:rsid w:val="00F7694F"/>
    <w:rsid w:val="00F77A62"/>
    <w:rsid w:val="00F81058"/>
    <w:rsid w:val="00F82DD7"/>
    <w:rsid w:val="00F8336E"/>
    <w:rsid w:val="00F84076"/>
    <w:rsid w:val="00F84D77"/>
    <w:rsid w:val="00F84DF6"/>
    <w:rsid w:val="00F8508D"/>
    <w:rsid w:val="00F85173"/>
    <w:rsid w:val="00F8520C"/>
    <w:rsid w:val="00F8635A"/>
    <w:rsid w:val="00F86839"/>
    <w:rsid w:val="00F86959"/>
    <w:rsid w:val="00F86D72"/>
    <w:rsid w:val="00F87298"/>
    <w:rsid w:val="00F874EC"/>
    <w:rsid w:val="00F87989"/>
    <w:rsid w:val="00F87FC6"/>
    <w:rsid w:val="00F90C25"/>
    <w:rsid w:val="00F90FA0"/>
    <w:rsid w:val="00F91815"/>
    <w:rsid w:val="00F918A5"/>
    <w:rsid w:val="00F91F52"/>
    <w:rsid w:val="00F91FF7"/>
    <w:rsid w:val="00F924A9"/>
    <w:rsid w:val="00F92923"/>
    <w:rsid w:val="00F92C74"/>
    <w:rsid w:val="00F92E8A"/>
    <w:rsid w:val="00F943C9"/>
    <w:rsid w:val="00F9460A"/>
    <w:rsid w:val="00F94ED0"/>
    <w:rsid w:val="00F95773"/>
    <w:rsid w:val="00F95A0A"/>
    <w:rsid w:val="00F95B3B"/>
    <w:rsid w:val="00F95F6F"/>
    <w:rsid w:val="00F9636D"/>
    <w:rsid w:val="00F966D8"/>
    <w:rsid w:val="00F97002"/>
    <w:rsid w:val="00F97913"/>
    <w:rsid w:val="00FA0522"/>
    <w:rsid w:val="00FA06AF"/>
    <w:rsid w:val="00FA1038"/>
    <w:rsid w:val="00FA19A8"/>
    <w:rsid w:val="00FA1A68"/>
    <w:rsid w:val="00FA22F2"/>
    <w:rsid w:val="00FA24DC"/>
    <w:rsid w:val="00FA2594"/>
    <w:rsid w:val="00FA2605"/>
    <w:rsid w:val="00FA2BA5"/>
    <w:rsid w:val="00FA2D3A"/>
    <w:rsid w:val="00FA3031"/>
    <w:rsid w:val="00FA3714"/>
    <w:rsid w:val="00FA3C6E"/>
    <w:rsid w:val="00FA4430"/>
    <w:rsid w:val="00FA46C4"/>
    <w:rsid w:val="00FA48E2"/>
    <w:rsid w:val="00FA4AC8"/>
    <w:rsid w:val="00FA50DF"/>
    <w:rsid w:val="00FA515C"/>
    <w:rsid w:val="00FA52CC"/>
    <w:rsid w:val="00FA6802"/>
    <w:rsid w:val="00FA6D89"/>
    <w:rsid w:val="00FA7945"/>
    <w:rsid w:val="00FA7C2E"/>
    <w:rsid w:val="00FABB94"/>
    <w:rsid w:val="00FB00DA"/>
    <w:rsid w:val="00FB06D6"/>
    <w:rsid w:val="00FB07BA"/>
    <w:rsid w:val="00FB0D87"/>
    <w:rsid w:val="00FB16EC"/>
    <w:rsid w:val="00FB1854"/>
    <w:rsid w:val="00FB1FC8"/>
    <w:rsid w:val="00FB2434"/>
    <w:rsid w:val="00FB2682"/>
    <w:rsid w:val="00FB3579"/>
    <w:rsid w:val="00FB36B5"/>
    <w:rsid w:val="00FB3703"/>
    <w:rsid w:val="00FB3E98"/>
    <w:rsid w:val="00FB4209"/>
    <w:rsid w:val="00FB437A"/>
    <w:rsid w:val="00FB4773"/>
    <w:rsid w:val="00FB6014"/>
    <w:rsid w:val="00FB6259"/>
    <w:rsid w:val="00FB64D3"/>
    <w:rsid w:val="00FB6989"/>
    <w:rsid w:val="00FB6B89"/>
    <w:rsid w:val="00FB7390"/>
    <w:rsid w:val="00FB74C9"/>
    <w:rsid w:val="00FB7546"/>
    <w:rsid w:val="00FB767D"/>
    <w:rsid w:val="00FB7FC0"/>
    <w:rsid w:val="00FC08B5"/>
    <w:rsid w:val="00FC0BED"/>
    <w:rsid w:val="00FC0FF6"/>
    <w:rsid w:val="00FC11E4"/>
    <w:rsid w:val="00FC3C41"/>
    <w:rsid w:val="00FC3F16"/>
    <w:rsid w:val="00FC3F6E"/>
    <w:rsid w:val="00FC4011"/>
    <w:rsid w:val="00FC4212"/>
    <w:rsid w:val="00FC49BB"/>
    <w:rsid w:val="00FC5012"/>
    <w:rsid w:val="00FC55D6"/>
    <w:rsid w:val="00FC5713"/>
    <w:rsid w:val="00FC593D"/>
    <w:rsid w:val="00FC5F98"/>
    <w:rsid w:val="00FC5FEC"/>
    <w:rsid w:val="00FC64BC"/>
    <w:rsid w:val="00FC6843"/>
    <w:rsid w:val="00FC696A"/>
    <w:rsid w:val="00FC71C8"/>
    <w:rsid w:val="00FC74E0"/>
    <w:rsid w:val="00FC7ECE"/>
    <w:rsid w:val="00FD11AE"/>
    <w:rsid w:val="00FD1AC6"/>
    <w:rsid w:val="00FD1B71"/>
    <w:rsid w:val="00FD1E68"/>
    <w:rsid w:val="00FD293F"/>
    <w:rsid w:val="00FD3820"/>
    <w:rsid w:val="00FD3D56"/>
    <w:rsid w:val="00FD4357"/>
    <w:rsid w:val="00FD44DA"/>
    <w:rsid w:val="00FD498B"/>
    <w:rsid w:val="00FD55C0"/>
    <w:rsid w:val="00FD60D0"/>
    <w:rsid w:val="00FD7A19"/>
    <w:rsid w:val="00FE0DE5"/>
    <w:rsid w:val="00FE131C"/>
    <w:rsid w:val="00FE161F"/>
    <w:rsid w:val="00FE277E"/>
    <w:rsid w:val="00FE2B32"/>
    <w:rsid w:val="00FE2BBA"/>
    <w:rsid w:val="00FE395A"/>
    <w:rsid w:val="00FE44B5"/>
    <w:rsid w:val="00FE45D0"/>
    <w:rsid w:val="00FE4681"/>
    <w:rsid w:val="00FE49DE"/>
    <w:rsid w:val="00FE4B04"/>
    <w:rsid w:val="00FE5DFA"/>
    <w:rsid w:val="00FE61FE"/>
    <w:rsid w:val="00FE8BF5"/>
    <w:rsid w:val="00FF0211"/>
    <w:rsid w:val="00FF0256"/>
    <w:rsid w:val="00FF08F2"/>
    <w:rsid w:val="00FF1570"/>
    <w:rsid w:val="00FF2EF3"/>
    <w:rsid w:val="00FF30A4"/>
    <w:rsid w:val="00FF3268"/>
    <w:rsid w:val="00FF3FCF"/>
    <w:rsid w:val="00FF426E"/>
    <w:rsid w:val="00FF4B53"/>
    <w:rsid w:val="00FF5195"/>
    <w:rsid w:val="00FF51BF"/>
    <w:rsid w:val="00FF5D10"/>
    <w:rsid w:val="00FF6054"/>
    <w:rsid w:val="00FF615E"/>
    <w:rsid w:val="00FF63FE"/>
    <w:rsid w:val="00FF687B"/>
    <w:rsid w:val="00FF6EBE"/>
    <w:rsid w:val="00FF71C0"/>
    <w:rsid w:val="00FF735F"/>
    <w:rsid w:val="00FF7399"/>
    <w:rsid w:val="00FF7800"/>
    <w:rsid w:val="00FF7D1B"/>
    <w:rsid w:val="00FF7E00"/>
    <w:rsid w:val="01109479"/>
    <w:rsid w:val="0114DD28"/>
    <w:rsid w:val="0119CEF4"/>
    <w:rsid w:val="011BE98E"/>
    <w:rsid w:val="0120BFD4"/>
    <w:rsid w:val="01240E99"/>
    <w:rsid w:val="012ADD36"/>
    <w:rsid w:val="012BF08C"/>
    <w:rsid w:val="01349D1E"/>
    <w:rsid w:val="0137384B"/>
    <w:rsid w:val="013BB472"/>
    <w:rsid w:val="013F30EF"/>
    <w:rsid w:val="01401526"/>
    <w:rsid w:val="014482FF"/>
    <w:rsid w:val="01453E05"/>
    <w:rsid w:val="01469C35"/>
    <w:rsid w:val="01494B0D"/>
    <w:rsid w:val="0149B51B"/>
    <w:rsid w:val="014D86B1"/>
    <w:rsid w:val="014E6A82"/>
    <w:rsid w:val="015107D2"/>
    <w:rsid w:val="0153F429"/>
    <w:rsid w:val="015675E6"/>
    <w:rsid w:val="016B99B7"/>
    <w:rsid w:val="01727EE8"/>
    <w:rsid w:val="01748314"/>
    <w:rsid w:val="0174AF4E"/>
    <w:rsid w:val="017946AE"/>
    <w:rsid w:val="0179DA92"/>
    <w:rsid w:val="017D52B2"/>
    <w:rsid w:val="017EA67B"/>
    <w:rsid w:val="0181D3C0"/>
    <w:rsid w:val="0190B0E7"/>
    <w:rsid w:val="01918C29"/>
    <w:rsid w:val="01927437"/>
    <w:rsid w:val="019471BF"/>
    <w:rsid w:val="01A34C2A"/>
    <w:rsid w:val="01AEFB90"/>
    <w:rsid w:val="01B13273"/>
    <w:rsid w:val="01B42EE7"/>
    <w:rsid w:val="01B8FE7E"/>
    <w:rsid w:val="01BAC3AB"/>
    <w:rsid w:val="01C03220"/>
    <w:rsid w:val="01CC05DC"/>
    <w:rsid w:val="01CC47E8"/>
    <w:rsid w:val="01D77CC5"/>
    <w:rsid w:val="01D97DCC"/>
    <w:rsid w:val="01DCA598"/>
    <w:rsid w:val="01DD28B4"/>
    <w:rsid w:val="01DDCECC"/>
    <w:rsid w:val="01E177F5"/>
    <w:rsid w:val="01F0D275"/>
    <w:rsid w:val="01FBD109"/>
    <w:rsid w:val="01FEC0A8"/>
    <w:rsid w:val="0202440B"/>
    <w:rsid w:val="02038F6B"/>
    <w:rsid w:val="0209D7C7"/>
    <w:rsid w:val="020DE992"/>
    <w:rsid w:val="02122C14"/>
    <w:rsid w:val="0225F863"/>
    <w:rsid w:val="0227513E"/>
    <w:rsid w:val="0229D369"/>
    <w:rsid w:val="022FA72B"/>
    <w:rsid w:val="0238F36A"/>
    <w:rsid w:val="0239D0BE"/>
    <w:rsid w:val="0245FEC5"/>
    <w:rsid w:val="02481289"/>
    <w:rsid w:val="02484180"/>
    <w:rsid w:val="0249EE7A"/>
    <w:rsid w:val="024BE2F4"/>
    <w:rsid w:val="02554D8D"/>
    <w:rsid w:val="025740CC"/>
    <w:rsid w:val="025C7E01"/>
    <w:rsid w:val="025D44EC"/>
    <w:rsid w:val="025F8A9B"/>
    <w:rsid w:val="02600CE3"/>
    <w:rsid w:val="0262F079"/>
    <w:rsid w:val="026767F6"/>
    <w:rsid w:val="0269AD34"/>
    <w:rsid w:val="0269C8EE"/>
    <w:rsid w:val="0269DEB1"/>
    <w:rsid w:val="026CE990"/>
    <w:rsid w:val="026FAEDB"/>
    <w:rsid w:val="027436DE"/>
    <w:rsid w:val="02758F13"/>
    <w:rsid w:val="0279F92A"/>
    <w:rsid w:val="027CA828"/>
    <w:rsid w:val="02818FA6"/>
    <w:rsid w:val="028622E5"/>
    <w:rsid w:val="028EB53F"/>
    <w:rsid w:val="0292AD43"/>
    <w:rsid w:val="0292F308"/>
    <w:rsid w:val="0294DFAA"/>
    <w:rsid w:val="02962CF8"/>
    <w:rsid w:val="0297A461"/>
    <w:rsid w:val="0298840C"/>
    <w:rsid w:val="02997957"/>
    <w:rsid w:val="029A3ACF"/>
    <w:rsid w:val="02A18292"/>
    <w:rsid w:val="02A25643"/>
    <w:rsid w:val="02A6D7CB"/>
    <w:rsid w:val="02A71ADB"/>
    <w:rsid w:val="02AFCCAC"/>
    <w:rsid w:val="02B32409"/>
    <w:rsid w:val="02B5F387"/>
    <w:rsid w:val="02B5FD00"/>
    <w:rsid w:val="02B6087A"/>
    <w:rsid w:val="02B6639F"/>
    <w:rsid w:val="02B6F730"/>
    <w:rsid w:val="02B73F66"/>
    <w:rsid w:val="02B842D4"/>
    <w:rsid w:val="02B843F6"/>
    <w:rsid w:val="02BA292C"/>
    <w:rsid w:val="02BA2FD9"/>
    <w:rsid w:val="02BD3D3C"/>
    <w:rsid w:val="02BE48CD"/>
    <w:rsid w:val="02C2F703"/>
    <w:rsid w:val="02C3A881"/>
    <w:rsid w:val="02C4B2EE"/>
    <w:rsid w:val="02C59B0A"/>
    <w:rsid w:val="02C7385E"/>
    <w:rsid w:val="02CA08A2"/>
    <w:rsid w:val="02CAA2AB"/>
    <w:rsid w:val="02D798DD"/>
    <w:rsid w:val="02D90C0E"/>
    <w:rsid w:val="02DE3594"/>
    <w:rsid w:val="02E2B15B"/>
    <w:rsid w:val="02E4A42A"/>
    <w:rsid w:val="02E6E819"/>
    <w:rsid w:val="02EA61DF"/>
    <w:rsid w:val="02EAD5B1"/>
    <w:rsid w:val="02EB9A8B"/>
    <w:rsid w:val="02EC12C1"/>
    <w:rsid w:val="02EE2FD8"/>
    <w:rsid w:val="02F09B0C"/>
    <w:rsid w:val="02F2C07E"/>
    <w:rsid w:val="02FBCD9C"/>
    <w:rsid w:val="02FDD6CA"/>
    <w:rsid w:val="0301371D"/>
    <w:rsid w:val="030C7392"/>
    <w:rsid w:val="030E8363"/>
    <w:rsid w:val="03102D58"/>
    <w:rsid w:val="03179C69"/>
    <w:rsid w:val="0319B9F4"/>
    <w:rsid w:val="031AA32F"/>
    <w:rsid w:val="031C9BFB"/>
    <w:rsid w:val="031F9938"/>
    <w:rsid w:val="0320004F"/>
    <w:rsid w:val="03294205"/>
    <w:rsid w:val="0329596B"/>
    <w:rsid w:val="032F530C"/>
    <w:rsid w:val="032F880C"/>
    <w:rsid w:val="033A0FA9"/>
    <w:rsid w:val="033C9852"/>
    <w:rsid w:val="03429FE3"/>
    <w:rsid w:val="0343B069"/>
    <w:rsid w:val="0345850B"/>
    <w:rsid w:val="034CED8E"/>
    <w:rsid w:val="034D40EC"/>
    <w:rsid w:val="0353A3C4"/>
    <w:rsid w:val="0359628F"/>
    <w:rsid w:val="035E5177"/>
    <w:rsid w:val="0363BFE6"/>
    <w:rsid w:val="0364BA5C"/>
    <w:rsid w:val="0364DC06"/>
    <w:rsid w:val="0365C7A5"/>
    <w:rsid w:val="0366A478"/>
    <w:rsid w:val="03690A59"/>
    <w:rsid w:val="036A1A1D"/>
    <w:rsid w:val="036D5682"/>
    <w:rsid w:val="036FB413"/>
    <w:rsid w:val="03732139"/>
    <w:rsid w:val="0378FDBD"/>
    <w:rsid w:val="037E1376"/>
    <w:rsid w:val="037F1759"/>
    <w:rsid w:val="03844054"/>
    <w:rsid w:val="0385A836"/>
    <w:rsid w:val="038AB4A3"/>
    <w:rsid w:val="038D1B50"/>
    <w:rsid w:val="038E8EDE"/>
    <w:rsid w:val="039BF6B0"/>
    <w:rsid w:val="03A28291"/>
    <w:rsid w:val="03A649D3"/>
    <w:rsid w:val="03AC6DB1"/>
    <w:rsid w:val="03B0B37A"/>
    <w:rsid w:val="03B2EBF0"/>
    <w:rsid w:val="03B40259"/>
    <w:rsid w:val="03B4F5ED"/>
    <w:rsid w:val="03BB9A1F"/>
    <w:rsid w:val="03BF474A"/>
    <w:rsid w:val="03CC98DC"/>
    <w:rsid w:val="03CE8FEA"/>
    <w:rsid w:val="03D36CBE"/>
    <w:rsid w:val="03E120BC"/>
    <w:rsid w:val="03E20F46"/>
    <w:rsid w:val="03E2FC54"/>
    <w:rsid w:val="03E46CD4"/>
    <w:rsid w:val="03E97409"/>
    <w:rsid w:val="0404C25D"/>
    <w:rsid w:val="040E91AA"/>
    <w:rsid w:val="040E94B6"/>
    <w:rsid w:val="04223779"/>
    <w:rsid w:val="042479E9"/>
    <w:rsid w:val="0424F111"/>
    <w:rsid w:val="042BD06A"/>
    <w:rsid w:val="0434546D"/>
    <w:rsid w:val="04359B2B"/>
    <w:rsid w:val="0435B8C0"/>
    <w:rsid w:val="043A30A9"/>
    <w:rsid w:val="0443069C"/>
    <w:rsid w:val="0446D103"/>
    <w:rsid w:val="044EC6DC"/>
    <w:rsid w:val="044F7E67"/>
    <w:rsid w:val="045005B0"/>
    <w:rsid w:val="0450364F"/>
    <w:rsid w:val="04594957"/>
    <w:rsid w:val="045A98A9"/>
    <w:rsid w:val="045A9D11"/>
    <w:rsid w:val="045B0A09"/>
    <w:rsid w:val="045CFEA9"/>
    <w:rsid w:val="0462BBB1"/>
    <w:rsid w:val="046AE661"/>
    <w:rsid w:val="046E3437"/>
    <w:rsid w:val="046EE04F"/>
    <w:rsid w:val="047127CE"/>
    <w:rsid w:val="04778E57"/>
    <w:rsid w:val="047B6E4E"/>
    <w:rsid w:val="0480F6A4"/>
    <w:rsid w:val="0483AB77"/>
    <w:rsid w:val="04842069"/>
    <w:rsid w:val="048606E9"/>
    <w:rsid w:val="0486CD7F"/>
    <w:rsid w:val="048F30B8"/>
    <w:rsid w:val="04922928"/>
    <w:rsid w:val="04A25FE6"/>
    <w:rsid w:val="04AB319F"/>
    <w:rsid w:val="04AB427A"/>
    <w:rsid w:val="04B413FE"/>
    <w:rsid w:val="04C4A397"/>
    <w:rsid w:val="04C5C854"/>
    <w:rsid w:val="04C6C8CD"/>
    <w:rsid w:val="04D37A67"/>
    <w:rsid w:val="04DBD5E5"/>
    <w:rsid w:val="04DE7044"/>
    <w:rsid w:val="04E017CF"/>
    <w:rsid w:val="04EB5F6C"/>
    <w:rsid w:val="04EC56C8"/>
    <w:rsid w:val="04ED5541"/>
    <w:rsid w:val="04EF0A99"/>
    <w:rsid w:val="04F223DC"/>
    <w:rsid w:val="04F73F99"/>
    <w:rsid w:val="04FEBF9F"/>
    <w:rsid w:val="04FFDC74"/>
    <w:rsid w:val="05006C2A"/>
    <w:rsid w:val="05022BD8"/>
    <w:rsid w:val="050E49EC"/>
    <w:rsid w:val="0510D700"/>
    <w:rsid w:val="051AAA7A"/>
    <w:rsid w:val="051FFF59"/>
    <w:rsid w:val="05211957"/>
    <w:rsid w:val="05214954"/>
    <w:rsid w:val="05214A96"/>
    <w:rsid w:val="05222EFA"/>
    <w:rsid w:val="05258FDC"/>
    <w:rsid w:val="05264DB1"/>
    <w:rsid w:val="05304E86"/>
    <w:rsid w:val="053310E0"/>
    <w:rsid w:val="053B15E7"/>
    <w:rsid w:val="053F8F80"/>
    <w:rsid w:val="054572A1"/>
    <w:rsid w:val="054A7FF1"/>
    <w:rsid w:val="054A809B"/>
    <w:rsid w:val="054CFD96"/>
    <w:rsid w:val="054E24B6"/>
    <w:rsid w:val="054EA5BB"/>
    <w:rsid w:val="0556D970"/>
    <w:rsid w:val="055ED12A"/>
    <w:rsid w:val="055F8E29"/>
    <w:rsid w:val="05627292"/>
    <w:rsid w:val="0562AF95"/>
    <w:rsid w:val="0574F760"/>
    <w:rsid w:val="057F26C1"/>
    <w:rsid w:val="0582341E"/>
    <w:rsid w:val="0585D2E8"/>
    <w:rsid w:val="058F5949"/>
    <w:rsid w:val="05916F4E"/>
    <w:rsid w:val="05936C23"/>
    <w:rsid w:val="0594BB0D"/>
    <w:rsid w:val="05A24E91"/>
    <w:rsid w:val="05A38DFF"/>
    <w:rsid w:val="05AA67BB"/>
    <w:rsid w:val="05ABFB20"/>
    <w:rsid w:val="05B31F5D"/>
    <w:rsid w:val="05BFBFFF"/>
    <w:rsid w:val="05C1C600"/>
    <w:rsid w:val="05C25633"/>
    <w:rsid w:val="05C2BA84"/>
    <w:rsid w:val="05C9F7EB"/>
    <w:rsid w:val="05CAA63B"/>
    <w:rsid w:val="05CD07FB"/>
    <w:rsid w:val="05CE87D6"/>
    <w:rsid w:val="05D2D965"/>
    <w:rsid w:val="05D6427F"/>
    <w:rsid w:val="05E25415"/>
    <w:rsid w:val="05E3D42E"/>
    <w:rsid w:val="05E46DF3"/>
    <w:rsid w:val="05E819F3"/>
    <w:rsid w:val="05F0D7C3"/>
    <w:rsid w:val="05F14D12"/>
    <w:rsid w:val="05F5723D"/>
    <w:rsid w:val="05F9752C"/>
    <w:rsid w:val="05FF8232"/>
    <w:rsid w:val="0601388B"/>
    <w:rsid w:val="060360A1"/>
    <w:rsid w:val="060365B5"/>
    <w:rsid w:val="0606187E"/>
    <w:rsid w:val="06091268"/>
    <w:rsid w:val="06108CF6"/>
    <w:rsid w:val="0610B1A5"/>
    <w:rsid w:val="06153C04"/>
    <w:rsid w:val="06171811"/>
    <w:rsid w:val="061AA29F"/>
    <w:rsid w:val="061BF2D4"/>
    <w:rsid w:val="061E03E2"/>
    <w:rsid w:val="061EBD13"/>
    <w:rsid w:val="06226100"/>
    <w:rsid w:val="062478D2"/>
    <w:rsid w:val="0626A133"/>
    <w:rsid w:val="06283FC0"/>
    <w:rsid w:val="062B6312"/>
    <w:rsid w:val="062EC842"/>
    <w:rsid w:val="0630F320"/>
    <w:rsid w:val="0636D191"/>
    <w:rsid w:val="0636D5F4"/>
    <w:rsid w:val="06378295"/>
    <w:rsid w:val="063C6F82"/>
    <w:rsid w:val="06406B87"/>
    <w:rsid w:val="06466D94"/>
    <w:rsid w:val="0647CCA2"/>
    <w:rsid w:val="064C1BA0"/>
    <w:rsid w:val="064E47B7"/>
    <w:rsid w:val="0651F116"/>
    <w:rsid w:val="065B58D2"/>
    <w:rsid w:val="065D9B50"/>
    <w:rsid w:val="0663C131"/>
    <w:rsid w:val="06648F27"/>
    <w:rsid w:val="066B3038"/>
    <w:rsid w:val="06703FCE"/>
    <w:rsid w:val="0676B553"/>
    <w:rsid w:val="0676BD8D"/>
    <w:rsid w:val="067F4EA2"/>
    <w:rsid w:val="0689771A"/>
    <w:rsid w:val="068B9A24"/>
    <w:rsid w:val="068D2A80"/>
    <w:rsid w:val="068F3A7B"/>
    <w:rsid w:val="0691B3D9"/>
    <w:rsid w:val="0693B5A3"/>
    <w:rsid w:val="06982F28"/>
    <w:rsid w:val="06A703F7"/>
    <w:rsid w:val="06A8245D"/>
    <w:rsid w:val="06B6CDD2"/>
    <w:rsid w:val="06B73C06"/>
    <w:rsid w:val="06BA53B6"/>
    <w:rsid w:val="06BC5EB3"/>
    <w:rsid w:val="06BF6538"/>
    <w:rsid w:val="06CD553C"/>
    <w:rsid w:val="06D28D01"/>
    <w:rsid w:val="06D44966"/>
    <w:rsid w:val="06DAA52C"/>
    <w:rsid w:val="06DBAA5F"/>
    <w:rsid w:val="06EBA40E"/>
    <w:rsid w:val="06ECC2A8"/>
    <w:rsid w:val="06EDBF36"/>
    <w:rsid w:val="06F0A62C"/>
    <w:rsid w:val="06F464A1"/>
    <w:rsid w:val="06F52E39"/>
    <w:rsid w:val="06F630A9"/>
    <w:rsid w:val="06F8A0D0"/>
    <w:rsid w:val="06FD01A0"/>
    <w:rsid w:val="0701FECE"/>
    <w:rsid w:val="070324B6"/>
    <w:rsid w:val="0703950B"/>
    <w:rsid w:val="0704EA20"/>
    <w:rsid w:val="07054E00"/>
    <w:rsid w:val="070590C7"/>
    <w:rsid w:val="070C389C"/>
    <w:rsid w:val="0711F6E8"/>
    <w:rsid w:val="07154EEF"/>
    <w:rsid w:val="071BEE1D"/>
    <w:rsid w:val="071F28E4"/>
    <w:rsid w:val="07255439"/>
    <w:rsid w:val="0728ACE8"/>
    <w:rsid w:val="072BB4E5"/>
    <w:rsid w:val="072C261F"/>
    <w:rsid w:val="073A6082"/>
    <w:rsid w:val="073CAF21"/>
    <w:rsid w:val="073EA598"/>
    <w:rsid w:val="073EE4EA"/>
    <w:rsid w:val="0742B22E"/>
    <w:rsid w:val="0745B046"/>
    <w:rsid w:val="074AF9C3"/>
    <w:rsid w:val="07503568"/>
    <w:rsid w:val="07523C46"/>
    <w:rsid w:val="07526610"/>
    <w:rsid w:val="07546C62"/>
    <w:rsid w:val="0755A825"/>
    <w:rsid w:val="075AF068"/>
    <w:rsid w:val="075D8555"/>
    <w:rsid w:val="07618628"/>
    <w:rsid w:val="076223BB"/>
    <w:rsid w:val="0762D105"/>
    <w:rsid w:val="076B1B80"/>
    <w:rsid w:val="076FEC1C"/>
    <w:rsid w:val="077838D6"/>
    <w:rsid w:val="07784A6B"/>
    <w:rsid w:val="077B72BF"/>
    <w:rsid w:val="077C3B84"/>
    <w:rsid w:val="0781983C"/>
    <w:rsid w:val="07835DF7"/>
    <w:rsid w:val="07862B68"/>
    <w:rsid w:val="078687EE"/>
    <w:rsid w:val="0789F510"/>
    <w:rsid w:val="078C4CA9"/>
    <w:rsid w:val="07942A52"/>
    <w:rsid w:val="0797EE42"/>
    <w:rsid w:val="0799166F"/>
    <w:rsid w:val="079CD12F"/>
    <w:rsid w:val="07A36B4E"/>
    <w:rsid w:val="07A673A0"/>
    <w:rsid w:val="07A91E65"/>
    <w:rsid w:val="07AD3D1C"/>
    <w:rsid w:val="07AEB599"/>
    <w:rsid w:val="07B00938"/>
    <w:rsid w:val="07B09876"/>
    <w:rsid w:val="07B262C3"/>
    <w:rsid w:val="07BDDCED"/>
    <w:rsid w:val="07C12793"/>
    <w:rsid w:val="07C15D9A"/>
    <w:rsid w:val="07C1A88C"/>
    <w:rsid w:val="07C5D9C7"/>
    <w:rsid w:val="07C77796"/>
    <w:rsid w:val="07D763CD"/>
    <w:rsid w:val="07DACC1C"/>
    <w:rsid w:val="07EFAC7F"/>
    <w:rsid w:val="07F3CFC4"/>
    <w:rsid w:val="07F574CB"/>
    <w:rsid w:val="07FBD4DD"/>
    <w:rsid w:val="07FEDBA6"/>
    <w:rsid w:val="08022B92"/>
    <w:rsid w:val="0802C42F"/>
    <w:rsid w:val="08070FA8"/>
    <w:rsid w:val="080B77B6"/>
    <w:rsid w:val="080BAD1D"/>
    <w:rsid w:val="081029EF"/>
    <w:rsid w:val="0821E295"/>
    <w:rsid w:val="08266302"/>
    <w:rsid w:val="08288485"/>
    <w:rsid w:val="082D879C"/>
    <w:rsid w:val="082F3870"/>
    <w:rsid w:val="082F858B"/>
    <w:rsid w:val="083ECA0F"/>
    <w:rsid w:val="0840709E"/>
    <w:rsid w:val="08439EF5"/>
    <w:rsid w:val="0843EA2E"/>
    <w:rsid w:val="084635A5"/>
    <w:rsid w:val="08482EB5"/>
    <w:rsid w:val="08512BD3"/>
    <w:rsid w:val="0853FA24"/>
    <w:rsid w:val="0855C180"/>
    <w:rsid w:val="0856C325"/>
    <w:rsid w:val="08592586"/>
    <w:rsid w:val="085F694A"/>
    <w:rsid w:val="08656083"/>
    <w:rsid w:val="0866D572"/>
    <w:rsid w:val="086805A1"/>
    <w:rsid w:val="086A4E3C"/>
    <w:rsid w:val="086C51B0"/>
    <w:rsid w:val="086C582B"/>
    <w:rsid w:val="086D27DD"/>
    <w:rsid w:val="086EB87A"/>
    <w:rsid w:val="086FAE43"/>
    <w:rsid w:val="087066C3"/>
    <w:rsid w:val="08761028"/>
    <w:rsid w:val="0877AB27"/>
    <w:rsid w:val="08792C3B"/>
    <w:rsid w:val="087CF1BE"/>
    <w:rsid w:val="087D1F98"/>
    <w:rsid w:val="0882AB70"/>
    <w:rsid w:val="08855FAD"/>
    <w:rsid w:val="0894CECA"/>
    <w:rsid w:val="08998B15"/>
    <w:rsid w:val="08A5629F"/>
    <w:rsid w:val="08A7EC73"/>
    <w:rsid w:val="08A834EE"/>
    <w:rsid w:val="08A8C7A8"/>
    <w:rsid w:val="08A9D507"/>
    <w:rsid w:val="08AA3330"/>
    <w:rsid w:val="08AAADE0"/>
    <w:rsid w:val="08AC9968"/>
    <w:rsid w:val="08ACE8D6"/>
    <w:rsid w:val="08AD428D"/>
    <w:rsid w:val="08AEA348"/>
    <w:rsid w:val="08AFE0B1"/>
    <w:rsid w:val="08B5841F"/>
    <w:rsid w:val="08C48F11"/>
    <w:rsid w:val="08C4B742"/>
    <w:rsid w:val="08C501C3"/>
    <w:rsid w:val="08C9656C"/>
    <w:rsid w:val="08D2D42E"/>
    <w:rsid w:val="08D49D13"/>
    <w:rsid w:val="08D769CC"/>
    <w:rsid w:val="08D7A4FB"/>
    <w:rsid w:val="08D7AA58"/>
    <w:rsid w:val="08D9664D"/>
    <w:rsid w:val="08E735A1"/>
    <w:rsid w:val="08EB2F3A"/>
    <w:rsid w:val="08EBD72E"/>
    <w:rsid w:val="08EF80B5"/>
    <w:rsid w:val="08F39B18"/>
    <w:rsid w:val="08F4F517"/>
    <w:rsid w:val="08FE0E7D"/>
    <w:rsid w:val="08FEA166"/>
    <w:rsid w:val="09074268"/>
    <w:rsid w:val="0914F71D"/>
    <w:rsid w:val="09159185"/>
    <w:rsid w:val="091C3990"/>
    <w:rsid w:val="091E298B"/>
    <w:rsid w:val="0926BA87"/>
    <w:rsid w:val="0926E860"/>
    <w:rsid w:val="092D1877"/>
    <w:rsid w:val="092F4648"/>
    <w:rsid w:val="0933075D"/>
    <w:rsid w:val="0933421C"/>
    <w:rsid w:val="0933526C"/>
    <w:rsid w:val="09344E28"/>
    <w:rsid w:val="093F9585"/>
    <w:rsid w:val="09407087"/>
    <w:rsid w:val="0945B6BB"/>
    <w:rsid w:val="094A1A2F"/>
    <w:rsid w:val="094CC2B4"/>
    <w:rsid w:val="094D79DF"/>
    <w:rsid w:val="095C479C"/>
    <w:rsid w:val="095FF71A"/>
    <w:rsid w:val="096C3FE5"/>
    <w:rsid w:val="096F04B1"/>
    <w:rsid w:val="09707CE0"/>
    <w:rsid w:val="0972F744"/>
    <w:rsid w:val="09731936"/>
    <w:rsid w:val="09736F7C"/>
    <w:rsid w:val="0974C2D0"/>
    <w:rsid w:val="097551BF"/>
    <w:rsid w:val="097A1320"/>
    <w:rsid w:val="097BE4C8"/>
    <w:rsid w:val="09818B78"/>
    <w:rsid w:val="098216C6"/>
    <w:rsid w:val="0989EF57"/>
    <w:rsid w:val="098F8499"/>
    <w:rsid w:val="099049F9"/>
    <w:rsid w:val="0999C35A"/>
    <w:rsid w:val="099A7ED2"/>
    <w:rsid w:val="099E90D9"/>
    <w:rsid w:val="099F10DE"/>
    <w:rsid w:val="09A2D36B"/>
    <w:rsid w:val="09ABB18B"/>
    <w:rsid w:val="09B90A30"/>
    <w:rsid w:val="09BAB805"/>
    <w:rsid w:val="09BF9069"/>
    <w:rsid w:val="09C0F662"/>
    <w:rsid w:val="09C7B3A0"/>
    <w:rsid w:val="09C7E006"/>
    <w:rsid w:val="09D12429"/>
    <w:rsid w:val="09D1B006"/>
    <w:rsid w:val="09DAB62D"/>
    <w:rsid w:val="09DCE2B8"/>
    <w:rsid w:val="09DED276"/>
    <w:rsid w:val="09E75972"/>
    <w:rsid w:val="09EA09A3"/>
    <w:rsid w:val="09EAB974"/>
    <w:rsid w:val="09EE86F2"/>
    <w:rsid w:val="09F1E9E0"/>
    <w:rsid w:val="09FA91EE"/>
    <w:rsid w:val="09FBB825"/>
    <w:rsid w:val="09FD68FF"/>
    <w:rsid w:val="0A014948"/>
    <w:rsid w:val="0A0CE914"/>
    <w:rsid w:val="0A154AA4"/>
    <w:rsid w:val="0A171C59"/>
    <w:rsid w:val="0A18C21F"/>
    <w:rsid w:val="0A1AEF30"/>
    <w:rsid w:val="0A1B86CF"/>
    <w:rsid w:val="0A1BF713"/>
    <w:rsid w:val="0A1E572D"/>
    <w:rsid w:val="0A1FD134"/>
    <w:rsid w:val="0A26298E"/>
    <w:rsid w:val="0A285C0B"/>
    <w:rsid w:val="0A2C8462"/>
    <w:rsid w:val="0A30FAA7"/>
    <w:rsid w:val="0A3216C5"/>
    <w:rsid w:val="0A33B55A"/>
    <w:rsid w:val="0A39C829"/>
    <w:rsid w:val="0A3AA6D2"/>
    <w:rsid w:val="0A3C4E3E"/>
    <w:rsid w:val="0A3F242C"/>
    <w:rsid w:val="0A40CAF6"/>
    <w:rsid w:val="0A45756C"/>
    <w:rsid w:val="0A501DE0"/>
    <w:rsid w:val="0A5472FF"/>
    <w:rsid w:val="0A592F5D"/>
    <w:rsid w:val="0A59A3DF"/>
    <w:rsid w:val="0A5C7CDD"/>
    <w:rsid w:val="0A5E9950"/>
    <w:rsid w:val="0A5F27C4"/>
    <w:rsid w:val="0A62E763"/>
    <w:rsid w:val="0A636326"/>
    <w:rsid w:val="0A65A0FC"/>
    <w:rsid w:val="0A682155"/>
    <w:rsid w:val="0A6BA47E"/>
    <w:rsid w:val="0A6C1707"/>
    <w:rsid w:val="0A6D4A8D"/>
    <w:rsid w:val="0A6E5A92"/>
    <w:rsid w:val="0A706D74"/>
    <w:rsid w:val="0A72A297"/>
    <w:rsid w:val="0A7419CC"/>
    <w:rsid w:val="0A779359"/>
    <w:rsid w:val="0A79159A"/>
    <w:rsid w:val="0A8004EE"/>
    <w:rsid w:val="0A80F3ED"/>
    <w:rsid w:val="0A8561D7"/>
    <w:rsid w:val="0A86B14D"/>
    <w:rsid w:val="0A88C7B9"/>
    <w:rsid w:val="0A89D024"/>
    <w:rsid w:val="0A8C1336"/>
    <w:rsid w:val="0A92C6A2"/>
    <w:rsid w:val="0A9CC46D"/>
    <w:rsid w:val="0AA37637"/>
    <w:rsid w:val="0AA3C7E6"/>
    <w:rsid w:val="0AA5D210"/>
    <w:rsid w:val="0AA6A965"/>
    <w:rsid w:val="0AA7DB1C"/>
    <w:rsid w:val="0AAC5213"/>
    <w:rsid w:val="0AAE9BE8"/>
    <w:rsid w:val="0AB12705"/>
    <w:rsid w:val="0AB2F52B"/>
    <w:rsid w:val="0AB6B13E"/>
    <w:rsid w:val="0AB81C0A"/>
    <w:rsid w:val="0ABC4C4D"/>
    <w:rsid w:val="0ABD605E"/>
    <w:rsid w:val="0ABF1A91"/>
    <w:rsid w:val="0AC1D27F"/>
    <w:rsid w:val="0AC3BF92"/>
    <w:rsid w:val="0AC6C8B4"/>
    <w:rsid w:val="0ACA45C4"/>
    <w:rsid w:val="0ACC6373"/>
    <w:rsid w:val="0ACE417B"/>
    <w:rsid w:val="0AD27A9B"/>
    <w:rsid w:val="0AD4D2CE"/>
    <w:rsid w:val="0AD8D557"/>
    <w:rsid w:val="0AEA5963"/>
    <w:rsid w:val="0AEBDA50"/>
    <w:rsid w:val="0AECA5EC"/>
    <w:rsid w:val="0AECB5A1"/>
    <w:rsid w:val="0AF385AF"/>
    <w:rsid w:val="0AF86FDE"/>
    <w:rsid w:val="0AFEC481"/>
    <w:rsid w:val="0B0DA452"/>
    <w:rsid w:val="0B11DCCF"/>
    <w:rsid w:val="0B13A193"/>
    <w:rsid w:val="0B18C791"/>
    <w:rsid w:val="0B1DF6A5"/>
    <w:rsid w:val="0B1F6F6E"/>
    <w:rsid w:val="0B23B787"/>
    <w:rsid w:val="0B243E40"/>
    <w:rsid w:val="0B2778E9"/>
    <w:rsid w:val="0B2B3648"/>
    <w:rsid w:val="0B30C4FB"/>
    <w:rsid w:val="0B3107CB"/>
    <w:rsid w:val="0B31A854"/>
    <w:rsid w:val="0B33EEBB"/>
    <w:rsid w:val="0B3E1602"/>
    <w:rsid w:val="0B41AF9C"/>
    <w:rsid w:val="0B422FF7"/>
    <w:rsid w:val="0B424171"/>
    <w:rsid w:val="0B434D12"/>
    <w:rsid w:val="0B4465DA"/>
    <w:rsid w:val="0B46AFC0"/>
    <w:rsid w:val="0B4900BB"/>
    <w:rsid w:val="0B4A6EBD"/>
    <w:rsid w:val="0B52DA93"/>
    <w:rsid w:val="0B5AFBFE"/>
    <w:rsid w:val="0B5CA3F7"/>
    <w:rsid w:val="0B5E91B0"/>
    <w:rsid w:val="0B60939B"/>
    <w:rsid w:val="0B6174AE"/>
    <w:rsid w:val="0B61F107"/>
    <w:rsid w:val="0B642D6D"/>
    <w:rsid w:val="0B65D48B"/>
    <w:rsid w:val="0B690160"/>
    <w:rsid w:val="0B6E53F6"/>
    <w:rsid w:val="0B70960D"/>
    <w:rsid w:val="0B71B8F2"/>
    <w:rsid w:val="0B7606B1"/>
    <w:rsid w:val="0B79BACB"/>
    <w:rsid w:val="0B82A7EB"/>
    <w:rsid w:val="0B8994E2"/>
    <w:rsid w:val="0B8AD4AB"/>
    <w:rsid w:val="0B986C3B"/>
    <w:rsid w:val="0B9D0607"/>
    <w:rsid w:val="0B9D28B4"/>
    <w:rsid w:val="0B9DA565"/>
    <w:rsid w:val="0B9F31E5"/>
    <w:rsid w:val="0BA30AD0"/>
    <w:rsid w:val="0BA6857C"/>
    <w:rsid w:val="0BAA872F"/>
    <w:rsid w:val="0BAFB56A"/>
    <w:rsid w:val="0BB78548"/>
    <w:rsid w:val="0BD59D3A"/>
    <w:rsid w:val="0BD625CE"/>
    <w:rsid w:val="0BDB73F2"/>
    <w:rsid w:val="0BDC93AF"/>
    <w:rsid w:val="0BDDF153"/>
    <w:rsid w:val="0BE44E7A"/>
    <w:rsid w:val="0BE743F2"/>
    <w:rsid w:val="0BEA7E03"/>
    <w:rsid w:val="0C01CDD5"/>
    <w:rsid w:val="0C04EC40"/>
    <w:rsid w:val="0C0708F1"/>
    <w:rsid w:val="0C0714C7"/>
    <w:rsid w:val="0C13B6A8"/>
    <w:rsid w:val="0C142861"/>
    <w:rsid w:val="0C15A397"/>
    <w:rsid w:val="0C1B81E8"/>
    <w:rsid w:val="0C1B9048"/>
    <w:rsid w:val="0C1C1F7C"/>
    <w:rsid w:val="0C1C5B97"/>
    <w:rsid w:val="0C2394F6"/>
    <w:rsid w:val="0C26B045"/>
    <w:rsid w:val="0C2D33FC"/>
    <w:rsid w:val="0C2F19C2"/>
    <w:rsid w:val="0C2FDDFA"/>
    <w:rsid w:val="0C34BC41"/>
    <w:rsid w:val="0C379764"/>
    <w:rsid w:val="0C3BFCAF"/>
    <w:rsid w:val="0C412ADF"/>
    <w:rsid w:val="0C4ED743"/>
    <w:rsid w:val="0C500B74"/>
    <w:rsid w:val="0C58A41D"/>
    <w:rsid w:val="0C5C0C26"/>
    <w:rsid w:val="0C5D2A9A"/>
    <w:rsid w:val="0C5D9DE8"/>
    <w:rsid w:val="0C6153E9"/>
    <w:rsid w:val="0C615D11"/>
    <w:rsid w:val="0C61A1B0"/>
    <w:rsid w:val="0C7088F3"/>
    <w:rsid w:val="0C70B4BE"/>
    <w:rsid w:val="0C71D144"/>
    <w:rsid w:val="0C73818E"/>
    <w:rsid w:val="0C74E223"/>
    <w:rsid w:val="0C79652B"/>
    <w:rsid w:val="0C7D6E0B"/>
    <w:rsid w:val="0C80CE5A"/>
    <w:rsid w:val="0C842D33"/>
    <w:rsid w:val="0C893D55"/>
    <w:rsid w:val="0C8985F2"/>
    <w:rsid w:val="0C8DDFB7"/>
    <w:rsid w:val="0C8EB342"/>
    <w:rsid w:val="0C96FED5"/>
    <w:rsid w:val="0CA2BD67"/>
    <w:rsid w:val="0CA5F816"/>
    <w:rsid w:val="0CB411B3"/>
    <w:rsid w:val="0CB76FD3"/>
    <w:rsid w:val="0CB9CDB3"/>
    <w:rsid w:val="0CBF5B6A"/>
    <w:rsid w:val="0CC705D8"/>
    <w:rsid w:val="0CC92FEC"/>
    <w:rsid w:val="0CCB3EC3"/>
    <w:rsid w:val="0CD23AFF"/>
    <w:rsid w:val="0CD3AF39"/>
    <w:rsid w:val="0CD3DA29"/>
    <w:rsid w:val="0CD5EAA2"/>
    <w:rsid w:val="0CD63CE1"/>
    <w:rsid w:val="0CE25AAB"/>
    <w:rsid w:val="0CE6DE79"/>
    <w:rsid w:val="0CEBD474"/>
    <w:rsid w:val="0CF424C8"/>
    <w:rsid w:val="0CF6076B"/>
    <w:rsid w:val="0CF6C462"/>
    <w:rsid w:val="0CF77BCD"/>
    <w:rsid w:val="0CF782ED"/>
    <w:rsid w:val="0CF818D8"/>
    <w:rsid w:val="0D00A514"/>
    <w:rsid w:val="0D041BC5"/>
    <w:rsid w:val="0D07B31D"/>
    <w:rsid w:val="0D0E1E2A"/>
    <w:rsid w:val="0D13BCE1"/>
    <w:rsid w:val="0D22072C"/>
    <w:rsid w:val="0D241A7B"/>
    <w:rsid w:val="0D27516A"/>
    <w:rsid w:val="0D2843CB"/>
    <w:rsid w:val="0D2B6F8D"/>
    <w:rsid w:val="0D2C667F"/>
    <w:rsid w:val="0D2D0B86"/>
    <w:rsid w:val="0D37CD35"/>
    <w:rsid w:val="0D3859C4"/>
    <w:rsid w:val="0D38C14F"/>
    <w:rsid w:val="0D3BF410"/>
    <w:rsid w:val="0D3FC184"/>
    <w:rsid w:val="0D416010"/>
    <w:rsid w:val="0D46AAFE"/>
    <w:rsid w:val="0D4B82D4"/>
    <w:rsid w:val="0D50EEB7"/>
    <w:rsid w:val="0D510A80"/>
    <w:rsid w:val="0D543853"/>
    <w:rsid w:val="0D57F18E"/>
    <w:rsid w:val="0D5D3036"/>
    <w:rsid w:val="0D5DF2AF"/>
    <w:rsid w:val="0D5F8D74"/>
    <w:rsid w:val="0D659F62"/>
    <w:rsid w:val="0D66EA26"/>
    <w:rsid w:val="0D6864F5"/>
    <w:rsid w:val="0D694A79"/>
    <w:rsid w:val="0D701EA0"/>
    <w:rsid w:val="0D76EC18"/>
    <w:rsid w:val="0D773C96"/>
    <w:rsid w:val="0D7EFA29"/>
    <w:rsid w:val="0D811DEB"/>
    <w:rsid w:val="0D879F95"/>
    <w:rsid w:val="0D8E8DFB"/>
    <w:rsid w:val="0D911C1D"/>
    <w:rsid w:val="0D96B2F6"/>
    <w:rsid w:val="0D970933"/>
    <w:rsid w:val="0D98F59A"/>
    <w:rsid w:val="0DA3BB2B"/>
    <w:rsid w:val="0DA6CE2C"/>
    <w:rsid w:val="0DA7C1BC"/>
    <w:rsid w:val="0DAAB367"/>
    <w:rsid w:val="0DAB0CE1"/>
    <w:rsid w:val="0DAB2A57"/>
    <w:rsid w:val="0DB2CB67"/>
    <w:rsid w:val="0DBA27AF"/>
    <w:rsid w:val="0DBA532E"/>
    <w:rsid w:val="0DC1921F"/>
    <w:rsid w:val="0DC80764"/>
    <w:rsid w:val="0DC99DB0"/>
    <w:rsid w:val="0DD11ED9"/>
    <w:rsid w:val="0DD8EF9D"/>
    <w:rsid w:val="0DD964AF"/>
    <w:rsid w:val="0DDB9D8B"/>
    <w:rsid w:val="0DE4C08D"/>
    <w:rsid w:val="0DE8DDD7"/>
    <w:rsid w:val="0DEDF657"/>
    <w:rsid w:val="0DF3266A"/>
    <w:rsid w:val="0DFA61A7"/>
    <w:rsid w:val="0DFDE9D9"/>
    <w:rsid w:val="0DFEC63D"/>
    <w:rsid w:val="0E082521"/>
    <w:rsid w:val="0E0E8769"/>
    <w:rsid w:val="0E103EE0"/>
    <w:rsid w:val="0E1209AB"/>
    <w:rsid w:val="0E169464"/>
    <w:rsid w:val="0E19B1A5"/>
    <w:rsid w:val="0E1CCECE"/>
    <w:rsid w:val="0E1FD484"/>
    <w:rsid w:val="0E266D81"/>
    <w:rsid w:val="0E2D11C0"/>
    <w:rsid w:val="0E3047F6"/>
    <w:rsid w:val="0E339158"/>
    <w:rsid w:val="0E33C8A6"/>
    <w:rsid w:val="0E33E3C2"/>
    <w:rsid w:val="0E368DB1"/>
    <w:rsid w:val="0E3830E1"/>
    <w:rsid w:val="0E3AC6F4"/>
    <w:rsid w:val="0E3D0B79"/>
    <w:rsid w:val="0E4068BE"/>
    <w:rsid w:val="0E40B6F7"/>
    <w:rsid w:val="0E49422C"/>
    <w:rsid w:val="0E49EA09"/>
    <w:rsid w:val="0E531D96"/>
    <w:rsid w:val="0E546430"/>
    <w:rsid w:val="0E547FBD"/>
    <w:rsid w:val="0E5FE334"/>
    <w:rsid w:val="0E670D5B"/>
    <w:rsid w:val="0E6D344D"/>
    <w:rsid w:val="0E6E6F82"/>
    <w:rsid w:val="0E700062"/>
    <w:rsid w:val="0E73CD66"/>
    <w:rsid w:val="0E7A1929"/>
    <w:rsid w:val="0E7D8201"/>
    <w:rsid w:val="0E825C44"/>
    <w:rsid w:val="0E85B314"/>
    <w:rsid w:val="0E881490"/>
    <w:rsid w:val="0E8B2736"/>
    <w:rsid w:val="0E8DF9FA"/>
    <w:rsid w:val="0E912E94"/>
    <w:rsid w:val="0E927803"/>
    <w:rsid w:val="0E92FC4C"/>
    <w:rsid w:val="0E943151"/>
    <w:rsid w:val="0E94BE63"/>
    <w:rsid w:val="0EA1E69D"/>
    <w:rsid w:val="0EA2868A"/>
    <w:rsid w:val="0EA4134A"/>
    <w:rsid w:val="0EA78ACF"/>
    <w:rsid w:val="0EA8EE80"/>
    <w:rsid w:val="0EAD7BDD"/>
    <w:rsid w:val="0EB65BF0"/>
    <w:rsid w:val="0EBD54B4"/>
    <w:rsid w:val="0EBE577D"/>
    <w:rsid w:val="0EBEB3CD"/>
    <w:rsid w:val="0EC99924"/>
    <w:rsid w:val="0ED504F2"/>
    <w:rsid w:val="0EE5752F"/>
    <w:rsid w:val="0EE8FFCD"/>
    <w:rsid w:val="0EEF274E"/>
    <w:rsid w:val="0EF47E6D"/>
    <w:rsid w:val="0EF5A159"/>
    <w:rsid w:val="0EF6E8F9"/>
    <w:rsid w:val="0F024B34"/>
    <w:rsid w:val="0F07DDA6"/>
    <w:rsid w:val="0F0C43E4"/>
    <w:rsid w:val="0F0D778E"/>
    <w:rsid w:val="0F0FCE93"/>
    <w:rsid w:val="0F10C766"/>
    <w:rsid w:val="0F164B7F"/>
    <w:rsid w:val="0F17DCF1"/>
    <w:rsid w:val="0F17E50E"/>
    <w:rsid w:val="0F18902D"/>
    <w:rsid w:val="0F1BEF3C"/>
    <w:rsid w:val="0F1FCEAD"/>
    <w:rsid w:val="0F2A5ECF"/>
    <w:rsid w:val="0F2B0138"/>
    <w:rsid w:val="0F2C3F42"/>
    <w:rsid w:val="0F312299"/>
    <w:rsid w:val="0F3A08AD"/>
    <w:rsid w:val="0F3C9876"/>
    <w:rsid w:val="0F4144D3"/>
    <w:rsid w:val="0F42339F"/>
    <w:rsid w:val="0F5308B7"/>
    <w:rsid w:val="0F53D601"/>
    <w:rsid w:val="0F5ADBE7"/>
    <w:rsid w:val="0F5D20CA"/>
    <w:rsid w:val="0F618D28"/>
    <w:rsid w:val="0F696F64"/>
    <w:rsid w:val="0F6DA6DC"/>
    <w:rsid w:val="0F7013E4"/>
    <w:rsid w:val="0F72AD5F"/>
    <w:rsid w:val="0F78A3ED"/>
    <w:rsid w:val="0F848207"/>
    <w:rsid w:val="0F883442"/>
    <w:rsid w:val="0F885073"/>
    <w:rsid w:val="0F930BDC"/>
    <w:rsid w:val="0F94411D"/>
    <w:rsid w:val="0F9753B8"/>
    <w:rsid w:val="0F9D4CED"/>
    <w:rsid w:val="0F9DD93D"/>
    <w:rsid w:val="0F9F816D"/>
    <w:rsid w:val="0FA08956"/>
    <w:rsid w:val="0FA6E5F4"/>
    <w:rsid w:val="0FA759C0"/>
    <w:rsid w:val="0FA93F70"/>
    <w:rsid w:val="0FAB5F94"/>
    <w:rsid w:val="0FAFF57A"/>
    <w:rsid w:val="0FB439FF"/>
    <w:rsid w:val="0FB74DC3"/>
    <w:rsid w:val="0FB9A3DE"/>
    <w:rsid w:val="0FBD9A57"/>
    <w:rsid w:val="0FBF8594"/>
    <w:rsid w:val="0FC0B42B"/>
    <w:rsid w:val="0FC672DF"/>
    <w:rsid w:val="0FC778BA"/>
    <w:rsid w:val="0FCB10AC"/>
    <w:rsid w:val="0FCD7D5D"/>
    <w:rsid w:val="0FCEF5AA"/>
    <w:rsid w:val="0FCFD71D"/>
    <w:rsid w:val="0FDCAC1A"/>
    <w:rsid w:val="0FDCBBFF"/>
    <w:rsid w:val="0FE002CC"/>
    <w:rsid w:val="0FE6054D"/>
    <w:rsid w:val="0FE64AE4"/>
    <w:rsid w:val="0FE67C77"/>
    <w:rsid w:val="0FE98104"/>
    <w:rsid w:val="0FEF1095"/>
    <w:rsid w:val="0FFE47E6"/>
    <w:rsid w:val="10030E76"/>
    <w:rsid w:val="100A34A7"/>
    <w:rsid w:val="100F4C41"/>
    <w:rsid w:val="1025524E"/>
    <w:rsid w:val="10277FC7"/>
    <w:rsid w:val="102A5E64"/>
    <w:rsid w:val="102A6CB7"/>
    <w:rsid w:val="102AF0A9"/>
    <w:rsid w:val="102E30FE"/>
    <w:rsid w:val="1032465E"/>
    <w:rsid w:val="10384BE8"/>
    <w:rsid w:val="103D374A"/>
    <w:rsid w:val="103FB03F"/>
    <w:rsid w:val="1044BE51"/>
    <w:rsid w:val="10457A5B"/>
    <w:rsid w:val="1051FA08"/>
    <w:rsid w:val="10597613"/>
    <w:rsid w:val="106414D0"/>
    <w:rsid w:val="10644434"/>
    <w:rsid w:val="106A0BA9"/>
    <w:rsid w:val="1071181E"/>
    <w:rsid w:val="107253A7"/>
    <w:rsid w:val="107D5920"/>
    <w:rsid w:val="107F8B69"/>
    <w:rsid w:val="10817937"/>
    <w:rsid w:val="1084B1D9"/>
    <w:rsid w:val="1084B28F"/>
    <w:rsid w:val="1084DE8A"/>
    <w:rsid w:val="1087B9CA"/>
    <w:rsid w:val="108828DF"/>
    <w:rsid w:val="1089C31B"/>
    <w:rsid w:val="108FB50D"/>
    <w:rsid w:val="1098F7AF"/>
    <w:rsid w:val="109D81D2"/>
    <w:rsid w:val="10B50612"/>
    <w:rsid w:val="10B9C42D"/>
    <w:rsid w:val="10BCCE6E"/>
    <w:rsid w:val="10BF26F9"/>
    <w:rsid w:val="10C14699"/>
    <w:rsid w:val="10C217CB"/>
    <w:rsid w:val="10C7468B"/>
    <w:rsid w:val="10C82798"/>
    <w:rsid w:val="10E52873"/>
    <w:rsid w:val="10E79224"/>
    <w:rsid w:val="10E79984"/>
    <w:rsid w:val="10FA1E1F"/>
    <w:rsid w:val="10FC8B1B"/>
    <w:rsid w:val="10FF4589"/>
    <w:rsid w:val="110086CA"/>
    <w:rsid w:val="11028207"/>
    <w:rsid w:val="110286A1"/>
    <w:rsid w:val="110B9BC0"/>
    <w:rsid w:val="1116D09D"/>
    <w:rsid w:val="111A0921"/>
    <w:rsid w:val="11233406"/>
    <w:rsid w:val="1128EF3C"/>
    <w:rsid w:val="112FD820"/>
    <w:rsid w:val="1130C1A5"/>
    <w:rsid w:val="1135228D"/>
    <w:rsid w:val="11363CD0"/>
    <w:rsid w:val="11378C29"/>
    <w:rsid w:val="113885CC"/>
    <w:rsid w:val="113F60A0"/>
    <w:rsid w:val="11406016"/>
    <w:rsid w:val="11421982"/>
    <w:rsid w:val="11463C86"/>
    <w:rsid w:val="1147BBF8"/>
    <w:rsid w:val="114868B2"/>
    <w:rsid w:val="114B5099"/>
    <w:rsid w:val="114E0FF9"/>
    <w:rsid w:val="11567711"/>
    <w:rsid w:val="11617D7A"/>
    <w:rsid w:val="11650FB2"/>
    <w:rsid w:val="1168A05A"/>
    <w:rsid w:val="116FE4A1"/>
    <w:rsid w:val="11725F38"/>
    <w:rsid w:val="1173BE06"/>
    <w:rsid w:val="1174004E"/>
    <w:rsid w:val="117AD3D1"/>
    <w:rsid w:val="117C080C"/>
    <w:rsid w:val="1180AAEC"/>
    <w:rsid w:val="11815A3A"/>
    <w:rsid w:val="1181EE3A"/>
    <w:rsid w:val="11915F86"/>
    <w:rsid w:val="11924B8E"/>
    <w:rsid w:val="119A4F11"/>
    <w:rsid w:val="119B396D"/>
    <w:rsid w:val="119F4120"/>
    <w:rsid w:val="11A33D2F"/>
    <w:rsid w:val="11A71137"/>
    <w:rsid w:val="11A7B95A"/>
    <w:rsid w:val="11ABAC02"/>
    <w:rsid w:val="11B49448"/>
    <w:rsid w:val="11B4C558"/>
    <w:rsid w:val="11B586C4"/>
    <w:rsid w:val="11B95259"/>
    <w:rsid w:val="11BC0218"/>
    <w:rsid w:val="11BDAF57"/>
    <w:rsid w:val="11C09E04"/>
    <w:rsid w:val="11CA254C"/>
    <w:rsid w:val="11CA4B20"/>
    <w:rsid w:val="11CC5022"/>
    <w:rsid w:val="11CCAF05"/>
    <w:rsid w:val="11D2A580"/>
    <w:rsid w:val="11D69216"/>
    <w:rsid w:val="11D70C75"/>
    <w:rsid w:val="11DD372A"/>
    <w:rsid w:val="11DDDD8B"/>
    <w:rsid w:val="11E99F9C"/>
    <w:rsid w:val="11EA76B1"/>
    <w:rsid w:val="11EA7A79"/>
    <w:rsid w:val="11EC6EA5"/>
    <w:rsid w:val="11F2CE2E"/>
    <w:rsid w:val="11F37172"/>
    <w:rsid w:val="11F4D397"/>
    <w:rsid w:val="11F986B3"/>
    <w:rsid w:val="11FC4AE5"/>
    <w:rsid w:val="11FE7348"/>
    <w:rsid w:val="11FF8F7E"/>
    <w:rsid w:val="1203BA86"/>
    <w:rsid w:val="1208419F"/>
    <w:rsid w:val="1208B18E"/>
    <w:rsid w:val="1208FDD2"/>
    <w:rsid w:val="120E6A4D"/>
    <w:rsid w:val="12138F9B"/>
    <w:rsid w:val="1219875E"/>
    <w:rsid w:val="121B9B96"/>
    <w:rsid w:val="121BADB2"/>
    <w:rsid w:val="12287F44"/>
    <w:rsid w:val="1229CA40"/>
    <w:rsid w:val="122AB8EC"/>
    <w:rsid w:val="122F1013"/>
    <w:rsid w:val="122F7B69"/>
    <w:rsid w:val="12319D11"/>
    <w:rsid w:val="12320054"/>
    <w:rsid w:val="12335996"/>
    <w:rsid w:val="1233F2D7"/>
    <w:rsid w:val="1236B90B"/>
    <w:rsid w:val="12477C98"/>
    <w:rsid w:val="12504FDA"/>
    <w:rsid w:val="1251A718"/>
    <w:rsid w:val="1251B30A"/>
    <w:rsid w:val="12566F58"/>
    <w:rsid w:val="1256BBF1"/>
    <w:rsid w:val="1256BC87"/>
    <w:rsid w:val="1257CF2B"/>
    <w:rsid w:val="12598AF8"/>
    <w:rsid w:val="125C7B3B"/>
    <w:rsid w:val="125DED6D"/>
    <w:rsid w:val="1262B61D"/>
    <w:rsid w:val="12726BFF"/>
    <w:rsid w:val="1274565A"/>
    <w:rsid w:val="127503B9"/>
    <w:rsid w:val="1279D11E"/>
    <w:rsid w:val="127FE5CA"/>
    <w:rsid w:val="12851767"/>
    <w:rsid w:val="128C0BE9"/>
    <w:rsid w:val="1294B37D"/>
    <w:rsid w:val="129D935F"/>
    <w:rsid w:val="12A4F545"/>
    <w:rsid w:val="12A79FD3"/>
    <w:rsid w:val="12A89C14"/>
    <w:rsid w:val="12A911B9"/>
    <w:rsid w:val="12AC84F9"/>
    <w:rsid w:val="12B0E3F5"/>
    <w:rsid w:val="12B2098D"/>
    <w:rsid w:val="12B95B88"/>
    <w:rsid w:val="12BB8819"/>
    <w:rsid w:val="12C15691"/>
    <w:rsid w:val="12C1CBD7"/>
    <w:rsid w:val="12C20FBE"/>
    <w:rsid w:val="12C45100"/>
    <w:rsid w:val="12C4A289"/>
    <w:rsid w:val="12CB78CC"/>
    <w:rsid w:val="12CE9FD9"/>
    <w:rsid w:val="12CF0BB4"/>
    <w:rsid w:val="12D0E4BD"/>
    <w:rsid w:val="12D4E409"/>
    <w:rsid w:val="12DFA0E3"/>
    <w:rsid w:val="12E4F292"/>
    <w:rsid w:val="12E7DFAB"/>
    <w:rsid w:val="12EE448C"/>
    <w:rsid w:val="12F28425"/>
    <w:rsid w:val="12F4238A"/>
    <w:rsid w:val="12F6F97A"/>
    <w:rsid w:val="12FD7BBD"/>
    <w:rsid w:val="12FE2BD4"/>
    <w:rsid w:val="13006E56"/>
    <w:rsid w:val="13040354"/>
    <w:rsid w:val="130A6093"/>
    <w:rsid w:val="130D3FD4"/>
    <w:rsid w:val="130FAD42"/>
    <w:rsid w:val="1318F23A"/>
    <w:rsid w:val="131E3361"/>
    <w:rsid w:val="132A4985"/>
    <w:rsid w:val="132C280C"/>
    <w:rsid w:val="1331951A"/>
    <w:rsid w:val="13326A33"/>
    <w:rsid w:val="133829C4"/>
    <w:rsid w:val="13402870"/>
    <w:rsid w:val="1340D15B"/>
    <w:rsid w:val="1342995A"/>
    <w:rsid w:val="134B6720"/>
    <w:rsid w:val="134FAFD2"/>
    <w:rsid w:val="1354AA18"/>
    <w:rsid w:val="1358C0A1"/>
    <w:rsid w:val="1359C344"/>
    <w:rsid w:val="135C7E36"/>
    <w:rsid w:val="135CA98B"/>
    <w:rsid w:val="13639EB4"/>
    <w:rsid w:val="13682BAA"/>
    <w:rsid w:val="136CB051"/>
    <w:rsid w:val="136E5893"/>
    <w:rsid w:val="13746860"/>
    <w:rsid w:val="13785239"/>
    <w:rsid w:val="137CC2C9"/>
    <w:rsid w:val="13871319"/>
    <w:rsid w:val="139715DC"/>
    <w:rsid w:val="139D206D"/>
    <w:rsid w:val="13A29451"/>
    <w:rsid w:val="13A44CF0"/>
    <w:rsid w:val="13A5CFBD"/>
    <w:rsid w:val="13A7BB40"/>
    <w:rsid w:val="13B0535B"/>
    <w:rsid w:val="13B2C39A"/>
    <w:rsid w:val="13B3153B"/>
    <w:rsid w:val="13B53F66"/>
    <w:rsid w:val="13B56F20"/>
    <w:rsid w:val="13B901C5"/>
    <w:rsid w:val="13BBC623"/>
    <w:rsid w:val="13C0CC65"/>
    <w:rsid w:val="13CE680A"/>
    <w:rsid w:val="13CFFA29"/>
    <w:rsid w:val="13D99A6D"/>
    <w:rsid w:val="13DE2588"/>
    <w:rsid w:val="13DEA343"/>
    <w:rsid w:val="13E2B2CD"/>
    <w:rsid w:val="13E2F2CB"/>
    <w:rsid w:val="13EAC474"/>
    <w:rsid w:val="13F1EC5A"/>
    <w:rsid w:val="13F57358"/>
    <w:rsid w:val="13F92F32"/>
    <w:rsid w:val="13FB14F1"/>
    <w:rsid w:val="13FF2969"/>
    <w:rsid w:val="14052293"/>
    <w:rsid w:val="1409445E"/>
    <w:rsid w:val="140C2544"/>
    <w:rsid w:val="140CDD48"/>
    <w:rsid w:val="1413948A"/>
    <w:rsid w:val="141C47B0"/>
    <w:rsid w:val="141F32E6"/>
    <w:rsid w:val="14201D0E"/>
    <w:rsid w:val="142171F0"/>
    <w:rsid w:val="1422592B"/>
    <w:rsid w:val="14239A63"/>
    <w:rsid w:val="14248ED3"/>
    <w:rsid w:val="14268342"/>
    <w:rsid w:val="142A3897"/>
    <w:rsid w:val="142A8B68"/>
    <w:rsid w:val="142EB6B2"/>
    <w:rsid w:val="142FA713"/>
    <w:rsid w:val="143240FB"/>
    <w:rsid w:val="1433D3D6"/>
    <w:rsid w:val="1434FC6F"/>
    <w:rsid w:val="1439F3C0"/>
    <w:rsid w:val="143B81B0"/>
    <w:rsid w:val="143EABBE"/>
    <w:rsid w:val="14493231"/>
    <w:rsid w:val="1449DEFB"/>
    <w:rsid w:val="144A8A31"/>
    <w:rsid w:val="144CBBF6"/>
    <w:rsid w:val="145155B5"/>
    <w:rsid w:val="14569D69"/>
    <w:rsid w:val="145B9944"/>
    <w:rsid w:val="145C0160"/>
    <w:rsid w:val="145C9041"/>
    <w:rsid w:val="145E5134"/>
    <w:rsid w:val="1460D42B"/>
    <w:rsid w:val="1461B49D"/>
    <w:rsid w:val="1462E039"/>
    <w:rsid w:val="146BEEAE"/>
    <w:rsid w:val="146CD5FB"/>
    <w:rsid w:val="146D9D01"/>
    <w:rsid w:val="146E7073"/>
    <w:rsid w:val="1474E7BF"/>
    <w:rsid w:val="147AF1F8"/>
    <w:rsid w:val="147B9DA6"/>
    <w:rsid w:val="147BBF61"/>
    <w:rsid w:val="1481A1C1"/>
    <w:rsid w:val="148681A4"/>
    <w:rsid w:val="1486CB10"/>
    <w:rsid w:val="148943A2"/>
    <w:rsid w:val="148BACD1"/>
    <w:rsid w:val="148FED49"/>
    <w:rsid w:val="1495F500"/>
    <w:rsid w:val="14961183"/>
    <w:rsid w:val="14979EB1"/>
    <w:rsid w:val="149A59DB"/>
    <w:rsid w:val="14A0A457"/>
    <w:rsid w:val="14A45E12"/>
    <w:rsid w:val="14A489DA"/>
    <w:rsid w:val="14A52E14"/>
    <w:rsid w:val="14A5CA04"/>
    <w:rsid w:val="14B5F762"/>
    <w:rsid w:val="14B90B3A"/>
    <w:rsid w:val="14BA5C75"/>
    <w:rsid w:val="14C4F4A5"/>
    <w:rsid w:val="14C54ABA"/>
    <w:rsid w:val="14CB9B58"/>
    <w:rsid w:val="14CC19DA"/>
    <w:rsid w:val="14CCCD0F"/>
    <w:rsid w:val="14D0F3AC"/>
    <w:rsid w:val="14D55DE8"/>
    <w:rsid w:val="14D841C5"/>
    <w:rsid w:val="14E4A22C"/>
    <w:rsid w:val="14F20E10"/>
    <w:rsid w:val="14FAC76D"/>
    <w:rsid w:val="1504F8A6"/>
    <w:rsid w:val="150904F7"/>
    <w:rsid w:val="150E7BAE"/>
    <w:rsid w:val="15136E93"/>
    <w:rsid w:val="15186501"/>
    <w:rsid w:val="151E76CF"/>
    <w:rsid w:val="151F7D3F"/>
    <w:rsid w:val="15206927"/>
    <w:rsid w:val="1523AFD3"/>
    <w:rsid w:val="1524079A"/>
    <w:rsid w:val="1526184B"/>
    <w:rsid w:val="152BD53A"/>
    <w:rsid w:val="152BEB1E"/>
    <w:rsid w:val="15305A97"/>
    <w:rsid w:val="1534DF64"/>
    <w:rsid w:val="1537BA5E"/>
    <w:rsid w:val="153ACE27"/>
    <w:rsid w:val="153AE4E3"/>
    <w:rsid w:val="153BDAD2"/>
    <w:rsid w:val="153E867C"/>
    <w:rsid w:val="154A5D74"/>
    <w:rsid w:val="15500FFE"/>
    <w:rsid w:val="1550D595"/>
    <w:rsid w:val="155407AD"/>
    <w:rsid w:val="15547CBC"/>
    <w:rsid w:val="1554CC46"/>
    <w:rsid w:val="155A29CF"/>
    <w:rsid w:val="155D5A29"/>
    <w:rsid w:val="1561C9B9"/>
    <w:rsid w:val="156341B0"/>
    <w:rsid w:val="1564B95C"/>
    <w:rsid w:val="1568AAF8"/>
    <w:rsid w:val="156A0AF2"/>
    <w:rsid w:val="156D57E6"/>
    <w:rsid w:val="1571D4EB"/>
    <w:rsid w:val="15750156"/>
    <w:rsid w:val="15764FD4"/>
    <w:rsid w:val="157EC32C"/>
    <w:rsid w:val="1583C894"/>
    <w:rsid w:val="159559B1"/>
    <w:rsid w:val="159C2785"/>
    <w:rsid w:val="15A09E0E"/>
    <w:rsid w:val="15A7046D"/>
    <w:rsid w:val="15AC208E"/>
    <w:rsid w:val="15AC9E2E"/>
    <w:rsid w:val="15B0F611"/>
    <w:rsid w:val="15B16CFA"/>
    <w:rsid w:val="15B2BD76"/>
    <w:rsid w:val="15BDBDE8"/>
    <w:rsid w:val="15BEDE87"/>
    <w:rsid w:val="15C51FA3"/>
    <w:rsid w:val="15CED54A"/>
    <w:rsid w:val="15DBD2D5"/>
    <w:rsid w:val="15DFA9E5"/>
    <w:rsid w:val="15EFB4C4"/>
    <w:rsid w:val="15F604B8"/>
    <w:rsid w:val="15F6AB84"/>
    <w:rsid w:val="15F8382B"/>
    <w:rsid w:val="15F97713"/>
    <w:rsid w:val="160263B9"/>
    <w:rsid w:val="16046253"/>
    <w:rsid w:val="160EC443"/>
    <w:rsid w:val="16118F12"/>
    <w:rsid w:val="16127AF1"/>
    <w:rsid w:val="16165C32"/>
    <w:rsid w:val="161ED51D"/>
    <w:rsid w:val="16229B71"/>
    <w:rsid w:val="16230777"/>
    <w:rsid w:val="162CA49B"/>
    <w:rsid w:val="162DD870"/>
    <w:rsid w:val="16344F6F"/>
    <w:rsid w:val="163D09F1"/>
    <w:rsid w:val="163DB009"/>
    <w:rsid w:val="16426C29"/>
    <w:rsid w:val="1644FA87"/>
    <w:rsid w:val="164DF900"/>
    <w:rsid w:val="164EDF78"/>
    <w:rsid w:val="16584F95"/>
    <w:rsid w:val="165869F2"/>
    <w:rsid w:val="16593468"/>
    <w:rsid w:val="165B625C"/>
    <w:rsid w:val="165DE5FB"/>
    <w:rsid w:val="16625055"/>
    <w:rsid w:val="16634E94"/>
    <w:rsid w:val="1666DD9E"/>
    <w:rsid w:val="1669097E"/>
    <w:rsid w:val="1669B7E7"/>
    <w:rsid w:val="166BFC19"/>
    <w:rsid w:val="166C367F"/>
    <w:rsid w:val="166F8D6A"/>
    <w:rsid w:val="16728DF2"/>
    <w:rsid w:val="1674001F"/>
    <w:rsid w:val="16750C8A"/>
    <w:rsid w:val="1678A78B"/>
    <w:rsid w:val="167D5E78"/>
    <w:rsid w:val="1684A83F"/>
    <w:rsid w:val="16851178"/>
    <w:rsid w:val="16868A3E"/>
    <w:rsid w:val="16938E07"/>
    <w:rsid w:val="169431B6"/>
    <w:rsid w:val="169514DC"/>
    <w:rsid w:val="169EDF1F"/>
    <w:rsid w:val="16A0134F"/>
    <w:rsid w:val="16A0EF3F"/>
    <w:rsid w:val="16A70DDF"/>
    <w:rsid w:val="16AE64DC"/>
    <w:rsid w:val="16AFF2DD"/>
    <w:rsid w:val="16B6C773"/>
    <w:rsid w:val="16BCF023"/>
    <w:rsid w:val="16C09407"/>
    <w:rsid w:val="16C12CEA"/>
    <w:rsid w:val="16C1E820"/>
    <w:rsid w:val="16C3F64E"/>
    <w:rsid w:val="16C74B71"/>
    <w:rsid w:val="16CD8337"/>
    <w:rsid w:val="16D60AA7"/>
    <w:rsid w:val="16DA8792"/>
    <w:rsid w:val="16DC6493"/>
    <w:rsid w:val="16DCE0E0"/>
    <w:rsid w:val="16E2C02B"/>
    <w:rsid w:val="16E4B2B7"/>
    <w:rsid w:val="16E4B9D5"/>
    <w:rsid w:val="16E67809"/>
    <w:rsid w:val="16E8BF68"/>
    <w:rsid w:val="16E9F950"/>
    <w:rsid w:val="16EAA627"/>
    <w:rsid w:val="16EEDABB"/>
    <w:rsid w:val="16F1FC45"/>
    <w:rsid w:val="16F2EB29"/>
    <w:rsid w:val="16F2F8B8"/>
    <w:rsid w:val="16F51E75"/>
    <w:rsid w:val="16F7F213"/>
    <w:rsid w:val="16FBB2D3"/>
    <w:rsid w:val="170828C0"/>
    <w:rsid w:val="17095304"/>
    <w:rsid w:val="170B1F48"/>
    <w:rsid w:val="170C7377"/>
    <w:rsid w:val="170FFBBD"/>
    <w:rsid w:val="1714C05B"/>
    <w:rsid w:val="171A4488"/>
    <w:rsid w:val="171E6ABC"/>
    <w:rsid w:val="171FFEC2"/>
    <w:rsid w:val="1727124E"/>
    <w:rsid w:val="172EEEA7"/>
    <w:rsid w:val="1737BA3E"/>
    <w:rsid w:val="173AD027"/>
    <w:rsid w:val="174029FA"/>
    <w:rsid w:val="174344C5"/>
    <w:rsid w:val="17446F69"/>
    <w:rsid w:val="1744C09C"/>
    <w:rsid w:val="174FB83A"/>
    <w:rsid w:val="17560554"/>
    <w:rsid w:val="176265E4"/>
    <w:rsid w:val="1767D992"/>
    <w:rsid w:val="1768C082"/>
    <w:rsid w:val="176F7610"/>
    <w:rsid w:val="176F9EFA"/>
    <w:rsid w:val="17714CDC"/>
    <w:rsid w:val="177478DF"/>
    <w:rsid w:val="1781E20B"/>
    <w:rsid w:val="17882C03"/>
    <w:rsid w:val="178A16D6"/>
    <w:rsid w:val="178AA3FD"/>
    <w:rsid w:val="178D4C95"/>
    <w:rsid w:val="1799B382"/>
    <w:rsid w:val="179AFD34"/>
    <w:rsid w:val="179BB002"/>
    <w:rsid w:val="17A402E9"/>
    <w:rsid w:val="17ACA286"/>
    <w:rsid w:val="17AF63A8"/>
    <w:rsid w:val="17AF8C1F"/>
    <w:rsid w:val="17B10CEC"/>
    <w:rsid w:val="17B1F821"/>
    <w:rsid w:val="17B27EAF"/>
    <w:rsid w:val="17B339C8"/>
    <w:rsid w:val="17BA8443"/>
    <w:rsid w:val="17BE6BD2"/>
    <w:rsid w:val="17BED435"/>
    <w:rsid w:val="17C73723"/>
    <w:rsid w:val="17C95473"/>
    <w:rsid w:val="17CBEE81"/>
    <w:rsid w:val="17CEA8F5"/>
    <w:rsid w:val="17CEBE19"/>
    <w:rsid w:val="17CF129E"/>
    <w:rsid w:val="17D0C625"/>
    <w:rsid w:val="17D2D5F6"/>
    <w:rsid w:val="17D62547"/>
    <w:rsid w:val="17DB3692"/>
    <w:rsid w:val="17DE2D56"/>
    <w:rsid w:val="17DF824C"/>
    <w:rsid w:val="17EDF1DD"/>
    <w:rsid w:val="17EE7692"/>
    <w:rsid w:val="17EFDC55"/>
    <w:rsid w:val="17F09FF0"/>
    <w:rsid w:val="17F74269"/>
    <w:rsid w:val="17F88D08"/>
    <w:rsid w:val="17FC6B78"/>
    <w:rsid w:val="18018C8D"/>
    <w:rsid w:val="180A7AF1"/>
    <w:rsid w:val="180B90A3"/>
    <w:rsid w:val="180CBEB6"/>
    <w:rsid w:val="180F39EC"/>
    <w:rsid w:val="18109143"/>
    <w:rsid w:val="181CABFA"/>
    <w:rsid w:val="1820257B"/>
    <w:rsid w:val="1833955D"/>
    <w:rsid w:val="1833C100"/>
    <w:rsid w:val="183616FA"/>
    <w:rsid w:val="1838830C"/>
    <w:rsid w:val="183B96F3"/>
    <w:rsid w:val="183F7C0F"/>
    <w:rsid w:val="18449D7C"/>
    <w:rsid w:val="18456575"/>
    <w:rsid w:val="18476F36"/>
    <w:rsid w:val="18484828"/>
    <w:rsid w:val="184FD7BA"/>
    <w:rsid w:val="1854DB33"/>
    <w:rsid w:val="1854F91A"/>
    <w:rsid w:val="18551F38"/>
    <w:rsid w:val="185BE414"/>
    <w:rsid w:val="1868FC73"/>
    <w:rsid w:val="1869F94F"/>
    <w:rsid w:val="186B1CB2"/>
    <w:rsid w:val="186CB921"/>
    <w:rsid w:val="1872313E"/>
    <w:rsid w:val="1876AA7B"/>
    <w:rsid w:val="187AF834"/>
    <w:rsid w:val="187C0F31"/>
    <w:rsid w:val="18815108"/>
    <w:rsid w:val="1887E3C0"/>
    <w:rsid w:val="18890A21"/>
    <w:rsid w:val="188A5709"/>
    <w:rsid w:val="188A814C"/>
    <w:rsid w:val="18956BD2"/>
    <w:rsid w:val="18976B19"/>
    <w:rsid w:val="189A1F7B"/>
    <w:rsid w:val="189E2CFC"/>
    <w:rsid w:val="18ACB8DC"/>
    <w:rsid w:val="18ACF75B"/>
    <w:rsid w:val="18AF0FEA"/>
    <w:rsid w:val="18AF558D"/>
    <w:rsid w:val="18B0105C"/>
    <w:rsid w:val="18B06F1B"/>
    <w:rsid w:val="18B2C932"/>
    <w:rsid w:val="18B2F5C5"/>
    <w:rsid w:val="18B919ED"/>
    <w:rsid w:val="18BBD10F"/>
    <w:rsid w:val="18BC3D58"/>
    <w:rsid w:val="18BF9E11"/>
    <w:rsid w:val="18C83F9F"/>
    <w:rsid w:val="18CB1ED7"/>
    <w:rsid w:val="18CE2BC0"/>
    <w:rsid w:val="18CEC1CB"/>
    <w:rsid w:val="18D6A167"/>
    <w:rsid w:val="18D6F61D"/>
    <w:rsid w:val="18D7E48C"/>
    <w:rsid w:val="18D9FBC0"/>
    <w:rsid w:val="18E01FF7"/>
    <w:rsid w:val="18E1D3A4"/>
    <w:rsid w:val="18E260AB"/>
    <w:rsid w:val="18E49050"/>
    <w:rsid w:val="18F4632D"/>
    <w:rsid w:val="18F706B7"/>
    <w:rsid w:val="18FA472B"/>
    <w:rsid w:val="18FADEF5"/>
    <w:rsid w:val="18FEDF95"/>
    <w:rsid w:val="19069EF8"/>
    <w:rsid w:val="1909811D"/>
    <w:rsid w:val="190ED1E2"/>
    <w:rsid w:val="190EE24F"/>
    <w:rsid w:val="19113257"/>
    <w:rsid w:val="19153941"/>
    <w:rsid w:val="191EFBA8"/>
    <w:rsid w:val="191FAAAA"/>
    <w:rsid w:val="191FD6B7"/>
    <w:rsid w:val="19220B2D"/>
    <w:rsid w:val="19245879"/>
    <w:rsid w:val="1928B5C5"/>
    <w:rsid w:val="192D7F5E"/>
    <w:rsid w:val="19305F6A"/>
    <w:rsid w:val="193108C5"/>
    <w:rsid w:val="1933B0AC"/>
    <w:rsid w:val="19383061"/>
    <w:rsid w:val="193DA0BF"/>
    <w:rsid w:val="19401608"/>
    <w:rsid w:val="19459AEA"/>
    <w:rsid w:val="194C2C7A"/>
    <w:rsid w:val="19509921"/>
    <w:rsid w:val="19548CC2"/>
    <w:rsid w:val="1954E20F"/>
    <w:rsid w:val="195917C7"/>
    <w:rsid w:val="195A2716"/>
    <w:rsid w:val="195FEB8A"/>
    <w:rsid w:val="195FF23B"/>
    <w:rsid w:val="196101BF"/>
    <w:rsid w:val="19629CBB"/>
    <w:rsid w:val="196A7956"/>
    <w:rsid w:val="196B6E04"/>
    <w:rsid w:val="196B82AD"/>
    <w:rsid w:val="196E91B0"/>
    <w:rsid w:val="197BEDD6"/>
    <w:rsid w:val="197DDB72"/>
    <w:rsid w:val="197E5764"/>
    <w:rsid w:val="19813E6B"/>
    <w:rsid w:val="1981CA22"/>
    <w:rsid w:val="1983E674"/>
    <w:rsid w:val="1984C318"/>
    <w:rsid w:val="198ABE3E"/>
    <w:rsid w:val="1994075D"/>
    <w:rsid w:val="199D0EB5"/>
    <w:rsid w:val="199D3F0D"/>
    <w:rsid w:val="199D87F0"/>
    <w:rsid w:val="19A0FC9F"/>
    <w:rsid w:val="19A71C44"/>
    <w:rsid w:val="19AB1859"/>
    <w:rsid w:val="19ACD09C"/>
    <w:rsid w:val="19ACFCD9"/>
    <w:rsid w:val="19BEB5EA"/>
    <w:rsid w:val="19C2D47A"/>
    <w:rsid w:val="19C6284A"/>
    <w:rsid w:val="19C6CE49"/>
    <w:rsid w:val="19C9BB07"/>
    <w:rsid w:val="19CDADFC"/>
    <w:rsid w:val="19CEDCFC"/>
    <w:rsid w:val="19CFEC4D"/>
    <w:rsid w:val="19DA9BC7"/>
    <w:rsid w:val="19DE2CD2"/>
    <w:rsid w:val="19E0C58B"/>
    <w:rsid w:val="19E26633"/>
    <w:rsid w:val="19E5EBA4"/>
    <w:rsid w:val="19EB81FC"/>
    <w:rsid w:val="19EFAC8E"/>
    <w:rsid w:val="19F364FB"/>
    <w:rsid w:val="19F493B7"/>
    <w:rsid w:val="19F4BC6E"/>
    <w:rsid w:val="1A044AFF"/>
    <w:rsid w:val="1A0508CC"/>
    <w:rsid w:val="1A081599"/>
    <w:rsid w:val="1A09F4BF"/>
    <w:rsid w:val="1A0CC5A7"/>
    <w:rsid w:val="1A0EC1A4"/>
    <w:rsid w:val="1A12D4D4"/>
    <w:rsid w:val="1A14FED6"/>
    <w:rsid w:val="1A19DD92"/>
    <w:rsid w:val="1A1B1ABE"/>
    <w:rsid w:val="1A1F1FCF"/>
    <w:rsid w:val="1A262741"/>
    <w:rsid w:val="1A267C59"/>
    <w:rsid w:val="1A2A0D95"/>
    <w:rsid w:val="1A314A6E"/>
    <w:rsid w:val="1A331423"/>
    <w:rsid w:val="1A33174C"/>
    <w:rsid w:val="1A345C7C"/>
    <w:rsid w:val="1A3549B6"/>
    <w:rsid w:val="1A36EBEA"/>
    <w:rsid w:val="1A40B65D"/>
    <w:rsid w:val="1A4888BC"/>
    <w:rsid w:val="1A4AE04B"/>
    <w:rsid w:val="1A4B0DFE"/>
    <w:rsid w:val="1A50E39D"/>
    <w:rsid w:val="1A55F26F"/>
    <w:rsid w:val="1A5F37EC"/>
    <w:rsid w:val="1A5FBFDF"/>
    <w:rsid w:val="1A6198A0"/>
    <w:rsid w:val="1A63D376"/>
    <w:rsid w:val="1A649A64"/>
    <w:rsid w:val="1A663E5B"/>
    <w:rsid w:val="1A66C8F8"/>
    <w:rsid w:val="1A69BD74"/>
    <w:rsid w:val="1A740C9C"/>
    <w:rsid w:val="1A78CF4A"/>
    <w:rsid w:val="1A79CF90"/>
    <w:rsid w:val="1A7E2AB4"/>
    <w:rsid w:val="1A7E3CF6"/>
    <w:rsid w:val="1A7ED689"/>
    <w:rsid w:val="1A820826"/>
    <w:rsid w:val="1A82746C"/>
    <w:rsid w:val="1A8582D1"/>
    <w:rsid w:val="1A86C611"/>
    <w:rsid w:val="1A94C7EB"/>
    <w:rsid w:val="1A958FDD"/>
    <w:rsid w:val="1A9BAE8A"/>
    <w:rsid w:val="1A9E4A48"/>
    <w:rsid w:val="1AA1CE3F"/>
    <w:rsid w:val="1AA245F4"/>
    <w:rsid w:val="1AA311F4"/>
    <w:rsid w:val="1AA87741"/>
    <w:rsid w:val="1AADE571"/>
    <w:rsid w:val="1AB3F558"/>
    <w:rsid w:val="1AB72A45"/>
    <w:rsid w:val="1AB83E51"/>
    <w:rsid w:val="1ABCBE4B"/>
    <w:rsid w:val="1AC4A0A1"/>
    <w:rsid w:val="1AC6814D"/>
    <w:rsid w:val="1ACCBD22"/>
    <w:rsid w:val="1AD10BC3"/>
    <w:rsid w:val="1AD3F9DF"/>
    <w:rsid w:val="1AD6AFDE"/>
    <w:rsid w:val="1AD91C4E"/>
    <w:rsid w:val="1AD92CC5"/>
    <w:rsid w:val="1AE1386F"/>
    <w:rsid w:val="1AEB8E82"/>
    <w:rsid w:val="1AF103DC"/>
    <w:rsid w:val="1AF1A05D"/>
    <w:rsid w:val="1AF22505"/>
    <w:rsid w:val="1AF28251"/>
    <w:rsid w:val="1AF5544B"/>
    <w:rsid w:val="1AF82199"/>
    <w:rsid w:val="1AFAB576"/>
    <w:rsid w:val="1AFACF26"/>
    <w:rsid w:val="1B03BA93"/>
    <w:rsid w:val="1B047DE8"/>
    <w:rsid w:val="1B0649B7"/>
    <w:rsid w:val="1B083915"/>
    <w:rsid w:val="1B084723"/>
    <w:rsid w:val="1B14481A"/>
    <w:rsid w:val="1B14CAE4"/>
    <w:rsid w:val="1B1744A7"/>
    <w:rsid w:val="1B22DE95"/>
    <w:rsid w:val="1B24186E"/>
    <w:rsid w:val="1B264A16"/>
    <w:rsid w:val="1B292C39"/>
    <w:rsid w:val="1B2A9690"/>
    <w:rsid w:val="1B3D0910"/>
    <w:rsid w:val="1B4228E7"/>
    <w:rsid w:val="1B433710"/>
    <w:rsid w:val="1B4B3368"/>
    <w:rsid w:val="1B4B35FF"/>
    <w:rsid w:val="1B4CD0C5"/>
    <w:rsid w:val="1B4F054D"/>
    <w:rsid w:val="1B507B70"/>
    <w:rsid w:val="1B59BC92"/>
    <w:rsid w:val="1B5B7B0C"/>
    <w:rsid w:val="1B68800D"/>
    <w:rsid w:val="1B69513E"/>
    <w:rsid w:val="1B6D6643"/>
    <w:rsid w:val="1B6E6A7A"/>
    <w:rsid w:val="1B7023CE"/>
    <w:rsid w:val="1B777A8F"/>
    <w:rsid w:val="1B7AB839"/>
    <w:rsid w:val="1B7EDC3E"/>
    <w:rsid w:val="1B85382A"/>
    <w:rsid w:val="1B878914"/>
    <w:rsid w:val="1B8AD86E"/>
    <w:rsid w:val="1B8B7DCF"/>
    <w:rsid w:val="1B8C6CDB"/>
    <w:rsid w:val="1B8DBC13"/>
    <w:rsid w:val="1B8DD1EB"/>
    <w:rsid w:val="1B8E989E"/>
    <w:rsid w:val="1B8EE404"/>
    <w:rsid w:val="1B910936"/>
    <w:rsid w:val="1B92D97C"/>
    <w:rsid w:val="1B9817F1"/>
    <w:rsid w:val="1B992DFE"/>
    <w:rsid w:val="1B9C5BA0"/>
    <w:rsid w:val="1B9D2B72"/>
    <w:rsid w:val="1B9D84F6"/>
    <w:rsid w:val="1B9E51A3"/>
    <w:rsid w:val="1B9E5BEA"/>
    <w:rsid w:val="1B9F21CF"/>
    <w:rsid w:val="1BA07CB8"/>
    <w:rsid w:val="1BA3CE8C"/>
    <w:rsid w:val="1BA5591E"/>
    <w:rsid w:val="1BA7E6D6"/>
    <w:rsid w:val="1BACD5A7"/>
    <w:rsid w:val="1BADFE25"/>
    <w:rsid w:val="1BB0259E"/>
    <w:rsid w:val="1BB196C6"/>
    <w:rsid w:val="1BB1CA41"/>
    <w:rsid w:val="1BC241FC"/>
    <w:rsid w:val="1BC8F065"/>
    <w:rsid w:val="1BCB1D63"/>
    <w:rsid w:val="1BCB7B48"/>
    <w:rsid w:val="1BCCAD4F"/>
    <w:rsid w:val="1BCDC572"/>
    <w:rsid w:val="1BD06373"/>
    <w:rsid w:val="1BD469AA"/>
    <w:rsid w:val="1BD64533"/>
    <w:rsid w:val="1BD83185"/>
    <w:rsid w:val="1BDFE4B0"/>
    <w:rsid w:val="1BE2512C"/>
    <w:rsid w:val="1BEA69F4"/>
    <w:rsid w:val="1BF0DD3B"/>
    <w:rsid w:val="1BF10693"/>
    <w:rsid w:val="1BF1F40F"/>
    <w:rsid w:val="1BF35AD7"/>
    <w:rsid w:val="1BF3B5DF"/>
    <w:rsid w:val="1BF94FDA"/>
    <w:rsid w:val="1BF96174"/>
    <w:rsid w:val="1BFA9868"/>
    <w:rsid w:val="1BFE38F5"/>
    <w:rsid w:val="1BFE5428"/>
    <w:rsid w:val="1C02035F"/>
    <w:rsid w:val="1C02C18D"/>
    <w:rsid w:val="1C048053"/>
    <w:rsid w:val="1C14D83A"/>
    <w:rsid w:val="1C165502"/>
    <w:rsid w:val="1C18519C"/>
    <w:rsid w:val="1C23EA08"/>
    <w:rsid w:val="1C2648D8"/>
    <w:rsid w:val="1C3A46A3"/>
    <w:rsid w:val="1C3BACC1"/>
    <w:rsid w:val="1C3F7093"/>
    <w:rsid w:val="1C4112DD"/>
    <w:rsid w:val="1C44C43B"/>
    <w:rsid w:val="1C4596C3"/>
    <w:rsid w:val="1C46C689"/>
    <w:rsid w:val="1C4AE8F3"/>
    <w:rsid w:val="1C4D09E7"/>
    <w:rsid w:val="1C53890C"/>
    <w:rsid w:val="1C565F6A"/>
    <w:rsid w:val="1C5AA5E1"/>
    <w:rsid w:val="1C66A7CF"/>
    <w:rsid w:val="1C6EDAD8"/>
    <w:rsid w:val="1C74D53C"/>
    <w:rsid w:val="1C7A7FA3"/>
    <w:rsid w:val="1C8013A9"/>
    <w:rsid w:val="1C841709"/>
    <w:rsid w:val="1C8D7029"/>
    <w:rsid w:val="1C8E565B"/>
    <w:rsid w:val="1C9322EB"/>
    <w:rsid w:val="1C94BE94"/>
    <w:rsid w:val="1C96773A"/>
    <w:rsid w:val="1C9FAB5B"/>
    <w:rsid w:val="1CA405CD"/>
    <w:rsid w:val="1CA4A8CE"/>
    <w:rsid w:val="1CA9CD03"/>
    <w:rsid w:val="1CAD000F"/>
    <w:rsid w:val="1CB67DC3"/>
    <w:rsid w:val="1CB6B88F"/>
    <w:rsid w:val="1CB93125"/>
    <w:rsid w:val="1CC09F1E"/>
    <w:rsid w:val="1CC43481"/>
    <w:rsid w:val="1CC6EF0F"/>
    <w:rsid w:val="1CCAA71E"/>
    <w:rsid w:val="1CCFF668"/>
    <w:rsid w:val="1CD35A49"/>
    <w:rsid w:val="1CDD80D2"/>
    <w:rsid w:val="1CDFFDCF"/>
    <w:rsid w:val="1CE1F653"/>
    <w:rsid w:val="1CE36020"/>
    <w:rsid w:val="1CE5957A"/>
    <w:rsid w:val="1CE5E48D"/>
    <w:rsid w:val="1CEB4B2B"/>
    <w:rsid w:val="1CEDA603"/>
    <w:rsid w:val="1CF4A750"/>
    <w:rsid w:val="1CFA334C"/>
    <w:rsid w:val="1D008D00"/>
    <w:rsid w:val="1D026BE9"/>
    <w:rsid w:val="1D07A35E"/>
    <w:rsid w:val="1D0C8080"/>
    <w:rsid w:val="1D0E7637"/>
    <w:rsid w:val="1D109FDE"/>
    <w:rsid w:val="1D11C231"/>
    <w:rsid w:val="1D14AFBD"/>
    <w:rsid w:val="1D14E67B"/>
    <w:rsid w:val="1D1757DD"/>
    <w:rsid w:val="1D18E3D8"/>
    <w:rsid w:val="1D1B7B7F"/>
    <w:rsid w:val="1D1BF93F"/>
    <w:rsid w:val="1D23061F"/>
    <w:rsid w:val="1D232512"/>
    <w:rsid w:val="1D2412A6"/>
    <w:rsid w:val="1D2FF697"/>
    <w:rsid w:val="1D300E9D"/>
    <w:rsid w:val="1D34F2E1"/>
    <w:rsid w:val="1D356D5B"/>
    <w:rsid w:val="1D3CB652"/>
    <w:rsid w:val="1D424CFC"/>
    <w:rsid w:val="1D468B94"/>
    <w:rsid w:val="1D4C1F11"/>
    <w:rsid w:val="1D4E20F4"/>
    <w:rsid w:val="1D5B26CF"/>
    <w:rsid w:val="1D5B6EB3"/>
    <w:rsid w:val="1D5C0E40"/>
    <w:rsid w:val="1D5CABA1"/>
    <w:rsid w:val="1D5D04B5"/>
    <w:rsid w:val="1D5F07CA"/>
    <w:rsid w:val="1D5F8731"/>
    <w:rsid w:val="1D62E797"/>
    <w:rsid w:val="1D677890"/>
    <w:rsid w:val="1D72A299"/>
    <w:rsid w:val="1D772A3E"/>
    <w:rsid w:val="1D7A8203"/>
    <w:rsid w:val="1D7AA5FE"/>
    <w:rsid w:val="1D7FE018"/>
    <w:rsid w:val="1D86F886"/>
    <w:rsid w:val="1D8EDABA"/>
    <w:rsid w:val="1D9038E3"/>
    <w:rsid w:val="1D90634D"/>
    <w:rsid w:val="1D920427"/>
    <w:rsid w:val="1D958542"/>
    <w:rsid w:val="1D96BAEF"/>
    <w:rsid w:val="1D997F19"/>
    <w:rsid w:val="1D9C8A56"/>
    <w:rsid w:val="1DA18175"/>
    <w:rsid w:val="1DA3CD2A"/>
    <w:rsid w:val="1DA55C3E"/>
    <w:rsid w:val="1DAEA279"/>
    <w:rsid w:val="1DBBB3BC"/>
    <w:rsid w:val="1DBD60FC"/>
    <w:rsid w:val="1DBE80DB"/>
    <w:rsid w:val="1DC1CF21"/>
    <w:rsid w:val="1DC76F9A"/>
    <w:rsid w:val="1DC8D0A0"/>
    <w:rsid w:val="1DCA2350"/>
    <w:rsid w:val="1DCA5C09"/>
    <w:rsid w:val="1DCCEBA1"/>
    <w:rsid w:val="1DD10473"/>
    <w:rsid w:val="1DD2DC22"/>
    <w:rsid w:val="1DD50BFF"/>
    <w:rsid w:val="1DD640AB"/>
    <w:rsid w:val="1DD73C79"/>
    <w:rsid w:val="1DDC2B48"/>
    <w:rsid w:val="1DDC883E"/>
    <w:rsid w:val="1DE0ADDA"/>
    <w:rsid w:val="1DE507D6"/>
    <w:rsid w:val="1DE7A75B"/>
    <w:rsid w:val="1DE7D8BD"/>
    <w:rsid w:val="1DEB0B91"/>
    <w:rsid w:val="1DF02944"/>
    <w:rsid w:val="1E083A5B"/>
    <w:rsid w:val="1E098FB0"/>
    <w:rsid w:val="1E0E61BE"/>
    <w:rsid w:val="1E10A689"/>
    <w:rsid w:val="1E114507"/>
    <w:rsid w:val="1E16B3A9"/>
    <w:rsid w:val="1E17D599"/>
    <w:rsid w:val="1E1BC3FA"/>
    <w:rsid w:val="1E1C2EEB"/>
    <w:rsid w:val="1E2A1A24"/>
    <w:rsid w:val="1E2E3016"/>
    <w:rsid w:val="1E3083BC"/>
    <w:rsid w:val="1E391D8A"/>
    <w:rsid w:val="1E3A5BB9"/>
    <w:rsid w:val="1E3AFD78"/>
    <w:rsid w:val="1E418572"/>
    <w:rsid w:val="1E450AF3"/>
    <w:rsid w:val="1E455C31"/>
    <w:rsid w:val="1E4B6E4D"/>
    <w:rsid w:val="1E4C3C9A"/>
    <w:rsid w:val="1E55D84B"/>
    <w:rsid w:val="1E633827"/>
    <w:rsid w:val="1E65E85C"/>
    <w:rsid w:val="1E6C3CC1"/>
    <w:rsid w:val="1E6CD560"/>
    <w:rsid w:val="1E6E3FC8"/>
    <w:rsid w:val="1E7173AA"/>
    <w:rsid w:val="1E736BE9"/>
    <w:rsid w:val="1E76CFFF"/>
    <w:rsid w:val="1E7FA514"/>
    <w:rsid w:val="1E850721"/>
    <w:rsid w:val="1E8C3406"/>
    <w:rsid w:val="1E906B9E"/>
    <w:rsid w:val="1E99E4EC"/>
    <w:rsid w:val="1E9A1E13"/>
    <w:rsid w:val="1E9D2A1C"/>
    <w:rsid w:val="1E9D5C00"/>
    <w:rsid w:val="1E9D7CC3"/>
    <w:rsid w:val="1EA39CD8"/>
    <w:rsid w:val="1EA5EF40"/>
    <w:rsid w:val="1EA840EA"/>
    <w:rsid w:val="1EAA4698"/>
    <w:rsid w:val="1EAF5531"/>
    <w:rsid w:val="1EB34827"/>
    <w:rsid w:val="1EB6A182"/>
    <w:rsid w:val="1EB742D1"/>
    <w:rsid w:val="1EB99C87"/>
    <w:rsid w:val="1EC34BFD"/>
    <w:rsid w:val="1EC52C05"/>
    <w:rsid w:val="1EC5BF3D"/>
    <w:rsid w:val="1EC95C4C"/>
    <w:rsid w:val="1ECDC964"/>
    <w:rsid w:val="1ED399ED"/>
    <w:rsid w:val="1ED3C418"/>
    <w:rsid w:val="1EDC90A9"/>
    <w:rsid w:val="1EDCC505"/>
    <w:rsid w:val="1EDEC7A6"/>
    <w:rsid w:val="1EDFBAE0"/>
    <w:rsid w:val="1EE38E96"/>
    <w:rsid w:val="1EE7DBE9"/>
    <w:rsid w:val="1EE96A27"/>
    <w:rsid w:val="1EED2574"/>
    <w:rsid w:val="1EEDD6DA"/>
    <w:rsid w:val="1EF42B1D"/>
    <w:rsid w:val="1EF4F581"/>
    <w:rsid w:val="1EF871CB"/>
    <w:rsid w:val="1EFF9C66"/>
    <w:rsid w:val="1F0EC2B5"/>
    <w:rsid w:val="1F10BFD7"/>
    <w:rsid w:val="1F1280CF"/>
    <w:rsid w:val="1F131F8E"/>
    <w:rsid w:val="1F13E2FD"/>
    <w:rsid w:val="1F1630AD"/>
    <w:rsid w:val="1F170C5E"/>
    <w:rsid w:val="1F1B3DC3"/>
    <w:rsid w:val="1F1CD105"/>
    <w:rsid w:val="1F1CDC84"/>
    <w:rsid w:val="1F1F5B79"/>
    <w:rsid w:val="1F28A4EA"/>
    <w:rsid w:val="1F28C40D"/>
    <w:rsid w:val="1F2A8BCE"/>
    <w:rsid w:val="1F2BF09B"/>
    <w:rsid w:val="1F2C33AE"/>
    <w:rsid w:val="1F319DD1"/>
    <w:rsid w:val="1F31E7F6"/>
    <w:rsid w:val="1F33047A"/>
    <w:rsid w:val="1F346764"/>
    <w:rsid w:val="1F375967"/>
    <w:rsid w:val="1F3F9DC1"/>
    <w:rsid w:val="1F45EEDB"/>
    <w:rsid w:val="1F479E88"/>
    <w:rsid w:val="1F4BDA75"/>
    <w:rsid w:val="1F501CA0"/>
    <w:rsid w:val="1F52E202"/>
    <w:rsid w:val="1F532F4E"/>
    <w:rsid w:val="1F596FE4"/>
    <w:rsid w:val="1F5BA4F8"/>
    <w:rsid w:val="1F669AA0"/>
    <w:rsid w:val="1F68C5AF"/>
    <w:rsid w:val="1F6B5B9E"/>
    <w:rsid w:val="1F6CC4FC"/>
    <w:rsid w:val="1F6D52DB"/>
    <w:rsid w:val="1F6EC16F"/>
    <w:rsid w:val="1F747DBD"/>
    <w:rsid w:val="1F760612"/>
    <w:rsid w:val="1F7E5DAC"/>
    <w:rsid w:val="1F7F2D29"/>
    <w:rsid w:val="1F83913F"/>
    <w:rsid w:val="1F839701"/>
    <w:rsid w:val="1F83ED1C"/>
    <w:rsid w:val="1F85B8DE"/>
    <w:rsid w:val="1F8609EF"/>
    <w:rsid w:val="1F89E306"/>
    <w:rsid w:val="1F8B4650"/>
    <w:rsid w:val="1F90F699"/>
    <w:rsid w:val="1F91635E"/>
    <w:rsid w:val="1F98942A"/>
    <w:rsid w:val="1F9C1655"/>
    <w:rsid w:val="1FA54C77"/>
    <w:rsid w:val="1FA5FC80"/>
    <w:rsid w:val="1FA7E311"/>
    <w:rsid w:val="1FA90D13"/>
    <w:rsid w:val="1FB5DDF8"/>
    <w:rsid w:val="1FB8F67A"/>
    <w:rsid w:val="1FBAFB66"/>
    <w:rsid w:val="1FBBC2BE"/>
    <w:rsid w:val="1FC0FC26"/>
    <w:rsid w:val="1FC2110E"/>
    <w:rsid w:val="1FC95D61"/>
    <w:rsid w:val="1FC9D94B"/>
    <w:rsid w:val="1FCCE859"/>
    <w:rsid w:val="1FD11450"/>
    <w:rsid w:val="1FD34F2B"/>
    <w:rsid w:val="1FD68FA9"/>
    <w:rsid w:val="1FDDF5B1"/>
    <w:rsid w:val="1FDF5AED"/>
    <w:rsid w:val="1FE1A483"/>
    <w:rsid w:val="1FE594D6"/>
    <w:rsid w:val="1FEB8A0C"/>
    <w:rsid w:val="1FF02DD1"/>
    <w:rsid w:val="1FF07801"/>
    <w:rsid w:val="1FF68ACA"/>
    <w:rsid w:val="1FF77C3E"/>
    <w:rsid w:val="1FF964E0"/>
    <w:rsid w:val="1FFF7C42"/>
    <w:rsid w:val="20002B67"/>
    <w:rsid w:val="20010B2C"/>
    <w:rsid w:val="2006A4CB"/>
    <w:rsid w:val="2015A3B3"/>
    <w:rsid w:val="2018A46C"/>
    <w:rsid w:val="2019F073"/>
    <w:rsid w:val="201A1373"/>
    <w:rsid w:val="201A6D37"/>
    <w:rsid w:val="201A6E7A"/>
    <w:rsid w:val="201C223D"/>
    <w:rsid w:val="2023499E"/>
    <w:rsid w:val="202BD200"/>
    <w:rsid w:val="202BF6E2"/>
    <w:rsid w:val="202DB301"/>
    <w:rsid w:val="2034CF88"/>
    <w:rsid w:val="2037DC20"/>
    <w:rsid w:val="204063E7"/>
    <w:rsid w:val="20425AAA"/>
    <w:rsid w:val="2042668B"/>
    <w:rsid w:val="204616F9"/>
    <w:rsid w:val="204692F0"/>
    <w:rsid w:val="204B9748"/>
    <w:rsid w:val="205023D5"/>
    <w:rsid w:val="20545520"/>
    <w:rsid w:val="2057D289"/>
    <w:rsid w:val="2059F126"/>
    <w:rsid w:val="205BA975"/>
    <w:rsid w:val="20625612"/>
    <w:rsid w:val="20670787"/>
    <w:rsid w:val="2069C945"/>
    <w:rsid w:val="206B6FD5"/>
    <w:rsid w:val="206BEB5F"/>
    <w:rsid w:val="206DBCD2"/>
    <w:rsid w:val="20767D02"/>
    <w:rsid w:val="2077545A"/>
    <w:rsid w:val="2078070D"/>
    <w:rsid w:val="207A50AB"/>
    <w:rsid w:val="207E99EA"/>
    <w:rsid w:val="20811E28"/>
    <w:rsid w:val="20829A0F"/>
    <w:rsid w:val="2084650A"/>
    <w:rsid w:val="20861683"/>
    <w:rsid w:val="2087B189"/>
    <w:rsid w:val="208CCC5F"/>
    <w:rsid w:val="208E0BD6"/>
    <w:rsid w:val="2092E6CB"/>
    <w:rsid w:val="20996B99"/>
    <w:rsid w:val="209A2CE3"/>
    <w:rsid w:val="209C323D"/>
    <w:rsid w:val="209D1659"/>
    <w:rsid w:val="20A156CA"/>
    <w:rsid w:val="20A56DF3"/>
    <w:rsid w:val="20AC51A5"/>
    <w:rsid w:val="20AD76FC"/>
    <w:rsid w:val="20B2CFA0"/>
    <w:rsid w:val="20B37378"/>
    <w:rsid w:val="20B40C7D"/>
    <w:rsid w:val="20CF8C3D"/>
    <w:rsid w:val="20D370DB"/>
    <w:rsid w:val="20D58D61"/>
    <w:rsid w:val="20E312F2"/>
    <w:rsid w:val="20EB6191"/>
    <w:rsid w:val="20ED6107"/>
    <w:rsid w:val="20EF2EEF"/>
    <w:rsid w:val="20F501BE"/>
    <w:rsid w:val="21093938"/>
    <w:rsid w:val="210AFF42"/>
    <w:rsid w:val="210DAA31"/>
    <w:rsid w:val="21124FE7"/>
    <w:rsid w:val="211679AF"/>
    <w:rsid w:val="211E59EF"/>
    <w:rsid w:val="211F6750"/>
    <w:rsid w:val="21211659"/>
    <w:rsid w:val="21256B26"/>
    <w:rsid w:val="212984A6"/>
    <w:rsid w:val="212A568E"/>
    <w:rsid w:val="212E16D1"/>
    <w:rsid w:val="212E8E4E"/>
    <w:rsid w:val="212F2D64"/>
    <w:rsid w:val="21309C9F"/>
    <w:rsid w:val="213760E6"/>
    <w:rsid w:val="213CF26D"/>
    <w:rsid w:val="2141E8E5"/>
    <w:rsid w:val="2141FA4D"/>
    <w:rsid w:val="21440CB4"/>
    <w:rsid w:val="21454AD0"/>
    <w:rsid w:val="214C78CE"/>
    <w:rsid w:val="214D7A93"/>
    <w:rsid w:val="21500CA1"/>
    <w:rsid w:val="21535CC1"/>
    <w:rsid w:val="2159C024"/>
    <w:rsid w:val="215C0BDF"/>
    <w:rsid w:val="2169FC9A"/>
    <w:rsid w:val="216DF981"/>
    <w:rsid w:val="217024DD"/>
    <w:rsid w:val="2170FCE0"/>
    <w:rsid w:val="2174B2C6"/>
    <w:rsid w:val="21785891"/>
    <w:rsid w:val="217947C8"/>
    <w:rsid w:val="217F5DFB"/>
    <w:rsid w:val="21883E8A"/>
    <w:rsid w:val="218AA565"/>
    <w:rsid w:val="2195C56A"/>
    <w:rsid w:val="219868B7"/>
    <w:rsid w:val="219D21BB"/>
    <w:rsid w:val="21A81DE8"/>
    <w:rsid w:val="21AEB0BF"/>
    <w:rsid w:val="21B4D66B"/>
    <w:rsid w:val="21BE9934"/>
    <w:rsid w:val="21C7CCE8"/>
    <w:rsid w:val="21D0D5C1"/>
    <w:rsid w:val="21D4F9C3"/>
    <w:rsid w:val="21D50EF6"/>
    <w:rsid w:val="21DB7EAB"/>
    <w:rsid w:val="21DB9093"/>
    <w:rsid w:val="21DFFD4D"/>
    <w:rsid w:val="21E685D5"/>
    <w:rsid w:val="21E6F1C0"/>
    <w:rsid w:val="21E73CE3"/>
    <w:rsid w:val="21E9EF45"/>
    <w:rsid w:val="21EB2E0E"/>
    <w:rsid w:val="21EE7946"/>
    <w:rsid w:val="21F0E837"/>
    <w:rsid w:val="21F5726E"/>
    <w:rsid w:val="22059C6B"/>
    <w:rsid w:val="2209CCCE"/>
    <w:rsid w:val="220E559A"/>
    <w:rsid w:val="220F38B0"/>
    <w:rsid w:val="2210C382"/>
    <w:rsid w:val="22130C75"/>
    <w:rsid w:val="2214178F"/>
    <w:rsid w:val="222072F6"/>
    <w:rsid w:val="222B9CD6"/>
    <w:rsid w:val="22358FD1"/>
    <w:rsid w:val="2238B9D5"/>
    <w:rsid w:val="223A389D"/>
    <w:rsid w:val="223B920A"/>
    <w:rsid w:val="223C056D"/>
    <w:rsid w:val="224B5FC2"/>
    <w:rsid w:val="224E0966"/>
    <w:rsid w:val="2255BCFE"/>
    <w:rsid w:val="22595384"/>
    <w:rsid w:val="2259FCD5"/>
    <w:rsid w:val="225A814B"/>
    <w:rsid w:val="226A05F2"/>
    <w:rsid w:val="226A6005"/>
    <w:rsid w:val="2273829E"/>
    <w:rsid w:val="22745E92"/>
    <w:rsid w:val="2275920F"/>
    <w:rsid w:val="227B284A"/>
    <w:rsid w:val="22801D65"/>
    <w:rsid w:val="2280CE3E"/>
    <w:rsid w:val="22840166"/>
    <w:rsid w:val="2287B7EE"/>
    <w:rsid w:val="228C48EC"/>
    <w:rsid w:val="229209CF"/>
    <w:rsid w:val="22942E47"/>
    <w:rsid w:val="22946A40"/>
    <w:rsid w:val="2294C129"/>
    <w:rsid w:val="22968552"/>
    <w:rsid w:val="229B7D54"/>
    <w:rsid w:val="229D43BF"/>
    <w:rsid w:val="22A89D48"/>
    <w:rsid w:val="22AC8E4C"/>
    <w:rsid w:val="22B1E949"/>
    <w:rsid w:val="22B36757"/>
    <w:rsid w:val="22BA9D7C"/>
    <w:rsid w:val="22BB2F5B"/>
    <w:rsid w:val="22BD6D90"/>
    <w:rsid w:val="22BDBCF9"/>
    <w:rsid w:val="22BFB2D9"/>
    <w:rsid w:val="22C6453A"/>
    <w:rsid w:val="22C8D26D"/>
    <w:rsid w:val="22CEECA7"/>
    <w:rsid w:val="22D17F3D"/>
    <w:rsid w:val="22D3019C"/>
    <w:rsid w:val="22DE2072"/>
    <w:rsid w:val="22DFC5ED"/>
    <w:rsid w:val="22E030EA"/>
    <w:rsid w:val="22E5EF3D"/>
    <w:rsid w:val="22E62D1A"/>
    <w:rsid w:val="22EB2857"/>
    <w:rsid w:val="22EFEA60"/>
    <w:rsid w:val="22F38096"/>
    <w:rsid w:val="22F8C8A5"/>
    <w:rsid w:val="22FACC6B"/>
    <w:rsid w:val="2309DA0E"/>
    <w:rsid w:val="230F8228"/>
    <w:rsid w:val="2310E6F6"/>
    <w:rsid w:val="23131F65"/>
    <w:rsid w:val="2315A19B"/>
    <w:rsid w:val="2318D958"/>
    <w:rsid w:val="2327B63B"/>
    <w:rsid w:val="232AD793"/>
    <w:rsid w:val="232E2D41"/>
    <w:rsid w:val="23327D5D"/>
    <w:rsid w:val="23359D1E"/>
    <w:rsid w:val="233AB2F3"/>
    <w:rsid w:val="234475CE"/>
    <w:rsid w:val="2347AF76"/>
    <w:rsid w:val="2349D76D"/>
    <w:rsid w:val="2354A69F"/>
    <w:rsid w:val="235FFD2F"/>
    <w:rsid w:val="2363C772"/>
    <w:rsid w:val="23695C07"/>
    <w:rsid w:val="23793E69"/>
    <w:rsid w:val="2380B7EB"/>
    <w:rsid w:val="2388835C"/>
    <w:rsid w:val="2392CDEE"/>
    <w:rsid w:val="239EEE36"/>
    <w:rsid w:val="239FDCAE"/>
    <w:rsid w:val="23A19FCD"/>
    <w:rsid w:val="23A38F9D"/>
    <w:rsid w:val="23A73FD3"/>
    <w:rsid w:val="23BBA63E"/>
    <w:rsid w:val="23C16655"/>
    <w:rsid w:val="23CE5E68"/>
    <w:rsid w:val="23D40260"/>
    <w:rsid w:val="23D950CC"/>
    <w:rsid w:val="23DAEC57"/>
    <w:rsid w:val="23E1ABF9"/>
    <w:rsid w:val="23ECCA3A"/>
    <w:rsid w:val="23EFF552"/>
    <w:rsid w:val="23F26A60"/>
    <w:rsid w:val="23F34B2F"/>
    <w:rsid w:val="23F4E995"/>
    <w:rsid w:val="23F523E5"/>
    <w:rsid w:val="23FBE1CA"/>
    <w:rsid w:val="240A65D8"/>
    <w:rsid w:val="240F19C7"/>
    <w:rsid w:val="2410A0AD"/>
    <w:rsid w:val="2410D322"/>
    <w:rsid w:val="24137FEA"/>
    <w:rsid w:val="2415EA97"/>
    <w:rsid w:val="241E4017"/>
    <w:rsid w:val="2421AD56"/>
    <w:rsid w:val="24237C72"/>
    <w:rsid w:val="2430A2F4"/>
    <w:rsid w:val="24318CE6"/>
    <w:rsid w:val="2434A392"/>
    <w:rsid w:val="24374324"/>
    <w:rsid w:val="24383ACD"/>
    <w:rsid w:val="2439181E"/>
    <w:rsid w:val="24423C88"/>
    <w:rsid w:val="244318C9"/>
    <w:rsid w:val="2445D322"/>
    <w:rsid w:val="2449F06C"/>
    <w:rsid w:val="244D7EE5"/>
    <w:rsid w:val="244DC092"/>
    <w:rsid w:val="244E9763"/>
    <w:rsid w:val="24554C60"/>
    <w:rsid w:val="24556DF4"/>
    <w:rsid w:val="24597F1C"/>
    <w:rsid w:val="245AC5F1"/>
    <w:rsid w:val="245BC01C"/>
    <w:rsid w:val="245D0B06"/>
    <w:rsid w:val="24718317"/>
    <w:rsid w:val="2472A822"/>
    <w:rsid w:val="247667C0"/>
    <w:rsid w:val="247E0693"/>
    <w:rsid w:val="248074E7"/>
    <w:rsid w:val="2480CBB2"/>
    <w:rsid w:val="24818049"/>
    <w:rsid w:val="2481B506"/>
    <w:rsid w:val="248563F0"/>
    <w:rsid w:val="248C6A32"/>
    <w:rsid w:val="248CD1CD"/>
    <w:rsid w:val="24963278"/>
    <w:rsid w:val="2497EA2B"/>
    <w:rsid w:val="249A9E1F"/>
    <w:rsid w:val="249BBC10"/>
    <w:rsid w:val="249D1D8F"/>
    <w:rsid w:val="24A20203"/>
    <w:rsid w:val="24A2EB7A"/>
    <w:rsid w:val="24A55541"/>
    <w:rsid w:val="24A69AA5"/>
    <w:rsid w:val="24AA478C"/>
    <w:rsid w:val="24AAA49A"/>
    <w:rsid w:val="24B269A1"/>
    <w:rsid w:val="24B660BE"/>
    <w:rsid w:val="24BB56F5"/>
    <w:rsid w:val="24BBBC36"/>
    <w:rsid w:val="24BBE176"/>
    <w:rsid w:val="24BEAA17"/>
    <w:rsid w:val="24C08775"/>
    <w:rsid w:val="24C2200E"/>
    <w:rsid w:val="24C62218"/>
    <w:rsid w:val="24CB7C7D"/>
    <w:rsid w:val="24CCB3E0"/>
    <w:rsid w:val="24CFE5C8"/>
    <w:rsid w:val="24D07C11"/>
    <w:rsid w:val="24D44D8F"/>
    <w:rsid w:val="24DA5374"/>
    <w:rsid w:val="24DBCE1D"/>
    <w:rsid w:val="24DE54FC"/>
    <w:rsid w:val="24E45C44"/>
    <w:rsid w:val="24E5AB77"/>
    <w:rsid w:val="24F0F3FC"/>
    <w:rsid w:val="24F1A224"/>
    <w:rsid w:val="24F7B5A8"/>
    <w:rsid w:val="24F9EDC1"/>
    <w:rsid w:val="24FBBEFE"/>
    <w:rsid w:val="25050B45"/>
    <w:rsid w:val="250D34AC"/>
    <w:rsid w:val="2511C2AA"/>
    <w:rsid w:val="2512F300"/>
    <w:rsid w:val="251490E7"/>
    <w:rsid w:val="2517B9FF"/>
    <w:rsid w:val="25182A91"/>
    <w:rsid w:val="25189493"/>
    <w:rsid w:val="251C07C0"/>
    <w:rsid w:val="251E1BE3"/>
    <w:rsid w:val="251EFA3F"/>
    <w:rsid w:val="2524261B"/>
    <w:rsid w:val="25246FC7"/>
    <w:rsid w:val="2525FD63"/>
    <w:rsid w:val="2526D3A4"/>
    <w:rsid w:val="2527158A"/>
    <w:rsid w:val="252DEF06"/>
    <w:rsid w:val="252EF5C6"/>
    <w:rsid w:val="252F3547"/>
    <w:rsid w:val="25344DDC"/>
    <w:rsid w:val="2534FE48"/>
    <w:rsid w:val="25350068"/>
    <w:rsid w:val="25372546"/>
    <w:rsid w:val="2539C1A8"/>
    <w:rsid w:val="253ECD64"/>
    <w:rsid w:val="253FFD21"/>
    <w:rsid w:val="25420670"/>
    <w:rsid w:val="254F9BC3"/>
    <w:rsid w:val="25581844"/>
    <w:rsid w:val="25607093"/>
    <w:rsid w:val="256C9AE6"/>
    <w:rsid w:val="256EC42A"/>
    <w:rsid w:val="25719585"/>
    <w:rsid w:val="2576C581"/>
    <w:rsid w:val="2579C0A9"/>
    <w:rsid w:val="257AD6EC"/>
    <w:rsid w:val="257AE855"/>
    <w:rsid w:val="257F3726"/>
    <w:rsid w:val="25804760"/>
    <w:rsid w:val="2581F5D8"/>
    <w:rsid w:val="25832481"/>
    <w:rsid w:val="258694B9"/>
    <w:rsid w:val="25897A75"/>
    <w:rsid w:val="258BC5B3"/>
    <w:rsid w:val="25901B46"/>
    <w:rsid w:val="25930056"/>
    <w:rsid w:val="25950628"/>
    <w:rsid w:val="259725FC"/>
    <w:rsid w:val="259D5C8A"/>
    <w:rsid w:val="25A5FA40"/>
    <w:rsid w:val="25A70DA2"/>
    <w:rsid w:val="25A8A95B"/>
    <w:rsid w:val="25B587CD"/>
    <w:rsid w:val="25B7B62D"/>
    <w:rsid w:val="25BAE248"/>
    <w:rsid w:val="25BDAB8D"/>
    <w:rsid w:val="25BEFF9E"/>
    <w:rsid w:val="25C69B47"/>
    <w:rsid w:val="25CF035F"/>
    <w:rsid w:val="25D44D09"/>
    <w:rsid w:val="25DFE3C6"/>
    <w:rsid w:val="25E4E4DB"/>
    <w:rsid w:val="25E67B92"/>
    <w:rsid w:val="25EA739E"/>
    <w:rsid w:val="25EFB323"/>
    <w:rsid w:val="25F1A530"/>
    <w:rsid w:val="25F6F050"/>
    <w:rsid w:val="25FA52CA"/>
    <w:rsid w:val="2600FC01"/>
    <w:rsid w:val="26069607"/>
    <w:rsid w:val="2608EA59"/>
    <w:rsid w:val="2612B454"/>
    <w:rsid w:val="261463F4"/>
    <w:rsid w:val="2616908C"/>
    <w:rsid w:val="2618AB9C"/>
    <w:rsid w:val="261AF40D"/>
    <w:rsid w:val="261D8C54"/>
    <w:rsid w:val="261FC51B"/>
    <w:rsid w:val="2630BC47"/>
    <w:rsid w:val="2632C2C1"/>
    <w:rsid w:val="26339BD5"/>
    <w:rsid w:val="2633D81A"/>
    <w:rsid w:val="26399598"/>
    <w:rsid w:val="263E221B"/>
    <w:rsid w:val="2642D2BC"/>
    <w:rsid w:val="26511B0F"/>
    <w:rsid w:val="265848DF"/>
    <w:rsid w:val="2658E606"/>
    <w:rsid w:val="2661D8AF"/>
    <w:rsid w:val="266B0194"/>
    <w:rsid w:val="266F6925"/>
    <w:rsid w:val="267004D5"/>
    <w:rsid w:val="2674C036"/>
    <w:rsid w:val="267AD3DF"/>
    <w:rsid w:val="267B12DF"/>
    <w:rsid w:val="268106D9"/>
    <w:rsid w:val="2682519D"/>
    <w:rsid w:val="2689EED2"/>
    <w:rsid w:val="268D37BE"/>
    <w:rsid w:val="2693D079"/>
    <w:rsid w:val="2695FE6A"/>
    <w:rsid w:val="2696039B"/>
    <w:rsid w:val="269911D8"/>
    <w:rsid w:val="269A80BD"/>
    <w:rsid w:val="269C705C"/>
    <w:rsid w:val="269E3227"/>
    <w:rsid w:val="26A27D0D"/>
    <w:rsid w:val="26A3271E"/>
    <w:rsid w:val="26A8844E"/>
    <w:rsid w:val="26AA34A4"/>
    <w:rsid w:val="26AACE61"/>
    <w:rsid w:val="26B02EB9"/>
    <w:rsid w:val="26B6EA6E"/>
    <w:rsid w:val="26BB2E53"/>
    <w:rsid w:val="26BFE67A"/>
    <w:rsid w:val="26C459AD"/>
    <w:rsid w:val="26C4A578"/>
    <w:rsid w:val="26C58E37"/>
    <w:rsid w:val="26C93DBD"/>
    <w:rsid w:val="26CB164A"/>
    <w:rsid w:val="26CBFF3F"/>
    <w:rsid w:val="26D5BABE"/>
    <w:rsid w:val="26D6F0E8"/>
    <w:rsid w:val="26DA39A5"/>
    <w:rsid w:val="26DB9ED8"/>
    <w:rsid w:val="26DBA912"/>
    <w:rsid w:val="26E09918"/>
    <w:rsid w:val="26E0A4E5"/>
    <w:rsid w:val="26E62626"/>
    <w:rsid w:val="26EAA66A"/>
    <w:rsid w:val="26EF81DC"/>
    <w:rsid w:val="26F40751"/>
    <w:rsid w:val="26F59182"/>
    <w:rsid w:val="26F9CCA0"/>
    <w:rsid w:val="26FEB357"/>
    <w:rsid w:val="27077381"/>
    <w:rsid w:val="270E7402"/>
    <w:rsid w:val="271020AA"/>
    <w:rsid w:val="271145E0"/>
    <w:rsid w:val="2718F561"/>
    <w:rsid w:val="271A5709"/>
    <w:rsid w:val="2722A34E"/>
    <w:rsid w:val="2724C26D"/>
    <w:rsid w:val="27289A9F"/>
    <w:rsid w:val="272BEA14"/>
    <w:rsid w:val="272D4239"/>
    <w:rsid w:val="272E4068"/>
    <w:rsid w:val="27300DA5"/>
    <w:rsid w:val="2730B403"/>
    <w:rsid w:val="2732DEA8"/>
    <w:rsid w:val="273BFC2F"/>
    <w:rsid w:val="273D5ACE"/>
    <w:rsid w:val="273D749B"/>
    <w:rsid w:val="274102F7"/>
    <w:rsid w:val="274179D3"/>
    <w:rsid w:val="274483A9"/>
    <w:rsid w:val="2747C328"/>
    <w:rsid w:val="274990E7"/>
    <w:rsid w:val="274F1079"/>
    <w:rsid w:val="27503822"/>
    <w:rsid w:val="2751A4DE"/>
    <w:rsid w:val="2755A086"/>
    <w:rsid w:val="275CCD92"/>
    <w:rsid w:val="27608462"/>
    <w:rsid w:val="2763C72D"/>
    <w:rsid w:val="27644C93"/>
    <w:rsid w:val="27671197"/>
    <w:rsid w:val="27686394"/>
    <w:rsid w:val="276AD179"/>
    <w:rsid w:val="276C53FC"/>
    <w:rsid w:val="2775C650"/>
    <w:rsid w:val="277A7267"/>
    <w:rsid w:val="27864953"/>
    <w:rsid w:val="27864F73"/>
    <w:rsid w:val="2790AD5D"/>
    <w:rsid w:val="2793A9D5"/>
    <w:rsid w:val="27949756"/>
    <w:rsid w:val="27976E3E"/>
    <w:rsid w:val="2797FE86"/>
    <w:rsid w:val="2798B728"/>
    <w:rsid w:val="279B0DB9"/>
    <w:rsid w:val="279D89E8"/>
    <w:rsid w:val="279E3C56"/>
    <w:rsid w:val="27A119CD"/>
    <w:rsid w:val="27A5FDFD"/>
    <w:rsid w:val="27A7A6FE"/>
    <w:rsid w:val="27ADFD56"/>
    <w:rsid w:val="27B8672B"/>
    <w:rsid w:val="27C3130D"/>
    <w:rsid w:val="27C91CFF"/>
    <w:rsid w:val="27C9510B"/>
    <w:rsid w:val="27CB35C8"/>
    <w:rsid w:val="27CCC04E"/>
    <w:rsid w:val="27D38026"/>
    <w:rsid w:val="27D4473D"/>
    <w:rsid w:val="27D67678"/>
    <w:rsid w:val="27DC44AF"/>
    <w:rsid w:val="27DDA58C"/>
    <w:rsid w:val="27E1731F"/>
    <w:rsid w:val="27E27B0C"/>
    <w:rsid w:val="27E59147"/>
    <w:rsid w:val="27E94A02"/>
    <w:rsid w:val="27F47B8D"/>
    <w:rsid w:val="27F548CA"/>
    <w:rsid w:val="27F5847B"/>
    <w:rsid w:val="27F8420C"/>
    <w:rsid w:val="27FC63CF"/>
    <w:rsid w:val="27FFFB83"/>
    <w:rsid w:val="280312C9"/>
    <w:rsid w:val="280CE1FB"/>
    <w:rsid w:val="280DC668"/>
    <w:rsid w:val="280E128D"/>
    <w:rsid w:val="28157E3F"/>
    <w:rsid w:val="2815B35F"/>
    <w:rsid w:val="281741D7"/>
    <w:rsid w:val="28181265"/>
    <w:rsid w:val="281843A9"/>
    <w:rsid w:val="28222E4B"/>
    <w:rsid w:val="282F71F5"/>
    <w:rsid w:val="283D4F26"/>
    <w:rsid w:val="283D76E8"/>
    <w:rsid w:val="283E422C"/>
    <w:rsid w:val="28481DAF"/>
    <w:rsid w:val="284A012A"/>
    <w:rsid w:val="284C6A34"/>
    <w:rsid w:val="284D6A3E"/>
    <w:rsid w:val="285323DB"/>
    <w:rsid w:val="286D01F4"/>
    <w:rsid w:val="286E2E19"/>
    <w:rsid w:val="28728570"/>
    <w:rsid w:val="2872EBA9"/>
    <w:rsid w:val="2873FFAC"/>
    <w:rsid w:val="2876E1C6"/>
    <w:rsid w:val="287809BC"/>
    <w:rsid w:val="2878173D"/>
    <w:rsid w:val="287E9409"/>
    <w:rsid w:val="2882D052"/>
    <w:rsid w:val="28864F97"/>
    <w:rsid w:val="28867C8F"/>
    <w:rsid w:val="2889A46E"/>
    <w:rsid w:val="288FDDDB"/>
    <w:rsid w:val="28951B0C"/>
    <w:rsid w:val="2895D433"/>
    <w:rsid w:val="289A3BD3"/>
    <w:rsid w:val="289A879D"/>
    <w:rsid w:val="289C1795"/>
    <w:rsid w:val="28AACBD9"/>
    <w:rsid w:val="28AD95F4"/>
    <w:rsid w:val="28B51DF7"/>
    <w:rsid w:val="28B9C512"/>
    <w:rsid w:val="28BCF660"/>
    <w:rsid w:val="28C00FCF"/>
    <w:rsid w:val="28C043D9"/>
    <w:rsid w:val="28C2AED1"/>
    <w:rsid w:val="28C40061"/>
    <w:rsid w:val="28C46D7D"/>
    <w:rsid w:val="28CA78B4"/>
    <w:rsid w:val="28CA91A5"/>
    <w:rsid w:val="28CBA350"/>
    <w:rsid w:val="28CC39C5"/>
    <w:rsid w:val="28CEEC2D"/>
    <w:rsid w:val="28D252A9"/>
    <w:rsid w:val="28D89933"/>
    <w:rsid w:val="28D90641"/>
    <w:rsid w:val="28D92F7D"/>
    <w:rsid w:val="28DA9F5C"/>
    <w:rsid w:val="28DBF435"/>
    <w:rsid w:val="28DC49B9"/>
    <w:rsid w:val="28DE663B"/>
    <w:rsid w:val="28E06465"/>
    <w:rsid w:val="28E13A33"/>
    <w:rsid w:val="28E86BE8"/>
    <w:rsid w:val="28E94EB2"/>
    <w:rsid w:val="28EDEFEB"/>
    <w:rsid w:val="28F1F602"/>
    <w:rsid w:val="28F4EE5F"/>
    <w:rsid w:val="28F79894"/>
    <w:rsid w:val="28FEFC43"/>
    <w:rsid w:val="29088563"/>
    <w:rsid w:val="2909DF39"/>
    <w:rsid w:val="290A2561"/>
    <w:rsid w:val="290A3504"/>
    <w:rsid w:val="290FAFCF"/>
    <w:rsid w:val="2916C038"/>
    <w:rsid w:val="291A11A1"/>
    <w:rsid w:val="291D9A12"/>
    <w:rsid w:val="2926EBC4"/>
    <w:rsid w:val="29272637"/>
    <w:rsid w:val="2929BEE5"/>
    <w:rsid w:val="2929F58E"/>
    <w:rsid w:val="292B25DD"/>
    <w:rsid w:val="293B9E59"/>
    <w:rsid w:val="293D6563"/>
    <w:rsid w:val="293F8557"/>
    <w:rsid w:val="29404A72"/>
    <w:rsid w:val="294D5ED0"/>
    <w:rsid w:val="294EA070"/>
    <w:rsid w:val="2955B306"/>
    <w:rsid w:val="29569D81"/>
    <w:rsid w:val="2959A75A"/>
    <w:rsid w:val="29661000"/>
    <w:rsid w:val="29690090"/>
    <w:rsid w:val="296D725E"/>
    <w:rsid w:val="296E5E2A"/>
    <w:rsid w:val="29705EDC"/>
    <w:rsid w:val="2972C9C4"/>
    <w:rsid w:val="297DBCCB"/>
    <w:rsid w:val="297E4DBA"/>
    <w:rsid w:val="297F0D74"/>
    <w:rsid w:val="297F8E3A"/>
    <w:rsid w:val="2980E673"/>
    <w:rsid w:val="2981839A"/>
    <w:rsid w:val="29857865"/>
    <w:rsid w:val="2988B15E"/>
    <w:rsid w:val="2991D15D"/>
    <w:rsid w:val="29926E35"/>
    <w:rsid w:val="2997F614"/>
    <w:rsid w:val="299BA819"/>
    <w:rsid w:val="299C6715"/>
    <w:rsid w:val="299CD2D8"/>
    <w:rsid w:val="299D537D"/>
    <w:rsid w:val="299FD773"/>
    <w:rsid w:val="29A078F0"/>
    <w:rsid w:val="29A18371"/>
    <w:rsid w:val="29A58DA9"/>
    <w:rsid w:val="29AB1C42"/>
    <w:rsid w:val="29ABC8EE"/>
    <w:rsid w:val="29AEB38C"/>
    <w:rsid w:val="29AF8EF9"/>
    <w:rsid w:val="29B06AE8"/>
    <w:rsid w:val="29B3B831"/>
    <w:rsid w:val="29B3CBC9"/>
    <w:rsid w:val="29B7BEDE"/>
    <w:rsid w:val="29B88463"/>
    <w:rsid w:val="29BA12F0"/>
    <w:rsid w:val="29BC1F32"/>
    <w:rsid w:val="29BCF7BD"/>
    <w:rsid w:val="29CBE5DE"/>
    <w:rsid w:val="29CF00FF"/>
    <w:rsid w:val="29CFFB80"/>
    <w:rsid w:val="29D34625"/>
    <w:rsid w:val="29E458D6"/>
    <w:rsid w:val="29E95BA8"/>
    <w:rsid w:val="29EA69E8"/>
    <w:rsid w:val="29ECFB5A"/>
    <w:rsid w:val="29EFD1D8"/>
    <w:rsid w:val="29F46F50"/>
    <w:rsid w:val="2A080961"/>
    <w:rsid w:val="2A0BE5B9"/>
    <w:rsid w:val="2A0EA63A"/>
    <w:rsid w:val="2A153582"/>
    <w:rsid w:val="2A1DB6A2"/>
    <w:rsid w:val="2A2B3119"/>
    <w:rsid w:val="2A2C398A"/>
    <w:rsid w:val="2A2C3D24"/>
    <w:rsid w:val="2A2F5825"/>
    <w:rsid w:val="2A311AAE"/>
    <w:rsid w:val="2A32BD82"/>
    <w:rsid w:val="2A3561E9"/>
    <w:rsid w:val="2A35F1A9"/>
    <w:rsid w:val="2A3AF3BF"/>
    <w:rsid w:val="2A47213D"/>
    <w:rsid w:val="2A4DCA1D"/>
    <w:rsid w:val="2A532C04"/>
    <w:rsid w:val="2A55FDBF"/>
    <w:rsid w:val="2A571C2E"/>
    <w:rsid w:val="2A596DE4"/>
    <w:rsid w:val="2A60322A"/>
    <w:rsid w:val="2A61D515"/>
    <w:rsid w:val="2A63D726"/>
    <w:rsid w:val="2A64A0D0"/>
    <w:rsid w:val="2A6D2E0B"/>
    <w:rsid w:val="2A6E83C9"/>
    <w:rsid w:val="2A714283"/>
    <w:rsid w:val="2A759F2A"/>
    <w:rsid w:val="2A781A1E"/>
    <w:rsid w:val="2A7D0F3A"/>
    <w:rsid w:val="2A83A40A"/>
    <w:rsid w:val="2A88D782"/>
    <w:rsid w:val="2A8A9688"/>
    <w:rsid w:val="2A8C4E5D"/>
    <w:rsid w:val="2A904625"/>
    <w:rsid w:val="2A940D43"/>
    <w:rsid w:val="2A964E30"/>
    <w:rsid w:val="2A984AEC"/>
    <w:rsid w:val="2A9DEE68"/>
    <w:rsid w:val="2AA8E8A0"/>
    <w:rsid w:val="2AAC5C43"/>
    <w:rsid w:val="2ABA2DFB"/>
    <w:rsid w:val="2ABA34D0"/>
    <w:rsid w:val="2ABB4B82"/>
    <w:rsid w:val="2ABBEED6"/>
    <w:rsid w:val="2ABF7C3E"/>
    <w:rsid w:val="2AC3E112"/>
    <w:rsid w:val="2AC73F3A"/>
    <w:rsid w:val="2ACBA0A0"/>
    <w:rsid w:val="2ACFD404"/>
    <w:rsid w:val="2AD5171F"/>
    <w:rsid w:val="2ADE71C2"/>
    <w:rsid w:val="2AEC1DA3"/>
    <w:rsid w:val="2AEFCD54"/>
    <w:rsid w:val="2AF83B8F"/>
    <w:rsid w:val="2AF9A3DC"/>
    <w:rsid w:val="2AFA383C"/>
    <w:rsid w:val="2AFC22C3"/>
    <w:rsid w:val="2B009117"/>
    <w:rsid w:val="2B01852B"/>
    <w:rsid w:val="2B02F022"/>
    <w:rsid w:val="2B075770"/>
    <w:rsid w:val="2B0E7A00"/>
    <w:rsid w:val="2B1088EE"/>
    <w:rsid w:val="2B148573"/>
    <w:rsid w:val="2B1A72D7"/>
    <w:rsid w:val="2B1BAEF0"/>
    <w:rsid w:val="2B1E404A"/>
    <w:rsid w:val="2B1FAAC1"/>
    <w:rsid w:val="2B20374A"/>
    <w:rsid w:val="2B31BF1C"/>
    <w:rsid w:val="2B35A9E0"/>
    <w:rsid w:val="2B38698E"/>
    <w:rsid w:val="2B38F3E4"/>
    <w:rsid w:val="2B3BA2FA"/>
    <w:rsid w:val="2B4CD135"/>
    <w:rsid w:val="2B4E905E"/>
    <w:rsid w:val="2B516648"/>
    <w:rsid w:val="2B58EE16"/>
    <w:rsid w:val="2B58FD8C"/>
    <w:rsid w:val="2B5A71C7"/>
    <w:rsid w:val="2B5AF301"/>
    <w:rsid w:val="2B5E3E51"/>
    <w:rsid w:val="2B5E54F2"/>
    <w:rsid w:val="2B5F28E1"/>
    <w:rsid w:val="2B64ED37"/>
    <w:rsid w:val="2B69F632"/>
    <w:rsid w:val="2B6E65FC"/>
    <w:rsid w:val="2B7145E3"/>
    <w:rsid w:val="2B73594B"/>
    <w:rsid w:val="2B76C800"/>
    <w:rsid w:val="2B7BA5E4"/>
    <w:rsid w:val="2B7E6742"/>
    <w:rsid w:val="2B7F32CA"/>
    <w:rsid w:val="2B89989C"/>
    <w:rsid w:val="2B8BDC24"/>
    <w:rsid w:val="2B8C35DF"/>
    <w:rsid w:val="2B8DFA0B"/>
    <w:rsid w:val="2B96068E"/>
    <w:rsid w:val="2B97E783"/>
    <w:rsid w:val="2BA2131D"/>
    <w:rsid w:val="2BA36D9E"/>
    <w:rsid w:val="2BA3D813"/>
    <w:rsid w:val="2BA89C74"/>
    <w:rsid w:val="2BBB0D54"/>
    <w:rsid w:val="2BC01273"/>
    <w:rsid w:val="2BCB2886"/>
    <w:rsid w:val="2BCD2A73"/>
    <w:rsid w:val="2BD1CC4E"/>
    <w:rsid w:val="2BD980F2"/>
    <w:rsid w:val="2BDA94D4"/>
    <w:rsid w:val="2BDB3860"/>
    <w:rsid w:val="2BDBFCB1"/>
    <w:rsid w:val="2BDDD2FB"/>
    <w:rsid w:val="2BE08F2C"/>
    <w:rsid w:val="2BE44A45"/>
    <w:rsid w:val="2BE4AF51"/>
    <w:rsid w:val="2BE4B4D7"/>
    <w:rsid w:val="2BE6423B"/>
    <w:rsid w:val="2BF5A8E3"/>
    <w:rsid w:val="2BFAB347"/>
    <w:rsid w:val="2BFC823C"/>
    <w:rsid w:val="2C050319"/>
    <w:rsid w:val="2C07A76F"/>
    <w:rsid w:val="2C0AB4B7"/>
    <w:rsid w:val="2C15B247"/>
    <w:rsid w:val="2C15F9B4"/>
    <w:rsid w:val="2C1B7FA0"/>
    <w:rsid w:val="2C236915"/>
    <w:rsid w:val="2C246490"/>
    <w:rsid w:val="2C26E7EB"/>
    <w:rsid w:val="2C2E8DBF"/>
    <w:rsid w:val="2C3FA135"/>
    <w:rsid w:val="2C49A59C"/>
    <w:rsid w:val="2C4DCF10"/>
    <w:rsid w:val="2C56A18F"/>
    <w:rsid w:val="2C5F8B85"/>
    <w:rsid w:val="2C630F9B"/>
    <w:rsid w:val="2C651DA8"/>
    <w:rsid w:val="2C6F96F1"/>
    <w:rsid w:val="2C743065"/>
    <w:rsid w:val="2C7C4C67"/>
    <w:rsid w:val="2C7EE7D2"/>
    <w:rsid w:val="2C8B5F27"/>
    <w:rsid w:val="2C8B5F85"/>
    <w:rsid w:val="2C8E8BCF"/>
    <w:rsid w:val="2C8F09A1"/>
    <w:rsid w:val="2C914324"/>
    <w:rsid w:val="2C9BF35E"/>
    <w:rsid w:val="2C9C25CD"/>
    <w:rsid w:val="2C9DC126"/>
    <w:rsid w:val="2CA4952B"/>
    <w:rsid w:val="2CAA5D1E"/>
    <w:rsid w:val="2CAABE59"/>
    <w:rsid w:val="2CB05385"/>
    <w:rsid w:val="2CB391EB"/>
    <w:rsid w:val="2CBB725F"/>
    <w:rsid w:val="2CBD26A3"/>
    <w:rsid w:val="2CBE9C15"/>
    <w:rsid w:val="2CC060E6"/>
    <w:rsid w:val="2CC27190"/>
    <w:rsid w:val="2CC828BE"/>
    <w:rsid w:val="2CC948AE"/>
    <w:rsid w:val="2CD5D454"/>
    <w:rsid w:val="2CDB25BD"/>
    <w:rsid w:val="2CE0AACD"/>
    <w:rsid w:val="2CE3ABF2"/>
    <w:rsid w:val="2CE7E7ED"/>
    <w:rsid w:val="2CE829E3"/>
    <w:rsid w:val="2CEB0640"/>
    <w:rsid w:val="2CF02A6F"/>
    <w:rsid w:val="2CF0686F"/>
    <w:rsid w:val="2CF1648E"/>
    <w:rsid w:val="2CFA0EB2"/>
    <w:rsid w:val="2CFD18A3"/>
    <w:rsid w:val="2D02912F"/>
    <w:rsid w:val="2D098F83"/>
    <w:rsid w:val="2D09CFC8"/>
    <w:rsid w:val="2D0CCE9C"/>
    <w:rsid w:val="2D0CD365"/>
    <w:rsid w:val="2D0E9FBF"/>
    <w:rsid w:val="2D10920C"/>
    <w:rsid w:val="2D165A02"/>
    <w:rsid w:val="2D178DF1"/>
    <w:rsid w:val="2D1A4F60"/>
    <w:rsid w:val="2D1B5A5D"/>
    <w:rsid w:val="2D29E87D"/>
    <w:rsid w:val="2D2E12CF"/>
    <w:rsid w:val="2D348F09"/>
    <w:rsid w:val="2D398509"/>
    <w:rsid w:val="2D3A65FD"/>
    <w:rsid w:val="2D3B9782"/>
    <w:rsid w:val="2D3C0A22"/>
    <w:rsid w:val="2D3F77E2"/>
    <w:rsid w:val="2D3F8C17"/>
    <w:rsid w:val="2D401BD8"/>
    <w:rsid w:val="2D4296FB"/>
    <w:rsid w:val="2D498AF9"/>
    <w:rsid w:val="2D4B7E13"/>
    <w:rsid w:val="2D4C01A3"/>
    <w:rsid w:val="2D4DF0C4"/>
    <w:rsid w:val="2D4E7EDC"/>
    <w:rsid w:val="2D4E8D14"/>
    <w:rsid w:val="2D4F9F4A"/>
    <w:rsid w:val="2D513C98"/>
    <w:rsid w:val="2D5D4E55"/>
    <w:rsid w:val="2D5D9AC1"/>
    <w:rsid w:val="2D5DB619"/>
    <w:rsid w:val="2D623452"/>
    <w:rsid w:val="2D656117"/>
    <w:rsid w:val="2D665FF1"/>
    <w:rsid w:val="2D68326C"/>
    <w:rsid w:val="2D6E212A"/>
    <w:rsid w:val="2D6E9BB5"/>
    <w:rsid w:val="2D6EB771"/>
    <w:rsid w:val="2D6F6BB9"/>
    <w:rsid w:val="2D712A03"/>
    <w:rsid w:val="2D7514D2"/>
    <w:rsid w:val="2D7A08E7"/>
    <w:rsid w:val="2D7A3BC4"/>
    <w:rsid w:val="2D87F638"/>
    <w:rsid w:val="2D88C67C"/>
    <w:rsid w:val="2D8C7C83"/>
    <w:rsid w:val="2D96E567"/>
    <w:rsid w:val="2D9B2B98"/>
    <w:rsid w:val="2D9EBB58"/>
    <w:rsid w:val="2DA1635C"/>
    <w:rsid w:val="2DA7003B"/>
    <w:rsid w:val="2DAF7A88"/>
    <w:rsid w:val="2DB2DD77"/>
    <w:rsid w:val="2DBB8CEA"/>
    <w:rsid w:val="2DBCD765"/>
    <w:rsid w:val="2DBD33A1"/>
    <w:rsid w:val="2DBE92D2"/>
    <w:rsid w:val="2DC433A7"/>
    <w:rsid w:val="2DCAD8F4"/>
    <w:rsid w:val="2DD9C560"/>
    <w:rsid w:val="2DDF832B"/>
    <w:rsid w:val="2DE0AA63"/>
    <w:rsid w:val="2DE763A3"/>
    <w:rsid w:val="2DE8DB36"/>
    <w:rsid w:val="2DEBDF6D"/>
    <w:rsid w:val="2DF049A4"/>
    <w:rsid w:val="2DF0D2B2"/>
    <w:rsid w:val="2DF828EF"/>
    <w:rsid w:val="2DF851D9"/>
    <w:rsid w:val="2DF866E7"/>
    <w:rsid w:val="2DF86D00"/>
    <w:rsid w:val="2DFA3596"/>
    <w:rsid w:val="2DFB03CF"/>
    <w:rsid w:val="2E01691E"/>
    <w:rsid w:val="2E01EEB1"/>
    <w:rsid w:val="2E04A366"/>
    <w:rsid w:val="2E05DE34"/>
    <w:rsid w:val="2E0AD2F5"/>
    <w:rsid w:val="2E0AFDEF"/>
    <w:rsid w:val="2E0D1902"/>
    <w:rsid w:val="2E0FA51C"/>
    <w:rsid w:val="2E10FB7B"/>
    <w:rsid w:val="2E1C72F6"/>
    <w:rsid w:val="2E1CFBF5"/>
    <w:rsid w:val="2E1F1663"/>
    <w:rsid w:val="2E21D54E"/>
    <w:rsid w:val="2E2593C2"/>
    <w:rsid w:val="2E274834"/>
    <w:rsid w:val="2E29ABF1"/>
    <w:rsid w:val="2E2A4E92"/>
    <w:rsid w:val="2E2C5B5B"/>
    <w:rsid w:val="2E2DC6A9"/>
    <w:rsid w:val="2E2F5722"/>
    <w:rsid w:val="2E33C980"/>
    <w:rsid w:val="2E372690"/>
    <w:rsid w:val="2E381480"/>
    <w:rsid w:val="2E415EED"/>
    <w:rsid w:val="2E44769A"/>
    <w:rsid w:val="2E47FE7F"/>
    <w:rsid w:val="2E4FAFEC"/>
    <w:rsid w:val="2E538F6C"/>
    <w:rsid w:val="2E54F70B"/>
    <w:rsid w:val="2E55C9FD"/>
    <w:rsid w:val="2E57B42C"/>
    <w:rsid w:val="2E58C277"/>
    <w:rsid w:val="2E5D203C"/>
    <w:rsid w:val="2E6423F3"/>
    <w:rsid w:val="2E663243"/>
    <w:rsid w:val="2E696D8B"/>
    <w:rsid w:val="2E6B8D0B"/>
    <w:rsid w:val="2E6C6313"/>
    <w:rsid w:val="2E6D4126"/>
    <w:rsid w:val="2E6EECE2"/>
    <w:rsid w:val="2E73B2DF"/>
    <w:rsid w:val="2E75BB3D"/>
    <w:rsid w:val="2E78EA0B"/>
    <w:rsid w:val="2E798A0D"/>
    <w:rsid w:val="2E7A7685"/>
    <w:rsid w:val="2E7FA293"/>
    <w:rsid w:val="2E846DF1"/>
    <w:rsid w:val="2E86A862"/>
    <w:rsid w:val="2E874FF9"/>
    <w:rsid w:val="2E8829C0"/>
    <w:rsid w:val="2E8C3A2E"/>
    <w:rsid w:val="2E8C802C"/>
    <w:rsid w:val="2E8CF167"/>
    <w:rsid w:val="2E8D0859"/>
    <w:rsid w:val="2E912DAA"/>
    <w:rsid w:val="2E920C5A"/>
    <w:rsid w:val="2E9FDEA3"/>
    <w:rsid w:val="2EA496E4"/>
    <w:rsid w:val="2EA4F8B2"/>
    <w:rsid w:val="2EAB70E5"/>
    <w:rsid w:val="2EAC7517"/>
    <w:rsid w:val="2EB390E8"/>
    <w:rsid w:val="2EBA1A13"/>
    <w:rsid w:val="2EBF7A16"/>
    <w:rsid w:val="2EC0CA7D"/>
    <w:rsid w:val="2EC60375"/>
    <w:rsid w:val="2EC9C3E6"/>
    <w:rsid w:val="2ECA41EA"/>
    <w:rsid w:val="2ECB12F9"/>
    <w:rsid w:val="2ECC9608"/>
    <w:rsid w:val="2ED02DEB"/>
    <w:rsid w:val="2ED64F2B"/>
    <w:rsid w:val="2EDB6635"/>
    <w:rsid w:val="2EDB6A9B"/>
    <w:rsid w:val="2EDE0BDE"/>
    <w:rsid w:val="2EE00C9E"/>
    <w:rsid w:val="2EE83CB7"/>
    <w:rsid w:val="2EEBCC48"/>
    <w:rsid w:val="2EEBD250"/>
    <w:rsid w:val="2EF69EA2"/>
    <w:rsid w:val="2EF6BB56"/>
    <w:rsid w:val="2EF916F4"/>
    <w:rsid w:val="2F091430"/>
    <w:rsid w:val="2F0C4FBB"/>
    <w:rsid w:val="2F10A8E4"/>
    <w:rsid w:val="2F11408C"/>
    <w:rsid w:val="2F17831C"/>
    <w:rsid w:val="2F1A84E4"/>
    <w:rsid w:val="2F1D8DCF"/>
    <w:rsid w:val="2F27A2B8"/>
    <w:rsid w:val="2F2C5F29"/>
    <w:rsid w:val="2F2E7D68"/>
    <w:rsid w:val="2F2E7E07"/>
    <w:rsid w:val="2F3901C3"/>
    <w:rsid w:val="2F3BE0E0"/>
    <w:rsid w:val="2F3E0C88"/>
    <w:rsid w:val="2F401C06"/>
    <w:rsid w:val="2F4D308B"/>
    <w:rsid w:val="2F4F330F"/>
    <w:rsid w:val="2F4FCFF9"/>
    <w:rsid w:val="2F5D22D1"/>
    <w:rsid w:val="2F5DA70E"/>
    <w:rsid w:val="2F5E63B6"/>
    <w:rsid w:val="2F631613"/>
    <w:rsid w:val="2F631BEB"/>
    <w:rsid w:val="2F675617"/>
    <w:rsid w:val="2F6B5037"/>
    <w:rsid w:val="2F6B7466"/>
    <w:rsid w:val="2F6D05B1"/>
    <w:rsid w:val="2F7276A3"/>
    <w:rsid w:val="2F78F017"/>
    <w:rsid w:val="2F7941A9"/>
    <w:rsid w:val="2F7AEB68"/>
    <w:rsid w:val="2F7EA770"/>
    <w:rsid w:val="2F7F9072"/>
    <w:rsid w:val="2F841EF7"/>
    <w:rsid w:val="2F8911D2"/>
    <w:rsid w:val="2F932ED8"/>
    <w:rsid w:val="2F95EBCF"/>
    <w:rsid w:val="2F96D257"/>
    <w:rsid w:val="2F97A7C4"/>
    <w:rsid w:val="2F9C1665"/>
    <w:rsid w:val="2F9E9A6B"/>
    <w:rsid w:val="2FA13500"/>
    <w:rsid w:val="2FAA7AB6"/>
    <w:rsid w:val="2FB06F91"/>
    <w:rsid w:val="2FB212A1"/>
    <w:rsid w:val="2FB3D5CD"/>
    <w:rsid w:val="2FB41231"/>
    <w:rsid w:val="2FC05636"/>
    <w:rsid w:val="2FC8DAB7"/>
    <w:rsid w:val="2FCED324"/>
    <w:rsid w:val="2FD0D833"/>
    <w:rsid w:val="2FD29511"/>
    <w:rsid w:val="2FD4023A"/>
    <w:rsid w:val="2FD5C5BB"/>
    <w:rsid w:val="2FDC96E6"/>
    <w:rsid w:val="2FDF0616"/>
    <w:rsid w:val="2FDFC5DE"/>
    <w:rsid w:val="2FE470DC"/>
    <w:rsid w:val="2FE6ECFC"/>
    <w:rsid w:val="2FE7FAB5"/>
    <w:rsid w:val="2FF44480"/>
    <w:rsid w:val="2FFD404A"/>
    <w:rsid w:val="2FFD6DCC"/>
    <w:rsid w:val="30004489"/>
    <w:rsid w:val="3007574A"/>
    <w:rsid w:val="300C188D"/>
    <w:rsid w:val="300D6622"/>
    <w:rsid w:val="30115B25"/>
    <w:rsid w:val="301705FA"/>
    <w:rsid w:val="30176D9C"/>
    <w:rsid w:val="30188597"/>
    <w:rsid w:val="301C287B"/>
    <w:rsid w:val="3020BC2F"/>
    <w:rsid w:val="30218A62"/>
    <w:rsid w:val="3023FA21"/>
    <w:rsid w:val="30262552"/>
    <w:rsid w:val="3027118E"/>
    <w:rsid w:val="302AABAA"/>
    <w:rsid w:val="302F2F96"/>
    <w:rsid w:val="3031105C"/>
    <w:rsid w:val="303129D6"/>
    <w:rsid w:val="303215BC"/>
    <w:rsid w:val="3034E81D"/>
    <w:rsid w:val="3038AC63"/>
    <w:rsid w:val="303EBB41"/>
    <w:rsid w:val="3044990E"/>
    <w:rsid w:val="304A982A"/>
    <w:rsid w:val="305FE896"/>
    <w:rsid w:val="306FD44F"/>
    <w:rsid w:val="30797DA7"/>
    <w:rsid w:val="307C7D86"/>
    <w:rsid w:val="307F930B"/>
    <w:rsid w:val="30815D6D"/>
    <w:rsid w:val="3081AA78"/>
    <w:rsid w:val="30889A6C"/>
    <w:rsid w:val="308BC5B0"/>
    <w:rsid w:val="3090D0EB"/>
    <w:rsid w:val="30956A1B"/>
    <w:rsid w:val="30999EB0"/>
    <w:rsid w:val="309BA54C"/>
    <w:rsid w:val="309DB610"/>
    <w:rsid w:val="30A04702"/>
    <w:rsid w:val="30A0EC2B"/>
    <w:rsid w:val="30A38F92"/>
    <w:rsid w:val="30A9A42E"/>
    <w:rsid w:val="30B695E9"/>
    <w:rsid w:val="30B804A4"/>
    <w:rsid w:val="30B8F722"/>
    <w:rsid w:val="30BE5C51"/>
    <w:rsid w:val="30C0B3ED"/>
    <w:rsid w:val="30C3654D"/>
    <w:rsid w:val="30C3E7F1"/>
    <w:rsid w:val="30CC6D3F"/>
    <w:rsid w:val="30CE6ADE"/>
    <w:rsid w:val="30D39153"/>
    <w:rsid w:val="30D9E010"/>
    <w:rsid w:val="30DB696F"/>
    <w:rsid w:val="30E45DB7"/>
    <w:rsid w:val="30E50A72"/>
    <w:rsid w:val="30E83C79"/>
    <w:rsid w:val="30E8EBE2"/>
    <w:rsid w:val="30EA4A56"/>
    <w:rsid w:val="30ED4B55"/>
    <w:rsid w:val="30ED8E00"/>
    <w:rsid w:val="30EE9139"/>
    <w:rsid w:val="30EEEAEE"/>
    <w:rsid w:val="30EF458A"/>
    <w:rsid w:val="30F71923"/>
    <w:rsid w:val="30FCB5B5"/>
    <w:rsid w:val="310166E6"/>
    <w:rsid w:val="3103828A"/>
    <w:rsid w:val="3104EB7B"/>
    <w:rsid w:val="3106B905"/>
    <w:rsid w:val="3106E37A"/>
    <w:rsid w:val="310E4FF3"/>
    <w:rsid w:val="310EF5C1"/>
    <w:rsid w:val="311ABFC8"/>
    <w:rsid w:val="311B179A"/>
    <w:rsid w:val="31227928"/>
    <w:rsid w:val="312AA5BD"/>
    <w:rsid w:val="312C8D01"/>
    <w:rsid w:val="312D8A4D"/>
    <w:rsid w:val="312DECF9"/>
    <w:rsid w:val="31314D59"/>
    <w:rsid w:val="3133C534"/>
    <w:rsid w:val="3136F465"/>
    <w:rsid w:val="313ECEB2"/>
    <w:rsid w:val="313FC1CA"/>
    <w:rsid w:val="31438B06"/>
    <w:rsid w:val="31468914"/>
    <w:rsid w:val="314B9844"/>
    <w:rsid w:val="314E52C4"/>
    <w:rsid w:val="3150C5A1"/>
    <w:rsid w:val="31538E9C"/>
    <w:rsid w:val="3153AB89"/>
    <w:rsid w:val="3154719A"/>
    <w:rsid w:val="31549C31"/>
    <w:rsid w:val="31581D12"/>
    <w:rsid w:val="315D49E0"/>
    <w:rsid w:val="315EC434"/>
    <w:rsid w:val="315EDE55"/>
    <w:rsid w:val="31616A05"/>
    <w:rsid w:val="316E2F54"/>
    <w:rsid w:val="31729B85"/>
    <w:rsid w:val="31750EAD"/>
    <w:rsid w:val="317AD677"/>
    <w:rsid w:val="317C28ED"/>
    <w:rsid w:val="317F8614"/>
    <w:rsid w:val="3181EF08"/>
    <w:rsid w:val="31855588"/>
    <w:rsid w:val="31871110"/>
    <w:rsid w:val="31888252"/>
    <w:rsid w:val="318B41F2"/>
    <w:rsid w:val="3195EA89"/>
    <w:rsid w:val="3199AE26"/>
    <w:rsid w:val="31A0C512"/>
    <w:rsid w:val="31A3314D"/>
    <w:rsid w:val="31A67121"/>
    <w:rsid w:val="31A7FFE5"/>
    <w:rsid w:val="31A888A0"/>
    <w:rsid w:val="31A93A44"/>
    <w:rsid w:val="31B45778"/>
    <w:rsid w:val="31B726AF"/>
    <w:rsid w:val="31BC64DC"/>
    <w:rsid w:val="31BCDCB0"/>
    <w:rsid w:val="31BE9FBF"/>
    <w:rsid w:val="31C7D3A7"/>
    <w:rsid w:val="31C83DE4"/>
    <w:rsid w:val="31CD9B96"/>
    <w:rsid w:val="31CE6C31"/>
    <w:rsid w:val="31D2A29B"/>
    <w:rsid w:val="31D55351"/>
    <w:rsid w:val="31D80B05"/>
    <w:rsid w:val="31D88130"/>
    <w:rsid w:val="31D92FA7"/>
    <w:rsid w:val="31DA920D"/>
    <w:rsid w:val="31E6E112"/>
    <w:rsid w:val="31F68F4C"/>
    <w:rsid w:val="31FDB512"/>
    <w:rsid w:val="32006B33"/>
    <w:rsid w:val="320108AB"/>
    <w:rsid w:val="3209ED5F"/>
    <w:rsid w:val="320A3970"/>
    <w:rsid w:val="320C3D34"/>
    <w:rsid w:val="320FCEC3"/>
    <w:rsid w:val="32104D0B"/>
    <w:rsid w:val="3210886A"/>
    <w:rsid w:val="3213F53C"/>
    <w:rsid w:val="321AEBAF"/>
    <w:rsid w:val="3227CC38"/>
    <w:rsid w:val="32285596"/>
    <w:rsid w:val="322AA23A"/>
    <w:rsid w:val="322E8B40"/>
    <w:rsid w:val="32310AED"/>
    <w:rsid w:val="3232950E"/>
    <w:rsid w:val="3236679C"/>
    <w:rsid w:val="323DCC9C"/>
    <w:rsid w:val="323FA9C2"/>
    <w:rsid w:val="323FF1BE"/>
    <w:rsid w:val="3240DC50"/>
    <w:rsid w:val="3242BD07"/>
    <w:rsid w:val="32502643"/>
    <w:rsid w:val="326617AC"/>
    <w:rsid w:val="3267525C"/>
    <w:rsid w:val="326FDAF2"/>
    <w:rsid w:val="327422E1"/>
    <w:rsid w:val="3277605B"/>
    <w:rsid w:val="32784125"/>
    <w:rsid w:val="327C74D6"/>
    <w:rsid w:val="327F8C1E"/>
    <w:rsid w:val="3281E3BD"/>
    <w:rsid w:val="3282625E"/>
    <w:rsid w:val="3288E3AC"/>
    <w:rsid w:val="328B2A87"/>
    <w:rsid w:val="328D0C57"/>
    <w:rsid w:val="328DB30D"/>
    <w:rsid w:val="3298A2F6"/>
    <w:rsid w:val="329F42F9"/>
    <w:rsid w:val="32A17FDA"/>
    <w:rsid w:val="32A23905"/>
    <w:rsid w:val="32A4977A"/>
    <w:rsid w:val="32A99D1A"/>
    <w:rsid w:val="32AA5660"/>
    <w:rsid w:val="32AD65D4"/>
    <w:rsid w:val="32AEE5B1"/>
    <w:rsid w:val="32BBC9B4"/>
    <w:rsid w:val="32C016E5"/>
    <w:rsid w:val="32C372BA"/>
    <w:rsid w:val="32C97940"/>
    <w:rsid w:val="32CC5505"/>
    <w:rsid w:val="32CFA5F0"/>
    <w:rsid w:val="32D7562A"/>
    <w:rsid w:val="32D82C3D"/>
    <w:rsid w:val="32DBBCE3"/>
    <w:rsid w:val="32DEE4CD"/>
    <w:rsid w:val="32DF7701"/>
    <w:rsid w:val="32E31FEC"/>
    <w:rsid w:val="32E5DF30"/>
    <w:rsid w:val="32E7AC9E"/>
    <w:rsid w:val="32E9371A"/>
    <w:rsid w:val="32E99179"/>
    <w:rsid w:val="32F03BA1"/>
    <w:rsid w:val="32F2B5E7"/>
    <w:rsid w:val="32F2DEB5"/>
    <w:rsid w:val="32F4413E"/>
    <w:rsid w:val="32F5895A"/>
    <w:rsid w:val="32F758F1"/>
    <w:rsid w:val="32FD501B"/>
    <w:rsid w:val="32FD6399"/>
    <w:rsid w:val="3301630A"/>
    <w:rsid w:val="330BF713"/>
    <w:rsid w:val="330E8D50"/>
    <w:rsid w:val="330F34AE"/>
    <w:rsid w:val="33121B60"/>
    <w:rsid w:val="33188647"/>
    <w:rsid w:val="331E22B0"/>
    <w:rsid w:val="331EFD12"/>
    <w:rsid w:val="33281424"/>
    <w:rsid w:val="33289590"/>
    <w:rsid w:val="3331EA3D"/>
    <w:rsid w:val="33381B54"/>
    <w:rsid w:val="3338DB0D"/>
    <w:rsid w:val="333F2D97"/>
    <w:rsid w:val="334015D5"/>
    <w:rsid w:val="3341C484"/>
    <w:rsid w:val="3342C769"/>
    <w:rsid w:val="334591D5"/>
    <w:rsid w:val="334666FA"/>
    <w:rsid w:val="334706FC"/>
    <w:rsid w:val="334B1EB1"/>
    <w:rsid w:val="334E354D"/>
    <w:rsid w:val="33591A57"/>
    <w:rsid w:val="3360102E"/>
    <w:rsid w:val="3367C96B"/>
    <w:rsid w:val="336EB9BB"/>
    <w:rsid w:val="33711596"/>
    <w:rsid w:val="337176D6"/>
    <w:rsid w:val="337526E8"/>
    <w:rsid w:val="33778990"/>
    <w:rsid w:val="3378FF28"/>
    <w:rsid w:val="337B83D8"/>
    <w:rsid w:val="33811F9A"/>
    <w:rsid w:val="33845D51"/>
    <w:rsid w:val="3388B90F"/>
    <w:rsid w:val="3389CF84"/>
    <w:rsid w:val="338DA645"/>
    <w:rsid w:val="338E2159"/>
    <w:rsid w:val="3394C443"/>
    <w:rsid w:val="3399684B"/>
    <w:rsid w:val="339A90E3"/>
    <w:rsid w:val="339C4D21"/>
    <w:rsid w:val="339D8D7D"/>
    <w:rsid w:val="33A424A1"/>
    <w:rsid w:val="33A78607"/>
    <w:rsid w:val="33AAC9E6"/>
    <w:rsid w:val="33AF1B18"/>
    <w:rsid w:val="33B32803"/>
    <w:rsid w:val="33B5F050"/>
    <w:rsid w:val="33B627B9"/>
    <w:rsid w:val="33B9D0CA"/>
    <w:rsid w:val="33CBD424"/>
    <w:rsid w:val="33D6A5BB"/>
    <w:rsid w:val="33D841EA"/>
    <w:rsid w:val="33D8557F"/>
    <w:rsid w:val="33D8E63E"/>
    <w:rsid w:val="33D92D0D"/>
    <w:rsid w:val="33DBBA73"/>
    <w:rsid w:val="33EBBA4B"/>
    <w:rsid w:val="33EDFF02"/>
    <w:rsid w:val="33EFC947"/>
    <w:rsid w:val="33F2C1D7"/>
    <w:rsid w:val="33F6877A"/>
    <w:rsid w:val="33F77D97"/>
    <w:rsid w:val="33FA1A14"/>
    <w:rsid w:val="34030EAA"/>
    <w:rsid w:val="3404E129"/>
    <w:rsid w:val="3405BCD2"/>
    <w:rsid w:val="3407369C"/>
    <w:rsid w:val="340CD91B"/>
    <w:rsid w:val="340D5D48"/>
    <w:rsid w:val="3416043A"/>
    <w:rsid w:val="3416BC91"/>
    <w:rsid w:val="3419A65F"/>
    <w:rsid w:val="341D8DF2"/>
    <w:rsid w:val="341F8233"/>
    <w:rsid w:val="341FBC45"/>
    <w:rsid w:val="3424488B"/>
    <w:rsid w:val="34258BD8"/>
    <w:rsid w:val="342A9311"/>
    <w:rsid w:val="342AD695"/>
    <w:rsid w:val="3430F229"/>
    <w:rsid w:val="34375035"/>
    <w:rsid w:val="34379658"/>
    <w:rsid w:val="343FC1E6"/>
    <w:rsid w:val="34444D2E"/>
    <w:rsid w:val="3449C349"/>
    <w:rsid w:val="344CE0EE"/>
    <w:rsid w:val="344E2502"/>
    <w:rsid w:val="344F7C54"/>
    <w:rsid w:val="345BC1DF"/>
    <w:rsid w:val="345E04C1"/>
    <w:rsid w:val="345E7B5F"/>
    <w:rsid w:val="3466ABEC"/>
    <w:rsid w:val="346DD731"/>
    <w:rsid w:val="346E8449"/>
    <w:rsid w:val="346F6FD8"/>
    <w:rsid w:val="3470D5C7"/>
    <w:rsid w:val="3473268B"/>
    <w:rsid w:val="34734D2F"/>
    <w:rsid w:val="347374B6"/>
    <w:rsid w:val="3474172B"/>
    <w:rsid w:val="34773DDE"/>
    <w:rsid w:val="3478A1DB"/>
    <w:rsid w:val="347CB97C"/>
    <w:rsid w:val="347FDE2A"/>
    <w:rsid w:val="3481F438"/>
    <w:rsid w:val="34918021"/>
    <w:rsid w:val="349310AE"/>
    <w:rsid w:val="349681F5"/>
    <w:rsid w:val="3496A5C3"/>
    <w:rsid w:val="349A4E2C"/>
    <w:rsid w:val="34A0707A"/>
    <w:rsid w:val="34A12734"/>
    <w:rsid w:val="34A76446"/>
    <w:rsid w:val="34A7E4F2"/>
    <w:rsid w:val="34B016F1"/>
    <w:rsid w:val="34B6E073"/>
    <w:rsid w:val="34BE4B16"/>
    <w:rsid w:val="34C1E1B1"/>
    <w:rsid w:val="34C953AB"/>
    <w:rsid w:val="34CB2B65"/>
    <w:rsid w:val="34CEF1D3"/>
    <w:rsid w:val="34D3EBC1"/>
    <w:rsid w:val="34D59E9A"/>
    <w:rsid w:val="34E18893"/>
    <w:rsid w:val="34E2512E"/>
    <w:rsid w:val="34E49A5C"/>
    <w:rsid w:val="34E79E87"/>
    <w:rsid w:val="34EAF46F"/>
    <w:rsid w:val="34ECB2C5"/>
    <w:rsid w:val="34F9864B"/>
    <w:rsid w:val="34FB4A8A"/>
    <w:rsid w:val="34FBC011"/>
    <w:rsid w:val="34FBF447"/>
    <w:rsid w:val="3501EB22"/>
    <w:rsid w:val="350A58F4"/>
    <w:rsid w:val="350BE61A"/>
    <w:rsid w:val="3512CD7E"/>
    <w:rsid w:val="3514B3DD"/>
    <w:rsid w:val="3523F161"/>
    <w:rsid w:val="352AA381"/>
    <w:rsid w:val="352B6E91"/>
    <w:rsid w:val="352EF7C8"/>
    <w:rsid w:val="3535EAEE"/>
    <w:rsid w:val="3536CFDA"/>
    <w:rsid w:val="3540BA4F"/>
    <w:rsid w:val="35435488"/>
    <w:rsid w:val="354C9768"/>
    <w:rsid w:val="354CBF93"/>
    <w:rsid w:val="354E8D9B"/>
    <w:rsid w:val="35515144"/>
    <w:rsid w:val="3552CBA4"/>
    <w:rsid w:val="35556028"/>
    <w:rsid w:val="355DABC1"/>
    <w:rsid w:val="355FD48A"/>
    <w:rsid w:val="3562722D"/>
    <w:rsid w:val="35766436"/>
    <w:rsid w:val="3577882B"/>
    <w:rsid w:val="3577ECDE"/>
    <w:rsid w:val="35786E7E"/>
    <w:rsid w:val="35793C50"/>
    <w:rsid w:val="35864EC0"/>
    <w:rsid w:val="35878CDA"/>
    <w:rsid w:val="3588EE39"/>
    <w:rsid w:val="359142F7"/>
    <w:rsid w:val="3591DC52"/>
    <w:rsid w:val="3591F4CF"/>
    <w:rsid w:val="3592CF44"/>
    <w:rsid w:val="3595D086"/>
    <w:rsid w:val="3596920A"/>
    <w:rsid w:val="3599C593"/>
    <w:rsid w:val="359C3761"/>
    <w:rsid w:val="359EE89B"/>
    <w:rsid w:val="35A3A70C"/>
    <w:rsid w:val="35A4D3B9"/>
    <w:rsid w:val="35B4D005"/>
    <w:rsid w:val="35BCFDEB"/>
    <w:rsid w:val="35C21D9F"/>
    <w:rsid w:val="35C2CC4C"/>
    <w:rsid w:val="35C5D890"/>
    <w:rsid w:val="35CA3DA1"/>
    <w:rsid w:val="35CE0336"/>
    <w:rsid w:val="35D04A39"/>
    <w:rsid w:val="35D11750"/>
    <w:rsid w:val="35D7B687"/>
    <w:rsid w:val="35DA549D"/>
    <w:rsid w:val="35DB5EED"/>
    <w:rsid w:val="35DBD024"/>
    <w:rsid w:val="35DDB583"/>
    <w:rsid w:val="35DDE787"/>
    <w:rsid w:val="35E5468F"/>
    <w:rsid w:val="35E9A719"/>
    <w:rsid w:val="35E9B464"/>
    <w:rsid w:val="35EA2F9D"/>
    <w:rsid w:val="35EB45B1"/>
    <w:rsid w:val="35EBA7E2"/>
    <w:rsid w:val="35ED9EC5"/>
    <w:rsid w:val="35F1F302"/>
    <w:rsid w:val="35F4B6D0"/>
    <w:rsid w:val="35F54A06"/>
    <w:rsid w:val="35FCE777"/>
    <w:rsid w:val="35FD83D7"/>
    <w:rsid w:val="35FFB62B"/>
    <w:rsid w:val="36001516"/>
    <w:rsid w:val="360698E4"/>
    <w:rsid w:val="36089A72"/>
    <w:rsid w:val="3609A2AD"/>
    <w:rsid w:val="360E67C7"/>
    <w:rsid w:val="360E72B9"/>
    <w:rsid w:val="361564EB"/>
    <w:rsid w:val="361E5791"/>
    <w:rsid w:val="36211678"/>
    <w:rsid w:val="3623BC79"/>
    <w:rsid w:val="3624D3DD"/>
    <w:rsid w:val="36276AE8"/>
    <w:rsid w:val="362D2F28"/>
    <w:rsid w:val="36348516"/>
    <w:rsid w:val="3639E01E"/>
    <w:rsid w:val="363B1939"/>
    <w:rsid w:val="363B3F20"/>
    <w:rsid w:val="363D76E2"/>
    <w:rsid w:val="364113B1"/>
    <w:rsid w:val="3644C55E"/>
    <w:rsid w:val="3647EB66"/>
    <w:rsid w:val="364EF17F"/>
    <w:rsid w:val="36523065"/>
    <w:rsid w:val="3654A41F"/>
    <w:rsid w:val="365EB315"/>
    <w:rsid w:val="365F2256"/>
    <w:rsid w:val="366AA4C1"/>
    <w:rsid w:val="367046B9"/>
    <w:rsid w:val="36752551"/>
    <w:rsid w:val="3676F162"/>
    <w:rsid w:val="367D6C48"/>
    <w:rsid w:val="3684AE1D"/>
    <w:rsid w:val="36862D69"/>
    <w:rsid w:val="36889A28"/>
    <w:rsid w:val="36894048"/>
    <w:rsid w:val="36896344"/>
    <w:rsid w:val="368ADCC5"/>
    <w:rsid w:val="369106DF"/>
    <w:rsid w:val="3694E14A"/>
    <w:rsid w:val="36962FE4"/>
    <w:rsid w:val="369A83B1"/>
    <w:rsid w:val="369CF9A5"/>
    <w:rsid w:val="369E4FC3"/>
    <w:rsid w:val="369F61BD"/>
    <w:rsid w:val="36A20F48"/>
    <w:rsid w:val="36A3592C"/>
    <w:rsid w:val="36A94B53"/>
    <w:rsid w:val="36ABD3B8"/>
    <w:rsid w:val="36AE0561"/>
    <w:rsid w:val="36B1983D"/>
    <w:rsid w:val="36B74025"/>
    <w:rsid w:val="36B8EE6A"/>
    <w:rsid w:val="36BF3217"/>
    <w:rsid w:val="36C20666"/>
    <w:rsid w:val="36D20C71"/>
    <w:rsid w:val="36D77AE6"/>
    <w:rsid w:val="36DAA23A"/>
    <w:rsid w:val="36DFB3FC"/>
    <w:rsid w:val="36E34C27"/>
    <w:rsid w:val="36E390E7"/>
    <w:rsid w:val="36EDE811"/>
    <w:rsid w:val="36F00BEE"/>
    <w:rsid w:val="36F412B4"/>
    <w:rsid w:val="36F75467"/>
    <w:rsid w:val="36FED4DA"/>
    <w:rsid w:val="3700AC2C"/>
    <w:rsid w:val="37098B33"/>
    <w:rsid w:val="370BC970"/>
    <w:rsid w:val="370E161F"/>
    <w:rsid w:val="370F9218"/>
    <w:rsid w:val="3711D4A0"/>
    <w:rsid w:val="3712E80E"/>
    <w:rsid w:val="3714AE82"/>
    <w:rsid w:val="371595E1"/>
    <w:rsid w:val="37172D92"/>
    <w:rsid w:val="371AEC8F"/>
    <w:rsid w:val="371F1C4A"/>
    <w:rsid w:val="37212A48"/>
    <w:rsid w:val="372B3926"/>
    <w:rsid w:val="372D0D63"/>
    <w:rsid w:val="372DB49B"/>
    <w:rsid w:val="3730D307"/>
    <w:rsid w:val="3731C5C7"/>
    <w:rsid w:val="37339136"/>
    <w:rsid w:val="37352284"/>
    <w:rsid w:val="37365F89"/>
    <w:rsid w:val="37367573"/>
    <w:rsid w:val="37381317"/>
    <w:rsid w:val="3738E8B7"/>
    <w:rsid w:val="37397166"/>
    <w:rsid w:val="373AA1DA"/>
    <w:rsid w:val="374197B0"/>
    <w:rsid w:val="3746EC92"/>
    <w:rsid w:val="374950D3"/>
    <w:rsid w:val="374DB007"/>
    <w:rsid w:val="37580003"/>
    <w:rsid w:val="375DE7E7"/>
    <w:rsid w:val="3763D61E"/>
    <w:rsid w:val="37649C31"/>
    <w:rsid w:val="3766908A"/>
    <w:rsid w:val="3767DC67"/>
    <w:rsid w:val="376834B6"/>
    <w:rsid w:val="376F85C5"/>
    <w:rsid w:val="376FDBBB"/>
    <w:rsid w:val="37702F5C"/>
    <w:rsid w:val="37779B10"/>
    <w:rsid w:val="377C2A07"/>
    <w:rsid w:val="377E4FD4"/>
    <w:rsid w:val="377E4FDD"/>
    <w:rsid w:val="377EAE2E"/>
    <w:rsid w:val="3780DA77"/>
    <w:rsid w:val="3781187C"/>
    <w:rsid w:val="37819107"/>
    <w:rsid w:val="3783CF8F"/>
    <w:rsid w:val="37A394D5"/>
    <w:rsid w:val="37A3DEB3"/>
    <w:rsid w:val="37A957E5"/>
    <w:rsid w:val="37ADAA94"/>
    <w:rsid w:val="37B1A668"/>
    <w:rsid w:val="37B4FA0D"/>
    <w:rsid w:val="37BC319D"/>
    <w:rsid w:val="37C2C92E"/>
    <w:rsid w:val="37C3333C"/>
    <w:rsid w:val="37C612D1"/>
    <w:rsid w:val="37CB9871"/>
    <w:rsid w:val="37CDDFF2"/>
    <w:rsid w:val="37D77FCB"/>
    <w:rsid w:val="37D98A8F"/>
    <w:rsid w:val="37E49EE6"/>
    <w:rsid w:val="37E9C554"/>
    <w:rsid w:val="37EB1EC9"/>
    <w:rsid w:val="37EF5E99"/>
    <w:rsid w:val="37EFBD11"/>
    <w:rsid w:val="37F01646"/>
    <w:rsid w:val="37F16D27"/>
    <w:rsid w:val="37F2C4E2"/>
    <w:rsid w:val="37F7B415"/>
    <w:rsid w:val="37F96AB3"/>
    <w:rsid w:val="37FAD9BC"/>
    <w:rsid w:val="37FF86FB"/>
    <w:rsid w:val="380158E4"/>
    <w:rsid w:val="3806741A"/>
    <w:rsid w:val="380DFF2E"/>
    <w:rsid w:val="380E0805"/>
    <w:rsid w:val="380E4129"/>
    <w:rsid w:val="3817F839"/>
    <w:rsid w:val="381D2C61"/>
    <w:rsid w:val="38202BC1"/>
    <w:rsid w:val="38209F73"/>
    <w:rsid w:val="3828F80E"/>
    <w:rsid w:val="382C3ECB"/>
    <w:rsid w:val="3839E67F"/>
    <w:rsid w:val="383CB880"/>
    <w:rsid w:val="38458A92"/>
    <w:rsid w:val="384BCBB3"/>
    <w:rsid w:val="384CA100"/>
    <w:rsid w:val="384E4461"/>
    <w:rsid w:val="38557253"/>
    <w:rsid w:val="3855883D"/>
    <w:rsid w:val="38595663"/>
    <w:rsid w:val="385CAE95"/>
    <w:rsid w:val="38625DB4"/>
    <w:rsid w:val="386294A7"/>
    <w:rsid w:val="386394D9"/>
    <w:rsid w:val="3866AEE4"/>
    <w:rsid w:val="386E33E4"/>
    <w:rsid w:val="387B1881"/>
    <w:rsid w:val="3881EC7C"/>
    <w:rsid w:val="388C831E"/>
    <w:rsid w:val="3891C332"/>
    <w:rsid w:val="3896EFB4"/>
    <w:rsid w:val="389EAB00"/>
    <w:rsid w:val="38A6815A"/>
    <w:rsid w:val="38AA5024"/>
    <w:rsid w:val="38AB872C"/>
    <w:rsid w:val="38AC17B3"/>
    <w:rsid w:val="38AD569E"/>
    <w:rsid w:val="38AE3F50"/>
    <w:rsid w:val="38AEDF20"/>
    <w:rsid w:val="38B23E04"/>
    <w:rsid w:val="38B46723"/>
    <w:rsid w:val="38B9DCB7"/>
    <w:rsid w:val="38BB95B5"/>
    <w:rsid w:val="38BD2F53"/>
    <w:rsid w:val="38C0E536"/>
    <w:rsid w:val="38C2EF72"/>
    <w:rsid w:val="38C3CEE5"/>
    <w:rsid w:val="38CA1378"/>
    <w:rsid w:val="38CD9C73"/>
    <w:rsid w:val="38CDA162"/>
    <w:rsid w:val="38D01E99"/>
    <w:rsid w:val="38D16CEC"/>
    <w:rsid w:val="38DA00F8"/>
    <w:rsid w:val="38DB8644"/>
    <w:rsid w:val="38E23EB0"/>
    <w:rsid w:val="38E5CBC5"/>
    <w:rsid w:val="38EAF8B8"/>
    <w:rsid w:val="38ED9417"/>
    <w:rsid w:val="38F35482"/>
    <w:rsid w:val="38F574E0"/>
    <w:rsid w:val="38F76F80"/>
    <w:rsid w:val="38FC58EE"/>
    <w:rsid w:val="38FC6F64"/>
    <w:rsid w:val="38FCD8B9"/>
    <w:rsid w:val="38FDAADC"/>
    <w:rsid w:val="38FECB11"/>
    <w:rsid w:val="38FFBD7E"/>
    <w:rsid w:val="3904A02C"/>
    <w:rsid w:val="3906CFB6"/>
    <w:rsid w:val="3909AEAC"/>
    <w:rsid w:val="390BADB6"/>
    <w:rsid w:val="390D34F6"/>
    <w:rsid w:val="390E78C0"/>
    <w:rsid w:val="391DB428"/>
    <w:rsid w:val="39221C20"/>
    <w:rsid w:val="3924F1E7"/>
    <w:rsid w:val="39259E3E"/>
    <w:rsid w:val="39286592"/>
    <w:rsid w:val="392A097B"/>
    <w:rsid w:val="3931790B"/>
    <w:rsid w:val="3932AF88"/>
    <w:rsid w:val="393CD88E"/>
    <w:rsid w:val="394047AF"/>
    <w:rsid w:val="39450A54"/>
    <w:rsid w:val="394FB7B7"/>
    <w:rsid w:val="3950BE2C"/>
    <w:rsid w:val="3951C633"/>
    <w:rsid w:val="39541947"/>
    <w:rsid w:val="39554E26"/>
    <w:rsid w:val="3955CDBA"/>
    <w:rsid w:val="3955FCF7"/>
    <w:rsid w:val="395B11B6"/>
    <w:rsid w:val="395DAF27"/>
    <w:rsid w:val="3965EDE7"/>
    <w:rsid w:val="3968572B"/>
    <w:rsid w:val="3973837E"/>
    <w:rsid w:val="3975D7F1"/>
    <w:rsid w:val="3976BAB8"/>
    <w:rsid w:val="39778013"/>
    <w:rsid w:val="3977A7C6"/>
    <w:rsid w:val="39797EEC"/>
    <w:rsid w:val="3984ABD2"/>
    <w:rsid w:val="3985C517"/>
    <w:rsid w:val="3985EFBC"/>
    <w:rsid w:val="398C743A"/>
    <w:rsid w:val="398EE5B8"/>
    <w:rsid w:val="3999D276"/>
    <w:rsid w:val="399DE6F5"/>
    <w:rsid w:val="399E92C0"/>
    <w:rsid w:val="399EF991"/>
    <w:rsid w:val="39A1B51D"/>
    <w:rsid w:val="39A6418B"/>
    <w:rsid w:val="39A71485"/>
    <w:rsid w:val="39A94FCD"/>
    <w:rsid w:val="39AF9DD7"/>
    <w:rsid w:val="39AFFB81"/>
    <w:rsid w:val="39B421DD"/>
    <w:rsid w:val="39B8CE41"/>
    <w:rsid w:val="39BA2F74"/>
    <w:rsid w:val="39BADE0E"/>
    <w:rsid w:val="39BB511A"/>
    <w:rsid w:val="39BE4600"/>
    <w:rsid w:val="39C1BD83"/>
    <w:rsid w:val="39C481E3"/>
    <w:rsid w:val="39CE2100"/>
    <w:rsid w:val="39D23BB3"/>
    <w:rsid w:val="39D2C694"/>
    <w:rsid w:val="39D89436"/>
    <w:rsid w:val="39DB8422"/>
    <w:rsid w:val="39DF3F4E"/>
    <w:rsid w:val="39E0A429"/>
    <w:rsid w:val="39E69039"/>
    <w:rsid w:val="39E6EC9E"/>
    <w:rsid w:val="39E77F89"/>
    <w:rsid w:val="39E87161"/>
    <w:rsid w:val="39EA727B"/>
    <w:rsid w:val="39F88D21"/>
    <w:rsid w:val="39FF14BB"/>
    <w:rsid w:val="3A06B553"/>
    <w:rsid w:val="3A08F016"/>
    <w:rsid w:val="3A1004B2"/>
    <w:rsid w:val="3A1014F5"/>
    <w:rsid w:val="3A13B12A"/>
    <w:rsid w:val="3A17010B"/>
    <w:rsid w:val="3A1C7327"/>
    <w:rsid w:val="3A1EAC15"/>
    <w:rsid w:val="3A2B7419"/>
    <w:rsid w:val="3A2CDB0B"/>
    <w:rsid w:val="3A318459"/>
    <w:rsid w:val="3A321F81"/>
    <w:rsid w:val="3A32A6AA"/>
    <w:rsid w:val="3A33E271"/>
    <w:rsid w:val="3A380872"/>
    <w:rsid w:val="3A38E7CA"/>
    <w:rsid w:val="3A3A623E"/>
    <w:rsid w:val="3A3C0873"/>
    <w:rsid w:val="3A3C4A62"/>
    <w:rsid w:val="3A3CB5D6"/>
    <w:rsid w:val="3A400974"/>
    <w:rsid w:val="3A44F6B2"/>
    <w:rsid w:val="3A4F8F95"/>
    <w:rsid w:val="3A53A31C"/>
    <w:rsid w:val="3A546B85"/>
    <w:rsid w:val="3A54F2B6"/>
    <w:rsid w:val="3A5C1E2E"/>
    <w:rsid w:val="3A5D05FA"/>
    <w:rsid w:val="3A6201E2"/>
    <w:rsid w:val="3A62D365"/>
    <w:rsid w:val="3A6E84DD"/>
    <w:rsid w:val="3A73DA2A"/>
    <w:rsid w:val="3A74C996"/>
    <w:rsid w:val="3A776416"/>
    <w:rsid w:val="3A7A7ED1"/>
    <w:rsid w:val="3A82D76C"/>
    <w:rsid w:val="3A84A93E"/>
    <w:rsid w:val="3A859D81"/>
    <w:rsid w:val="3A86016A"/>
    <w:rsid w:val="3A869E7F"/>
    <w:rsid w:val="3A878714"/>
    <w:rsid w:val="3A9A2353"/>
    <w:rsid w:val="3AA129BD"/>
    <w:rsid w:val="3AA2D004"/>
    <w:rsid w:val="3AAF0062"/>
    <w:rsid w:val="3AB01715"/>
    <w:rsid w:val="3AB029DF"/>
    <w:rsid w:val="3AB09662"/>
    <w:rsid w:val="3AB4DE5D"/>
    <w:rsid w:val="3AB51B02"/>
    <w:rsid w:val="3ABDFD31"/>
    <w:rsid w:val="3AC08E3E"/>
    <w:rsid w:val="3AC0A4BD"/>
    <w:rsid w:val="3AC530FA"/>
    <w:rsid w:val="3AC89607"/>
    <w:rsid w:val="3ACA9F71"/>
    <w:rsid w:val="3AD0589A"/>
    <w:rsid w:val="3AD5997E"/>
    <w:rsid w:val="3AD7BDB0"/>
    <w:rsid w:val="3AD9A650"/>
    <w:rsid w:val="3ADAD1B9"/>
    <w:rsid w:val="3ADBC043"/>
    <w:rsid w:val="3AE4B136"/>
    <w:rsid w:val="3AE545E9"/>
    <w:rsid w:val="3AE64D9C"/>
    <w:rsid w:val="3AEE7BEE"/>
    <w:rsid w:val="3AF65EEF"/>
    <w:rsid w:val="3AFADC0B"/>
    <w:rsid w:val="3AFC48EA"/>
    <w:rsid w:val="3AFD6276"/>
    <w:rsid w:val="3B004D60"/>
    <w:rsid w:val="3B0081E3"/>
    <w:rsid w:val="3B07EC73"/>
    <w:rsid w:val="3B0EEC94"/>
    <w:rsid w:val="3B165D1E"/>
    <w:rsid w:val="3B187E41"/>
    <w:rsid w:val="3B1E967B"/>
    <w:rsid w:val="3B1F5680"/>
    <w:rsid w:val="3B282EF1"/>
    <w:rsid w:val="3B2AB619"/>
    <w:rsid w:val="3B32D21C"/>
    <w:rsid w:val="3B3A12F9"/>
    <w:rsid w:val="3B3AB65B"/>
    <w:rsid w:val="3B415483"/>
    <w:rsid w:val="3B4AB1E9"/>
    <w:rsid w:val="3B53C600"/>
    <w:rsid w:val="3B555476"/>
    <w:rsid w:val="3B5B623A"/>
    <w:rsid w:val="3B68410A"/>
    <w:rsid w:val="3B68EA7F"/>
    <w:rsid w:val="3B697278"/>
    <w:rsid w:val="3B69A09F"/>
    <w:rsid w:val="3B6C86E2"/>
    <w:rsid w:val="3B706B4C"/>
    <w:rsid w:val="3B726F76"/>
    <w:rsid w:val="3B763DBC"/>
    <w:rsid w:val="3B77D659"/>
    <w:rsid w:val="3B78BD76"/>
    <w:rsid w:val="3B7AC253"/>
    <w:rsid w:val="3B7D8ECB"/>
    <w:rsid w:val="3B80A26C"/>
    <w:rsid w:val="3B824CAE"/>
    <w:rsid w:val="3B8441C2"/>
    <w:rsid w:val="3B87756D"/>
    <w:rsid w:val="3B8A799F"/>
    <w:rsid w:val="3B8F99FE"/>
    <w:rsid w:val="3B921EC3"/>
    <w:rsid w:val="3B9A876F"/>
    <w:rsid w:val="3B9B3F74"/>
    <w:rsid w:val="3B9DC7AD"/>
    <w:rsid w:val="3BA2DE66"/>
    <w:rsid w:val="3BB05305"/>
    <w:rsid w:val="3BB10F5A"/>
    <w:rsid w:val="3BB2145A"/>
    <w:rsid w:val="3BB6CA7A"/>
    <w:rsid w:val="3BB7F2E4"/>
    <w:rsid w:val="3BB84C9E"/>
    <w:rsid w:val="3BBE060A"/>
    <w:rsid w:val="3BC05D8B"/>
    <w:rsid w:val="3BC065F2"/>
    <w:rsid w:val="3BC12453"/>
    <w:rsid w:val="3BC822FE"/>
    <w:rsid w:val="3BCC99FA"/>
    <w:rsid w:val="3BD1E36E"/>
    <w:rsid w:val="3BD9FB34"/>
    <w:rsid w:val="3BDA5911"/>
    <w:rsid w:val="3BDDF227"/>
    <w:rsid w:val="3BDF93F9"/>
    <w:rsid w:val="3BDFA18C"/>
    <w:rsid w:val="3BE04747"/>
    <w:rsid w:val="3BEE7DD4"/>
    <w:rsid w:val="3BF1BBA6"/>
    <w:rsid w:val="3BF2152D"/>
    <w:rsid w:val="3BF49E23"/>
    <w:rsid w:val="3BFF4A61"/>
    <w:rsid w:val="3C00DB8D"/>
    <w:rsid w:val="3C0508C9"/>
    <w:rsid w:val="3C0A3EA1"/>
    <w:rsid w:val="3C0E45D9"/>
    <w:rsid w:val="3C150AB2"/>
    <w:rsid w:val="3C166307"/>
    <w:rsid w:val="3C193248"/>
    <w:rsid w:val="3C1AAEF1"/>
    <w:rsid w:val="3C1D1C12"/>
    <w:rsid w:val="3C1E9F4C"/>
    <w:rsid w:val="3C1F4A96"/>
    <w:rsid w:val="3C21DD2F"/>
    <w:rsid w:val="3C2DBD16"/>
    <w:rsid w:val="3C2F5812"/>
    <w:rsid w:val="3C30F644"/>
    <w:rsid w:val="3C360B9B"/>
    <w:rsid w:val="3C360E14"/>
    <w:rsid w:val="3C36815F"/>
    <w:rsid w:val="3C36B21B"/>
    <w:rsid w:val="3C37D203"/>
    <w:rsid w:val="3C3825EE"/>
    <w:rsid w:val="3C395FFF"/>
    <w:rsid w:val="3C3A2297"/>
    <w:rsid w:val="3C3C9502"/>
    <w:rsid w:val="3C44FECE"/>
    <w:rsid w:val="3C4FBD7F"/>
    <w:rsid w:val="3C505A93"/>
    <w:rsid w:val="3C50EB63"/>
    <w:rsid w:val="3C5F5C38"/>
    <w:rsid w:val="3C628288"/>
    <w:rsid w:val="3C6407C7"/>
    <w:rsid w:val="3C657F17"/>
    <w:rsid w:val="3C65D5FA"/>
    <w:rsid w:val="3C7263C8"/>
    <w:rsid w:val="3C73C224"/>
    <w:rsid w:val="3C75023C"/>
    <w:rsid w:val="3C7EB65C"/>
    <w:rsid w:val="3C7F0ECD"/>
    <w:rsid w:val="3C802629"/>
    <w:rsid w:val="3C82CE84"/>
    <w:rsid w:val="3C88FF14"/>
    <w:rsid w:val="3C9038EA"/>
    <w:rsid w:val="3C96636F"/>
    <w:rsid w:val="3C9D6F57"/>
    <w:rsid w:val="3C9DE70A"/>
    <w:rsid w:val="3C9F66D9"/>
    <w:rsid w:val="3CB2E98B"/>
    <w:rsid w:val="3CB37EFB"/>
    <w:rsid w:val="3CB3FE3B"/>
    <w:rsid w:val="3CB8745B"/>
    <w:rsid w:val="3CBFC3B1"/>
    <w:rsid w:val="3CC47FFD"/>
    <w:rsid w:val="3CCBF16A"/>
    <w:rsid w:val="3CCD844E"/>
    <w:rsid w:val="3CCF48F5"/>
    <w:rsid w:val="3CD1150A"/>
    <w:rsid w:val="3CD243BF"/>
    <w:rsid w:val="3CDE868C"/>
    <w:rsid w:val="3CED5DA4"/>
    <w:rsid w:val="3CF7ACD1"/>
    <w:rsid w:val="3CF91AE6"/>
    <w:rsid w:val="3CF9B0F6"/>
    <w:rsid w:val="3D058A5A"/>
    <w:rsid w:val="3D062FF4"/>
    <w:rsid w:val="3D07276C"/>
    <w:rsid w:val="3D106A90"/>
    <w:rsid w:val="3D1499E8"/>
    <w:rsid w:val="3D22133D"/>
    <w:rsid w:val="3D22F22D"/>
    <w:rsid w:val="3D249F0D"/>
    <w:rsid w:val="3D26E487"/>
    <w:rsid w:val="3D27D8DE"/>
    <w:rsid w:val="3D283C76"/>
    <w:rsid w:val="3D2B1131"/>
    <w:rsid w:val="3D2DCD36"/>
    <w:rsid w:val="3D2F8C77"/>
    <w:rsid w:val="3D31BA3A"/>
    <w:rsid w:val="3D356729"/>
    <w:rsid w:val="3D37B2EF"/>
    <w:rsid w:val="3D386C22"/>
    <w:rsid w:val="3D3B31FB"/>
    <w:rsid w:val="3D439ECF"/>
    <w:rsid w:val="3D45231D"/>
    <w:rsid w:val="3D4744C7"/>
    <w:rsid w:val="3D498AD4"/>
    <w:rsid w:val="3D4C8E63"/>
    <w:rsid w:val="3D51EC01"/>
    <w:rsid w:val="3D522119"/>
    <w:rsid w:val="3D561BA0"/>
    <w:rsid w:val="3D562CCE"/>
    <w:rsid w:val="3D57B076"/>
    <w:rsid w:val="3D5A8D84"/>
    <w:rsid w:val="3D5ACD30"/>
    <w:rsid w:val="3D5CF165"/>
    <w:rsid w:val="3D666249"/>
    <w:rsid w:val="3D6C5AA7"/>
    <w:rsid w:val="3D6F3172"/>
    <w:rsid w:val="3D6FDA8E"/>
    <w:rsid w:val="3D731BCA"/>
    <w:rsid w:val="3D771319"/>
    <w:rsid w:val="3D775325"/>
    <w:rsid w:val="3D78D50F"/>
    <w:rsid w:val="3D7F5355"/>
    <w:rsid w:val="3D81D3C9"/>
    <w:rsid w:val="3D83EED1"/>
    <w:rsid w:val="3D85DA50"/>
    <w:rsid w:val="3D902576"/>
    <w:rsid w:val="3D909F10"/>
    <w:rsid w:val="3D90A23D"/>
    <w:rsid w:val="3D96B5AB"/>
    <w:rsid w:val="3D96C2F0"/>
    <w:rsid w:val="3D9F315D"/>
    <w:rsid w:val="3DA91623"/>
    <w:rsid w:val="3DAAECD2"/>
    <w:rsid w:val="3DB505B1"/>
    <w:rsid w:val="3DB72DD3"/>
    <w:rsid w:val="3DBDE603"/>
    <w:rsid w:val="3DC472DB"/>
    <w:rsid w:val="3DC4D7FF"/>
    <w:rsid w:val="3DC7E8DF"/>
    <w:rsid w:val="3DC842D6"/>
    <w:rsid w:val="3DD09525"/>
    <w:rsid w:val="3DD2469B"/>
    <w:rsid w:val="3DD2D805"/>
    <w:rsid w:val="3DD42464"/>
    <w:rsid w:val="3DE03706"/>
    <w:rsid w:val="3DED7F3F"/>
    <w:rsid w:val="3DEDF269"/>
    <w:rsid w:val="3DF1A488"/>
    <w:rsid w:val="3DF2ACD0"/>
    <w:rsid w:val="3DF74D3F"/>
    <w:rsid w:val="3DFAE083"/>
    <w:rsid w:val="3DFD9FE0"/>
    <w:rsid w:val="3E046A88"/>
    <w:rsid w:val="3E09404C"/>
    <w:rsid w:val="3E0E8B1A"/>
    <w:rsid w:val="3E1668A9"/>
    <w:rsid w:val="3E1778F9"/>
    <w:rsid w:val="3E22C598"/>
    <w:rsid w:val="3E2342FD"/>
    <w:rsid w:val="3E2E6289"/>
    <w:rsid w:val="3E41F7A3"/>
    <w:rsid w:val="3E428E68"/>
    <w:rsid w:val="3E42D7FA"/>
    <w:rsid w:val="3E4A6AD6"/>
    <w:rsid w:val="3E50138A"/>
    <w:rsid w:val="3E5376C8"/>
    <w:rsid w:val="3E55B5CC"/>
    <w:rsid w:val="3E5C149B"/>
    <w:rsid w:val="3E5EB3E5"/>
    <w:rsid w:val="3E6474EB"/>
    <w:rsid w:val="3E6792DF"/>
    <w:rsid w:val="3E67CC63"/>
    <w:rsid w:val="3E6AE86C"/>
    <w:rsid w:val="3E72BDE1"/>
    <w:rsid w:val="3E76F1DD"/>
    <w:rsid w:val="3E771A8F"/>
    <w:rsid w:val="3E797732"/>
    <w:rsid w:val="3E7A56ED"/>
    <w:rsid w:val="3E7CB864"/>
    <w:rsid w:val="3E7CBA7F"/>
    <w:rsid w:val="3E7F4F9F"/>
    <w:rsid w:val="3E84BBE7"/>
    <w:rsid w:val="3E8532C2"/>
    <w:rsid w:val="3E8671B3"/>
    <w:rsid w:val="3E8C136A"/>
    <w:rsid w:val="3E93D77E"/>
    <w:rsid w:val="3E9D6971"/>
    <w:rsid w:val="3E9E284E"/>
    <w:rsid w:val="3EA10A49"/>
    <w:rsid w:val="3EA5537C"/>
    <w:rsid w:val="3EA5B42C"/>
    <w:rsid w:val="3EA6401F"/>
    <w:rsid w:val="3EA9057E"/>
    <w:rsid w:val="3EAA8F8C"/>
    <w:rsid w:val="3EAAD024"/>
    <w:rsid w:val="3EAB381D"/>
    <w:rsid w:val="3EB14804"/>
    <w:rsid w:val="3EB23B7B"/>
    <w:rsid w:val="3EB39771"/>
    <w:rsid w:val="3EB3B594"/>
    <w:rsid w:val="3EB42451"/>
    <w:rsid w:val="3EB7510E"/>
    <w:rsid w:val="3EC13E39"/>
    <w:rsid w:val="3EC467CD"/>
    <w:rsid w:val="3EC4B726"/>
    <w:rsid w:val="3EC6A3F2"/>
    <w:rsid w:val="3ECCA0C0"/>
    <w:rsid w:val="3ECCEB87"/>
    <w:rsid w:val="3ECCF6D0"/>
    <w:rsid w:val="3ECD8420"/>
    <w:rsid w:val="3EDA0230"/>
    <w:rsid w:val="3EDDA2E1"/>
    <w:rsid w:val="3EE27EA1"/>
    <w:rsid w:val="3EE55B35"/>
    <w:rsid w:val="3EE6B259"/>
    <w:rsid w:val="3EEBCC13"/>
    <w:rsid w:val="3EECE74B"/>
    <w:rsid w:val="3EF06998"/>
    <w:rsid w:val="3EF19E33"/>
    <w:rsid w:val="3EF6C9DD"/>
    <w:rsid w:val="3EFC506F"/>
    <w:rsid w:val="3F009696"/>
    <w:rsid w:val="3F0124B4"/>
    <w:rsid w:val="3F02AE66"/>
    <w:rsid w:val="3F05822D"/>
    <w:rsid w:val="3F0979CE"/>
    <w:rsid w:val="3F0B1CFC"/>
    <w:rsid w:val="3F135F29"/>
    <w:rsid w:val="3F1525CA"/>
    <w:rsid w:val="3F15627A"/>
    <w:rsid w:val="3F169956"/>
    <w:rsid w:val="3F17DE28"/>
    <w:rsid w:val="3F17FDBD"/>
    <w:rsid w:val="3F1A9D60"/>
    <w:rsid w:val="3F1B93AE"/>
    <w:rsid w:val="3F1DC8AE"/>
    <w:rsid w:val="3F20EA03"/>
    <w:rsid w:val="3F2550D7"/>
    <w:rsid w:val="3F25E046"/>
    <w:rsid w:val="3F2849D4"/>
    <w:rsid w:val="3F3BE4EC"/>
    <w:rsid w:val="3F4208CC"/>
    <w:rsid w:val="3F488756"/>
    <w:rsid w:val="3F491B3B"/>
    <w:rsid w:val="3F4AAA15"/>
    <w:rsid w:val="3F4BF2B7"/>
    <w:rsid w:val="3F519F2C"/>
    <w:rsid w:val="3F550D49"/>
    <w:rsid w:val="3F55FBD7"/>
    <w:rsid w:val="3F5619DC"/>
    <w:rsid w:val="3F57E9A6"/>
    <w:rsid w:val="3F5F7260"/>
    <w:rsid w:val="3F689DC1"/>
    <w:rsid w:val="3F6A71AD"/>
    <w:rsid w:val="3F6C41D5"/>
    <w:rsid w:val="3F6E16FC"/>
    <w:rsid w:val="3F74AA04"/>
    <w:rsid w:val="3F7B0E1F"/>
    <w:rsid w:val="3F8B447F"/>
    <w:rsid w:val="3F8E1997"/>
    <w:rsid w:val="3F962823"/>
    <w:rsid w:val="3F97B10C"/>
    <w:rsid w:val="3F97F6F3"/>
    <w:rsid w:val="3F996BB7"/>
    <w:rsid w:val="3FA19B6A"/>
    <w:rsid w:val="3FA8EAAC"/>
    <w:rsid w:val="3FABC9A5"/>
    <w:rsid w:val="3FAFDC62"/>
    <w:rsid w:val="3FB612C1"/>
    <w:rsid w:val="3FB6AB2E"/>
    <w:rsid w:val="3FB72161"/>
    <w:rsid w:val="3FB8BF16"/>
    <w:rsid w:val="3FC30DC7"/>
    <w:rsid w:val="3FC452F7"/>
    <w:rsid w:val="3FCF8695"/>
    <w:rsid w:val="3FD4D48B"/>
    <w:rsid w:val="3FD63491"/>
    <w:rsid w:val="3FE104CC"/>
    <w:rsid w:val="3FE136F0"/>
    <w:rsid w:val="3FE44709"/>
    <w:rsid w:val="3FE7E4D2"/>
    <w:rsid w:val="3FE7FB1F"/>
    <w:rsid w:val="3FF4E3E1"/>
    <w:rsid w:val="400B5779"/>
    <w:rsid w:val="400E4B97"/>
    <w:rsid w:val="4010B848"/>
    <w:rsid w:val="40114DFA"/>
    <w:rsid w:val="40142E94"/>
    <w:rsid w:val="401483C3"/>
    <w:rsid w:val="401CD5C9"/>
    <w:rsid w:val="40243135"/>
    <w:rsid w:val="402889C7"/>
    <w:rsid w:val="4029313C"/>
    <w:rsid w:val="402A648F"/>
    <w:rsid w:val="402FA7DF"/>
    <w:rsid w:val="40367FB3"/>
    <w:rsid w:val="40390D36"/>
    <w:rsid w:val="4043DE7A"/>
    <w:rsid w:val="4049399A"/>
    <w:rsid w:val="404A02AB"/>
    <w:rsid w:val="404B3D5F"/>
    <w:rsid w:val="404CC10C"/>
    <w:rsid w:val="4060931C"/>
    <w:rsid w:val="40610C28"/>
    <w:rsid w:val="40622FC8"/>
    <w:rsid w:val="4068727D"/>
    <w:rsid w:val="406F73A2"/>
    <w:rsid w:val="4073FD9E"/>
    <w:rsid w:val="40758D20"/>
    <w:rsid w:val="40777DA2"/>
    <w:rsid w:val="4091E715"/>
    <w:rsid w:val="40989B7B"/>
    <w:rsid w:val="4098B5E5"/>
    <w:rsid w:val="4099A22D"/>
    <w:rsid w:val="409B6DB0"/>
    <w:rsid w:val="409DA7EC"/>
    <w:rsid w:val="409E677C"/>
    <w:rsid w:val="40A18F3B"/>
    <w:rsid w:val="40A61E25"/>
    <w:rsid w:val="40A8D2F0"/>
    <w:rsid w:val="40A95663"/>
    <w:rsid w:val="40AC0BE1"/>
    <w:rsid w:val="40AD8EDB"/>
    <w:rsid w:val="40B27399"/>
    <w:rsid w:val="40B50F02"/>
    <w:rsid w:val="40B632C3"/>
    <w:rsid w:val="40B84C67"/>
    <w:rsid w:val="40BDE181"/>
    <w:rsid w:val="40C01F60"/>
    <w:rsid w:val="40C0A788"/>
    <w:rsid w:val="40C8B251"/>
    <w:rsid w:val="40C9FCAC"/>
    <w:rsid w:val="40CAB6D4"/>
    <w:rsid w:val="40D02BA6"/>
    <w:rsid w:val="40D14B73"/>
    <w:rsid w:val="40D680AF"/>
    <w:rsid w:val="40DA7597"/>
    <w:rsid w:val="40DC3BEA"/>
    <w:rsid w:val="40DF2E7C"/>
    <w:rsid w:val="40E3FB0A"/>
    <w:rsid w:val="40E4E91F"/>
    <w:rsid w:val="40EB456E"/>
    <w:rsid w:val="40F01675"/>
    <w:rsid w:val="40F12E5A"/>
    <w:rsid w:val="40F144DA"/>
    <w:rsid w:val="40F259B6"/>
    <w:rsid w:val="40F27C48"/>
    <w:rsid w:val="40F395D7"/>
    <w:rsid w:val="40F47230"/>
    <w:rsid w:val="40F7611C"/>
    <w:rsid w:val="40F9EFC6"/>
    <w:rsid w:val="410BBE52"/>
    <w:rsid w:val="410E7EED"/>
    <w:rsid w:val="410EB005"/>
    <w:rsid w:val="410F8DAF"/>
    <w:rsid w:val="4110F7AC"/>
    <w:rsid w:val="411B3ACE"/>
    <w:rsid w:val="411EAB66"/>
    <w:rsid w:val="4124A593"/>
    <w:rsid w:val="412957AD"/>
    <w:rsid w:val="412AFD8A"/>
    <w:rsid w:val="412C23F0"/>
    <w:rsid w:val="412F6A80"/>
    <w:rsid w:val="41370129"/>
    <w:rsid w:val="41377D6A"/>
    <w:rsid w:val="413CCA77"/>
    <w:rsid w:val="4149FA2E"/>
    <w:rsid w:val="4150F2A7"/>
    <w:rsid w:val="41519F8A"/>
    <w:rsid w:val="4154C12A"/>
    <w:rsid w:val="415A5E9A"/>
    <w:rsid w:val="415A9F9C"/>
    <w:rsid w:val="4161FB63"/>
    <w:rsid w:val="4165D35D"/>
    <w:rsid w:val="416666C5"/>
    <w:rsid w:val="41679D86"/>
    <w:rsid w:val="4168E33B"/>
    <w:rsid w:val="416A66B5"/>
    <w:rsid w:val="416AB0CD"/>
    <w:rsid w:val="416E5CD4"/>
    <w:rsid w:val="416FF576"/>
    <w:rsid w:val="4177D944"/>
    <w:rsid w:val="417C3E46"/>
    <w:rsid w:val="417DEA77"/>
    <w:rsid w:val="4185A08E"/>
    <w:rsid w:val="41892CFD"/>
    <w:rsid w:val="4190E79C"/>
    <w:rsid w:val="4192026E"/>
    <w:rsid w:val="4194CF4D"/>
    <w:rsid w:val="419DD02F"/>
    <w:rsid w:val="41A21A78"/>
    <w:rsid w:val="41A27C81"/>
    <w:rsid w:val="41A43079"/>
    <w:rsid w:val="41A61C4E"/>
    <w:rsid w:val="41AD1E5B"/>
    <w:rsid w:val="41ADF143"/>
    <w:rsid w:val="41B3129E"/>
    <w:rsid w:val="41B356B6"/>
    <w:rsid w:val="41BE3ABE"/>
    <w:rsid w:val="41C086C2"/>
    <w:rsid w:val="41CE0B59"/>
    <w:rsid w:val="41CF701C"/>
    <w:rsid w:val="41CFCE9F"/>
    <w:rsid w:val="41D9A7C5"/>
    <w:rsid w:val="41DE5364"/>
    <w:rsid w:val="41E7F80F"/>
    <w:rsid w:val="41EAC28D"/>
    <w:rsid w:val="41EBCB44"/>
    <w:rsid w:val="41F5D35B"/>
    <w:rsid w:val="41FAA187"/>
    <w:rsid w:val="41FB0C20"/>
    <w:rsid w:val="41FB85BC"/>
    <w:rsid w:val="42078828"/>
    <w:rsid w:val="420EA7EE"/>
    <w:rsid w:val="4216FAF4"/>
    <w:rsid w:val="421C13CB"/>
    <w:rsid w:val="421C1B8F"/>
    <w:rsid w:val="422CCFB7"/>
    <w:rsid w:val="422D0245"/>
    <w:rsid w:val="423331D4"/>
    <w:rsid w:val="4235F775"/>
    <w:rsid w:val="4236E0EE"/>
    <w:rsid w:val="423E63C0"/>
    <w:rsid w:val="424A87D2"/>
    <w:rsid w:val="42518781"/>
    <w:rsid w:val="4251F4EE"/>
    <w:rsid w:val="42587B5A"/>
    <w:rsid w:val="4258F0EA"/>
    <w:rsid w:val="4259C9BD"/>
    <w:rsid w:val="4261F0E4"/>
    <w:rsid w:val="426517EB"/>
    <w:rsid w:val="4266907C"/>
    <w:rsid w:val="426C7016"/>
    <w:rsid w:val="427763B5"/>
    <w:rsid w:val="427AFB76"/>
    <w:rsid w:val="42814B0D"/>
    <w:rsid w:val="42835654"/>
    <w:rsid w:val="42845AEB"/>
    <w:rsid w:val="42899096"/>
    <w:rsid w:val="4289A234"/>
    <w:rsid w:val="428E86C8"/>
    <w:rsid w:val="42905BFA"/>
    <w:rsid w:val="4292C666"/>
    <w:rsid w:val="429AEEC1"/>
    <w:rsid w:val="429B87E7"/>
    <w:rsid w:val="429EB883"/>
    <w:rsid w:val="42A2F768"/>
    <w:rsid w:val="42A8E828"/>
    <w:rsid w:val="42AAD0E7"/>
    <w:rsid w:val="42AB5BB4"/>
    <w:rsid w:val="42ABDEDC"/>
    <w:rsid w:val="42AE9DF6"/>
    <w:rsid w:val="42AFB176"/>
    <w:rsid w:val="42B0A49D"/>
    <w:rsid w:val="42B0E400"/>
    <w:rsid w:val="42B28CB0"/>
    <w:rsid w:val="42B43784"/>
    <w:rsid w:val="42B574AC"/>
    <w:rsid w:val="42B73C5A"/>
    <w:rsid w:val="42C02CE7"/>
    <w:rsid w:val="42C08DCC"/>
    <w:rsid w:val="42C4D8BA"/>
    <w:rsid w:val="42C54012"/>
    <w:rsid w:val="42C5B3E1"/>
    <w:rsid w:val="42D0C8A0"/>
    <w:rsid w:val="42D3E0C3"/>
    <w:rsid w:val="42D53D74"/>
    <w:rsid w:val="42D5A32C"/>
    <w:rsid w:val="42D5A8D4"/>
    <w:rsid w:val="42D77DE1"/>
    <w:rsid w:val="42D83646"/>
    <w:rsid w:val="42DAAB83"/>
    <w:rsid w:val="42EC77E5"/>
    <w:rsid w:val="42F243CA"/>
    <w:rsid w:val="42FE9196"/>
    <w:rsid w:val="42FF4944"/>
    <w:rsid w:val="43009C8F"/>
    <w:rsid w:val="4305433B"/>
    <w:rsid w:val="43095DCD"/>
    <w:rsid w:val="430AAA22"/>
    <w:rsid w:val="4313BFD0"/>
    <w:rsid w:val="4317D6EA"/>
    <w:rsid w:val="431C6844"/>
    <w:rsid w:val="431E1771"/>
    <w:rsid w:val="43279790"/>
    <w:rsid w:val="43291C46"/>
    <w:rsid w:val="432942C5"/>
    <w:rsid w:val="432A13A6"/>
    <w:rsid w:val="432F1CC1"/>
    <w:rsid w:val="43303655"/>
    <w:rsid w:val="4336AE76"/>
    <w:rsid w:val="433AA667"/>
    <w:rsid w:val="433D68F4"/>
    <w:rsid w:val="433F51AF"/>
    <w:rsid w:val="43414C99"/>
    <w:rsid w:val="4347358D"/>
    <w:rsid w:val="43487254"/>
    <w:rsid w:val="434A7977"/>
    <w:rsid w:val="434B9F82"/>
    <w:rsid w:val="43504720"/>
    <w:rsid w:val="4356F23E"/>
    <w:rsid w:val="43591E5D"/>
    <w:rsid w:val="435A945F"/>
    <w:rsid w:val="435FE9BD"/>
    <w:rsid w:val="435FF4E2"/>
    <w:rsid w:val="4364BA99"/>
    <w:rsid w:val="43658F05"/>
    <w:rsid w:val="43677CAB"/>
    <w:rsid w:val="4369AFD1"/>
    <w:rsid w:val="436B1413"/>
    <w:rsid w:val="436EEC2B"/>
    <w:rsid w:val="436F1D06"/>
    <w:rsid w:val="436F5AE8"/>
    <w:rsid w:val="4372C862"/>
    <w:rsid w:val="43738C54"/>
    <w:rsid w:val="43742E9D"/>
    <w:rsid w:val="4376744A"/>
    <w:rsid w:val="437A1EC3"/>
    <w:rsid w:val="437BF3C0"/>
    <w:rsid w:val="43857B8D"/>
    <w:rsid w:val="43898C8C"/>
    <w:rsid w:val="438AE387"/>
    <w:rsid w:val="438D61F5"/>
    <w:rsid w:val="4394F35E"/>
    <w:rsid w:val="439FBF34"/>
    <w:rsid w:val="43A240FF"/>
    <w:rsid w:val="43A4E889"/>
    <w:rsid w:val="43A787D5"/>
    <w:rsid w:val="43A9C9CB"/>
    <w:rsid w:val="43B645E6"/>
    <w:rsid w:val="43B6BDC5"/>
    <w:rsid w:val="43BA94EC"/>
    <w:rsid w:val="43BCF772"/>
    <w:rsid w:val="43C3256B"/>
    <w:rsid w:val="43C4E3BC"/>
    <w:rsid w:val="43C5C5C4"/>
    <w:rsid w:val="43C7849E"/>
    <w:rsid w:val="43C8525D"/>
    <w:rsid w:val="43CAD822"/>
    <w:rsid w:val="43CE352A"/>
    <w:rsid w:val="43CF5446"/>
    <w:rsid w:val="43D381D2"/>
    <w:rsid w:val="43D3F291"/>
    <w:rsid w:val="43D445C0"/>
    <w:rsid w:val="43DC4E2C"/>
    <w:rsid w:val="43ECB7C2"/>
    <w:rsid w:val="43EFF641"/>
    <w:rsid w:val="43F66D85"/>
    <w:rsid w:val="43FD1A39"/>
    <w:rsid w:val="43FF1DFB"/>
    <w:rsid w:val="44002D54"/>
    <w:rsid w:val="4401D116"/>
    <w:rsid w:val="4401DB17"/>
    <w:rsid w:val="44022050"/>
    <w:rsid w:val="44039A68"/>
    <w:rsid w:val="440785B5"/>
    <w:rsid w:val="440DE479"/>
    <w:rsid w:val="440FC923"/>
    <w:rsid w:val="4412B6C2"/>
    <w:rsid w:val="44147E49"/>
    <w:rsid w:val="4416919F"/>
    <w:rsid w:val="441F434C"/>
    <w:rsid w:val="44210EFB"/>
    <w:rsid w:val="4425D4C8"/>
    <w:rsid w:val="44286A1C"/>
    <w:rsid w:val="442CE3B4"/>
    <w:rsid w:val="442D0C52"/>
    <w:rsid w:val="442EDB9B"/>
    <w:rsid w:val="4431712F"/>
    <w:rsid w:val="443752A6"/>
    <w:rsid w:val="44394B3D"/>
    <w:rsid w:val="443EC9CB"/>
    <w:rsid w:val="443EF989"/>
    <w:rsid w:val="443F717B"/>
    <w:rsid w:val="444284C7"/>
    <w:rsid w:val="4447AF3D"/>
    <w:rsid w:val="44481FD4"/>
    <w:rsid w:val="444BDAF6"/>
    <w:rsid w:val="44505B9F"/>
    <w:rsid w:val="44508CB9"/>
    <w:rsid w:val="44525A72"/>
    <w:rsid w:val="44534041"/>
    <w:rsid w:val="44557DC9"/>
    <w:rsid w:val="44615662"/>
    <w:rsid w:val="44746B39"/>
    <w:rsid w:val="447A11E4"/>
    <w:rsid w:val="4487DC07"/>
    <w:rsid w:val="448B1E11"/>
    <w:rsid w:val="448DDB33"/>
    <w:rsid w:val="4499BFF8"/>
    <w:rsid w:val="449C17BC"/>
    <w:rsid w:val="449F8BFB"/>
    <w:rsid w:val="44A9E838"/>
    <w:rsid w:val="44B42692"/>
    <w:rsid w:val="44B7A438"/>
    <w:rsid w:val="44B7E41F"/>
    <w:rsid w:val="44BA57F6"/>
    <w:rsid w:val="44C09AD8"/>
    <w:rsid w:val="44C57BFC"/>
    <w:rsid w:val="44C61802"/>
    <w:rsid w:val="44C6299F"/>
    <w:rsid w:val="44C95E03"/>
    <w:rsid w:val="44CB6012"/>
    <w:rsid w:val="44CD3EEF"/>
    <w:rsid w:val="44CF39E5"/>
    <w:rsid w:val="44D21F97"/>
    <w:rsid w:val="44D38941"/>
    <w:rsid w:val="44D50573"/>
    <w:rsid w:val="44D79893"/>
    <w:rsid w:val="44D81B1E"/>
    <w:rsid w:val="44D96681"/>
    <w:rsid w:val="44DC87BE"/>
    <w:rsid w:val="44DEC96B"/>
    <w:rsid w:val="44DF37D5"/>
    <w:rsid w:val="44E2253C"/>
    <w:rsid w:val="44E74260"/>
    <w:rsid w:val="44E8A02C"/>
    <w:rsid w:val="44EB2F8D"/>
    <w:rsid w:val="44F3C7EF"/>
    <w:rsid w:val="44F79BFA"/>
    <w:rsid w:val="44F81B57"/>
    <w:rsid w:val="44F85034"/>
    <w:rsid w:val="44FACC29"/>
    <w:rsid w:val="44FB4D67"/>
    <w:rsid w:val="44FEA816"/>
    <w:rsid w:val="4505B63C"/>
    <w:rsid w:val="45076F42"/>
    <w:rsid w:val="4508AAEC"/>
    <w:rsid w:val="450CF567"/>
    <w:rsid w:val="450FFE65"/>
    <w:rsid w:val="4514AAD1"/>
    <w:rsid w:val="451BF755"/>
    <w:rsid w:val="451DE0C7"/>
    <w:rsid w:val="4521871D"/>
    <w:rsid w:val="452354B0"/>
    <w:rsid w:val="452610F8"/>
    <w:rsid w:val="45315870"/>
    <w:rsid w:val="45321570"/>
    <w:rsid w:val="45338017"/>
    <w:rsid w:val="45340769"/>
    <w:rsid w:val="45355FCF"/>
    <w:rsid w:val="45362F8B"/>
    <w:rsid w:val="4537EE3F"/>
    <w:rsid w:val="453A29AD"/>
    <w:rsid w:val="453D471D"/>
    <w:rsid w:val="45437FB1"/>
    <w:rsid w:val="45474B76"/>
    <w:rsid w:val="454E42E1"/>
    <w:rsid w:val="454F4E13"/>
    <w:rsid w:val="4550F8B7"/>
    <w:rsid w:val="45525092"/>
    <w:rsid w:val="45582F90"/>
    <w:rsid w:val="455A5E04"/>
    <w:rsid w:val="455C5BE4"/>
    <w:rsid w:val="455CF9FA"/>
    <w:rsid w:val="45677D7D"/>
    <w:rsid w:val="456A9645"/>
    <w:rsid w:val="456AFDD3"/>
    <w:rsid w:val="456C538B"/>
    <w:rsid w:val="45737B70"/>
    <w:rsid w:val="4579D29D"/>
    <w:rsid w:val="457B959A"/>
    <w:rsid w:val="457F58A7"/>
    <w:rsid w:val="457F6DB9"/>
    <w:rsid w:val="4585E57E"/>
    <w:rsid w:val="4587572D"/>
    <w:rsid w:val="45895B84"/>
    <w:rsid w:val="458DB400"/>
    <w:rsid w:val="459285AC"/>
    <w:rsid w:val="45940520"/>
    <w:rsid w:val="4595D30D"/>
    <w:rsid w:val="459D6DCF"/>
    <w:rsid w:val="459E7865"/>
    <w:rsid w:val="45A0D44F"/>
    <w:rsid w:val="45A3186B"/>
    <w:rsid w:val="45A8FFF3"/>
    <w:rsid w:val="45B51709"/>
    <w:rsid w:val="45BADB3C"/>
    <w:rsid w:val="45BE816E"/>
    <w:rsid w:val="45C097FC"/>
    <w:rsid w:val="45C4E9EB"/>
    <w:rsid w:val="45C847BC"/>
    <w:rsid w:val="45CD0218"/>
    <w:rsid w:val="45CF6605"/>
    <w:rsid w:val="45DF75F1"/>
    <w:rsid w:val="45E09757"/>
    <w:rsid w:val="45E0D3AF"/>
    <w:rsid w:val="45E52104"/>
    <w:rsid w:val="45EB1693"/>
    <w:rsid w:val="45EDFED8"/>
    <w:rsid w:val="45F1CC57"/>
    <w:rsid w:val="45FA53E4"/>
    <w:rsid w:val="460D806D"/>
    <w:rsid w:val="461154AE"/>
    <w:rsid w:val="461307C6"/>
    <w:rsid w:val="4616DAD0"/>
    <w:rsid w:val="461A1886"/>
    <w:rsid w:val="461A9B78"/>
    <w:rsid w:val="4623164B"/>
    <w:rsid w:val="46277E7C"/>
    <w:rsid w:val="462B081A"/>
    <w:rsid w:val="462E73BD"/>
    <w:rsid w:val="46324AEE"/>
    <w:rsid w:val="463AD844"/>
    <w:rsid w:val="463B79F8"/>
    <w:rsid w:val="463CC92B"/>
    <w:rsid w:val="46405F5A"/>
    <w:rsid w:val="46426ECF"/>
    <w:rsid w:val="4644EA79"/>
    <w:rsid w:val="4649C810"/>
    <w:rsid w:val="464AAECF"/>
    <w:rsid w:val="464E71B8"/>
    <w:rsid w:val="465E4BA6"/>
    <w:rsid w:val="46644D2B"/>
    <w:rsid w:val="466490A0"/>
    <w:rsid w:val="466787BD"/>
    <w:rsid w:val="466E80FC"/>
    <w:rsid w:val="46705983"/>
    <w:rsid w:val="46705DFF"/>
    <w:rsid w:val="467259C6"/>
    <w:rsid w:val="46782FD2"/>
    <w:rsid w:val="4678581F"/>
    <w:rsid w:val="4678C559"/>
    <w:rsid w:val="467FF88C"/>
    <w:rsid w:val="46860A1B"/>
    <w:rsid w:val="468E332D"/>
    <w:rsid w:val="4691655F"/>
    <w:rsid w:val="4697BE11"/>
    <w:rsid w:val="46983BA4"/>
    <w:rsid w:val="46A7962D"/>
    <w:rsid w:val="46A9C651"/>
    <w:rsid w:val="46AC8333"/>
    <w:rsid w:val="46B28BEF"/>
    <w:rsid w:val="46B3B243"/>
    <w:rsid w:val="46B8ACB9"/>
    <w:rsid w:val="46BF2E32"/>
    <w:rsid w:val="46C3B72C"/>
    <w:rsid w:val="46C8525D"/>
    <w:rsid w:val="46C8F413"/>
    <w:rsid w:val="46C910D4"/>
    <w:rsid w:val="46CB3D9E"/>
    <w:rsid w:val="46CC3799"/>
    <w:rsid w:val="46CFFFC7"/>
    <w:rsid w:val="46D058E0"/>
    <w:rsid w:val="46D2F93C"/>
    <w:rsid w:val="46D3D07E"/>
    <w:rsid w:val="46D42F75"/>
    <w:rsid w:val="46E1C137"/>
    <w:rsid w:val="46EBDD86"/>
    <w:rsid w:val="46ED628E"/>
    <w:rsid w:val="46F8E8D6"/>
    <w:rsid w:val="46F97D18"/>
    <w:rsid w:val="46FA3363"/>
    <w:rsid w:val="46FB3678"/>
    <w:rsid w:val="46FB3971"/>
    <w:rsid w:val="47099B6D"/>
    <w:rsid w:val="470A2119"/>
    <w:rsid w:val="470A6230"/>
    <w:rsid w:val="47176824"/>
    <w:rsid w:val="47192CBE"/>
    <w:rsid w:val="4719ED55"/>
    <w:rsid w:val="471D88D8"/>
    <w:rsid w:val="472E42B2"/>
    <w:rsid w:val="4733E148"/>
    <w:rsid w:val="47345635"/>
    <w:rsid w:val="47386F63"/>
    <w:rsid w:val="473C7591"/>
    <w:rsid w:val="473D43BB"/>
    <w:rsid w:val="4744BC44"/>
    <w:rsid w:val="4749E0EB"/>
    <w:rsid w:val="4749FD26"/>
    <w:rsid w:val="474CD07F"/>
    <w:rsid w:val="474EA0CD"/>
    <w:rsid w:val="4750E207"/>
    <w:rsid w:val="47533C8E"/>
    <w:rsid w:val="475D2062"/>
    <w:rsid w:val="4762F5D0"/>
    <w:rsid w:val="47677EF5"/>
    <w:rsid w:val="47689D3D"/>
    <w:rsid w:val="476E7351"/>
    <w:rsid w:val="4777F9A9"/>
    <w:rsid w:val="47798D29"/>
    <w:rsid w:val="477F06FF"/>
    <w:rsid w:val="4782BB5B"/>
    <w:rsid w:val="4784210E"/>
    <w:rsid w:val="47864606"/>
    <w:rsid w:val="478961BD"/>
    <w:rsid w:val="47906EFA"/>
    <w:rsid w:val="4795B462"/>
    <w:rsid w:val="47975C43"/>
    <w:rsid w:val="47A22AF9"/>
    <w:rsid w:val="47AA1CD3"/>
    <w:rsid w:val="47B6C928"/>
    <w:rsid w:val="47B8F39B"/>
    <w:rsid w:val="47BA681B"/>
    <w:rsid w:val="47C17A58"/>
    <w:rsid w:val="47C273A6"/>
    <w:rsid w:val="47D125AF"/>
    <w:rsid w:val="47D824BF"/>
    <w:rsid w:val="47DCC1B7"/>
    <w:rsid w:val="47DEB422"/>
    <w:rsid w:val="47DFC3E8"/>
    <w:rsid w:val="47E0BFF9"/>
    <w:rsid w:val="47F04249"/>
    <w:rsid w:val="47F4369E"/>
    <w:rsid w:val="47F61E1D"/>
    <w:rsid w:val="47F7156F"/>
    <w:rsid w:val="47FC2CAB"/>
    <w:rsid w:val="4802582D"/>
    <w:rsid w:val="48051BB2"/>
    <w:rsid w:val="48055E71"/>
    <w:rsid w:val="4807074E"/>
    <w:rsid w:val="48088370"/>
    <w:rsid w:val="480C305D"/>
    <w:rsid w:val="482164AA"/>
    <w:rsid w:val="48243D01"/>
    <w:rsid w:val="482837AA"/>
    <w:rsid w:val="482860BB"/>
    <w:rsid w:val="482CF61A"/>
    <w:rsid w:val="483B81C6"/>
    <w:rsid w:val="483C533A"/>
    <w:rsid w:val="483C7A7C"/>
    <w:rsid w:val="4841C9EA"/>
    <w:rsid w:val="48486BDA"/>
    <w:rsid w:val="4848BF22"/>
    <w:rsid w:val="484AC315"/>
    <w:rsid w:val="484FDF94"/>
    <w:rsid w:val="485576AE"/>
    <w:rsid w:val="4860E694"/>
    <w:rsid w:val="486335C8"/>
    <w:rsid w:val="486558E3"/>
    <w:rsid w:val="4866E35E"/>
    <w:rsid w:val="48673F9A"/>
    <w:rsid w:val="486B6573"/>
    <w:rsid w:val="486D0091"/>
    <w:rsid w:val="486E4A6B"/>
    <w:rsid w:val="486F6886"/>
    <w:rsid w:val="487253D6"/>
    <w:rsid w:val="4872E7DC"/>
    <w:rsid w:val="48756839"/>
    <w:rsid w:val="4879B307"/>
    <w:rsid w:val="487A7135"/>
    <w:rsid w:val="487ADECC"/>
    <w:rsid w:val="4880199B"/>
    <w:rsid w:val="4880F2C5"/>
    <w:rsid w:val="488FF27F"/>
    <w:rsid w:val="4890622B"/>
    <w:rsid w:val="4891DD3E"/>
    <w:rsid w:val="48921EAC"/>
    <w:rsid w:val="48936C62"/>
    <w:rsid w:val="4894ED94"/>
    <w:rsid w:val="489815B0"/>
    <w:rsid w:val="489E5C5A"/>
    <w:rsid w:val="48AA2632"/>
    <w:rsid w:val="48ADA82F"/>
    <w:rsid w:val="48B0A09C"/>
    <w:rsid w:val="48BA6D41"/>
    <w:rsid w:val="48C10FEA"/>
    <w:rsid w:val="48C1C89A"/>
    <w:rsid w:val="48C8A507"/>
    <w:rsid w:val="48CAF737"/>
    <w:rsid w:val="48CBAC64"/>
    <w:rsid w:val="48CE56CF"/>
    <w:rsid w:val="48D3772F"/>
    <w:rsid w:val="48D41807"/>
    <w:rsid w:val="48D50E91"/>
    <w:rsid w:val="48D5E531"/>
    <w:rsid w:val="48DA9141"/>
    <w:rsid w:val="48E09AC8"/>
    <w:rsid w:val="48E0A201"/>
    <w:rsid w:val="48E7D5BB"/>
    <w:rsid w:val="48E948E9"/>
    <w:rsid w:val="48E983B7"/>
    <w:rsid w:val="48E99CD3"/>
    <w:rsid w:val="48F56B3E"/>
    <w:rsid w:val="48F650EF"/>
    <w:rsid w:val="48F6888D"/>
    <w:rsid w:val="48F85D32"/>
    <w:rsid w:val="48F9BBE3"/>
    <w:rsid w:val="48F9FA96"/>
    <w:rsid w:val="48FAB037"/>
    <w:rsid w:val="48FF38AD"/>
    <w:rsid w:val="4906C958"/>
    <w:rsid w:val="490FE4C7"/>
    <w:rsid w:val="4914F950"/>
    <w:rsid w:val="4915744F"/>
    <w:rsid w:val="49199176"/>
    <w:rsid w:val="491B477F"/>
    <w:rsid w:val="492735D3"/>
    <w:rsid w:val="4928ED82"/>
    <w:rsid w:val="492A17CC"/>
    <w:rsid w:val="492EBD74"/>
    <w:rsid w:val="49300656"/>
    <w:rsid w:val="49416108"/>
    <w:rsid w:val="494DA563"/>
    <w:rsid w:val="49541D47"/>
    <w:rsid w:val="495CB89C"/>
    <w:rsid w:val="49600EF9"/>
    <w:rsid w:val="4961C44D"/>
    <w:rsid w:val="496D7B96"/>
    <w:rsid w:val="496DF620"/>
    <w:rsid w:val="496E1BE3"/>
    <w:rsid w:val="496F6C6C"/>
    <w:rsid w:val="4973366A"/>
    <w:rsid w:val="49785EE3"/>
    <w:rsid w:val="49788266"/>
    <w:rsid w:val="497A6309"/>
    <w:rsid w:val="49805756"/>
    <w:rsid w:val="4980AE56"/>
    <w:rsid w:val="49827AC2"/>
    <w:rsid w:val="4985D656"/>
    <w:rsid w:val="498C4E6C"/>
    <w:rsid w:val="498F4E38"/>
    <w:rsid w:val="498FB106"/>
    <w:rsid w:val="4990667D"/>
    <w:rsid w:val="49914F57"/>
    <w:rsid w:val="4995646D"/>
    <w:rsid w:val="499721C8"/>
    <w:rsid w:val="499B324F"/>
    <w:rsid w:val="499BAF41"/>
    <w:rsid w:val="499E066E"/>
    <w:rsid w:val="49A01CCE"/>
    <w:rsid w:val="49A23789"/>
    <w:rsid w:val="49A4273F"/>
    <w:rsid w:val="49A51FD8"/>
    <w:rsid w:val="49A82EC9"/>
    <w:rsid w:val="49AEB0C4"/>
    <w:rsid w:val="49B1950E"/>
    <w:rsid w:val="49B373A0"/>
    <w:rsid w:val="49B983C7"/>
    <w:rsid w:val="49C0A82C"/>
    <w:rsid w:val="49C607B6"/>
    <w:rsid w:val="49C8E4B3"/>
    <w:rsid w:val="49CA7D05"/>
    <w:rsid w:val="49CAC145"/>
    <w:rsid w:val="49D3E33B"/>
    <w:rsid w:val="49D4AF3B"/>
    <w:rsid w:val="49DD962E"/>
    <w:rsid w:val="49DF938D"/>
    <w:rsid w:val="49ECB610"/>
    <w:rsid w:val="49EE37B2"/>
    <w:rsid w:val="49F30EA4"/>
    <w:rsid w:val="49F58CC5"/>
    <w:rsid w:val="49FA5317"/>
    <w:rsid w:val="4A06270E"/>
    <w:rsid w:val="4A079B1D"/>
    <w:rsid w:val="4A150C9D"/>
    <w:rsid w:val="4A160FEF"/>
    <w:rsid w:val="4A1840F4"/>
    <w:rsid w:val="4A1A954D"/>
    <w:rsid w:val="4A2CAFAB"/>
    <w:rsid w:val="4A3189BD"/>
    <w:rsid w:val="4A373935"/>
    <w:rsid w:val="4A3F0806"/>
    <w:rsid w:val="4A43688C"/>
    <w:rsid w:val="4A45210E"/>
    <w:rsid w:val="4A45232A"/>
    <w:rsid w:val="4A4BCA64"/>
    <w:rsid w:val="4A51F5C0"/>
    <w:rsid w:val="4A5C6686"/>
    <w:rsid w:val="4A66A2E5"/>
    <w:rsid w:val="4A6C5609"/>
    <w:rsid w:val="4A700852"/>
    <w:rsid w:val="4A730344"/>
    <w:rsid w:val="4A788F4F"/>
    <w:rsid w:val="4A7A950E"/>
    <w:rsid w:val="4A7CA4A5"/>
    <w:rsid w:val="4A7D6A3B"/>
    <w:rsid w:val="4A7D9FF0"/>
    <w:rsid w:val="4A8570EC"/>
    <w:rsid w:val="4A8796B7"/>
    <w:rsid w:val="4A88436F"/>
    <w:rsid w:val="4A8882C9"/>
    <w:rsid w:val="4A8B4EB5"/>
    <w:rsid w:val="4A94E0F0"/>
    <w:rsid w:val="4AA6942A"/>
    <w:rsid w:val="4AAD1653"/>
    <w:rsid w:val="4AAD472D"/>
    <w:rsid w:val="4AB64012"/>
    <w:rsid w:val="4AB8EC3C"/>
    <w:rsid w:val="4ABBC44F"/>
    <w:rsid w:val="4ABF4A0E"/>
    <w:rsid w:val="4ABF50BC"/>
    <w:rsid w:val="4AC08636"/>
    <w:rsid w:val="4AC16191"/>
    <w:rsid w:val="4AC3DB0F"/>
    <w:rsid w:val="4ACD3BE8"/>
    <w:rsid w:val="4AD55920"/>
    <w:rsid w:val="4ADBDB7C"/>
    <w:rsid w:val="4ADE05F9"/>
    <w:rsid w:val="4ADF91DD"/>
    <w:rsid w:val="4AE095B3"/>
    <w:rsid w:val="4AE43349"/>
    <w:rsid w:val="4AE6740D"/>
    <w:rsid w:val="4AE7FA24"/>
    <w:rsid w:val="4AECDCFC"/>
    <w:rsid w:val="4AEF0A5F"/>
    <w:rsid w:val="4AF54CA8"/>
    <w:rsid w:val="4AF58E54"/>
    <w:rsid w:val="4AF8F11F"/>
    <w:rsid w:val="4AF9740B"/>
    <w:rsid w:val="4B16B42F"/>
    <w:rsid w:val="4B21AEEA"/>
    <w:rsid w:val="4B227A9E"/>
    <w:rsid w:val="4B2387C6"/>
    <w:rsid w:val="4B260D16"/>
    <w:rsid w:val="4B2990F4"/>
    <w:rsid w:val="4B29D598"/>
    <w:rsid w:val="4B37FACE"/>
    <w:rsid w:val="4B3BEA8E"/>
    <w:rsid w:val="4B44EEF0"/>
    <w:rsid w:val="4B5059CC"/>
    <w:rsid w:val="4B537CA1"/>
    <w:rsid w:val="4B53D642"/>
    <w:rsid w:val="4B58D230"/>
    <w:rsid w:val="4B59ABCD"/>
    <w:rsid w:val="4B61049B"/>
    <w:rsid w:val="4B6106D2"/>
    <w:rsid w:val="4B61D448"/>
    <w:rsid w:val="4B6691A6"/>
    <w:rsid w:val="4B6BB115"/>
    <w:rsid w:val="4B6C8286"/>
    <w:rsid w:val="4B794015"/>
    <w:rsid w:val="4B7C148A"/>
    <w:rsid w:val="4B7D692B"/>
    <w:rsid w:val="4B7E1283"/>
    <w:rsid w:val="4B7E25C8"/>
    <w:rsid w:val="4B820DC7"/>
    <w:rsid w:val="4B87D00E"/>
    <w:rsid w:val="4B9E165A"/>
    <w:rsid w:val="4B9EBD11"/>
    <w:rsid w:val="4BAECC93"/>
    <w:rsid w:val="4BB0E0D5"/>
    <w:rsid w:val="4BB3B572"/>
    <w:rsid w:val="4BB430AC"/>
    <w:rsid w:val="4BB52997"/>
    <w:rsid w:val="4BB946EB"/>
    <w:rsid w:val="4BBC091D"/>
    <w:rsid w:val="4BBF73C0"/>
    <w:rsid w:val="4BC1AEDA"/>
    <w:rsid w:val="4BC32BE6"/>
    <w:rsid w:val="4BC52167"/>
    <w:rsid w:val="4BC6EEFD"/>
    <w:rsid w:val="4BCBF3F7"/>
    <w:rsid w:val="4BCD1031"/>
    <w:rsid w:val="4BD7E53D"/>
    <w:rsid w:val="4BD97671"/>
    <w:rsid w:val="4BDD28F6"/>
    <w:rsid w:val="4BDD6AB8"/>
    <w:rsid w:val="4BE55E68"/>
    <w:rsid w:val="4BE581C4"/>
    <w:rsid w:val="4BF88474"/>
    <w:rsid w:val="4C02C25A"/>
    <w:rsid w:val="4C03BF62"/>
    <w:rsid w:val="4C083C7E"/>
    <w:rsid w:val="4C0921BC"/>
    <w:rsid w:val="4C0AF1A0"/>
    <w:rsid w:val="4C0CAF53"/>
    <w:rsid w:val="4C0E3598"/>
    <w:rsid w:val="4C106059"/>
    <w:rsid w:val="4C12FBFA"/>
    <w:rsid w:val="4C19AAB1"/>
    <w:rsid w:val="4C19F7B8"/>
    <w:rsid w:val="4C231A8D"/>
    <w:rsid w:val="4C23D00D"/>
    <w:rsid w:val="4C249168"/>
    <w:rsid w:val="4C2B0272"/>
    <w:rsid w:val="4C32A39F"/>
    <w:rsid w:val="4C33942D"/>
    <w:rsid w:val="4C34A52E"/>
    <w:rsid w:val="4C3760AB"/>
    <w:rsid w:val="4C3CCBCA"/>
    <w:rsid w:val="4C42846C"/>
    <w:rsid w:val="4C4CADDA"/>
    <w:rsid w:val="4C4FF645"/>
    <w:rsid w:val="4C575030"/>
    <w:rsid w:val="4C5794B0"/>
    <w:rsid w:val="4C585329"/>
    <w:rsid w:val="4C5A7789"/>
    <w:rsid w:val="4C5D9237"/>
    <w:rsid w:val="4C625CA0"/>
    <w:rsid w:val="4C65071D"/>
    <w:rsid w:val="4C682D06"/>
    <w:rsid w:val="4C6CD6E1"/>
    <w:rsid w:val="4C6EBEE5"/>
    <w:rsid w:val="4C79BBE8"/>
    <w:rsid w:val="4C7A434E"/>
    <w:rsid w:val="4C7E4652"/>
    <w:rsid w:val="4C7E5CFA"/>
    <w:rsid w:val="4C7E90BE"/>
    <w:rsid w:val="4C8263E7"/>
    <w:rsid w:val="4C829A36"/>
    <w:rsid w:val="4C861F0E"/>
    <w:rsid w:val="4C878BB3"/>
    <w:rsid w:val="4C8E4BE6"/>
    <w:rsid w:val="4C937F49"/>
    <w:rsid w:val="4C962307"/>
    <w:rsid w:val="4C97E61B"/>
    <w:rsid w:val="4C987E38"/>
    <w:rsid w:val="4C9CC475"/>
    <w:rsid w:val="4CA179B9"/>
    <w:rsid w:val="4CA2C541"/>
    <w:rsid w:val="4CA38D13"/>
    <w:rsid w:val="4CA58948"/>
    <w:rsid w:val="4CA7A4AC"/>
    <w:rsid w:val="4CAA2930"/>
    <w:rsid w:val="4CAC00D1"/>
    <w:rsid w:val="4CAC5AF2"/>
    <w:rsid w:val="4CAE13B0"/>
    <w:rsid w:val="4CB2A2B1"/>
    <w:rsid w:val="4CC5835A"/>
    <w:rsid w:val="4CC6F40D"/>
    <w:rsid w:val="4CC7BA11"/>
    <w:rsid w:val="4CC824CC"/>
    <w:rsid w:val="4CCAEE4A"/>
    <w:rsid w:val="4CDB2038"/>
    <w:rsid w:val="4CDB88C7"/>
    <w:rsid w:val="4CE3FBBD"/>
    <w:rsid w:val="4CE50914"/>
    <w:rsid w:val="4CE681F1"/>
    <w:rsid w:val="4CE891F4"/>
    <w:rsid w:val="4CE9AA5A"/>
    <w:rsid w:val="4CEA9C52"/>
    <w:rsid w:val="4CF189FC"/>
    <w:rsid w:val="4CFB3FD8"/>
    <w:rsid w:val="4CFDFACF"/>
    <w:rsid w:val="4D04AD05"/>
    <w:rsid w:val="4D0F108B"/>
    <w:rsid w:val="4D0F5D6E"/>
    <w:rsid w:val="4D187A4D"/>
    <w:rsid w:val="4D1EB710"/>
    <w:rsid w:val="4D1F6820"/>
    <w:rsid w:val="4D216C06"/>
    <w:rsid w:val="4D24FE40"/>
    <w:rsid w:val="4D27ECEC"/>
    <w:rsid w:val="4D2C7390"/>
    <w:rsid w:val="4D31F89B"/>
    <w:rsid w:val="4D359A9E"/>
    <w:rsid w:val="4D375377"/>
    <w:rsid w:val="4D39DBB2"/>
    <w:rsid w:val="4D41E7DF"/>
    <w:rsid w:val="4D42D4E4"/>
    <w:rsid w:val="4D55D1D8"/>
    <w:rsid w:val="4D5A3894"/>
    <w:rsid w:val="4D5BC2C8"/>
    <w:rsid w:val="4D610E4C"/>
    <w:rsid w:val="4D62A7A2"/>
    <w:rsid w:val="4D656956"/>
    <w:rsid w:val="4D674AA8"/>
    <w:rsid w:val="4D6F030B"/>
    <w:rsid w:val="4D72D0F5"/>
    <w:rsid w:val="4D73B59E"/>
    <w:rsid w:val="4D7C07CB"/>
    <w:rsid w:val="4D86EC75"/>
    <w:rsid w:val="4D888ADE"/>
    <w:rsid w:val="4D89C18B"/>
    <w:rsid w:val="4D928E35"/>
    <w:rsid w:val="4D9D5B61"/>
    <w:rsid w:val="4DA0C0C6"/>
    <w:rsid w:val="4DA34D44"/>
    <w:rsid w:val="4DB79630"/>
    <w:rsid w:val="4DBED025"/>
    <w:rsid w:val="4DBFC565"/>
    <w:rsid w:val="4DC25608"/>
    <w:rsid w:val="4DC36D0D"/>
    <w:rsid w:val="4DC3EA82"/>
    <w:rsid w:val="4DC70D92"/>
    <w:rsid w:val="4DC7409E"/>
    <w:rsid w:val="4DE0A250"/>
    <w:rsid w:val="4DE63F0F"/>
    <w:rsid w:val="4DF36E0A"/>
    <w:rsid w:val="4DF844A0"/>
    <w:rsid w:val="4DF98F0A"/>
    <w:rsid w:val="4DFA53F0"/>
    <w:rsid w:val="4DFBA493"/>
    <w:rsid w:val="4DFC0C43"/>
    <w:rsid w:val="4DFEED21"/>
    <w:rsid w:val="4DFF5DAB"/>
    <w:rsid w:val="4E00DBE9"/>
    <w:rsid w:val="4E0196DF"/>
    <w:rsid w:val="4E02DC1B"/>
    <w:rsid w:val="4E0A16EF"/>
    <w:rsid w:val="4E0B31CC"/>
    <w:rsid w:val="4E0F49FD"/>
    <w:rsid w:val="4E1036BA"/>
    <w:rsid w:val="4E1204AA"/>
    <w:rsid w:val="4E14DADA"/>
    <w:rsid w:val="4E158051"/>
    <w:rsid w:val="4E15E557"/>
    <w:rsid w:val="4E182678"/>
    <w:rsid w:val="4E1A57DA"/>
    <w:rsid w:val="4E1C9995"/>
    <w:rsid w:val="4E21C845"/>
    <w:rsid w:val="4E268117"/>
    <w:rsid w:val="4E2CC041"/>
    <w:rsid w:val="4E31AE11"/>
    <w:rsid w:val="4E35336A"/>
    <w:rsid w:val="4E39E071"/>
    <w:rsid w:val="4E47674F"/>
    <w:rsid w:val="4E4C3271"/>
    <w:rsid w:val="4E5DD514"/>
    <w:rsid w:val="4E5F1699"/>
    <w:rsid w:val="4E62783A"/>
    <w:rsid w:val="4E66670B"/>
    <w:rsid w:val="4E6B0DB7"/>
    <w:rsid w:val="4E6ED5EF"/>
    <w:rsid w:val="4E7041B7"/>
    <w:rsid w:val="4E7287EA"/>
    <w:rsid w:val="4E7BB40B"/>
    <w:rsid w:val="4E7D9723"/>
    <w:rsid w:val="4E865BC0"/>
    <w:rsid w:val="4E8A7380"/>
    <w:rsid w:val="4E8AAAB7"/>
    <w:rsid w:val="4E8C2353"/>
    <w:rsid w:val="4E91DB52"/>
    <w:rsid w:val="4E9443F4"/>
    <w:rsid w:val="4E94CAC7"/>
    <w:rsid w:val="4E98ACA8"/>
    <w:rsid w:val="4E993D67"/>
    <w:rsid w:val="4E9ABE3C"/>
    <w:rsid w:val="4EA3C6C9"/>
    <w:rsid w:val="4EA62785"/>
    <w:rsid w:val="4EA7AC95"/>
    <w:rsid w:val="4EA92A96"/>
    <w:rsid w:val="4EB59090"/>
    <w:rsid w:val="4EB6106E"/>
    <w:rsid w:val="4EB63B6F"/>
    <w:rsid w:val="4EB857AE"/>
    <w:rsid w:val="4EBF7774"/>
    <w:rsid w:val="4EBF936E"/>
    <w:rsid w:val="4EC0E1FF"/>
    <w:rsid w:val="4EC1FF28"/>
    <w:rsid w:val="4EC6B94C"/>
    <w:rsid w:val="4EC6C877"/>
    <w:rsid w:val="4ED0E88F"/>
    <w:rsid w:val="4ED6506C"/>
    <w:rsid w:val="4ED7FEC7"/>
    <w:rsid w:val="4EDAA82B"/>
    <w:rsid w:val="4EDBE796"/>
    <w:rsid w:val="4EDE82E2"/>
    <w:rsid w:val="4EDEA57D"/>
    <w:rsid w:val="4EDEB2A0"/>
    <w:rsid w:val="4EE9D34F"/>
    <w:rsid w:val="4EEF75C3"/>
    <w:rsid w:val="4EF0E7AD"/>
    <w:rsid w:val="4EF13C70"/>
    <w:rsid w:val="4EF386FA"/>
    <w:rsid w:val="4EF5890D"/>
    <w:rsid w:val="4EF70136"/>
    <w:rsid w:val="4EF87583"/>
    <w:rsid w:val="4F027C81"/>
    <w:rsid w:val="4F0380FE"/>
    <w:rsid w:val="4F0394B9"/>
    <w:rsid w:val="4F0462B0"/>
    <w:rsid w:val="4F07050E"/>
    <w:rsid w:val="4F0B1F23"/>
    <w:rsid w:val="4F0C1427"/>
    <w:rsid w:val="4F0FF639"/>
    <w:rsid w:val="4F1180D1"/>
    <w:rsid w:val="4F12154C"/>
    <w:rsid w:val="4F157E34"/>
    <w:rsid w:val="4F22CBEE"/>
    <w:rsid w:val="4F23E232"/>
    <w:rsid w:val="4F2EC544"/>
    <w:rsid w:val="4F2FEBF8"/>
    <w:rsid w:val="4F3192A6"/>
    <w:rsid w:val="4F34C65B"/>
    <w:rsid w:val="4F3781C7"/>
    <w:rsid w:val="4F399328"/>
    <w:rsid w:val="4F4446EB"/>
    <w:rsid w:val="4F475985"/>
    <w:rsid w:val="4F49AB47"/>
    <w:rsid w:val="4F547C3E"/>
    <w:rsid w:val="4F5C1CEF"/>
    <w:rsid w:val="4F600DED"/>
    <w:rsid w:val="4F603C4D"/>
    <w:rsid w:val="4F61364C"/>
    <w:rsid w:val="4F6A0AAB"/>
    <w:rsid w:val="4F6A56AF"/>
    <w:rsid w:val="4F6BAEFA"/>
    <w:rsid w:val="4F718B40"/>
    <w:rsid w:val="4F722203"/>
    <w:rsid w:val="4F731014"/>
    <w:rsid w:val="4F80E7F7"/>
    <w:rsid w:val="4F863275"/>
    <w:rsid w:val="4F863C49"/>
    <w:rsid w:val="4F8B7E2A"/>
    <w:rsid w:val="4F8D6D9C"/>
    <w:rsid w:val="4F8E6B48"/>
    <w:rsid w:val="4F906D01"/>
    <w:rsid w:val="4F937D05"/>
    <w:rsid w:val="4F977102"/>
    <w:rsid w:val="4F97C89A"/>
    <w:rsid w:val="4FA239EF"/>
    <w:rsid w:val="4FA4C5AB"/>
    <w:rsid w:val="4FA72081"/>
    <w:rsid w:val="4FAE2602"/>
    <w:rsid w:val="4FAEF912"/>
    <w:rsid w:val="4FB644C6"/>
    <w:rsid w:val="4FC53DA8"/>
    <w:rsid w:val="4FC54076"/>
    <w:rsid w:val="4FC5DF6F"/>
    <w:rsid w:val="4FCAD4DE"/>
    <w:rsid w:val="4FCEA4F3"/>
    <w:rsid w:val="4FD3CAF2"/>
    <w:rsid w:val="4FD7C030"/>
    <w:rsid w:val="4FD99D0B"/>
    <w:rsid w:val="4FDBB9C1"/>
    <w:rsid w:val="4FDC5093"/>
    <w:rsid w:val="4FDE6673"/>
    <w:rsid w:val="4FDF4558"/>
    <w:rsid w:val="4FE33AC1"/>
    <w:rsid w:val="4FE4AEAA"/>
    <w:rsid w:val="4FE97261"/>
    <w:rsid w:val="4FF3EB8E"/>
    <w:rsid w:val="4FF451EF"/>
    <w:rsid w:val="4FF543C9"/>
    <w:rsid w:val="4FF6320A"/>
    <w:rsid w:val="4FF6CF28"/>
    <w:rsid w:val="50032CC1"/>
    <w:rsid w:val="5004BD2B"/>
    <w:rsid w:val="5008F8C5"/>
    <w:rsid w:val="500A3D4E"/>
    <w:rsid w:val="500A4C1F"/>
    <w:rsid w:val="500E72D6"/>
    <w:rsid w:val="5021E1B4"/>
    <w:rsid w:val="5022AFC0"/>
    <w:rsid w:val="5022DAA1"/>
    <w:rsid w:val="5023D3DD"/>
    <w:rsid w:val="502763EF"/>
    <w:rsid w:val="50297FD0"/>
    <w:rsid w:val="502AC8ED"/>
    <w:rsid w:val="502F9DDA"/>
    <w:rsid w:val="5038C78C"/>
    <w:rsid w:val="503DF4BD"/>
    <w:rsid w:val="503E0457"/>
    <w:rsid w:val="50401644"/>
    <w:rsid w:val="50443F0D"/>
    <w:rsid w:val="50447452"/>
    <w:rsid w:val="50457BDA"/>
    <w:rsid w:val="50474358"/>
    <w:rsid w:val="5051A715"/>
    <w:rsid w:val="5058C19A"/>
    <w:rsid w:val="505AFF9B"/>
    <w:rsid w:val="505E0429"/>
    <w:rsid w:val="505E12C9"/>
    <w:rsid w:val="505E1861"/>
    <w:rsid w:val="506CFA2C"/>
    <w:rsid w:val="506D72CB"/>
    <w:rsid w:val="506E9654"/>
    <w:rsid w:val="507C1870"/>
    <w:rsid w:val="507C34B4"/>
    <w:rsid w:val="507C72BF"/>
    <w:rsid w:val="50816AED"/>
    <w:rsid w:val="508AB100"/>
    <w:rsid w:val="508D4FFF"/>
    <w:rsid w:val="5097674E"/>
    <w:rsid w:val="509A0A0B"/>
    <w:rsid w:val="509F013C"/>
    <w:rsid w:val="509F7822"/>
    <w:rsid w:val="50A4A035"/>
    <w:rsid w:val="50A6D962"/>
    <w:rsid w:val="50AD6E4E"/>
    <w:rsid w:val="50B2B4C4"/>
    <w:rsid w:val="50B79714"/>
    <w:rsid w:val="50D03C0D"/>
    <w:rsid w:val="50D15CE0"/>
    <w:rsid w:val="50D36089"/>
    <w:rsid w:val="50D510C9"/>
    <w:rsid w:val="50E3FDA2"/>
    <w:rsid w:val="50E65003"/>
    <w:rsid w:val="50E8D16B"/>
    <w:rsid w:val="50E98FC5"/>
    <w:rsid w:val="50EE0C64"/>
    <w:rsid w:val="50EFCF05"/>
    <w:rsid w:val="50F13CD6"/>
    <w:rsid w:val="510188F7"/>
    <w:rsid w:val="51019CC9"/>
    <w:rsid w:val="5106AD17"/>
    <w:rsid w:val="510ACF85"/>
    <w:rsid w:val="510C3D8B"/>
    <w:rsid w:val="510CC694"/>
    <w:rsid w:val="51140F8B"/>
    <w:rsid w:val="5117BDB6"/>
    <w:rsid w:val="511CB858"/>
    <w:rsid w:val="5125378A"/>
    <w:rsid w:val="512C60C1"/>
    <w:rsid w:val="5130D405"/>
    <w:rsid w:val="51326167"/>
    <w:rsid w:val="513474A2"/>
    <w:rsid w:val="5137DDA0"/>
    <w:rsid w:val="5137FBE5"/>
    <w:rsid w:val="513A6DE5"/>
    <w:rsid w:val="514176F4"/>
    <w:rsid w:val="5143AD72"/>
    <w:rsid w:val="514A1FA4"/>
    <w:rsid w:val="514C7B9C"/>
    <w:rsid w:val="5152E14E"/>
    <w:rsid w:val="515710DF"/>
    <w:rsid w:val="515B52D0"/>
    <w:rsid w:val="5161CC10"/>
    <w:rsid w:val="51640701"/>
    <w:rsid w:val="51671581"/>
    <w:rsid w:val="51680B22"/>
    <w:rsid w:val="516878F5"/>
    <w:rsid w:val="5168E2E4"/>
    <w:rsid w:val="51690AEE"/>
    <w:rsid w:val="516D6C11"/>
    <w:rsid w:val="517638B8"/>
    <w:rsid w:val="517A11BE"/>
    <w:rsid w:val="517B0722"/>
    <w:rsid w:val="5183F0C9"/>
    <w:rsid w:val="5194B9C9"/>
    <w:rsid w:val="5199407A"/>
    <w:rsid w:val="519AABFE"/>
    <w:rsid w:val="519BD4BB"/>
    <w:rsid w:val="519C7855"/>
    <w:rsid w:val="51A07DFB"/>
    <w:rsid w:val="51A5FAE5"/>
    <w:rsid w:val="51AABFDD"/>
    <w:rsid w:val="51AD5FE4"/>
    <w:rsid w:val="51B4130D"/>
    <w:rsid w:val="51B782CA"/>
    <w:rsid w:val="51C5C1D9"/>
    <w:rsid w:val="51C5C691"/>
    <w:rsid w:val="51C7A6F4"/>
    <w:rsid w:val="51C873AD"/>
    <w:rsid w:val="51C93F2F"/>
    <w:rsid w:val="51C99D5D"/>
    <w:rsid w:val="51CB54B5"/>
    <w:rsid w:val="51CCEC2E"/>
    <w:rsid w:val="51CFDEC0"/>
    <w:rsid w:val="51D7FCFB"/>
    <w:rsid w:val="51D87A84"/>
    <w:rsid w:val="51E5AC99"/>
    <w:rsid w:val="51E7138F"/>
    <w:rsid w:val="51EB99B2"/>
    <w:rsid w:val="51F48799"/>
    <w:rsid w:val="51F89CA0"/>
    <w:rsid w:val="51F9CB5D"/>
    <w:rsid w:val="51FE48F8"/>
    <w:rsid w:val="5201FA24"/>
    <w:rsid w:val="5202524D"/>
    <w:rsid w:val="5207F64D"/>
    <w:rsid w:val="520EC7BA"/>
    <w:rsid w:val="5213E615"/>
    <w:rsid w:val="5215E371"/>
    <w:rsid w:val="5218218D"/>
    <w:rsid w:val="522324C3"/>
    <w:rsid w:val="52243A8B"/>
    <w:rsid w:val="5225823B"/>
    <w:rsid w:val="5225D7CA"/>
    <w:rsid w:val="522FAD95"/>
    <w:rsid w:val="5231FDA7"/>
    <w:rsid w:val="52357765"/>
    <w:rsid w:val="52362FCD"/>
    <w:rsid w:val="5237670A"/>
    <w:rsid w:val="52383829"/>
    <w:rsid w:val="52386C06"/>
    <w:rsid w:val="52394415"/>
    <w:rsid w:val="523DE7CE"/>
    <w:rsid w:val="523F1D13"/>
    <w:rsid w:val="5243D4CD"/>
    <w:rsid w:val="5248D5F2"/>
    <w:rsid w:val="5249ACDA"/>
    <w:rsid w:val="524A99A4"/>
    <w:rsid w:val="5252994A"/>
    <w:rsid w:val="525C91A2"/>
    <w:rsid w:val="525CEBA9"/>
    <w:rsid w:val="5262DFF2"/>
    <w:rsid w:val="526B36D0"/>
    <w:rsid w:val="52702106"/>
    <w:rsid w:val="5271EF92"/>
    <w:rsid w:val="52728508"/>
    <w:rsid w:val="527313A7"/>
    <w:rsid w:val="52749602"/>
    <w:rsid w:val="527651DD"/>
    <w:rsid w:val="5278DF10"/>
    <w:rsid w:val="5279DD18"/>
    <w:rsid w:val="527E83CA"/>
    <w:rsid w:val="5283DE5D"/>
    <w:rsid w:val="5286E5E5"/>
    <w:rsid w:val="52879C08"/>
    <w:rsid w:val="5289BCAB"/>
    <w:rsid w:val="528CD762"/>
    <w:rsid w:val="528EF014"/>
    <w:rsid w:val="5290B865"/>
    <w:rsid w:val="5292B956"/>
    <w:rsid w:val="52978EE2"/>
    <w:rsid w:val="5298AB9E"/>
    <w:rsid w:val="529ACB32"/>
    <w:rsid w:val="529FD058"/>
    <w:rsid w:val="52A134DF"/>
    <w:rsid w:val="52A27D78"/>
    <w:rsid w:val="52A8AC3D"/>
    <w:rsid w:val="52B2C019"/>
    <w:rsid w:val="52BA8810"/>
    <w:rsid w:val="52BAED9D"/>
    <w:rsid w:val="52C02E79"/>
    <w:rsid w:val="52C0A6BD"/>
    <w:rsid w:val="52C1B50C"/>
    <w:rsid w:val="52C6BA75"/>
    <w:rsid w:val="52C7338A"/>
    <w:rsid w:val="52CA1114"/>
    <w:rsid w:val="52CAFB54"/>
    <w:rsid w:val="52CCADEA"/>
    <w:rsid w:val="52CD68BA"/>
    <w:rsid w:val="52DC543C"/>
    <w:rsid w:val="52DD22C9"/>
    <w:rsid w:val="52DD411D"/>
    <w:rsid w:val="52E38CAE"/>
    <w:rsid w:val="52E5A2BA"/>
    <w:rsid w:val="52E84AC8"/>
    <w:rsid w:val="52E84BFD"/>
    <w:rsid w:val="52EE2C6C"/>
    <w:rsid w:val="52EF97CA"/>
    <w:rsid w:val="52F06E8E"/>
    <w:rsid w:val="52F10551"/>
    <w:rsid w:val="52F39B60"/>
    <w:rsid w:val="52F86D35"/>
    <w:rsid w:val="52F937A2"/>
    <w:rsid w:val="52FAC528"/>
    <w:rsid w:val="5300D6A8"/>
    <w:rsid w:val="530BB609"/>
    <w:rsid w:val="53110694"/>
    <w:rsid w:val="531580C2"/>
    <w:rsid w:val="53252D75"/>
    <w:rsid w:val="5325DC4E"/>
    <w:rsid w:val="532885F7"/>
    <w:rsid w:val="5329A456"/>
    <w:rsid w:val="532AC56E"/>
    <w:rsid w:val="532D9F93"/>
    <w:rsid w:val="532DBBFE"/>
    <w:rsid w:val="53325ACB"/>
    <w:rsid w:val="53360B72"/>
    <w:rsid w:val="5336E31E"/>
    <w:rsid w:val="533ECD88"/>
    <w:rsid w:val="534145D5"/>
    <w:rsid w:val="534E438F"/>
    <w:rsid w:val="535048E4"/>
    <w:rsid w:val="5353AA22"/>
    <w:rsid w:val="5353DDAB"/>
    <w:rsid w:val="53540AAA"/>
    <w:rsid w:val="535ABAA9"/>
    <w:rsid w:val="535C773F"/>
    <w:rsid w:val="535EC30C"/>
    <w:rsid w:val="536035DE"/>
    <w:rsid w:val="5360AD0E"/>
    <w:rsid w:val="53637DD4"/>
    <w:rsid w:val="53656E9D"/>
    <w:rsid w:val="536A0C37"/>
    <w:rsid w:val="536CC035"/>
    <w:rsid w:val="5373B735"/>
    <w:rsid w:val="5377FD85"/>
    <w:rsid w:val="537A4319"/>
    <w:rsid w:val="537B3076"/>
    <w:rsid w:val="537CEBC8"/>
    <w:rsid w:val="538227E8"/>
    <w:rsid w:val="538C40A5"/>
    <w:rsid w:val="539404DA"/>
    <w:rsid w:val="5395294F"/>
    <w:rsid w:val="5395D735"/>
    <w:rsid w:val="539751D6"/>
    <w:rsid w:val="5399DAE3"/>
    <w:rsid w:val="539CAE42"/>
    <w:rsid w:val="539D22F6"/>
    <w:rsid w:val="53A2E403"/>
    <w:rsid w:val="53A72BCB"/>
    <w:rsid w:val="53AB3250"/>
    <w:rsid w:val="53AD171E"/>
    <w:rsid w:val="53AE0705"/>
    <w:rsid w:val="53AEA336"/>
    <w:rsid w:val="53B223C3"/>
    <w:rsid w:val="53B2B4EA"/>
    <w:rsid w:val="53B4B26C"/>
    <w:rsid w:val="53B5E54C"/>
    <w:rsid w:val="53B622F1"/>
    <w:rsid w:val="53B8A291"/>
    <w:rsid w:val="53BBC47E"/>
    <w:rsid w:val="53C070CE"/>
    <w:rsid w:val="53C5369B"/>
    <w:rsid w:val="53CEEE54"/>
    <w:rsid w:val="53CF6019"/>
    <w:rsid w:val="53D0F9C3"/>
    <w:rsid w:val="53D72107"/>
    <w:rsid w:val="53E056DE"/>
    <w:rsid w:val="53E24DD5"/>
    <w:rsid w:val="53E5A838"/>
    <w:rsid w:val="53E6D93E"/>
    <w:rsid w:val="53EBA51F"/>
    <w:rsid w:val="53ED912F"/>
    <w:rsid w:val="53EE0E90"/>
    <w:rsid w:val="53FA0EE2"/>
    <w:rsid w:val="53FEA002"/>
    <w:rsid w:val="53FEDDF3"/>
    <w:rsid w:val="53FFF8B3"/>
    <w:rsid w:val="540A6C72"/>
    <w:rsid w:val="5411E0A9"/>
    <w:rsid w:val="5414DC2C"/>
    <w:rsid w:val="54158EF6"/>
    <w:rsid w:val="5415CB10"/>
    <w:rsid w:val="5417C7AD"/>
    <w:rsid w:val="54187447"/>
    <w:rsid w:val="54196C71"/>
    <w:rsid w:val="541C2C01"/>
    <w:rsid w:val="541C8B73"/>
    <w:rsid w:val="541F6E73"/>
    <w:rsid w:val="54281AF0"/>
    <w:rsid w:val="5435B060"/>
    <w:rsid w:val="54381583"/>
    <w:rsid w:val="543CE51C"/>
    <w:rsid w:val="543EFA26"/>
    <w:rsid w:val="54420771"/>
    <w:rsid w:val="544677D0"/>
    <w:rsid w:val="5446F436"/>
    <w:rsid w:val="54478E2B"/>
    <w:rsid w:val="5457838B"/>
    <w:rsid w:val="54598D37"/>
    <w:rsid w:val="5459EB32"/>
    <w:rsid w:val="545E4F0F"/>
    <w:rsid w:val="546DC160"/>
    <w:rsid w:val="546DE436"/>
    <w:rsid w:val="5472F416"/>
    <w:rsid w:val="54757E11"/>
    <w:rsid w:val="54783B64"/>
    <w:rsid w:val="547EADF1"/>
    <w:rsid w:val="5486D683"/>
    <w:rsid w:val="548DA423"/>
    <w:rsid w:val="548F93A1"/>
    <w:rsid w:val="549A8528"/>
    <w:rsid w:val="549FAB30"/>
    <w:rsid w:val="54A87318"/>
    <w:rsid w:val="54B0F2E9"/>
    <w:rsid w:val="54B64F9D"/>
    <w:rsid w:val="54B824D8"/>
    <w:rsid w:val="54B856D5"/>
    <w:rsid w:val="54B88AD7"/>
    <w:rsid w:val="54BB189B"/>
    <w:rsid w:val="54C46872"/>
    <w:rsid w:val="54CDA89E"/>
    <w:rsid w:val="54D1263B"/>
    <w:rsid w:val="54D45D8F"/>
    <w:rsid w:val="54D5A06E"/>
    <w:rsid w:val="54D8C64D"/>
    <w:rsid w:val="54DC768D"/>
    <w:rsid w:val="54E0CE64"/>
    <w:rsid w:val="54E26851"/>
    <w:rsid w:val="54E34155"/>
    <w:rsid w:val="54E4A059"/>
    <w:rsid w:val="54E75BDF"/>
    <w:rsid w:val="54EA1096"/>
    <w:rsid w:val="54F27239"/>
    <w:rsid w:val="54F5ABA1"/>
    <w:rsid w:val="54FDF723"/>
    <w:rsid w:val="5500E073"/>
    <w:rsid w:val="5505290C"/>
    <w:rsid w:val="5505C211"/>
    <w:rsid w:val="55084F99"/>
    <w:rsid w:val="5510213F"/>
    <w:rsid w:val="5514F17A"/>
    <w:rsid w:val="5517D907"/>
    <w:rsid w:val="551FEE3D"/>
    <w:rsid w:val="55214F87"/>
    <w:rsid w:val="55238B29"/>
    <w:rsid w:val="552B3AFC"/>
    <w:rsid w:val="552CF7C1"/>
    <w:rsid w:val="552D22F3"/>
    <w:rsid w:val="55467340"/>
    <w:rsid w:val="55474483"/>
    <w:rsid w:val="55485181"/>
    <w:rsid w:val="554DF424"/>
    <w:rsid w:val="554E4FF2"/>
    <w:rsid w:val="55598DBA"/>
    <w:rsid w:val="555ADD6F"/>
    <w:rsid w:val="55637126"/>
    <w:rsid w:val="55662A1A"/>
    <w:rsid w:val="557596DC"/>
    <w:rsid w:val="5577C7F6"/>
    <w:rsid w:val="557AB7BB"/>
    <w:rsid w:val="557D91FF"/>
    <w:rsid w:val="557F88AA"/>
    <w:rsid w:val="557F8AFB"/>
    <w:rsid w:val="5584DAEB"/>
    <w:rsid w:val="55857446"/>
    <w:rsid w:val="558D8AE4"/>
    <w:rsid w:val="558F767A"/>
    <w:rsid w:val="55901694"/>
    <w:rsid w:val="5590E085"/>
    <w:rsid w:val="55915EC0"/>
    <w:rsid w:val="55927CB1"/>
    <w:rsid w:val="55933556"/>
    <w:rsid w:val="55963F9B"/>
    <w:rsid w:val="559EEE95"/>
    <w:rsid w:val="55A099E8"/>
    <w:rsid w:val="55A526C5"/>
    <w:rsid w:val="55A81615"/>
    <w:rsid w:val="55A8F198"/>
    <w:rsid w:val="55AC7EB2"/>
    <w:rsid w:val="55B644DE"/>
    <w:rsid w:val="55B6CAF0"/>
    <w:rsid w:val="55BAC95A"/>
    <w:rsid w:val="55BCCA3A"/>
    <w:rsid w:val="55C93C68"/>
    <w:rsid w:val="55CC76B3"/>
    <w:rsid w:val="55CE48FB"/>
    <w:rsid w:val="55D5B657"/>
    <w:rsid w:val="55D5FAF0"/>
    <w:rsid w:val="55D883FE"/>
    <w:rsid w:val="55DCFE70"/>
    <w:rsid w:val="55E5D6A9"/>
    <w:rsid w:val="55E74D81"/>
    <w:rsid w:val="55E77112"/>
    <w:rsid w:val="55EF460F"/>
    <w:rsid w:val="55F0B2D8"/>
    <w:rsid w:val="55F2DCE8"/>
    <w:rsid w:val="55F3AED0"/>
    <w:rsid w:val="55FC5B3B"/>
    <w:rsid w:val="55FDAC40"/>
    <w:rsid w:val="5601107B"/>
    <w:rsid w:val="56019BF2"/>
    <w:rsid w:val="56066BF0"/>
    <w:rsid w:val="56078D9F"/>
    <w:rsid w:val="560B606A"/>
    <w:rsid w:val="560FB88E"/>
    <w:rsid w:val="56100280"/>
    <w:rsid w:val="56155EB4"/>
    <w:rsid w:val="5619A702"/>
    <w:rsid w:val="561AE751"/>
    <w:rsid w:val="561B84DB"/>
    <w:rsid w:val="561BE268"/>
    <w:rsid w:val="561D9282"/>
    <w:rsid w:val="561F8B29"/>
    <w:rsid w:val="56266BEA"/>
    <w:rsid w:val="56266C67"/>
    <w:rsid w:val="562863E5"/>
    <w:rsid w:val="5628B0B4"/>
    <w:rsid w:val="562A7ECE"/>
    <w:rsid w:val="562AB4CB"/>
    <w:rsid w:val="56320324"/>
    <w:rsid w:val="56337881"/>
    <w:rsid w:val="5633F44D"/>
    <w:rsid w:val="56364720"/>
    <w:rsid w:val="56380998"/>
    <w:rsid w:val="563C8D41"/>
    <w:rsid w:val="563DAB82"/>
    <w:rsid w:val="564255CA"/>
    <w:rsid w:val="56474D4E"/>
    <w:rsid w:val="564A9CBD"/>
    <w:rsid w:val="565D6810"/>
    <w:rsid w:val="56650B61"/>
    <w:rsid w:val="566ABF27"/>
    <w:rsid w:val="566CD86C"/>
    <w:rsid w:val="566E5147"/>
    <w:rsid w:val="567474C6"/>
    <w:rsid w:val="5675143A"/>
    <w:rsid w:val="567B5FAF"/>
    <w:rsid w:val="567E0BAB"/>
    <w:rsid w:val="5683B700"/>
    <w:rsid w:val="5684FA25"/>
    <w:rsid w:val="56854055"/>
    <w:rsid w:val="5688AED9"/>
    <w:rsid w:val="5689EDE7"/>
    <w:rsid w:val="568A848B"/>
    <w:rsid w:val="568C7033"/>
    <w:rsid w:val="568FD71A"/>
    <w:rsid w:val="569307B2"/>
    <w:rsid w:val="569A9E44"/>
    <w:rsid w:val="569D1757"/>
    <w:rsid w:val="56A03636"/>
    <w:rsid w:val="56A321B3"/>
    <w:rsid w:val="56A704CA"/>
    <w:rsid w:val="56A7D1E0"/>
    <w:rsid w:val="56ACD6DD"/>
    <w:rsid w:val="56ADD2B9"/>
    <w:rsid w:val="56B0D0CE"/>
    <w:rsid w:val="56B469CE"/>
    <w:rsid w:val="56B74E9F"/>
    <w:rsid w:val="56B7EEDC"/>
    <w:rsid w:val="56B8B792"/>
    <w:rsid w:val="56BCC07F"/>
    <w:rsid w:val="56C9180C"/>
    <w:rsid w:val="56CD544D"/>
    <w:rsid w:val="56D1A3DA"/>
    <w:rsid w:val="56D1D492"/>
    <w:rsid w:val="56D625E6"/>
    <w:rsid w:val="56D62D68"/>
    <w:rsid w:val="56DBA2C1"/>
    <w:rsid w:val="56E26092"/>
    <w:rsid w:val="56E88C09"/>
    <w:rsid w:val="56E9079E"/>
    <w:rsid w:val="56ED0851"/>
    <w:rsid w:val="56EEF19C"/>
    <w:rsid w:val="56F15CFE"/>
    <w:rsid w:val="56F76005"/>
    <w:rsid w:val="56FC74A2"/>
    <w:rsid w:val="57053782"/>
    <w:rsid w:val="570743A3"/>
    <w:rsid w:val="5707ABDB"/>
    <w:rsid w:val="571480FF"/>
    <w:rsid w:val="5716040A"/>
    <w:rsid w:val="5716BEA4"/>
    <w:rsid w:val="572116A8"/>
    <w:rsid w:val="572481E6"/>
    <w:rsid w:val="5724A205"/>
    <w:rsid w:val="5724DDAC"/>
    <w:rsid w:val="5727D990"/>
    <w:rsid w:val="572945DA"/>
    <w:rsid w:val="572AF0C7"/>
    <w:rsid w:val="572C7E2D"/>
    <w:rsid w:val="573328D0"/>
    <w:rsid w:val="5738DF50"/>
    <w:rsid w:val="573B9CD9"/>
    <w:rsid w:val="573E09C7"/>
    <w:rsid w:val="574160F8"/>
    <w:rsid w:val="57429487"/>
    <w:rsid w:val="5749A670"/>
    <w:rsid w:val="574DDD74"/>
    <w:rsid w:val="57506C42"/>
    <w:rsid w:val="57506E57"/>
    <w:rsid w:val="57587093"/>
    <w:rsid w:val="575C97E4"/>
    <w:rsid w:val="576279A4"/>
    <w:rsid w:val="576347C7"/>
    <w:rsid w:val="57671B0E"/>
    <w:rsid w:val="576F622F"/>
    <w:rsid w:val="5780652A"/>
    <w:rsid w:val="5786BBEB"/>
    <w:rsid w:val="578C8EEA"/>
    <w:rsid w:val="579523C1"/>
    <w:rsid w:val="57A1EF1F"/>
    <w:rsid w:val="57A6DD94"/>
    <w:rsid w:val="57A6FE76"/>
    <w:rsid w:val="57A87A64"/>
    <w:rsid w:val="57A8D020"/>
    <w:rsid w:val="57AECEB2"/>
    <w:rsid w:val="57B250DC"/>
    <w:rsid w:val="57BFDD1C"/>
    <w:rsid w:val="57C58AB7"/>
    <w:rsid w:val="57C8583F"/>
    <w:rsid w:val="57CECEB3"/>
    <w:rsid w:val="57CF4FC6"/>
    <w:rsid w:val="57D751A9"/>
    <w:rsid w:val="57D7ABC6"/>
    <w:rsid w:val="57D991FA"/>
    <w:rsid w:val="57E30DA3"/>
    <w:rsid w:val="57F49F62"/>
    <w:rsid w:val="57F500D4"/>
    <w:rsid w:val="57F7A14C"/>
    <w:rsid w:val="57FEF991"/>
    <w:rsid w:val="580010EC"/>
    <w:rsid w:val="5809B16F"/>
    <w:rsid w:val="580DCCD3"/>
    <w:rsid w:val="580DF89F"/>
    <w:rsid w:val="580EB5DC"/>
    <w:rsid w:val="580FE437"/>
    <w:rsid w:val="58100A08"/>
    <w:rsid w:val="5813979C"/>
    <w:rsid w:val="581C7889"/>
    <w:rsid w:val="581F227C"/>
    <w:rsid w:val="58211224"/>
    <w:rsid w:val="58346B6A"/>
    <w:rsid w:val="583F3F49"/>
    <w:rsid w:val="5840857B"/>
    <w:rsid w:val="5840FD7A"/>
    <w:rsid w:val="5842E7C4"/>
    <w:rsid w:val="58433A8E"/>
    <w:rsid w:val="58467F2C"/>
    <w:rsid w:val="5846B4D1"/>
    <w:rsid w:val="5848A830"/>
    <w:rsid w:val="5854B398"/>
    <w:rsid w:val="5859A6FD"/>
    <w:rsid w:val="586924AE"/>
    <w:rsid w:val="5870694F"/>
    <w:rsid w:val="5870EFB5"/>
    <w:rsid w:val="58744DC9"/>
    <w:rsid w:val="5876D6D7"/>
    <w:rsid w:val="587DA420"/>
    <w:rsid w:val="587DCA2A"/>
    <w:rsid w:val="58847BDC"/>
    <w:rsid w:val="5888117D"/>
    <w:rsid w:val="588F5151"/>
    <w:rsid w:val="5890DBE0"/>
    <w:rsid w:val="58955E08"/>
    <w:rsid w:val="589656C7"/>
    <w:rsid w:val="589EEF19"/>
    <w:rsid w:val="589F98D7"/>
    <w:rsid w:val="58A10BBD"/>
    <w:rsid w:val="58A3CA77"/>
    <w:rsid w:val="58A4B25E"/>
    <w:rsid w:val="58A70DFB"/>
    <w:rsid w:val="58A8C848"/>
    <w:rsid w:val="58B776E8"/>
    <w:rsid w:val="58BAF80A"/>
    <w:rsid w:val="58BC36E2"/>
    <w:rsid w:val="58BCEB39"/>
    <w:rsid w:val="58C417F7"/>
    <w:rsid w:val="58D10EC1"/>
    <w:rsid w:val="58D51915"/>
    <w:rsid w:val="58D5830B"/>
    <w:rsid w:val="58D6B775"/>
    <w:rsid w:val="58DF8205"/>
    <w:rsid w:val="58E17E4C"/>
    <w:rsid w:val="58E3BBFE"/>
    <w:rsid w:val="58E44096"/>
    <w:rsid w:val="58E65547"/>
    <w:rsid w:val="58F7F1BB"/>
    <w:rsid w:val="58F905A5"/>
    <w:rsid w:val="58FE49AC"/>
    <w:rsid w:val="58FEB564"/>
    <w:rsid w:val="59022630"/>
    <w:rsid w:val="59038703"/>
    <w:rsid w:val="59058BED"/>
    <w:rsid w:val="59085150"/>
    <w:rsid w:val="590BAE29"/>
    <w:rsid w:val="59109109"/>
    <w:rsid w:val="59125DFE"/>
    <w:rsid w:val="59154416"/>
    <w:rsid w:val="59162362"/>
    <w:rsid w:val="5916C4BF"/>
    <w:rsid w:val="591FFC28"/>
    <w:rsid w:val="5921D999"/>
    <w:rsid w:val="5928B2FD"/>
    <w:rsid w:val="592964DC"/>
    <w:rsid w:val="592EB161"/>
    <w:rsid w:val="59304567"/>
    <w:rsid w:val="5938C36B"/>
    <w:rsid w:val="593ACCA2"/>
    <w:rsid w:val="593B6BF7"/>
    <w:rsid w:val="593DF036"/>
    <w:rsid w:val="593F7578"/>
    <w:rsid w:val="5940BE05"/>
    <w:rsid w:val="5941AC6F"/>
    <w:rsid w:val="5944A081"/>
    <w:rsid w:val="5945A22D"/>
    <w:rsid w:val="594F2306"/>
    <w:rsid w:val="5950AC1B"/>
    <w:rsid w:val="59555B29"/>
    <w:rsid w:val="59578EFC"/>
    <w:rsid w:val="5957A094"/>
    <w:rsid w:val="5959F0E3"/>
    <w:rsid w:val="595BC37B"/>
    <w:rsid w:val="595C4229"/>
    <w:rsid w:val="59619BA3"/>
    <w:rsid w:val="59619DED"/>
    <w:rsid w:val="5961DB95"/>
    <w:rsid w:val="5962167D"/>
    <w:rsid w:val="596D265C"/>
    <w:rsid w:val="5971FAA8"/>
    <w:rsid w:val="597C73D0"/>
    <w:rsid w:val="597E17DA"/>
    <w:rsid w:val="598A4A55"/>
    <w:rsid w:val="598C2E7E"/>
    <w:rsid w:val="59955EEA"/>
    <w:rsid w:val="5998498E"/>
    <w:rsid w:val="59995E6A"/>
    <w:rsid w:val="59A221BE"/>
    <w:rsid w:val="59A29CF0"/>
    <w:rsid w:val="59AEBC20"/>
    <w:rsid w:val="59B8BC49"/>
    <w:rsid w:val="59BBFE93"/>
    <w:rsid w:val="59C00B19"/>
    <w:rsid w:val="59C3B635"/>
    <w:rsid w:val="59CDC23C"/>
    <w:rsid w:val="59D3D440"/>
    <w:rsid w:val="59D5B204"/>
    <w:rsid w:val="59D75EF5"/>
    <w:rsid w:val="59D7C679"/>
    <w:rsid w:val="59E7CB07"/>
    <w:rsid w:val="59EE2713"/>
    <w:rsid w:val="59F5CED9"/>
    <w:rsid w:val="59F634EB"/>
    <w:rsid w:val="5A00F00B"/>
    <w:rsid w:val="5A0191DB"/>
    <w:rsid w:val="5A07925A"/>
    <w:rsid w:val="5A096490"/>
    <w:rsid w:val="5A0EFC06"/>
    <w:rsid w:val="5A0F0520"/>
    <w:rsid w:val="5A0F1AE5"/>
    <w:rsid w:val="5A1434BB"/>
    <w:rsid w:val="5A1849A2"/>
    <w:rsid w:val="5A2B47B7"/>
    <w:rsid w:val="5A2BEE12"/>
    <w:rsid w:val="5A300075"/>
    <w:rsid w:val="5A307727"/>
    <w:rsid w:val="5A312A3F"/>
    <w:rsid w:val="5A324FB2"/>
    <w:rsid w:val="5A336FA0"/>
    <w:rsid w:val="5A38C99A"/>
    <w:rsid w:val="5A3E7FAC"/>
    <w:rsid w:val="5A3FC2DA"/>
    <w:rsid w:val="5A44D49B"/>
    <w:rsid w:val="5A503AD5"/>
    <w:rsid w:val="5A526007"/>
    <w:rsid w:val="5A52D12A"/>
    <w:rsid w:val="5A53F6E5"/>
    <w:rsid w:val="5A56AF72"/>
    <w:rsid w:val="5A598FD4"/>
    <w:rsid w:val="5A5A5169"/>
    <w:rsid w:val="5A5AF701"/>
    <w:rsid w:val="5A5B8005"/>
    <w:rsid w:val="5A5BABEE"/>
    <w:rsid w:val="5A5BE034"/>
    <w:rsid w:val="5A5FF83C"/>
    <w:rsid w:val="5A5FFECF"/>
    <w:rsid w:val="5A6C9005"/>
    <w:rsid w:val="5A6C9275"/>
    <w:rsid w:val="5A6D3456"/>
    <w:rsid w:val="5A6D71D1"/>
    <w:rsid w:val="5A711C71"/>
    <w:rsid w:val="5A762C9C"/>
    <w:rsid w:val="5A768D41"/>
    <w:rsid w:val="5A78AAC3"/>
    <w:rsid w:val="5A7A43C3"/>
    <w:rsid w:val="5A7A954E"/>
    <w:rsid w:val="5A7FC91A"/>
    <w:rsid w:val="5A84F066"/>
    <w:rsid w:val="5A86C692"/>
    <w:rsid w:val="5A896669"/>
    <w:rsid w:val="5A91CC16"/>
    <w:rsid w:val="5A929282"/>
    <w:rsid w:val="5A9488E6"/>
    <w:rsid w:val="5A969918"/>
    <w:rsid w:val="5A9AE4E4"/>
    <w:rsid w:val="5AA08EF4"/>
    <w:rsid w:val="5AA0D0B6"/>
    <w:rsid w:val="5AA15C4E"/>
    <w:rsid w:val="5AA3A421"/>
    <w:rsid w:val="5AA42C94"/>
    <w:rsid w:val="5AAA29A1"/>
    <w:rsid w:val="5AAD125A"/>
    <w:rsid w:val="5AAD8B1A"/>
    <w:rsid w:val="5AB1D16B"/>
    <w:rsid w:val="5AB229A5"/>
    <w:rsid w:val="5AB347F2"/>
    <w:rsid w:val="5AB94636"/>
    <w:rsid w:val="5AB9C8A7"/>
    <w:rsid w:val="5ABD000E"/>
    <w:rsid w:val="5ABE151B"/>
    <w:rsid w:val="5AC511D5"/>
    <w:rsid w:val="5AC53A8D"/>
    <w:rsid w:val="5AC58EE9"/>
    <w:rsid w:val="5AC72068"/>
    <w:rsid w:val="5AC7A0EC"/>
    <w:rsid w:val="5ACC7856"/>
    <w:rsid w:val="5ACE201F"/>
    <w:rsid w:val="5ACFF041"/>
    <w:rsid w:val="5AD2519A"/>
    <w:rsid w:val="5AD46216"/>
    <w:rsid w:val="5ADA4A5B"/>
    <w:rsid w:val="5AE502C8"/>
    <w:rsid w:val="5AEAADA2"/>
    <w:rsid w:val="5AEC6EC8"/>
    <w:rsid w:val="5AEEF50D"/>
    <w:rsid w:val="5AF1B849"/>
    <w:rsid w:val="5AF8B3B7"/>
    <w:rsid w:val="5AF902AC"/>
    <w:rsid w:val="5AFA4FCF"/>
    <w:rsid w:val="5AFBED58"/>
    <w:rsid w:val="5B031A7D"/>
    <w:rsid w:val="5B068100"/>
    <w:rsid w:val="5B07AAF2"/>
    <w:rsid w:val="5B0875E1"/>
    <w:rsid w:val="5B0B1084"/>
    <w:rsid w:val="5B0F1FA7"/>
    <w:rsid w:val="5B1130CD"/>
    <w:rsid w:val="5B128F09"/>
    <w:rsid w:val="5B13C7FA"/>
    <w:rsid w:val="5B143D01"/>
    <w:rsid w:val="5B1479F0"/>
    <w:rsid w:val="5B162FAD"/>
    <w:rsid w:val="5B1826E6"/>
    <w:rsid w:val="5B1BC194"/>
    <w:rsid w:val="5B207F25"/>
    <w:rsid w:val="5B24A4CD"/>
    <w:rsid w:val="5B2720A5"/>
    <w:rsid w:val="5B2838B2"/>
    <w:rsid w:val="5B2BBBED"/>
    <w:rsid w:val="5B2EF636"/>
    <w:rsid w:val="5B34D60B"/>
    <w:rsid w:val="5B35D753"/>
    <w:rsid w:val="5B3A3829"/>
    <w:rsid w:val="5B3D67A3"/>
    <w:rsid w:val="5B419873"/>
    <w:rsid w:val="5B479A7B"/>
    <w:rsid w:val="5B4F28AB"/>
    <w:rsid w:val="5B51226C"/>
    <w:rsid w:val="5B551191"/>
    <w:rsid w:val="5B57146A"/>
    <w:rsid w:val="5B57CEF4"/>
    <w:rsid w:val="5B5A0BAF"/>
    <w:rsid w:val="5B5E203F"/>
    <w:rsid w:val="5B5FD0CB"/>
    <w:rsid w:val="5B615162"/>
    <w:rsid w:val="5B619D52"/>
    <w:rsid w:val="5B6409D0"/>
    <w:rsid w:val="5B64C343"/>
    <w:rsid w:val="5B667A15"/>
    <w:rsid w:val="5B66A5DB"/>
    <w:rsid w:val="5B68BAB0"/>
    <w:rsid w:val="5B69894F"/>
    <w:rsid w:val="5B6B01F3"/>
    <w:rsid w:val="5B6C0AC5"/>
    <w:rsid w:val="5B6D2E09"/>
    <w:rsid w:val="5B6F87E7"/>
    <w:rsid w:val="5B738AE0"/>
    <w:rsid w:val="5B752EB8"/>
    <w:rsid w:val="5B77F2CE"/>
    <w:rsid w:val="5B7A3E09"/>
    <w:rsid w:val="5B7EB5E8"/>
    <w:rsid w:val="5B7FC3CF"/>
    <w:rsid w:val="5B88AC92"/>
    <w:rsid w:val="5B8B2C43"/>
    <w:rsid w:val="5B91E31B"/>
    <w:rsid w:val="5B931183"/>
    <w:rsid w:val="5B94D662"/>
    <w:rsid w:val="5B993EDF"/>
    <w:rsid w:val="5B9CD7A3"/>
    <w:rsid w:val="5B9E2C51"/>
    <w:rsid w:val="5B9E4EED"/>
    <w:rsid w:val="5B9FE15E"/>
    <w:rsid w:val="5BA2EE31"/>
    <w:rsid w:val="5BB3F185"/>
    <w:rsid w:val="5BB5AF49"/>
    <w:rsid w:val="5BBA890A"/>
    <w:rsid w:val="5BBD17FC"/>
    <w:rsid w:val="5BBE7C1E"/>
    <w:rsid w:val="5BC2D027"/>
    <w:rsid w:val="5BC35C65"/>
    <w:rsid w:val="5BC60938"/>
    <w:rsid w:val="5BC74AE3"/>
    <w:rsid w:val="5BD7FC0A"/>
    <w:rsid w:val="5BD9097F"/>
    <w:rsid w:val="5BDA724A"/>
    <w:rsid w:val="5BDC8C6A"/>
    <w:rsid w:val="5BDE5461"/>
    <w:rsid w:val="5BDFEA06"/>
    <w:rsid w:val="5BE983C8"/>
    <w:rsid w:val="5BEFE027"/>
    <w:rsid w:val="5BF04B5C"/>
    <w:rsid w:val="5BFBCEE4"/>
    <w:rsid w:val="5BFDE383"/>
    <w:rsid w:val="5C02E796"/>
    <w:rsid w:val="5C043E13"/>
    <w:rsid w:val="5C079701"/>
    <w:rsid w:val="5C085D90"/>
    <w:rsid w:val="5C0A52B1"/>
    <w:rsid w:val="5C134D4B"/>
    <w:rsid w:val="5C16112F"/>
    <w:rsid w:val="5C19ABAB"/>
    <w:rsid w:val="5C1A48F0"/>
    <w:rsid w:val="5C1A85A4"/>
    <w:rsid w:val="5C20357B"/>
    <w:rsid w:val="5C2BF17A"/>
    <w:rsid w:val="5C31BDC2"/>
    <w:rsid w:val="5C3C0033"/>
    <w:rsid w:val="5C3D2CAF"/>
    <w:rsid w:val="5C3E29DA"/>
    <w:rsid w:val="5C41DBFC"/>
    <w:rsid w:val="5C45F7C9"/>
    <w:rsid w:val="5C5111C9"/>
    <w:rsid w:val="5C517749"/>
    <w:rsid w:val="5C57F5FD"/>
    <w:rsid w:val="5C63C200"/>
    <w:rsid w:val="5C6AFC41"/>
    <w:rsid w:val="5C759FA2"/>
    <w:rsid w:val="5C75B032"/>
    <w:rsid w:val="5C76D4B0"/>
    <w:rsid w:val="5C78FB13"/>
    <w:rsid w:val="5C7C4143"/>
    <w:rsid w:val="5C7E486F"/>
    <w:rsid w:val="5C7FC83D"/>
    <w:rsid w:val="5C81C0F2"/>
    <w:rsid w:val="5C827D69"/>
    <w:rsid w:val="5C85C1A4"/>
    <w:rsid w:val="5C87E678"/>
    <w:rsid w:val="5C89FCFB"/>
    <w:rsid w:val="5C8DC97F"/>
    <w:rsid w:val="5C90E666"/>
    <w:rsid w:val="5C939647"/>
    <w:rsid w:val="5C942088"/>
    <w:rsid w:val="5C99466C"/>
    <w:rsid w:val="5C9F32BC"/>
    <w:rsid w:val="5CA9D13D"/>
    <w:rsid w:val="5CB247C3"/>
    <w:rsid w:val="5CB6C7C2"/>
    <w:rsid w:val="5CBB058A"/>
    <w:rsid w:val="5CBB5B38"/>
    <w:rsid w:val="5CBBF642"/>
    <w:rsid w:val="5CC0375D"/>
    <w:rsid w:val="5CC07C8D"/>
    <w:rsid w:val="5CC2284A"/>
    <w:rsid w:val="5CC31E92"/>
    <w:rsid w:val="5CC6B316"/>
    <w:rsid w:val="5CC86982"/>
    <w:rsid w:val="5CD9AFF4"/>
    <w:rsid w:val="5CDE7942"/>
    <w:rsid w:val="5CDF3045"/>
    <w:rsid w:val="5CE445C9"/>
    <w:rsid w:val="5CEA1889"/>
    <w:rsid w:val="5CF3A512"/>
    <w:rsid w:val="5CF9A1E6"/>
    <w:rsid w:val="5CFB1359"/>
    <w:rsid w:val="5D08A9E5"/>
    <w:rsid w:val="5D0BA6F6"/>
    <w:rsid w:val="5D15781F"/>
    <w:rsid w:val="5D1F2F81"/>
    <w:rsid w:val="5D272BC7"/>
    <w:rsid w:val="5D2B32F3"/>
    <w:rsid w:val="5D2E9EE2"/>
    <w:rsid w:val="5D3B3C4B"/>
    <w:rsid w:val="5D3CE0CF"/>
    <w:rsid w:val="5D3F355B"/>
    <w:rsid w:val="5D43E9C4"/>
    <w:rsid w:val="5D4A9CA9"/>
    <w:rsid w:val="5D50D04B"/>
    <w:rsid w:val="5D520A12"/>
    <w:rsid w:val="5D63E283"/>
    <w:rsid w:val="5D6540A6"/>
    <w:rsid w:val="5D67B263"/>
    <w:rsid w:val="5D683596"/>
    <w:rsid w:val="5D6ABEAF"/>
    <w:rsid w:val="5D6D8BE8"/>
    <w:rsid w:val="5D6E5D6E"/>
    <w:rsid w:val="5D704E55"/>
    <w:rsid w:val="5D7A6BC8"/>
    <w:rsid w:val="5D7AF8AB"/>
    <w:rsid w:val="5D7D5A62"/>
    <w:rsid w:val="5D86957A"/>
    <w:rsid w:val="5D888B45"/>
    <w:rsid w:val="5D8BEFC9"/>
    <w:rsid w:val="5D90290A"/>
    <w:rsid w:val="5D972394"/>
    <w:rsid w:val="5D9724ED"/>
    <w:rsid w:val="5D9E310D"/>
    <w:rsid w:val="5DA960B2"/>
    <w:rsid w:val="5DA9BE33"/>
    <w:rsid w:val="5DAD6395"/>
    <w:rsid w:val="5DB13219"/>
    <w:rsid w:val="5DB30EB8"/>
    <w:rsid w:val="5DBE8055"/>
    <w:rsid w:val="5DC28147"/>
    <w:rsid w:val="5DC3D9F7"/>
    <w:rsid w:val="5DC9E469"/>
    <w:rsid w:val="5DCA35A2"/>
    <w:rsid w:val="5DD01933"/>
    <w:rsid w:val="5DD294F2"/>
    <w:rsid w:val="5DDD91F1"/>
    <w:rsid w:val="5DDE7BD6"/>
    <w:rsid w:val="5DE2EF6F"/>
    <w:rsid w:val="5DE5CA57"/>
    <w:rsid w:val="5DE7223F"/>
    <w:rsid w:val="5DED1A22"/>
    <w:rsid w:val="5DF0771D"/>
    <w:rsid w:val="5DF6DB33"/>
    <w:rsid w:val="5DF931B0"/>
    <w:rsid w:val="5DFF5829"/>
    <w:rsid w:val="5DFFC2AF"/>
    <w:rsid w:val="5E001BCE"/>
    <w:rsid w:val="5E0887DE"/>
    <w:rsid w:val="5E15531F"/>
    <w:rsid w:val="5E191EC0"/>
    <w:rsid w:val="5E1BD377"/>
    <w:rsid w:val="5E245761"/>
    <w:rsid w:val="5E2955DA"/>
    <w:rsid w:val="5E2D22A0"/>
    <w:rsid w:val="5E2D9F97"/>
    <w:rsid w:val="5E2F84E8"/>
    <w:rsid w:val="5E313049"/>
    <w:rsid w:val="5E351691"/>
    <w:rsid w:val="5E35A575"/>
    <w:rsid w:val="5E38B131"/>
    <w:rsid w:val="5E3C15B6"/>
    <w:rsid w:val="5E3C493A"/>
    <w:rsid w:val="5E3DCDBC"/>
    <w:rsid w:val="5E41DA6F"/>
    <w:rsid w:val="5E443211"/>
    <w:rsid w:val="5E46DBE5"/>
    <w:rsid w:val="5E47C8AC"/>
    <w:rsid w:val="5E519CFA"/>
    <w:rsid w:val="5E52C3BD"/>
    <w:rsid w:val="5E574930"/>
    <w:rsid w:val="5E5FDBD4"/>
    <w:rsid w:val="5E6391A3"/>
    <w:rsid w:val="5E674FDA"/>
    <w:rsid w:val="5E67C0F1"/>
    <w:rsid w:val="5E67CF09"/>
    <w:rsid w:val="5E729D09"/>
    <w:rsid w:val="5E7CA04C"/>
    <w:rsid w:val="5E82CCD1"/>
    <w:rsid w:val="5E87CCC1"/>
    <w:rsid w:val="5E8E4699"/>
    <w:rsid w:val="5E9253AE"/>
    <w:rsid w:val="5E92BF2B"/>
    <w:rsid w:val="5E9AFAD7"/>
    <w:rsid w:val="5EA2B86B"/>
    <w:rsid w:val="5EA35E86"/>
    <w:rsid w:val="5EA6B570"/>
    <w:rsid w:val="5EA8242C"/>
    <w:rsid w:val="5EACC777"/>
    <w:rsid w:val="5EB14CB3"/>
    <w:rsid w:val="5EB23F28"/>
    <w:rsid w:val="5EBEB9D9"/>
    <w:rsid w:val="5EC08660"/>
    <w:rsid w:val="5EC0ACD2"/>
    <w:rsid w:val="5EC15C31"/>
    <w:rsid w:val="5EC5475F"/>
    <w:rsid w:val="5ECCEBB7"/>
    <w:rsid w:val="5ED3CD2E"/>
    <w:rsid w:val="5ED45382"/>
    <w:rsid w:val="5ED50491"/>
    <w:rsid w:val="5EDB7E88"/>
    <w:rsid w:val="5EDF1B5D"/>
    <w:rsid w:val="5EE3F424"/>
    <w:rsid w:val="5EE56481"/>
    <w:rsid w:val="5EE9AF6E"/>
    <w:rsid w:val="5EEDF5F1"/>
    <w:rsid w:val="5EF3C7BA"/>
    <w:rsid w:val="5EF98D07"/>
    <w:rsid w:val="5EFCD652"/>
    <w:rsid w:val="5F055B2C"/>
    <w:rsid w:val="5F05920D"/>
    <w:rsid w:val="5F078F13"/>
    <w:rsid w:val="5F097C6C"/>
    <w:rsid w:val="5F0B7BAB"/>
    <w:rsid w:val="5F0D12D8"/>
    <w:rsid w:val="5F103D5D"/>
    <w:rsid w:val="5F15BA59"/>
    <w:rsid w:val="5F16998E"/>
    <w:rsid w:val="5F17BC53"/>
    <w:rsid w:val="5F1897C7"/>
    <w:rsid w:val="5F1E2AA1"/>
    <w:rsid w:val="5F1FB9BC"/>
    <w:rsid w:val="5F2272B4"/>
    <w:rsid w:val="5F2A5BD7"/>
    <w:rsid w:val="5F2E6E03"/>
    <w:rsid w:val="5F37CEE1"/>
    <w:rsid w:val="5F395EBA"/>
    <w:rsid w:val="5F3C542C"/>
    <w:rsid w:val="5F3F6BD6"/>
    <w:rsid w:val="5F423F24"/>
    <w:rsid w:val="5F4AB565"/>
    <w:rsid w:val="5F4D0E19"/>
    <w:rsid w:val="5F53E8EB"/>
    <w:rsid w:val="5F569B2C"/>
    <w:rsid w:val="5F5A0F78"/>
    <w:rsid w:val="5F683C32"/>
    <w:rsid w:val="5F78352F"/>
    <w:rsid w:val="5F8307AD"/>
    <w:rsid w:val="5F8AA409"/>
    <w:rsid w:val="5F8B08B0"/>
    <w:rsid w:val="5F8FE279"/>
    <w:rsid w:val="5F91F482"/>
    <w:rsid w:val="5FA3B65F"/>
    <w:rsid w:val="5FA52372"/>
    <w:rsid w:val="5FAA7835"/>
    <w:rsid w:val="5FAD3971"/>
    <w:rsid w:val="5FAF8FEE"/>
    <w:rsid w:val="5FB04742"/>
    <w:rsid w:val="5FB058D3"/>
    <w:rsid w:val="5FB27C11"/>
    <w:rsid w:val="5FB61DCE"/>
    <w:rsid w:val="5FB7C565"/>
    <w:rsid w:val="5FBB2DB0"/>
    <w:rsid w:val="5FBC8489"/>
    <w:rsid w:val="5FBDD8C6"/>
    <w:rsid w:val="5FBDECEC"/>
    <w:rsid w:val="5FC0E678"/>
    <w:rsid w:val="5FCA1FB4"/>
    <w:rsid w:val="5FCD5810"/>
    <w:rsid w:val="5FD08582"/>
    <w:rsid w:val="5FD14715"/>
    <w:rsid w:val="5FD2B331"/>
    <w:rsid w:val="5FD38AE9"/>
    <w:rsid w:val="5FDE5D2C"/>
    <w:rsid w:val="5FDEB076"/>
    <w:rsid w:val="5FE60544"/>
    <w:rsid w:val="5FE60FC9"/>
    <w:rsid w:val="5FEA5DD9"/>
    <w:rsid w:val="5FEB52EA"/>
    <w:rsid w:val="5FF1C743"/>
    <w:rsid w:val="5FF90754"/>
    <w:rsid w:val="5FF95FAF"/>
    <w:rsid w:val="600A668A"/>
    <w:rsid w:val="600B4AD4"/>
    <w:rsid w:val="6018D1F8"/>
    <w:rsid w:val="601B07A1"/>
    <w:rsid w:val="601E9415"/>
    <w:rsid w:val="601F668E"/>
    <w:rsid w:val="6024EDF2"/>
    <w:rsid w:val="60296A1B"/>
    <w:rsid w:val="603195E4"/>
    <w:rsid w:val="60326F0E"/>
    <w:rsid w:val="6034CABC"/>
    <w:rsid w:val="60390DE9"/>
    <w:rsid w:val="60405A40"/>
    <w:rsid w:val="60413273"/>
    <w:rsid w:val="604ED1B4"/>
    <w:rsid w:val="60521EEE"/>
    <w:rsid w:val="60557FF5"/>
    <w:rsid w:val="60575781"/>
    <w:rsid w:val="605794C0"/>
    <w:rsid w:val="60599E56"/>
    <w:rsid w:val="6064EB29"/>
    <w:rsid w:val="606589F9"/>
    <w:rsid w:val="6066AED2"/>
    <w:rsid w:val="60672403"/>
    <w:rsid w:val="606DB18F"/>
    <w:rsid w:val="60730C33"/>
    <w:rsid w:val="60799347"/>
    <w:rsid w:val="607B8A86"/>
    <w:rsid w:val="607F8D4A"/>
    <w:rsid w:val="6081FF1B"/>
    <w:rsid w:val="60826BC1"/>
    <w:rsid w:val="6088C5E1"/>
    <w:rsid w:val="608918AF"/>
    <w:rsid w:val="608A1246"/>
    <w:rsid w:val="6090B476"/>
    <w:rsid w:val="60931C4A"/>
    <w:rsid w:val="6094254A"/>
    <w:rsid w:val="60963750"/>
    <w:rsid w:val="609BBA5D"/>
    <w:rsid w:val="609E706E"/>
    <w:rsid w:val="609EE92F"/>
    <w:rsid w:val="60A03840"/>
    <w:rsid w:val="60A6452C"/>
    <w:rsid w:val="60AE7B76"/>
    <w:rsid w:val="60B3B756"/>
    <w:rsid w:val="60B5BC38"/>
    <w:rsid w:val="60B6864D"/>
    <w:rsid w:val="60D3364E"/>
    <w:rsid w:val="60DD4EF4"/>
    <w:rsid w:val="60DF2F76"/>
    <w:rsid w:val="60E63B3D"/>
    <w:rsid w:val="60ED25B4"/>
    <w:rsid w:val="60F09683"/>
    <w:rsid w:val="60F5CA7A"/>
    <w:rsid w:val="60F6616C"/>
    <w:rsid w:val="60F82BAB"/>
    <w:rsid w:val="6108CC2A"/>
    <w:rsid w:val="6108DFD1"/>
    <w:rsid w:val="6112DFD2"/>
    <w:rsid w:val="6117921B"/>
    <w:rsid w:val="61183024"/>
    <w:rsid w:val="61196000"/>
    <w:rsid w:val="611C88D4"/>
    <w:rsid w:val="611FB8D1"/>
    <w:rsid w:val="6122C215"/>
    <w:rsid w:val="61257D03"/>
    <w:rsid w:val="61279FB2"/>
    <w:rsid w:val="612BE330"/>
    <w:rsid w:val="61311503"/>
    <w:rsid w:val="6135DBA0"/>
    <w:rsid w:val="614863B8"/>
    <w:rsid w:val="614D158B"/>
    <w:rsid w:val="6156B957"/>
    <w:rsid w:val="6164CAD5"/>
    <w:rsid w:val="61679C51"/>
    <w:rsid w:val="6168C594"/>
    <w:rsid w:val="616CE08B"/>
    <w:rsid w:val="61786947"/>
    <w:rsid w:val="617B101D"/>
    <w:rsid w:val="617DC6DA"/>
    <w:rsid w:val="61814A27"/>
    <w:rsid w:val="6182AB1D"/>
    <w:rsid w:val="6183371E"/>
    <w:rsid w:val="6185F21D"/>
    <w:rsid w:val="61873C2B"/>
    <w:rsid w:val="618B7B4E"/>
    <w:rsid w:val="618C4582"/>
    <w:rsid w:val="618F1559"/>
    <w:rsid w:val="6195A468"/>
    <w:rsid w:val="6198DCEC"/>
    <w:rsid w:val="61A0A79F"/>
    <w:rsid w:val="61A10201"/>
    <w:rsid w:val="61A7D8C6"/>
    <w:rsid w:val="61ABE743"/>
    <w:rsid w:val="61AECC0D"/>
    <w:rsid w:val="61AFB973"/>
    <w:rsid w:val="61B4326B"/>
    <w:rsid w:val="61BC3C54"/>
    <w:rsid w:val="61BC5167"/>
    <w:rsid w:val="61BE59BB"/>
    <w:rsid w:val="61C436C2"/>
    <w:rsid w:val="61C6F6A3"/>
    <w:rsid w:val="61CF050A"/>
    <w:rsid w:val="61D050EF"/>
    <w:rsid w:val="61D10AF9"/>
    <w:rsid w:val="61D86974"/>
    <w:rsid w:val="61D966DE"/>
    <w:rsid w:val="61DA6A70"/>
    <w:rsid w:val="61DB5798"/>
    <w:rsid w:val="61E45F47"/>
    <w:rsid w:val="61E7D54D"/>
    <w:rsid w:val="61EC28FD"/>
    <w:rsid w:val="61F37682"/>
    <w:rsid w:val="61F41583"/>
    <w:rsid w:val="61F45C76"/>
    <w:rsid w:val="61FF33D2"/>
    <w:rsid w:val="62020DFC"/>
    <w:rsid w:val="6203029E"/>
    <w:rsid w:val="6206B058"/>
    <w:rsid w:val="62101A6D"/>
    <w:rsid w:val="6210ADE2"/>
    <w:rsid w:val="62175AE7"/>
    <w:rsid w:val="6217F885"/>
    <w:rsid w:val="621E8131"/>
    <w:rsid w:val="6228A439"/>
    <w:rsid w:val="6228F258"/>
    <w:rsid w:val="62386B8A"/>
    <w:rsid w:val="623FEE3E"/>
    <w:rsid w:val="6245C58E"/>
    <w:rsid w:val="62513882"/>
    <w:rsid w:val="62544E6B"/>
    <w:rsid w:val="625726BF"/>
    <w:rsid w:val="62581911"/>
    <w:rsid w:val="625C214B"/>
    <w:rsid w:val="626117DB"/>
    <w:rsid w:val="626690EA"/>
    <w:rsid w:val="6268A7AC"/>
    <w:rsid w:val="62700906"/>
    <w:rsid w:val="6272ADCD"/>
    <w:rsid w:val="627694CB"/>
    <w:rsid w:val="6276C949"/>
    <w:rsid w:val="627C6ADC"/>
    <w:rsid w:val="627DE110"/>
    <w:rsid w:val="62891D21"/>
    <w:rsid w:val="628FB78B"/>
    <w:rsid w:val="62909775"/>
    <w:rsid w:val="6292CE2B"/>
    <w:rsid w:val="6296271B"/>
    <w:rsid w:val="629E26AB"/>
    <w:rsid w:val="62A27892"/>
    <w:rsid w:val="62A2A66F"/>
    <w:rsid w:val="62A2E55A"/>
    <w:rsid w:val="62A360C2"/>
    <w:rsid w:val="62ADFCCB"/>
    <w:rsid w:val="62AF7C98"/>
    <w:rsid w:val="62BC5280"/>
    <w:rsid w:val="62BE88E3"/>
    <w:rsid w:val="62C29F33"/>
    <w:rsid w:val="62C677F2"/>
    <w:rsid w:val="62CA9EF5"/>
    <w:rsid w:val="62CB0409"/>
    <w:rsid w:val="62D5FCB4"/>
    <w:rsid w:val="62D94AF2"/>
    <w:rsid w:val="62D9B158"/>
    <w:rsid w:val="62DD3F80"/>
    <w:rsid w:val="62DF4248"/>
    <w:rsid w:val="62E011CE"/>
    <w:rsid w:val="62E0881B"/>
    <w:rsid w:val="62E3B575"/>
    <w:rsid w:val="62E5813A"/>
    <w:rsid w:val="62E5AC36"/>
    <w:rsid w:val="62E94665"/>
    <w:rsid w:val="62EC4018"/>
    <w:rsid w:val="62EF04FD"/>
    <w:rsid w:val="62F4AF74"/>
    <w:rsid w:val="62F51435"/>
    <w:rsid w:val="62F5893B"/>
    <w:rsid w:val="62FA07E3"/>
    <w:rsid w:val="62FA16FF"/>
    <w:rsid w:val="62FA6199"/>
    <w:rsid w:val="6300C43D"/>
    <w:rsid w:val="63020DE5"/>
    <w:rsid w:val="630323DA"/>
    <w:rsid w:val="6304AE85"/>
    <w:rsid w:val="630A53B5"/>
    <w:rsid w:val="630DC7CD"/>
    <w:rsid w:val="6312185B"/>
    <w:rsid w:val="63143A78"/>
    <w:rsid w:val="63154C5A"/>
    <w:rsid w:val="631686FD"/>
    <w:rsid w:val="63168ABF"/>
    <w:rsid w:val="632134E3"/>
    <w:rsid w:val="6327F72B"/>
    <w:rsid w:val="6328737A"/>
    <w:rsid w:val="632ADEA3"/>
    <w:rsid w:val="632EBE02"/>
    <w:rsid w:val="632F6746"/>
    <w:rsid w:val="63304B5F"/>
    <w:rsid w:val="63314B38"/>
    <w:rsid w:val="63379E72"/>
    <w:rsid w:val="63399E2E"/>
    <w:rsid w:val="633CFC7F"/>
    <w:rsid w:val="634228ED"/>
    <w:rsid w:val="634E58E6"/>
    <w:rsid w:val="6354021F"/>
    <w:rsid w:val="63572F37"/>
    <w:rsid w:val="63607CB7"/>
    <w:rsid w:val="636174A1"/>
    <w:rsid w:val="6365E501"/>
    <w:rsid w:val="636E540B"/>
    <w:rsid w:val="636F08B7"/>
    <w:rsid w:val="637101BE"/>
    <w:rsid w:val="637576D9"/>
    <w:rsid w:val="6376D30B"/>
    <w:rsid w:val="637746EF"/>
    <w:rsid w:val="6377AE5C"/>
    <w:rsid w:val="637883AD"/>
    <w:rsid w:val="6378C427"/>
    <w:rsid w:val="63807E10"/>
    <w:rsid w:val="63825F46"/>
    <w:rsid w:val="638272E4"/>
    <w:rsid w:val="638379AE"/>
    <w:rsid w:val="6387347D"/>
    <w:rsid w:val="638C8E44"/>
    <w:rsid w:val="638E34CB"/>
    <w:rsid w:val="63904819"/>
    <w:rsid w:val="6391531B"/>
    <w:rsid w:val="63930ACB"/>
    <w:rsid w:val="63940EBA"/>
    <w:rsid w:val="63A0E505"/>
    <w:rsid w:val="63A2BB83"/>
    <w:rsid w:val="63A6B2DB"/>
    <w:rsid w:val="63A6F9C4"/>
    <w:rsid w:val="63A79BC2"/>
    <w:rsid w:val="63ACD366"/>
    <w:rsid w:val="63AD2363"/>
    <w:rsid w:val="63AD5956"/>
    <w:rsid w:val="63B0A975"/>
    <w:rsid w:val="63B3920D"/>
    <w:rsid w:val="63B60E52"/>
    <w:rsid w:val="63B7C507"/>
    <w:rsid w:val="63BF07C8"/>
    <w:rsid w:val="63C0B971"/>
    <w:rsid w:val="63C1202F"/>
    <w:rsid w:val="63C360B0"/>
    <w:rsid w:val="63C4BE92"/>
    <w:rsid w:val="63C6FEA3"/>
    <w:rsid w:val="63CADD7B"/>
    <w:rsid w:val="63CCB92C"/>
    <w:rsid w:val="63DCF2D9"/>
    <w:rsid w:val="63DD4862"/>
    <w:rsid w:val="63E3B41C"/>
    <w:rsid w:val="63E64716"/>
    <w:rsid w:val="63E6CC94"/>
    <w:rsid w:val="63E8D8A9"/>
    <w:rsid w:val="63EA55F1"/>
    <w:rsid w:val="63ECD493"/>
    <w:rsid w:val="63EE2100"/>
    <w:rsid w:val="63F08853"/>
    <w:rsid w:val="63F6E173"/>
    <w:rsid w:val="63FD87F4"/>
    <w:rsid w:val="63FDE4D4"/>
    <w:rsid w:val="64000E3B"/>
    <w:rsid w:val="6401C4F4"/>
    <w:rsid w:val="64049843"/>
    <w:rsid w:val="6405A09E"/>
    <w:rsid w:val="6405FA52"/>
    <w:rsid w:val="64062A4D"/>
    <w:rsid w:val="64065313"/>
    <w:rsid w:val="640970FA"/>
    <w:rsid w:val="640D256D"/>
    <w:rsid w:val="640F8355"/>
    <w:rsid w:val="641261F2"/>
    <w:rsid w:val="641B3D8D"/>
    <w:rsid w:val="641F5535"/>
    <w:rsid w:val="642029A9"/>
    <w:rsid w:val="64240DF3"/>
    <w:rsid w:val="6425E6A1"/>
    <w:rsid w:val="6426EA38"/>
    <w:rsid w:val="642E9E8C"/>
    <w:rsid w:val="64344E02"/>
    <w:rsid w:val="6434AC2B"/>
    <w:rsid w:val="64360E16"/>
    <w:rsid w:val="64383344"/>
    <w:rsid w:val="643E584F"/>
    <w:rsid w:val="64411FDA"/>
    <w:rsid w:val="64464B23"/>
    <w:rsid w:val="64498E72"/>
    <w:rsid w:val="644F930C"/>
    <w:rsid w:val="64532653"/>
    <w:rsid w:val="645BAFC8"/>
    <w:rsid w:val="645D482F"/>
    <w:rsid w:val="646D724D"/>
    <w:rsid w:val="646EA2B3"/>
    <w:rsid w:val="64721769"/>
    <w:rsid w:val="6478B26A"/>
    <w:rsid w:val="647BD9CE"/>
    <w:rsid w:val="648067BB"/>
    <w:rsid w:val="648B0810"/>
    <w:rsid w:val="6491BE11"/>
    <w:rsid w:val="64931F74"/>
    <w:rsid w:val="64965EBD"/>
    <w:rsid w:val="6498FE8A"/>
    <w:rsid w:val="649B5EB5"/>
    <w:rsid w:val="649DAEA4"/>
    <w:rsid w:val="64A159BF"/>
    <w:rsid w:val="64AEA29D"/>
    <w:rsid w:val="64B799C0"/>
    <w:rsid w:val="64BC9ADE"/>
    <w:rsid w:val="64BE931C"/>
    <w:rsid w:val="64C1F72D"/>
    <w:rsid w:val="64CC0903"/>
    <w:rsid w:val="64D0072D"/>
    <w:rsid w:val="64D36ED3"/>
    <w:rsid w:val="64D490F6"/>
    <w:rsid w:val="64D9369C"/>
    <w:rsid w:val="64E0F556"/>
    <w:rsid w:val="64E3168D"/>
    <w:rsid w:val="64E45B4F"/>
    <w:rsid w:val="64E9900E"/>
    <w:rsid w:val="64F633B2"/>
    <w:rsid w:val="64FCA776"/>
    <w:rsid w:val="64FE1A20"/>
    <w:rsid w:val="6500C5C2"/>
    <w:rsid w:val="65019AD0"/>
    <w:rsid w:val="65038B66"/>
    <w:rsid w:val="6503CBAA"/>
    <w:rsid w:val="65053F63"/>
    <w:rsid w:val="65078F4C"/>
    <w:rsid w:val="6509C4C8"/>
    <w:rsid w:val="6509FA0D"/>
    <w:rsid w:val="650DE519"/>
    <w:rsid w:val="650FF17C"/>
    <w:rsid w:val="6510F6E5"/>
    <w:rsid w:val="65155851"/>
    <w:rsid w:val="65184261"/>
    <w:rsid w:val="6518BC8E"/>
    <w:rsid w:val="6520E908"/>
    <w:rsid w:val="6522FFAB"/>
    <w:rsid w:val="652304DE"/>
    <w:rsid w:val="65236F4B"/>
    <w:rsid w:val="65245F9C"/>
    <w:rsid w:val="6524BE50"/>
    <w:rsid w:val="6524CEA7"/>
    <w:rsid w:val="65259628"/>
    <w:rsid w:val="6527515E"/>
    <w:rsid w:val="6527AC51"/>
    <w:rsid w:val="65382058"/>
    <w:rsid w:val="65440CD9"/>
    <w:rsid w:val="6544C0EE"/>
    <w:rsid w:val="654F6CEF"/>
    <w:rsid w:val="655110A1"/>
    <w:rsid w:val="6552CC08"/>
    <w:rsid w:val="65577941"/>
    <w:rsid w:val="655A0AC8"/>
    <w:rsid w:val="655B161C"/>
    <w:rsid w:val="655BCE00"/>
    <w:rsid w:val="6560CB9A"/>
    <w:rsid w:val="6563197D"/>
    <w:rsid w:val="6569BE1A"/>
    <w:rsid w:val="656A65DA"/>
    <w:rsid w:val="656E06B8"/>
    <w:rsid w:val="656E5D3D"/>
    <w:rsid w:val="657365B6"/>
    <w:rsid w:val="6576EB6A"/>
    <w:rsid w:val="6577DD62"/>
    <w:rsid w:val="657C9614"/>
    <w:rsid w:val="6580DE20"/>
    <w:rsid w:val="65822221"/>
    <w:rsid w:val="6586214F"/>
    <w:rsid w:val="658745A9"/>
    <w:rsid w:val="65874CF1"/>
    <w:rsid w:val="658FC11D"/>
    <w:rsid w:val="658FDD26"/>
    <w:rsid w:val="6592CE9C"/>
    <w:rsid w:val="659D9555"/>
    <w:rsid w:val="659F3597"/>
    <w:rsid w:val="659FFF98"/>
    <w:rsid w:val="65A25275"/>
    <w:rsid w:val="65A2CD22"/>
    <w:rsid w:val="65A3FCF6"/>
    <w:rsid w:val="65B08E01"/>
    <w:rsid w:val="65B4EA11"/>
    <w:rsid w:val="65B8256B"/>
    <w:rsid w:val="65B9E2A9"/>
    <w:rsid w:val="65BABF50"/>
    <w:rsid w:val="65BBABA4"/>
    <w:rsid w:val="65C7C2AE"/>
    <w:rsid w:val="65C7C330"/>
    <w:rsid w:val="65C9BA3C"/>
    <w:rsid w:val="65CB7B8A"/>
    <w:rsid w:val="65E28398"/>
    <w:rsid w:val="65E99E11"/>
    <w:rsid w:val="65EC909A"/>
    <w:rsid w:val="65ED1C0F"/>
    <w:rsid w:val="65EDD572"/>
    <w:rsid w:val="65F4EAD1"/>
    <w:rsid w:val="65F65099"/>
    <w:rsid w:val="65F9E3BA"/>
    <w:rsid w:val="65FB2BBD"/>
    <w:rsid w:val="65FE324C"/>
    <w:rsid w:val="65FEB157"/>
    <w:rsid w:val="660D30CD"/>
    <w:rsid w:val="660FC408"/>
    <w:rsid w:val="6611DCA9"/>
    <w:rsid w:val="6615B1C5"/>
    <w:rsid w:val="6619FEC3"/>
    <w:rsid w:val="661B21F0"/>
    <w:rsid w:val="661BAE4D"/>
    <w:rsid w:val="661C1638"/>
    <w:rsid w:val="6627C3C5"/>
    <w:rsid w:val="66327C0A"/>
    <w:rsid w:val="6635D117"/>
    <w:rsid w:val="663ED3B9"/>
    <w:rsid w:val="663F75D6"/>
    <w:rsid w:val="66450436"/>
    <w:rsid w:val="664AF25F"/>
    <w:rsid w:val="665216E7"/>
    <w:rsid w:val="6652306D"/>
    <w:rsid w:val="6657AACA"/>
    <w:rsid w:val="665B3051"/>
    <w:rsid w:val="66619EF9"/>
    <w:rsid w:val="66649AED"/>
    <w:rsid w:val="6667C4F1"/>
    <w:rsid w:val="66690BE6"/>
    <w:rsid w:val="666D29A9"/>
    <w:rsid w:val="66734F54"/>
    <w:rsid w:val="667545C9"/>
    <w:rsid w:val="667920EA"/>
    <w:rsid w:val="667F4DE9"/>
    <w:rsid w:val="66807C69"/>
    <w:rsid w:val="66834A1A"/>
    <w:rsid w:val="66834F02"/>
    <w:rsid w:val="66844FCB"/>
    <w:rsid w:val="668C478C"/>
    <w:rsid w:val="668ED0C7"/>
    <w:rsid w:val="669A6A64"/>
    <w:rsid w:val="669B3A62"/>
    <w:rsid w:val="66A02379"/>
    <w:rsid w:val="66A29E3E"/>
    <w:rsid w:val="66A6CD64"/>
    <w:rsid w:val="66A90BF9"/>
    <w:rsid w:val="66AC17D8"/>
    <w:rsid w:val="66AEBF07"/>
    <w:rsid w:val="66B7F479"/>
    <w:rsid w:val="66BA80FB"/>
    <w:rsid w:val="66BF44B0"/>
    <w:rsid w:val="66C13630"/>
    <w:rsid w:val="66C35F84"/>
    <w:rsid w:val="66C52484"/>
    <w:rsid w:val="66C6ED39"/>
    <w:rsid w:val="66CA805F"/>
    <w:rsid w:val="66CC4AC1"/>
    <w:rsid w:val="66CDFCCB"/>
    <w:rsid w:val="66CF7586"/>
    <w:rsid w:val="66D40368"/>
    <w:rsid w:val="66D86F22"/>
    <w:rsid w:val="66D8D5B6"/>
    <w:rsid w:val="66DA243A"/>
    <w:rsid w:val="66E1DB21"/>
    <w:rsid w:val="66E20F7F"/>
    <w:rsid w:val="66F27A75"/>
    <w:rsid w:val="66FA2A40"/>
    <w:rsid w:val="66FE2894"/>
    <w:rsid w:val="67029D3E"/>
    <w:rsid w:val="67059272"/>
    <w:rsid w:val="6707D5D5"/>
    <w:rsid w:val="67081A0A"/>
    <w:rsid w:val="670866FC"/>
    <w:rsid w:val="6708B294"/>
    <w:rsid w:val="670A5E71"/>
    <w:rsid w:val="67146E21"/>
    <w:rsid w:val="6715C941"/>
    <w:rsid w:val="671F447A"/>
    <w:rsid w:val="671FC5C7"/>
    <w:rsid w:val="672717AE"/>
    <w:rsid w:val="672DFF4C"/>
    <w:rsid w:val="672E463F"/>
    <w:rsid w:val="672EB84B"/>
    <w:rsid w:val="672F42FA"/>
    <w:rsid w:val="6730A9E7"/>
    <w:rsid w:val="6735CDD8"/>
    <w:rsid w:val="673CB406"/>
    <w:rsid w:val="67417164"/>
    <w:rsid w:val="6747209C"/>
    <w:rsid w:val="674AE8C0"/>
    <w:rsid w:val="674C6DB9"/>
    <w:rsid w:val="674D72C4"/>
    <w:rsid w:val="674E735F"/>
    <w:rsid w:val="6756EBC3"/>
    <w:rsid w:val="675786A9"/>
    <w:rsid w:val="6757EC47"/>
    <w:rsid w:val="67584EA3"/>
    <w:rsid w:val="675EDF2C"/>
    <w:rsid w:val="6764FCC3"/>
    <w:rsid w:val="67664A9B"/>
    <w:rsid w:val="676705E7"/>
    <w:rsid w:val="676E883E"/>
    <w:rsid w:val="67710F23"/>
    <w:rsid w:val="6774E4FD"/>
    <w:rsid w:val="677A4A3F"/>
    <w:rsid w:val="677D030D"/>
    <w:rsid w:val="677E4AE3"/>
    <w:rsid w:val="677EFE33"/>
    <w:rsid w:val="6787FFBE"/>
    <w:rsid w:val="678BF162"/>
    <w:rsid w:val="678D2EF5"/>
    <w:rsid w:val="6794CDB4"/>
    <w:rsid w:val="679AA893"/>
    <w:rsid w:val="679BB80A"/>
    <w:rsid w:val="679DB877"/>
    <w:rsid w:val="679F8BDB"/>
    <w:rsid w:val="67A30F9A"/>
    <w:rsid w:val="67A7731C"/>
    <w:rsid w:val="67A8745B"/>
    <w:rsid w:val="67A91D19"/>
    <w:rsid w:val="67AAAE12"/>
    <w:rsid w:val="67AE25D5"/>
    <w:rsid w:val="67B983FE"/>
    <w:rsid w:val="67BA0247"/>
    <w:rsid w:val="67BCD5A7"/>
    <w:rsid w:val="67C1B090"/>
    <w:rsid w:val="67C87FD8"/>
    <w:rsid w:val="67C93AB6"/>
    <w:rsid w:val="67C9C93E"/>
    <w:rsid w:val="67C9F7E6"/>
    <w:rsid w:val="67CB3819"/>
    <w:rsid w:val="67CE7902"/>
    <w:rsid w:val="67CF5BBB"/>
    <w:rsid w:val="67D17896"/>
    <w:rsid w:val="67D7551B"/>
    <w:rsid w:val="67E7F631"/>
    <w:rsid w:val="67F1CE71"/>
    <w:rsid w:val="67F3E110"/>
    <w:rsid w:val="67F914C9"/>
    <w:rsid w:val="67FA8A84"/>
    <w:rsid w:val="67FAF9F2"/>
    <w:rsid w:val="67FC635B"/>
    <w:rsid w:val="67FD5E33"/>
    <w:rsid w:val="68033F11"/>
    <w:rsid w:val="6803D36A"/>
    <w:rsid w:val="680512B2"/>
    <w:rsid w:val="681F9DB3"/>
    <w:rsid w:val="6834B158"/>
    <w:rsid w:val="68365C6E"/>
    <w:rsid w:val="6837E45A"/>
    <w:rsid w:val="684122E0"/>
    <w:rsid w:val="6842E903"/>
    <w:rsid w:val="6843B01F"/>
    <w:rsid w:val="684763E8"/>
    <w:rsid w:val="6848EFF7"/>
    <w:rsid w:val="684EE1E6"/>
    <w:rsid w:val="684F4772"/>
    <w:rsid w:val="685235FD"/>
    <w:rsid w:val="6854611B"/>
    <w:rsid w:val="685B24FE"/>
    <w:rsid w:val="68620CC9"/>
    <w:rsid w:val="6862A91E"/>
    <w:rsid w:val="68649C87"/>
    <w:rsid w:val="686A4DA0"/>
    <w:rsid w:val="686DC890"/>
    <w:rsid w:val="686ED365"/>
    <w:rsid w:val="68740CCC"/>
    <w:rsid w:val="6874839A"/>
    <w:rsid w:val="687740D4"/>
    <w:rsid w:val="687C3DF3"/>
    <w:rsid w:val="687C73EC"/>
    <w:rsid w:val="687DCD0E"/>
    <w:rsid w:val="688FF570"/>
    <w:rsid w:val="6896547B"/>
    <w:rsid w:val="689A33DD"/>
    <w:rsid w:val="689C7499"/>
    <w:rsid w:val="689E1E44"/>
    <w:rsid w:val="68A10664"/>
    <w:rsid w:val="68A2B64F"/>
    <w:rsid w:val="68AFB7CD"/>
    <w:rsid w:val="68B1E1EB"/>
    <w:rsid w:val="68B6AC60"/>
    <w:rsid w:val="68B93321"/>
    <w:rsid w:val="68BB1E98"/>
    <w:rsid w:val="68BF25FD"/>
    <w:rsid w:val="68C1206F"/>
    <w:rsid w:val="68C27112"/>
    <w:rsid w:val="68C34246"/>
    <w:rsid w:val="68C9A865"/>
    <w:rsid w:val="68CC69B0"/>
    <w:rsid w:val="68CCADCB"/>
    <w:rsid w:val="68CCEF5D"/>
    <w:rsid w:val="68CD021C"/>
    <w:rsid w:val="68CD48C5"/>
    <w:rsid w:val="68D04970"/>
    <w:rsid w:val="68DD906C"/>
    <w:rsid w:val="68E13BE0"/>
    <w:rsid w:val="68E1E55B"/>
    <w:rsid w:val="68E543AE"/>
    <w:rsid w:val="68E65FDE"/>
    <w:rsid w:val="68F6CBF7"/>
    <w:rsid w:val="68F7639A"/>
    <w:rsid w:val="68F83AAA"/>
    <w:rsid w:val="68F86A7B"/>
    <w:rsid w:val="68FC29C3"/>
    <w:rsid w:val="6907DA23"/>
    <w:rsid w:val="69096863"/>
    <w:rsid w:val="6911D7F7"/>
    <w:rsid w:val="691368FA"/>
    <w:rsid w:val="6914EEDC"/>
    <w:rsid w:val="69176A37"/>
    <w:rsid w:val="69176F88"/>
    <w:rsid w:val="691DAE68"/>
    <w:rsid w:val="691E809B"/>
    <w:rsid w:val="69200E3B"/>
    <w:rsid w:val="692970F3"/>
    <w:rsid w:val="692BF889"/>
    <w:rsid w:val="692DF4F2"/>
    <w:rsid w:val="6930180D"/>
    <w:rsid w:val="69337F87"/>
    <w:rsid w:val="693C1302"/>
    <w:rsid w:val="693FDD05"/>
    <w:rsid w:val="6940915C"/>
    <w:rsid w:val="69433C3B"/>
    <w:rsid w:val="6949916C"/>
    <w:rsid w:val="694B5DEE"/>
    <w:rsid w:val="694E15E4"/>
    <w:rsid w:val="6955545F"/>
    <w:rsid w:val="6960354D"/>
    <w:rsid w:val="6961457A"/>
    <w:rsid w:val="696E2936"/>
    <w:rsid w:val="696FA824"/>
    <w:rsid w:val="69707319"/>
    <w:rsid w:val="69739594"/>
    <w:rsid w:val="6974EB02"/>
    <w:rsid w:val="69785B62"/>
    <w:rsid w:val="697C3A2D"/>
    <w:rsid w:val="6983CC23"/>
    <w:rsid w:val="69889E70"/>
    <w:rsid w:val="698F53A3"/>
    <w:rsid w:val="699461D9"/>
    <w:rsid w:val="69949B4A"/>
    <w:rsid w:val="6998B887"/>
    <w:rsid w:val="699C9E92"/>
    <w:rsid w:val="69A9CE43"/>
    <w:rsid w:val="69B1D55F"/>
    <w:rsid w:val="69B4CD47"/>
    <w:rsid w:val="69B50D66"/>
    <w:rsid w:val="69B81842"/>
    <w:rsid w:val="69C3227F"/>
    <w:rsid w:val="69C3336C"/>
    <w:rsid w:val="69C3C93F"/>
    <w:rsid w:val="69CADB60"/>
    <w:rsid w:val="69CBBC44"/>
    <w:rsid w:val="69CD992E"/>
    <w:rsid w:val="69CDC783"/>
    <w:rsid w:val="69D32903"/>
    <w:rsid w:val="69D47BDB"/>
    <w:rsid w:val="69D674F0"/>
    <w:rsid w:val="69DA3871"/>
    <w:rsid w:val="69E326B2"/>
    <w:rsid w:val="69E845CE"/>
    <w:rsid w:val="69E976A4"/>
    <w:rsid w:val="69EA4457"/>
    <w:rsid w:val="69F6363A"/>
    <w:rsid w:val="69F6AA55"/>
    <w:rsid w:val="6A0002F2"/>
    <w:rsid w:val="6A06D7FF"/>
    <w:rsid w:val="6A0A883B"/>
    <w:rsid w:val="6A1CA861"/>
    <w:rsid w:val="6A1DF968"/>
    <w:rsid w:val="6A24D961"/>
    <w:rsid w:val="6A256C3E"/>
    <w:rsid w:val="6A25EBC7"/>
    <w:rsid w:val="6A28B9C0"/>
    <w:rsid w:val="6A2C5ECB"/>
    <w:rsid w:val="6A2EDD99"/>
    <w:rsid w:val="6A32F9A2"/>
    <w:rsid w:val="6A3467BA"/>
    <w:rsid w:val="6A3EC127"/>
    <w:rsid w:val="6A42F993"/>
    <w:rsid w:val="6A46A9E5"/>
    <w:rsid w:val="6A4771D8"/>
    <w:rsid w:val="6A4BF493"/>
    <w:rsid w:val="6A58A016"/>
    <w:rsid w:val="6A5A1196"/>
    <w:rsid w:val="6A5D08DF"/>
    <w:rsid w:val="6A6369CB"/>
    <w:rsid w:val="6A653335"/>
    <w:rsid w:val="6A663E87"/>
    <w:rsid w:val="6A71AB98"/>
    <w:rsid w:val="6A73169B"/>
    <w:rsid w:val="6A73B519"/>
    <w:rsid w:val="6A758A3D"/>
    <w:rsid w:val="6A7673B4"/>
    <w:rsid w:val="6A852EEB"/>
    <w:rsid w:val="6A8913A7"/>
    <w:rsid w:val="6A8C9992"/>
    <w:rsid w:val="6A8D0EFB"/>
    <w:rsid w:val="6A91679B"/>
    <w:rsid w:val="6A92384C"/>
    <w:rsid w:val="6A93643F"/>
    <w:rsid w:val="6A96834B"/>
    <w:rsid w:val="6A990EB3"/>
    <w:rsid w:val="6A9928E0"/>
    <w:rsid w:val="6A995B43"/>
    <w:rsid w:val="6A99DD0A"/>
    <w:rsid w:val="6A99E90A"/>
    <w:rsid w:val="6A9B82D5"/>
    <w:rsid w:val="6A9FF50F"/>
    <w:rsid w:val="6AA16CE6"/>
    <w:rsid w:val="6AA33D52"/>
    <w:rsid w:val="6AA3EBE9"/>
    <w:rsid w:val="6AA59DC8"/>
    <w:rsid w:val="6AAAE2E2"/>
    <w:rsid w:val="6AAD5475"/>
    <w:rsid w:val="6AB1B84F"/>
    <w:rsid w:val="6AB1E8B7"/>
    <w:rsid w:val="6AB2F222"/>
    <w:rsid w:val="6AB5E3E0"/>
    <w:rsid w:val="6AB994FC"/>
    <w:rsid w:val="6ABB097A"/>
    <w:rsid w:val="6ABF86AF"/>
    <w:rsid w:val="6AC31168"/>
    <w:rsid w:val="6ACC6C43"/>
    <w:rsid w:val="6AD5A6EE"/>
    <w:rsid w:val="6AD66B16"/>
    <w:rsid w:val="6AD76BC9"/>
    <w:rsid w:val="6AD9EA02"/>
    <w:rsid w:val="6ADA50D3"/>
    <w:rsid w:val="6ADAC561"/>
    <w:rsid w:val="6ADB6A05"/>
    <w:rsid w:val="6AEC1F3B"/>
    <w:rsid w:val="6AECCE89"/>
    <w:rsid w:val="6AEEEE42"/>
    <w:rsid w:val="6AF179FA"/>
    <w:rsid w:val="6AF4773F"/>
    <w:rsid w:val="6AF7A54B"/>
    <w:rsid w:val="6AF7D1CB"/>
    <w:rsid w:val="6AFA700F"/>
    <w:rsid w:val="6B01E4F5"/>
    <w:rsid w:val="6B0DA456"/>
    <w:rsid w:val="6B0F7699"/>
    <w:rsid w:val="6B11B050"/>
    <w:rsid w:val="6B19EB8C"/>
    <w:rsid w:val="6B20122A"/>
    <w:rsid w:val="6B269808"/>
    <w:rsid w:val="6B2B61A6"/>
    <w:rsid w:val="6B2CD5A0"/>
    <w:rsid w:val="6B2EF46A"/>
    <w:rsid w:val="6B39BE2D"/>
    <w:rsid w:val="6B3A102F"/>
    <w:rsid w:val="6B3FB26F"/>
    <w:rsid w:val="6B4587C8"/>
    <w:rsid w:val="6B460B27"/>
    <w:rsid w:val="6B47ED21"/>
    <w:rsid w:val="6B4D397C"/>
    <w:rsid w:val="6B4FB5E6"/>
    <w:rsid w:val="6B563CF5"/>
    <w:rsid w:val="6B580E27"/>
    <w:rsid w:val="6B609663"/>
    <w:rsid w:val="6B616ABC"/>
    <w:rsid w:val="6B69FCDB"/>
    <w:rsid w:val="6B6F7FC7"/>
    <w:rsid w:val="6B6FB9AD"/>
    <w:rsid w:val="6B77AF3D"/>
    <w:rsid w:val="6B795BB2"/>
    <w:rsid w:val="6B7BB2D3"/>
    <w:rsid w:val="6B7E2159"/>
    <w:rsid w:val="6B7EFAC4"/>
    <w:rsid w:val="6B82B637"/>
    <w:rsid w:val="6B894A2A"/>
    <w:rsid w:val="6B924662"/>
    <w:rsid w:val="6B94A86C"/>
    <w:rsid w:val="6B955378"/>
    <w:rsid w:val="6B9985C2"/>
    <w:rsid w:val="6B9AC06C"/>
    <w:rsid w:val="6B9B244C"/>
    <w:rsid w:val="6BA07E41"/>
    <w:rsid w:val="6BA2199C"/>
    <w:rsid w:val="6BA32E39"/>
    <w:rsid w:val="6BA46022"/>
    <w:rsid w:val="6BA4D2F1"/>
    <w:rsid w:val="6BAC3D81"/>
    <w:rsid w:val="6BAE7EBE"/>
    <w:rsid w:val="6BB14160"/>
    <w:rsid w:val="6BB42B8B"/>
    <w:rsid w:val="6BBF60E9"/>
    <w:rsid w:val="6BBFB24D"/>
    <w:rsid w:val="6BC3F3DD"/>
    <w:rsid w:val="6BCBE9BB"/>
    <w:rsid w:val="6BD4005E"/>
    <w:rsid w:val="6BD429C4"/>
    <w:rsid w:val="6BD99A36"/>
    <w:rsid w:val="6BDC47FC"/>
    <w:rsid w:val="6BDF3355"/>
    <w:rsid w:val="6BDFED17"/>
    <w:rsid w:val="6BE100AE"/>
    <w:rsid w:val="6BE62AE4"/>
    <w:rsid w:val="6BE6D2D7"/>
    <w:rsid w:val="6BE9B568"/>
    <w:rsid w:val="6BEEEA37"/>
    <w:rsid w:val="6BF5FD0B"/>
    <w:rsid w:val="6BFA0AC5"/>
    <w:rsid w:val="6BFA7B2A"/>
    <w:rsid w:val="6BFC6E93"/>
    <w:rsid w:val="6BFE482A"/>
    <w:rsid w:val="6C005269"/>
    <w:rsid w:val="6C022797"/>
    <w:rsid w:val="6C027B85"/>
    <w:rsid w:val="6C07B797"/>
    <w:rsid w:val="6C086423"/>
    <w:rsid w:val="6C0B3137"/>
    <w:rsid w:val="6C0D0333"/>
    <w:rsid w:val="6C11B264"/>
    <w:rsid w:val="6C16A44C"/>
    <w:rsid w:val="6C1760AF"/>
    <w:rsid w:val="6C1C8685"/>
    <w:rsid w:val="6C1DB47A"/>
    <w:rsid w:val="6C204C6F"/>
    <w:rsid w:val="6C240B9B"/>
    <w:rsid w:val="6C2439DA"/>
    <w:rsid w:val="6C29F780"/>
    <w:rsid w:val="6C30A9AA"/>
    <w:rsid w:val="6C34D062"/>
    <w:rsid w:val="6C36446C"/>
    <w:rsid w:val="6C3A645D"/>
    <w:rsid w:val="6C3D54FC"/>
    <w:rsid w:val="6C49071A"/>
    <w:rsid w:val="6C499DB5"/>
    <w:rsid w:val="6C4C3792"/>
    <w:rsid w:val="6C50AA3C"/>
    <w:rsid w:val="6C532706"/>
    <w:rsid w:val="6C58C4C6"/>
    <w:rsid w:val="6C5A1421"/>
    <w:rsid w:val="6C5D6328"/>
    <w:rsid w:val="6C5E113C"/>
    <w:rsid w:val="6C60E066"/>
    <w:rsid w:val="6C6704DB"/>
    <w:rsid w:val="6C681843"/>
    <w:rsid w:val="6C706F50"/>
    <w:rsid w:val="6C712B60"/>
    <w:rsid w:val="6C7D60BB"/>
    <w:rsid w:val="6C81DDA4"/>
    <w:rsid w:val="6C82B99A"/>
    <w:rsid w:val="6C83E0A7"/>
    <w:rsid w:val="6C852ACA"/>
    <w:rsid w:val="6C8B3214"/>
    <w:rsid w:val="6C8BAC6D"/>
    <w:rsid w:val="6C902918"/>
    <w:rsid w:val="6C90A6FD"/>
    <w:rsid w:val="6C948C59"/>
    <w:rsid w:val="6C963400"/>
    <w:rsid w:val="6C9A489F"/>
    <w:rsid w:val="6C9C0C94"/>
    <w:rsid w:val="6C9DFCF1"/>
    <w:rsid w:val="6CA55803"/>
    <w:rsid w:val="6CA661DD"/>
    <w:rsid w:val="6CA74C1E"/>
    <w:rsid w:val="6CB0AAEA"/>
    <w:rsid w:val="6CB5F14A"/>
    <w:rsid w:val="6CB89566"/>
    <w:rsid w:val="6CB8A2D6"/>
    <w:rsid w:val="6CBC62BD"/>
    <w:rsid w:val="6CBDC7A5"/>
    <w:rsid w:val="6CBFAF11"/>
    <w:rsid w:val="6CC3AEF5"/>
    <w:rsid w:val="6CC61B31"/>
    <w:rsid w:val="6CCCBDDC"/>
    <w:rsid w:val="6CCCFC5F"/>
    <w:rsid w:val="6CD04762"/>
    <w:rsid w:val="6CD0C888"/>
    <w:rsid w:val="6CD1BF35"/>
    <w:rsid w:val="6CDA2091"/>
    <w:rsid w:val="6CDAA99C"/>
    <w:rsid w:val="6CE37E30"/>
    <w:rsid w:val="6CE78B71"/>
    <w:rsid w:val="6CEA5008"/>
    <w:rsid w:val="6CF027EC"/>
    <w:rsid w:val="6CF390F7"/>
    <w:rsid w:val="6CF67E04"/>
    <w:rsid w:val="6CF82199"/>
    <w:rsid w:val="6CF8AF86"/>
    <w:rsid w:val="6CF8E71E"/>
    <w:rsid w:val="6CF98B9A"/>
    <w:rsid w:val="6CFC088A"/>
    <w:rsid w:val="6D01B688"/>
    <w:rsid w:val="6D03CF5D"/>
    <w:rsid w:val="6D09BA06"/>
    <w:rsid w:val="6D0DF283"/>
    <w:rsid w:val="6D0E0CBC"/>
    <w:rsid w:val="6D113FEC"/>
    <w:rsid w:val="6D1334D0"/>
    <w:rsid w:val="6D1459EB"/>
    <w:rsid w:val="6D16C59F"/>
    <w:rsid w:val="6D1D1DA6"/>
    <w:rsid w:val="6D1F02B1"/>
    <w:rsid w:val="6D2820BA"/>
    <w:rsid w:val="6D2B9745"/>
    <w:rsid w:val="6D2C816D"/>
    <w:rsid w:val="6D2E722C"/>
    <w:rsid w:val="6D371921"/>
    <w:rsid w:val="6D382BA3"/>
    <w:rsid w:val="6D3A811D"/>
    <w:rsid w:val="6D3C08D4"/>
    <w:rsid w:val="6D3E899B"/>
    <w:rsid w:val="6D40E487"/>
    <w:rsid w:val="6D45757C"/>
    <w:rsid w:val="6D49397C"/>
    <w:rsid w:val="6D4B31AB"/>
    <w:rsid w:val="6D4D8B1E"/>
    <w:rsid w:val="6D527596"/>
    <w:rsid w:val="6D5400DE"/>
    <w:rsid w:val="6D5B143C"/>
    <w:rsid w:val="6D5F7BAD"/>
    <w:rsid w:val="6D610471"/>
    <w:rsid w:val="6D67BA1C"/>
    <w:rsid w:val="6D6825F6"/>
    <w:rsid w:val="6D703DAE"/>
    <w:rsid w:val="6D712778"/>
    <w:rsid w:val="6D71DEC2"/>
    <w:rsid w:val="6D71E13D"/>
    <w:rsid w:val="6D7BBC53"/>
    <w:rsid w:val="6D7BC58D"/>
    <w:rsid w:val="6D87C8BD"/>
    <w:rsid w:val="6D8B28C2"/>
    <w:rsid w:val="6D8C5057"/>
    <w:rsid w:val="6D8C700E"/>
    <w:rsid w:val="6D8CD568"/>
    <w:rsid w:val="6D9013A3"/>
    <w:rsid w:val="6D926B56"/>
    <w:rsid w:val="6D991110"/>
    <w:rsid w:val="6D99A2FC"/>
    <w:rsid w:val="6DAA34EE"/>
    <w:rsid w:val="6DB5A2B1"/>
    <w:rsid w:val="6DB8EA3C"/>
    <w:rsid w:val="6DBF5137"/>
    <w:rsid w:val="6DC3452D"/>
    <w:rsid w:val="6DC55ABB"/>
    <w:rsid w:val="6DC55F8C"/>
    <w:rsid w:val="6DD21AFF"/>
    <w:rsid w:val="6DD4DDB3"/>
    <w:rsid w:val="6DD9E8DA"/>
    <w:rsid w:val="6DE2FD0E"/>
    <w:rsid w:val="6DE3630E"/>
    <w:rsid w:val="6DE77022"/>
    <w:rsid w:val="6DEC4669"/>
    <w:rsid w:val="6DF183B4"/>
    <w:rsid w:val="6DF30896"/>
    <w:rsid w:val="6DF9F9E1"/>
    <w:rsid w:val="6DFB3C42"/>
    <w:rsid w:val="6E021289"/>
    <w:rsid w:val="6E04ACD0"/>
    <w:rsid w:val="6E0936AA"/>
    <w:rsid w:val="6E0D8708"/>
    <w:rsid w:val="6E125756"/>
    <w:rsid w:val="6E16AD5E"/>
    <w:rsid w:val="6E16DD35"/>
    <w:rsid w:val="6E16FCB6"/>
    <w:rsid w:val="6E1D181D"/>
    <w:rsid w:val="6E21A9E3"/>
    <w:rsid w:val="6E2853FB"/>
    <w:rsid w:val="6E2A6196"/>
    <w:rsid w:val="6E2C71B6"/>
    <w:rsid w:val="6E2D5431"/>
    <w:rsid w:val="6E30BEE9"/>
    <w:rsid w:val="6E337AC6"/>
    <w:rsid w:val="6E34E929"/>
    <w:rsid w:val="6E3539A8"/>
    <w:rsid w:val="6E360106"/>
    <w:rsid w:val="6E3CDAF5"/>
    <w:rsid w:val="6E3CF1BF"/>
    <w:rsid w:val="6E4240FB"/>
    <w:rsid w:val="6E428146"/>
    <w:rsid w:val="6E46F733"/>
    <w:rsid w:val="6E4D2FAD"/>
    <w:rsid w:val="6E50D459"/>
    <w:rsid w:val="6E536524"/>
    <w:rsid w:val="6E55C0DA"/>
    <w:rsid w:val="6E56AEFE"/>
    <w:rsid w:val="6E581174"/>
    <w:rsid w:val="6E5DE9FD"/>
    <w:rsid w:val="6E624C8E"/>
    <w:rsid w:val="6E67C4F5"/>
    <w:rsid w:val="6E6BA9F6"/>
    <w:rsid w:val="6E6E85A6"/>
    <w:rsid w:val="6E7CCFDD"/>
    <w:rsid w:val="6E7EB7A8"/>
    <w:rsid w:val="6E8232C6"/>
    <w:rsid w:val="6E8360DA"/>
    <w:rsid w:val="6E8EF93B"/>
    <w:rsid w:val="6E8FBA31"/>
    <w:rsid w:val="6E9024FA"/>
    <w:rsid w:val="6E946BD7"/>
    <w:rsid w:val="6E98039B"/>
    <w:rsid w:val="6E9A7157"/>
    <w:rsid w:val="6E9C07CB"/>
    <w:rsid w:val="6E9D4A86"/>
    <w:rsid w:val="6EA13F86"/>
    <w:rsid w:val="6EA163C2"/>
    <w:rsid w:val="6EA2D0F9"/>
    <w:rsid w:val="6EA67125"/>
    <w:rsid w:val="6EA7A318"/>
    <w:rsid w:val="6EAB3711"/>
    <w:rsid w:val="6EAD9AFC"/>
    <w:rsid w:val="6EAE1481"/>
    <w:rsid w:val="6EB20742"/>
    <w:rsid w:val="6EB51BBD"/>
    <w:rsid w:val="6EB61ACB"/>
    <w:rsid w:val="6EB812D3"/>
    <w:rsid w:val="6EB9C7D8"/>
    <w:rsid w:val="6EBCAB5C"/>
    <w:rsid w:val="6EC070D1"/>
    <w:rsid w:val="6EC378CE"/>
    <w:rsid w:val="6EC4383A"/>
    <w:rsid w:val="6EC479B2"/>
    <w:rsid w:val="6EC5FB8A"/>
    <w:rsid w:val="6EC637A1"/>
    <w:rsid w:val="6ECA7293"/>
    <w:rsid w:val="6ED92FF5"/>
    <w:rsid w:val="6ED97AFD"/>
    <w:rsid w:val="6ED9B04D"/>
    <w:rsid w:val="6EDECD27"/>
    <w:rsid w:val="6EE2498E"/>
    <w:rsid w:val="6EE50FAC"/>
    <w:rsid w:val="6EE6DA3C"/>
    <w:rsid w:val="6EE8FAB5"/>
    <w:rsid w:val="6EEA9266"/>
    <w:rsid w:val="6EEDCB8C"/>
    <w:rsid w:val="6EF3A4CE"/>
    <w:rsid w:val="6EFF2AB7"/>
    <w:rsid w:val="6EFF9B7A"/>
    <w:rsid w:val="6EFFE2C1"/>
    <w:rsid w:val="6F0026B4"/>
    <w:rsid w:val="6F028052"/>
    <w:rsid w:val="6F054818"/>
    <w:rsid w:val="6F06119B"/>
    <w:rsid w:val="6F07CA2D"/>
    <w:rsid w:val="6F0B9692"/>
    <w:rsid w:val="6F0C7749"/>
    <w:rsid w:val="6F1AE2D2"/>
    <w:rsid w:val="6F1DACBC"/>
    <w:rsid w:val="6F1E3D98"/>
    <w:rsid w:val="6F1F87BB"/>
    <w:rsid w:val="6F233924"/>
    <w:rsid w:val="6F23441A"/>
    <w:rsid w:val="6F25608F"/>
    <w:rsid w:val="6F2A117C"/>
    <w:rsid w:val="6F2DB808"/>
    <w:rsid w:val="6F33A5B6"/>
    <w:rsid w:val="6F398F56"/>
    <w:rsid w:val="6F3A57BD"/>
    <w:rsid w:val="6F3F2237"/>
    <w:rsid w:val="6F3FCDC4"/>
    <w:rsid w:val="6F41DEF2"/>
    <w:rsid w:val="6F44442E"/>
    <w:rsid w:val="6F495326"/>
    <w:rsid w:val="6F4E377D"/>
    <w:rsid w:val="6F4E69EE"/>
    <w:rsid w:val="6F506038"/>
    <w:rsid w:val="6F51916A"/>
    <w:rsid w:val="6F553DF1"/>
    <w:rsid w:val="6F5A342E"/>
    <w:rsid w:val="6F5A7014"/>
    <w:rsid w:val="6F5EEEB3"/>
    <w:rsid w:val="6F612FED"/>
    <w:rsid w:val="6F69CE7B"/>
    <w:rsid w:val="6F6C2E76"/>
    <w:rsid w:val="6F6DC6A9"/>
    <w:rsid w:val="6F6E8E3F"/>
    <w:rsid w:val="6F711E38"/>
    <w:rsid w:val="6F835152"/>
    <w:rsid w:val="6F845F5B"/>
    <w:rsid w:val="6F86ED62"/>
    <w:rsid w:val="6F8D9A43"/>
    <w:rsid w:val="6F923052"/>
    <w:rsid w:val="6F9365F0"/>
    <w:rsid w:val="6F9730E9"/>
    <w:rsid w:val="6F979B88"/>
    <w:rsid w:val="6F987CF1"/>
    <w:rsid w:val="6F9B1D14"/>
    <w:rsid w:val="6F9F4A67"/>
    <w:rsid w:val="6F9FBA60"/>
    <w:rsid w:val="6FA6EEE8"/>
    <w:rsid w:val="6FA734CE"/>
    <w:rsid w:val="6FAF1D15"/>
    <w:rsid w:val="6FB2757D"/>
    <w:rsid w:val="6FC37224"/>
    <w:rsid w:val="6FC96DA1"/>
    <w:rsid w:val="6FC99948"/>
    <w:rsid w:val="6FCE9C6A"/>
    <w:rsid w:val="6FCF6D9B"/>
    <w:rsid w:val="6FD776B3"/>
    <w:rsid w:val="6FD7C27A"/>
    <w:rsid w:val="6FDF275D"/>
    <w:rsid w:val="6FE0DC1D"/>
    <w:rsid w:val="6FEB6E45"/>
    <w:rsid w:val="6FEBE388"/>
    <w:rsid w:val="6FF6EF80"/>
    <w:rsid w:val="6FF9323D"/>
    <w:rsid w:val="6FF9FE02"/>
    <w:rsid w:val="6FFDA6E6"/>
    <w:rsid w:val="70014F70"/>
    <w:rsid w:val="7002F1A0"/>
    <w:rsid w:val="70030E7B"/>
    <w:rsid w:val="700679F4"/>
    <w:rsid w:val="701DCA9C"/>
    <w:rsid w:val="701E3325"/>
    <w:rsid w:val="701E5DB5"/>
    <w:rsid w:val="701FE9F9"/>
    <w:rsid w:val="7032422D"/>
    <w:rsid w:val="70329129"/>
    <w:rsid w:val="703440C4"/>
    <w:rsid w:val="703BD8B4"/>
    <w:rsid w:val="70429CC1"/>
    <w:rsid w:val="704C55DE"/>
    <w:rsid w:val="704E66A3"/>
    <w:rsid w:val="704EA091"/>
    <w:rsid w:val="704F2BC3"/>
    <w:rsid w:val="7050036F"/>
    <w:rsid w:val="706589B9"/>
    <w:rsid w:val="70662144"/>
    <w:rsid w:val="7066FD5E"/>
    <w:rsid w:val="706AB0A4"/>
    <w:rsid w:val="706D2B04"/>
    <w:rsid w:val="706E49DA"/>
    <w:rsid w:val="706E87D0"/>
    <w:rsid w:val="706F501F"/>
    <w:rsid w:val="70711B4D"/>
    <w:rsid w:val="7071A55F"/>
    <w:rsid w:val="70740ACF"/>
    <w:rsid w:val="707D65F3"/>
    <w:rsid w:val="707F67E0"/>
    <w:rsid w:val="708065AD"/>
    <w:rsid w:val="7089CF6E"/>
    <w:rsid w:val="708C5AFA"/>
    <w:rsid w:val="708EAAB4"/>
    <w:rsid w:val="708F40DA"/>
    <w:rsid w:val="70903D81"/>
    <w:rsid w:val="709238BC"/>
    <w:rsid w:val="7093EC88"/>
    <w:rsid w:val="709571E3"/>
    <w:rsid w:val="70968163"/>
    <w:rsid w:val="709A949C"/>
    <w:rsid w:val="709B6BDB"/>
    <w:rsid w:val="70A3BB8B"/>
    <w:rsid w:val="70A6CCAD"/>
    <w:rsid w:val="70A8D0FF"/>
    <w:rsid w:val="70AC0DC1"/>
    <w:rsid w:val="70AEE9F1"/>
    <w:rsid w:val="70AF84D4"/>
    <w:rsid w:val="70B4A4C8"/>
    <w:rsid w:val="70B8840B"/>
    <w:rsid w:val="70BA7528"/>
    <w:rsid w:val="70BBD64F"/>
    <w:rsid w:val="70BBF2CA"/>
    <w:rsid w:val="70C8BA5F"/>
    <w:rsid w:val="70C9A2CA"/>
    <w:rsid w:val="70D22383"/>
    <w:rsid w:val="70D36438"/>
    <w:rsid w:val="70D3D8E3"/>
    <w:rsid w:val="70D58044"/>
    <w:rsid w:val="70D857FD"/>
    <w:rsid w:val="70DA46ED"/>
    <w:rsid w:val="70DB423B"/>
    <w:rsid w:val="70DB654D"/>
    <w:rsid w:val="70DDF7F4"/>
    <w:rsid w:val="70E1639D"/>
    <w:rsid w:val="70EA2DFA"/>
    <w:rsid w:val="70EB138E"/>
    <w:rsid w:val="70EEACBE"/>
    <w:rsid w:val="70F1AEF1"/>
    <w:rsid w:val="70F2AE9C"/>
    <w:rsid w:val="70F8A2BB"/>
    <w:rsid w:val="70FC8213"/>
    <w:rsid w:val="710A4BDB"/>
    <w:rsid w:val="710AF5BE"/>
    <w:rsid w:val="710D4DA7"/>
    <w:rsid w:val="710EF4AD"/>
    <w:rsid w:val="7116E1AB"/>
    <w:rsid w:val="7121B7F1"/>
    <w:rsid w:val="712687CA"/>
    <w:rsid w:val="7126F348"/>
    <w:rsid w:val="7131BFE3"/>
    <w:rsid w:val="7132011F"/>
    <w:rsid w:val="7139ED66"/>
    <w:rsid w:val="7141BFE8"/>
    <w:rsid w:val="7142BD09"/>
    <w:rsid w:val="71431BD3"/>
    <w:rsid w:val="714465C7"/>
    <w:rsid w:val="71472C1E"/>
    <w:rsid w:val="714EE642"/>
    <w:rsid w:val="71503CED"/>
    <w:rsid w:val="7154F60D"/>
    <w:rsid w:val="71566A04"/>
    <w:rsid w:val="7159369E"/>
    <w:rsid w:val="715A49BE"/>
    <w:rsid w:val="715F6E15"/>
    <w:rsid w:val="71610412"/>
    <w:rsid w:val="71625414"/>
    <w:rsid w:val="716C6ED5"/>
    <w:rsid w:val="716DCF7E"/>
    <w:rsid w:val="716F076F"/>
    <w:rsid w:val="716FAF50"/>
    <w:rsid w:val="71722F9F"/>
    <w:rsid w:val="7172DAC6"/>
    <w:rsid w:val="71741EB6"/>
    <w:rsid w:val="71764E1E"/>
    <w:rsid w:val="71780E22"/>
    <w:rsid w:val="7178276D"/>
    <w:rsid w:val="717E4E89"/>
    <w:rsid w:val="7181CC8C"/>
    <w:rsid w:val="7183BA32"/>
    <w:rsid w:val="71869527"/>
    <w:rsid w:val="718B2432"/>
    <w:rsid w:val="718C1D13"/>
    <w:rsid w:val="7190D641"/>
    <w:rsid w:val="71976872"/>
    <w:rsid w:val="719D8F69"/>
    <w:rsid w:val="71A0BA32"/>
    <w:rsid w:val="71A5BDA0"/>
    <w:rsid w:val="71A62C47"/>
    <w:rsid w:val="71A8FCFF"/>
    <w:rsid w:val="71AD20A5"/>
    <w:rsid w:val="71B03360"/>
    <w:rsid w:val="71B7339F"/>
    <w:rsid w:val="71BABCFD"/>
    <w:rsid w:val="71BF4470"/>
    <w:rsid w:val="71C677E2"/>
    <w:rsid w:val="71C8E660"/>
    <w:rsid w:val="71CF77D1"/>
    <w:rsid w:val="71D087CA"/>
    <w:rsid w:val="71D0A833"/>
    <w:rsid w:val="71D58B3F"/>
    <w:rsid w:val="71D9AD56"/>
    <w:rsid w:val="71DBE294"/>
    <w:rsid w:val="71DD0E83"/>
    <w:rsid w:val="71E2F244"/>
    <w:rsid w:val="71E3C0AA"/>
    <w:rsid w:val="71E40169"/>
    <w:rsid w:val="71E4577F"/>
    <w:rsid w:val="71E7BCA7"/>
    <w:rsid w:val="71EAF8DB"/>
    <w:rsid w:val="71EFCF32"/>
    <w:rsid w:val="71F093BE"/>
    <w:rsid w:val="71F3482C"/>
    <w:rsid w:val="71F55FE1"/>
    <w:rsid w:val="71FBD289"/>
    <w:rsid w:val="72004FCE"/>
    <w:rsid w:val="7205F315"/>
    <w:rsid w:val="7208CDD8"/>
    <w:rsid w:val="72108EEE"/>
    <w:rsid w:val="721597AE"/>
    <w:rsid w:val="7217F16F"/>
    <w:rsid w:val="721E5AFF"/>
    <w:rsid w:val="72281D9A"/>
    <w:rsid w:val="722B0F88"/>
    <w:rsid w:val="722C47CD"/>
    <w:rsid w:val="7231D051"/>
    <w:rsid w:val="7232BF4F"/>
    <w:rsid w:val="723506B7"/>
    <w:rsid w:val="72360ACA"/>
    <w:rsid w:val="7236A4BC"/>
    <w:rsid w:val="723B2908"/>
    <w:rsid w:val="723DA34C"/>
    <w:rsid w:val="7246C784"/>
    <w:rsid w:val="724D5086"/>
    <w:rsid w:val="724F9A18"/>
    <w:rsid w:val="72584216"/>
    <w:rsid w:val="72591D93"/>
    <w:rsid w:val="7259692F"/>
    <w:rsid w:val="726186A4"/>
    <w:rsid w:val="727CCE3F"/>
    <w:rsid w:val="72817904"/>
    <w:rsid w:val="728185FD"/>
    <w:rsid w:val="72829D61"/>
    <w:rsid w:val="728B2060"/>
    <w:rsid w:val="728D039D"/>
    <w:rsid w:val="728DD6B5"/>
    <w:rsid w:val="7294D5EF"/>
    <w:rsid w:val="7296C851"/>
    <w:rsid w:val="7296D871"/>
    <w:rsid w:val="72994835"/>
    <w:rsid w:val="729DF9D3"/>
    <w:rsid w:val="72A0F845"/>
    <w:rsid w:val="72A376AE"/>
    <w:rsid w:val="72AC2AAE"/>
    <w:rsid w:val="72AD884B"/>
    <w:rsid w:val="72B1316A"/>
    <w:rsid w:val="72B1A70A"/>
    <w:rsid w:val="72B4D875"/>
    <w:rsid w:val="72B5B277"/>
    <w:rsid w:val="72B90E5F"/>
    <w:rsid w:val="72BA93F5"/>
    <w:rsid w:val="72BB0ECF"/>
    <w:rsid w:val="72BDC73A"/>
    <w:rsid w:val="72C21CC4"/>
    <w:rsid w:val="72C3CFF2"/>
    <w:rsid w:val="72C9A7DD"/>
    <w:rsid w:val="72CBECA9"/>
    <w:rsid w:val="72D5E084"/>
    <w:rsid w:val="72D635C7"/>
    <w:rsid w:val="72D7F1EC"/>
    <w:rsid w:val="72DC75F7"/>
    <w:rsid w:val="72DE7269"/>
    <w:rsid w:val="72E9E9CA"/>
    <w:rsid w:val="72ED935B"/>
    <w:rsid w:val="72EE50F5"/>
    <w:rsid w:val="72F4A00F"/>
    <w:rsid w:val="72F4F415"/>
    <w:rsid w:val="72F82B84"/>
    <w:rsid w:val="72FA2C19"/>
    <w:rsid w:val="7302F724"/>
    <w:rsid w:val="73037C23"/>
    <w:rsid w:val="730B04B2"/>
    <w:rsid w:val="730DB89D"/>
    <w:rsid w:val="730DCDCD"/>
    <w:rsid w:val="730FC611"/>
    <w:rsid w:val="7315573B"/>
    <w:rsid w:val="7315F874"/>
    <w:rsid w:val="731909BF"/>
    <w:rsid w:val="731A5495"/>
    <w:rsid w:val="731E3C7C"/>
    <w:rsid w:val="7323FEBA"/>
    <w:rsid w:val="73264103"/>
    <w:rsid w:val="7327BF78"/>
    <w:rsid w:val="732CB14E"/>
    <w:rsid w:val="732F444B"/>
    <w:rsid w:val="7335BDB1"/>
    <w:rsid w:val="73370A3A"/>
    <w:rsid w:val="733E5BF9"/>
    <w:rsid w:val="734574F5"/>
    <w:rsid w:val="7351D837"/>
    <w:rsid w:val="735AC117"/>
    <w:rsid w:val="735C8390"/>
    <w:rsid w:val="7364B4C8"/>
    <w:rsid w:val="736589DB"/>
    <w:rsid w:val="736AFA86"/>
    <w:rsid w:val="736F0334"/>
    <w:rsid w:val="7371CA3F"/>
    <w:rsid w:val="73734E0D"/>
    <w:rsid w:val="7373ED5F"/>
    <w:rsid w:val="73756260"/>
    <w:rsid w:val="7378ADD2"/>
    <w:rsid w:val="7378DA2B"/>
    <w:rsid w:val="73795121"/>
    <w:rsid w:val="7379AF3C"/>
    <w:rsid w:val="737DB58B"/>
    <w:rsid w:val="737E2ACA"/>
    <w:rsid w:val="737F7FCF"/>
    <w:rsid w:val="7384190D"/>
    <w:rsid w:val="738D5C18"/>
    <w:rsid w:val="738E49FA"/>
    <w:rsid w:val="738F2CBA"/>
    <w:rsid w:val="73901281"/>
    <w:rsid w:val="73938617"/>
    <w:rsid w:val="73939748"/>
    <w:rsid w:val="739940B2"/>
    <w:rsid w:val="739ACA8A"/>
    <w:rsid w:val="739E57FF"/>
    <w:rsid w:val="73A7F236"/>
    <w:rsid w:val="73B27587"/>
    <w:rsid w:val="73B3C766"/>
    <w:rsid w:val="73B789C0"/>
    <w:rsid w:val="73B8B0DA"/>
    <w:rsid w:val="73B92F27"/>
    <w:rsid w:val="73BCCCA2"/>
    <w:rsid w:val="73C13CAF"/>
    <w:rsid w:val="73C73719"/>
    <w:rsid w:val="73C777ED"/>
    <w:rsid w:val="73D27451"/>
    <w:rsid w:val="73D5B73D"/>
    <w:rsid w:val="73D887B4"/>
    <w:rsid w:val="73D88F4D"/>
    <w:rsid w:val="73E0E07F"/>
    <w:rsid w:val="73E344FE"/>
    <w:rsid w:val="73E4317B"/>
    <w:rsid w:val="73E51A70"/>
    <w:rsid w:val="73E6DD4E"/>
    <w:rsid w:val="73EC0E54"/>
    <w:rsid w:val="73F0F57E"/>
    <w:rsid w:val="73F21299"/>
    <w:rsid w:val="73F51947"/>
    <w:rsid w:val="73FC317F"/>
    <w:rsid w:val="7403C85C"/>
    <w:rsid w:val="74078271"/>
    <w:rsid w:val="740FD906"/>
    <w:rsid w:val="74131958"/>
    <w:rsid w:val="741A0DFD"/>
    <w:rsid w:val="742532F5"/>
    <w:rsid w:val="7425ACCA"/>
    <w:rsid w:val="74274A06"/>
    <w:rsid w:val="7427D080"/>
    <w:rsid w:val="7428C617"/>
    <w:rsid w:val="742A26EE"/>
    <w:rsid w:val="742A3A53"/>
    <w:rsid w:val="742B5C52"/>
    <w:rsid w:val="742C4F82"/>
    <w:rsid w:val="7435A605"/>
    <w:rsid w:val="7437D90A"/>
    <w:rsid w:val="74381442"/>
    <w:rsid w:val="743A7BA5"/>
    <w:rsid w:val="7442F60B"/>
    <w:rsid w:val="744BB88A"/>
    <w:rsid w:val="744F4BBB"/>
    <w:rsid w:val="7452579F"/>
    <w:rsid w:val="7456B417"/>
    <w:rsid w:val="7459F2C1"/>
    <w:rsid w:val="745B85A5"/>
    <w:rsid w:val="745BA8A3"/>
    <w:rsid w:val="745C103B"/>
    <w:rsid w:val="745D14C3"/>
    <w:rsid w:val="745D828C"/>
    <w:rsid w:val="745E5EB2"/>
    <w:rsid w:val="745F6301"/>
    <w:rsid w:val="74701602"/>
    <w:rsid w:val="7476F2F9"/>
    <w:rsid w:val="74775CFA"/>
    <w:rsid w:val="747C1DED"/>
    <w:rsid w:val="7487C474"/>
    <w:rsid w:val="7487DA45"/>
    <w:rsid w:val="7490593A"/>
    <w:rsid w:val="7493B880"/>
    <w:rsid w:val="74944483"/>
    <w:rsid w:val="749B219C"/>
    <w:rsid w:val="74A38F6D"/>
    <w:rsid w:val="74A65220"/>
    <w:rsid w:val="74B05AC4"/>
    <w:rsid w:val="74B1B550"/>
    <w:rsid w:val="74B8661E"/>
    <w:rsid w:val="74B8F4F2"/>
    <w:rsid w:val="74C1BBBF"/>
    <w:rsid w:val="74C22468"/>
    <w:rsid w:val="74C89F2F"/>
    <w:rsid w:val="74CDCBE6"/>
    <w:rsid w:val="74CE7163"/>
    <w:rsid w:val="74D1C028"/>
    <w:rsid w:val="74D3DBA3"/>
    <w:rsid w:val="74D79045"/>
    <w:rsid w:val="74D79263"/>
    <w:rsid w:val="74D80BB9"/>
    <w:rsid w:val="74D8C8B9"/>
    <w:rsid w:val="74DC8ACD"/>
    <w:rsid w:val="74DE4F1C"/>
    <w:rsid w:val="74E2F62D"/>
    <w:rsid w:val="74E35F95"/>
    <w:rsid w:val="74EA6E31"/>
    <w:rsid w:val="74EB2C29"/>
    <w:rsid w:val="74F449E2"/>
    <w:rsid w:val="74F454B9"/>
    <w:rsid w:val="74F66D58"/>
    <w:rsid w:val="7501CDE7"/>
    <w:rsid w:val="75032C51"/>
    <w:rsid w:val="7504964C"/>
    <w:rsid w:val="7507673C"/>
    <w:rsid w:val="750ACC81"/>
    <w:rsid w:val="75147E33"/>
    <w:rsid w:val="752F71A3"/>
    <w:rsid w:val="752F7C49"/>
    <w:rsid w:val="752F91BA"/>
    <w:rsid w:val="752FFACB"/>
    <w:rsid w:val="7531DC99"/>
    <w:rsid w:val="7532DAB8"/>
    <w:rsid w:val="75372446"/>
    <w:rsid w:val="753857E7"/>
    <w:rsid w:val="754397F3"/>
    <w:rsid w:val="754485B7"/>
    <w:rsid w:val="75492A4D"/>
    <w:rsid w:val="754E82FD"/>
    <w:rsid w:val="754F2CCD"/>
    <w:rsid w:val="754F7FB2"/>
    <w:rsid w:val="755140D9"/>
    <w:rsid w:val="7556BA20"/>
    <w:rsid w:val="755D98B2"/>
    <w:rsid w:val="756314F5"/>
    <w:rsid w:val="75683FB6"/>
    <w:rsid w:val="756EE5B7"/>
    <w:rsid w:val="75791A73"/>
    <w:rsid w:val="757936C0"/>
    <w:rsid w:val="757B19CE"/>
    <w:rsid w:val="757CE773"/>
    <w:rsid w:val="757DA969"/>
    <w:rsid w:val="7589125C"/>
    <w:rsid w:val="7589F1F2"/>
    <w:rsid w:val="758C141E"/>
    <w:rsid w:val="758C877E"/>
    <w:rsid w:val="758EEC1A"/>
    <w:rsid w:val="75912848"/>
    <w:rsid w:val="7598ECE7"/>
    <w:rsid w:val="75AB4A52"/>
    <w:rsid w:val="75B2B804"/>
    <w:rsid w:val="75B3DC16"/>
    <w:rsid w:val="75B499F1"/>
    <w:rsid w:val="75B556FE"/>
    <w:rsid w:val="75B6A44A"/>
    <w:rsid w:val="75BA7B12"/>
    <w:rsid w:val="75C7AC46"/>
    <w:rsid w:val="75CBEBD0"/>
    <w:rsid w:val="75CE1B31"/>
    <w:rsid w:val="75CFE13D"/>
    <w:rsid w:val="75D79EE6"/>
    <w:rsid w:val="75DBFAE5"/>
    <w:rsid w:val="75DF020C"/>
    <w:rsid w:val="75E2DE89"/>
    <w:rsid w:val="75E2FFE4"/>
    <w:rsid w:val="75E5C7A0"/>
    <w:rsid w:val="75E8739B"/>
    <w:rsid w:val="75E9A788"/>
    <w:rsid w:val="75EA9EAA"/>
    <w:rsid w:val="75ED25CA"/>
    <w:rsid w:val="75EE364D"/>
    <w:rsid w:val="75EF0E18"/>
    <w:rsid w:val="75F10013"/>
    <w:rsid w:val="75F7BE95"/>
    <w:rsid w:val="75FBBC8F"/>
    <w:rsid w:val="75FFE349"/>
    <w:rsid w:val="7600F235"/>
    <w:rsid w:val="76030F2A"/>
    <w:rsid w:val="760C4502"/>
    <w:rsid w:val="7611322C"/>
    <w:rsid w:val="76143791"/>
    <w:rsid w:val="7617CBD6"/>
    <w:rsid w:val="761D8506"/>
    <w:rsid w:val="762196E7"/>
    <w:rsid w:val="7622347C"/>
    <w:rsid w:val="7623136F"/>
    <w:rsid w:val="762637A7"/>
    <w:rsid w:val="7629C75E"/>
    <w:rsid w:val="762B78F8"/>
    <w:rsid w:val="762C50C4"/>
    <w:rsid w:val="762E8240"/>
    <w:rsid w:val="762F1885"/>
    <w:rsid w:val="76307909"/>
    <w:rsid w:val="76334C48"/>
    <w:rsid w:val="76396735"/>
    <w:rsid w:val="7640DD7F"/>
    <w:rsid w:val="7648B0CD"/>
    <w:rsid w:val="764CC590"/>
    <w:rsid w:val="76501F28"/>
    <w:rsid w:val="76539DD2"/>
    <w:rsid w:val="765643EB"/>
    <w:rsid w:val="765A731E"/>
    <w:rsid w:val="76655BFC"/>
    <w:rsid w:val="766A2C94"/>
    <w:rsid w:val="766CD18F"/>
    <w:rsid w:val="76708650"/>
    <w:rsid w:val="7673BB83"/>
    <w:rsid w:val="76766427"/>
    <w:rsid w:val="7677D63C"/>
    <w:rsid w:val="76785AF2"/>
    <w:rsid w:val="7681DFB7"/>
    <w:rsid w:val="76841192"/>
    <w:rsid w:val="76855A65"/>
    <w:rsid w:val="768A8826"/>
    <w:rsid w:val="769116EF"/>
    <w:rsid w:val="76912A9C"/>
    <w:rsid w:val="7691DDD7"/>
    <w:rsid w:val="769924C8"/>
    <w:rsid w:val="769DB156"/>
    <w:rsid w:val="769DB539"/>
    <w:rsid w:val="769EB713"/>
    <w:rsid w:val="76A814B7"/>
    <w:rsid w:val="76A87173"/>
    <w:rsid w:val="76AABA65"/>
    <w:rsid w:val="76AD5011"/>
    <w:rsid w:val="76ADD3BD"/>
    <w:rsid w:val="76B7EE7E"/>
    <w:rsid w:val="76BBA519"/>
    <w:rsid w:val="76BD794E"/>
    <w:rsid w:val="76BEE04C"/>
    <w:rsid w:val="76C26219"/>
    <w:rsid w:val="76C93EDE"/>
    <w:rsid w:val="76CCF1DD"/>
    <w:rsid w:val="76CFB9AA"/>
    <w:rsid w:val="76D29458"/>
    <w:rsid w:val="76D56D60"/>
    <w:rsid w:val="76DB6D7E"/>
    <w:rsid w:val="76DC8ECD"/>
    <w:rsid w:val="76EAE494"/>
    <w:rsid w:val="76EE400E"/>
    <w:rsid w:val="76F71F34"/>
    <w:rsid w:val="76F720F0"/>
    <w:rsid w:val="76F84560"/>
    <w:rsid w:val="76FB90A1"/>
    <w:rsid w:val="7701DC41"/>
    <w:rsid w:val="77031885"/>
    <w:rsid w:val="77041BD2"/>
    <w:rsid w:val="7706CE64"/>
    <w:rsid w:val="770953C7"/>
    <w:rsid w:val="770DD765"/>
    <w:rsid w:val="7716D018"/>
    <w:rsid w:val="771B26FF"/>
    <w:rsid w:val="771E13FE"/>
    <w:rsid w:val="772A0467"/>
    <w:rsid w:val="772B04E3"/>
    <w:rsid w:val="772C66B8"/>
    <w:rsid w:val="772F5F3A"/>
    <w:rsid w:val="773408E1"/>
    <w:rsid w:val="77351318"/>
    <w:rsid w:val="77373944"/>
    <w:rsid w:val="77388B14"/>
    <w:rsid w:val="773FE533"/>
    <w:rsid w:val="7746AB9B"/>
    <w:rsid w:val="77527A4D"/>
    <w:rsid w:val="77528649"/>
    <w:rsid w:val="77585818"/>
    <w:rsid w:val="775C0FEB"/>
    <w:rsid w:val="775E5E35"/>
    <w:rsid w:val="775E9EE6"/>
    <w:rsid w:val="7761657C"/>
    <w:rsid w:val="7762A1C0"/>
    <w:rsid w:val="77715648"/>
    <w:rsid w:val="77748E5E"/>
    <w:rsid w:val="77749839"/>
    <w:rsid w:val="77753F83"/>
    <w:rsid w:val="777619E8"/>
    <w:rsid w:val="77804FD4"/>
    <w:rsid w:val="778FA1C2"/>
    <w:rsid w:val="77920DE5"/>
    <w:rsid w:val="77959A6E"/>
    <w:rsid w:val="77987606"/>
    <w:rsid w:val="7798E982"/>
    <w:rsid w:val="779AF44C"/>
    <w:rsid w:val="779D81CB"/>
    <w:rsid w:val="77A0C31B"/>
    <w:rsid w:val="77A1047A"/>
    <w:rsid w:val="77A10600"/>
    <w:rsid w:val="77A221CC"/>
    <w:rsid w:val="77A5AC1F"/>
    <w:rsid w:val="77A66B9E"/>
    <w:rsid w:val="77ADC282"/>
    <w:rsid w:val="77AFDF03"/>
    <w:rsid w:val="77B132C6"/>
    <w:rsid w:val="77B60FF1"/>
    <w:rsid w:val="77B7006F"/>
    <w:rsid w:val="77B7F166"/>
    <w:rsid w:val="77BC3DE3"/>
    <w:rsid w:val="77BD4945"/>
    <w:rsid w:val="77C205EF"/>
    <w:rsid w:val="77C42349"/>
    <w:rsid w:val="77C78F4C"/>
    <w:rsid w:val="77CAED03"/>
    <w:rsid w:val="77CC009D"/>
    <w:rsid w:val="77CE49A0"/>
    <w:rsid w:val="77CF1E15"/>
    <w:rsid w:val="77D285CA"/>
    <w:rsid w:val="77D3DFEE"/>
    <w:rsid w:val="77D59F1E"/>
    <w:rsid w:val="77DA21C5"/>
    <w:rsid w:val="77DD6B6E"/>
    <w:rsid w:val="77DF9CC9"/>
    <w:rsid w:val="77E1A55C"/>
    <w:rsid w:val="77E35714"/>
    <w:rsid w:val="77E4F9C3"/>
    <w:rsid w:val="77E9C53C"/>
    <w:rsid w:val="77ED1DE5"/>
    <w:rsid w:val="77F04639"/>
    <w:rsid w:val="77F09C37"/>
    <w:rsid w:val="77F1CF5B"/>
    <w:rsid w:val="77F1E89E"/>
    <w:rsid w:val="77F43C0D"/>
    <w:rsid w:val="77F58070"/>
    <w:rsid w:val="77FEF60B"/>
    <w:rsid w:val="77FEFC17"/>
    <w:rsid w:val="78003AFD"/>
    <w:rsid w:val="7814D4D5"/>
    <w:rsid w:val="7817B480"/>
    <w:rsid w:val="781FCA34"/>
    <w:rsid w:val="7820A0A1"/>
    <w:rsid w:val="78212AC6"/>
    <w:rsid w:val="78269B9D"/>
    <w:rsid w:val="7829D6C4"/>
    <w:rsid w:val="78341125"/>
    <w:rsid w:val="783E68E8"/>
    <w:rsid w:val="7840E184"/>
    <w:rsid w:val="7841A6D1"/>
    <w:rsid w:val="78499613"/>
    <w:rsid w:val="784A00AB"/>
    <w:rsid w:val="78509D9A"/>
    <w:rsid w:val="7852F008"/>
    <w:rsid w:val="7853109C"/>
    <w:rsid w:val="7854E345"/>
    <w:rsid w:val="78566A82"/>
    <w:rsid w:val="785949AF"/>
    <w:rsid w:val="785C0656"/>
    <w:rsid w:val="785CEBF3"/>
    <w:rsid w:val="7866A815"/>
    <w:rsid w:val="786DE1BB"/>
    <w:rsid w:val="7872611E"/>
    <w:rsid w:val="7872BFEC"/>
    <w:rsid w:val="78782537"/>
    <w:rsid w:val="787ECAE3"/>
    <w:rsid w:val="78811150"/>
    <w:rsid w:val="7884E255"/>
    <w:rsid w:val="78882E10"/>
    <w:rsid w:val="78962C11"/>
    <w:rsid w:val="7897532D"/>
    <w:rsid w:val="789B1DD4"/>
    <w:rsid w:val="789C4DA0"/>
    <w:rsid w:val="789DC0B6"/>
    <w:rsid w:val="789E11C1"/>
    <w:rsid w:val="78A08E4E"/>
    <w:rsid w:val="78AC0044"/>
    <w:rsid w:val="78AF140D"/>
    <w:rsid w:val="78AF4444"/>
    <w:rsid w:val="78B0BBFA"/>
    <w:rsid w:val="78B3E6C4"/>
    <w:rsid w:val="78B4045B"/>
    <w:rsid w:val="78B4E016"/>
    <w:rsid w:val="78B53838"/>
    <w:rsid w:val="78B583D7"/>
    <w:rsid w:val="78B59403"/>
    <w:rsid w:val="78B88C18"/>
    <w:rsid w:val="78B9588D"/>
    <w:rsid w:val="78BA3D93"/>
    <w:rsid w:val="78BBFD0A"/>
    <w:rsid w:val="78C24C4C"/>
    <w:rsid w:val="78C25F1E"/>
    <w:rsid w:val="78C45393"/>
    <w:rsid w:val="78C91A5E"/>
    <w:rsid w:val="78CD9E16"/>
    <w:rsid w:val="78D4B2A5"/>
    <w:rsid w:val="78D56400"/>
    <w:rsid w:val="78D7F37B"/>
    <w:rsid w:val="78DBC063"/>
    <w:rsid w:val="78DD1A30"/>
    <w:rsid w:val="78E594FB"/>
    <w:rsid w:val="78E93839"/>
    <w:rsid w:val="78F3568C"/>
    <w:rsid w:val="78F5A5BB"/>
    <w:rsid w:val="78FC3DE9"/>
    <w:rsid w:val="7909BE42"/>
    <w:rsid w:val="7909ECEB"/>
    <w:rsid w:val="790C9414"/>
    <w:rsid w:val="790DE696"/>
    <w:rsid w:val="790E79AF"/>
    <w:rsid w:val="7911A139"/>
    <w:rsid w:val="79126B97"/>
    <w:rsid w:val="7917E7E9"/>
    <w:rsid w:val="79206380"/>
    <w:rsid w:val="7924195E"/>
    <w:rsid w:val="7927083C"/>
    <w:rsid w:val="7927F2DC"/>
    <w:rsid w:val="79300F8D"/>
    <w:rsid w:val="7931E950"/>
    <w:rsid w:val="7931F23F"/>
    <w:rsid w:val="79349B80"/>
    <w:rsid w:val="79363F0F"/>
    <w:rsid w:val="793BF621"/>
    <w:rsid w:val="7941A890"/>
    <w:rsid w:val="7942EFAD"/>
    <w:rsid w:val="79482DB8"/>
    <w:rsid w:val="795124FC"/>
    <w:rsid w:val="7951567F"/>
    <w:rsid w:val="7951A408"/>
    <w:rsid w:val="7952B80C"/>
    <w:rsid w:val="795CC6C7"/>
    <w:rsid w:val="7967AB63"/>
    <w:rsid w:val="7967BE12"/>
    <w:rsid w:val="79699FBF"/>
    <w:rsid w:val="796B5ED4"/>
    <w:rsid w:val="796BE56F"/>
    <w:rsid w:val="796E22BC"/>
    <w:rsid w:val="79704BD3"/>
    <w:rsid w:val="7973D6EC"/>
    <w:rsid w:val="797C409C"/>
    <w:rsid w:val="797F07FD"/>
    <w:rsid w:val="79810BFC"/>
    <w:rsid w:val="79883511"/>
    <w:rsid w:val="798CB96A"/>
    <w:rsid w:val="79942C42"/>
    <w:rsid w:val="799611D3"/>
    <w:rsid w:val="79986F24"/>
    <w:rsid w:val="7999B2E3"/>
    <w:rsid w:val="79AA8173"/>
    <w:rsid w:val="79AEAA54"/>
    <w:rsid w:val="79B360D7"/>
    <w:rsid w:val="79B690FC"/>
    <w:rsid w:val="79B791D1"/>
    <w:rsid w:val="79BC46F5"/>
    <w:rsid w:val="79BD7C1A"/>
    <w:rsid w:val="79C0A7F3"/>
    <w:rsid w:val="79C515F2"/>
    <w:rsid w:val="79C82DDF"/>
    <w:rsid w:val="79C9CD3B"/>
    <w:rsid w:val="79CC171F"/>
    <w:rsid w:val="79CCF703"/>
    <w:rsid w:val="79D3E702"/>
    <w:rsid w:val="79E5B6CB"/>
    <w:rsid w:val="79E5EEC5"/>
    <w:rsid w:val="79EE2168"/>
    <w:rsid w:val="79EEC62C"/>
    <w:rsid w:val="79EEFE5F"/>
    <w:rsid w:val="79EF9C7E"/>
    <w:rsid w:val="79F0D01D"/>
    <w:rsid w:val="79F1BC91"/>
    <w:rsid w:val="79F38C84"/>
    <w:rsid w:val="79F9875B"/>
    <w:rsid w:val="79FACDB4"/>
    <w:rsid w:val="79FB3E72"/>
    <w:rsid w:val="79FC9A91"/>
    <w:rsid w:val="7A1449ED"/>
    <w:rsid w:val="7A1E2F9E"/>
    <w:rsid w:val="7A1E8C55"/>
    <w:rsid w:val="7A23C937"/>
    <w:rsid w:val="7A2A7E63"/>
    <w:rsid w:val="7A2D4534"/>
    <w:rsid w:val="7A2E034C"/>
    <w:rsid w:val="7A37F30A"/>
    <w:rsid w:val="7A381541"/>
    <w:rsid w:val="7A3EA0AA"/>
    <w:rsid w:val="7A4087FF"/>
    <w:rsid w:val="7A4F58B5"/>
    <w:rsid w:val="7A50F5EA"/>
    <w:rsid w:val="7A550F2F"/>
    <w:rsid w:val="7A593762"/>
    <w:rsid w:val="7A5A46AF"/>
    <w:rsid w:val="7A5E3EAD"/>
    <w:rsid w:val="7A60330C"/>
    <w:rsid w:val="7A609463"/>
    <w:rsid w:val="7A60F50F"/>
    <w:rsid w:val="7A62E06D"/>
    <w:rsid w:val="7A6DFEFF"/>
    <w:rsid w:val="7A700AA1"/>
    <w:rsid w:val="7A706484"/>
    <w:rsid w:val="7A71DCEE"/>
    <w:rsid w:val="7A744AA7"/>
    <w:rsid w:val="7A79478E"/>
    <w:rsid w:val="7A860D7E"/>
    <w:rsid w:val="7A889A5F"/>
    <w:rsid w:val="7A8BCA6F"/>
    <w:rsid w:val="7A8C6ADD"/>
    <w:rsid w:val="7A8D0B64"/>
    <w:rsid w:val="7A9021C7"/>
    <w:rsid w:val="7A92C128"/>
    <w:rsid w:val="7A938DC7"/>
    <w:rsid w:val="7A992375"/>
    <w:rsid w:val="7A9F2088"/>
    <w:rsid w:val="7AA00D2A"/>
    <w:rsid w:val="7AA942DA"/>
    <w:rsid w:val="7AAA3128"/>
    <w:rsid w:val="7AABF57D"/>
    <w:rsid w:val="7ABF3654"/>
    <w:rsid w:val="7AC4C2C1"/>
    <w:rsid w:val="7AC8420E"/>
    <w:rsid w:val="7AC9588E"/>
    <w:rsid w:val="7AC992AF"/>
    <w:rsid w:val="7ACBB67C"/>
    <w:rsid w:val="7ACCA3E1"/>
    <w:rsid w:val="7AD95905"/>
    <w:rsid w:val="7ADD1B3F"/>
    <w:rsid w:val="7ADE55E4"/>
    <w:rsid w:val="7ADF891C"/>
    <w:rsid w:val="7AE10B36"/>
    <w:rsid w:val="7AE31D5D"/>
    <w:rsid w:val="7AED8384"/>
    <w:rsid w:val="7AF49A24"/>
    <w:rsid w:val="7AF4B8D4"/>
    <w:rsid w:val="7AF628A0"/>
    <w:rsid w:val="7AF75867"/>
    <w:rsid w:val="7AF7BCAE"/>
    <w:rsid w:val="7B06F787"/>
    <w:rsid w:val="7B08484C"/>
    <w:rsid w:val="7B0A9B6D"/>
    <w:rsid w:val="7B0C1518"/>
    <w:rsid w:val="7B0F0700"/>
    <w:rsid w:val="7B1A6091"/>
    <w:rsid w:val="7B1AAF59"/>
    <w:rsid w:val="7B1E8D9C"/>
    <w:rsid w:val="7B22997C"/>
    <w:rsid w:val="7B23F992"/>
    <w:rsid w:val="7B2640EF"/>
    <w:rsid w:val="7B27546F"/>
    <w:rsid w:val="7B27A739"/>
    <w:rsid w:val="7B28798D"/>
    <w:rsid w:val="7B31834F"/>
    <w:rsid w:val="7B31FB75"/>
    <w:rsid w:val="7B3962BC"/>
    <w:rsid w:val="7B414C45"/>
    <w:rsid w:val="7B44EE27"/>
    <w:rsid w:val="7B45993C"/>
    <w:rsid w:val="7B45BEFC"/>
    <w:rsid w:val="7B46A528"/>
    <w:rsid w:val="7B4A3A13"/>
    <w:rsid w:val="7B4A9CF6"/>
    <w:rsid w:val="7B4F4A01"/>
    <w:rsid w:val="7B551687"/>
    <w:rsid w:val="7B5FE170"/>
    <w:rsid w:val="7B5FFE62"/>
    <w:rsid w:val="7B608D9A"/>
    <w:rsid w:val="7B649BF6"/>
    <w:rsid w:val="7B70663C"/>
    <w:rsid w:val="7B7346AD"/>
    <w:rsid w:val="7B753BC6"/>
    <w:rsid w:val="7B7B390D"/>
    <w:rsid w:val="7B7BD101"/>
    <w:rsid w:val="7B803A05"/>
    <w:rsid w:val="7B81D74C"/>
    <w:rsid w:val="7B902660"/>
    <w:rsid w:val="7B905E1A"/>
    <w:rsid w:val="7B910501"/>
    <w:rsid w:val="7B93CE38"/>
    <w:rsid w:val="7B93D603"/>
    <w:rsid w:val="7B983ACB"/>
    <w:rsid w:val="7B9FFCA1"/>
    <w:rsid w:val="7BA20DA4"/>
    <w:rsid w:val="7BA5049B"/>
    <w:rsid w:val="7BA6B745"/>
    <w:rsid w:val="7BAAB65E"/>
    <w:rsid w:val="7BAD5703"/>
    <w:rsid w:val="7BC5D924"/>
    <w:rsid w:val="7BC99034"/>
    <w:rsid w:val="7BC9CF81"/>
    <w:rsid w:val="7BCE05A5"/>
    <w:rsid w:val="7BD4FCBE"/>
    <w:rsid w:val="7BD8FEFD"/>
    <w:rsid w:val="7BDAB54B"/>
    <w:rsid w:val="7BE56487"/>
    <w:rsid w:val="7BE99D66"/>
    <w:rsid w:val="7BEDBE0E"/>
    <w:rsid w:val="7BEE4C96"/>
    <w:rsid w:val="7BF333E1"/>
    <w:rsid w:val="7BF370BE"/>
    <w:rsid w:val="7BF4577F"/>
    <w:rsid w:val="7BF4B9F1"/>
    <w:rsid w:val="7BF778CF"/>
    <w:rsid w:val="7BF99B48"/>
    <w:rsid w:val="7C01DAEF"/>
    <w:rsid w:val="7C04D69D"/>
    <w:rsid w:val="7C0AF459"/>
    <w:rsid w:val="7C0B773B"/>
    <w:rsid w:val="7C0EDB76"/>
    <w:rsid w:val="7C0F84DA"/>
    <w:rsid w:val="7C1706F8"/>
    <w:rsid w:val="7C1A989C"/>
    <w:rsid w:val="7C1B909E"/>
    <w:rsid w:val="7C1FDA1D"/>
    <w:rsid w:val="7C207A9D"/>
    <w:rsid w:val="7C21E681"/>
    <w:rsid w:val="7C269731"/>
    <w:rsid w:val="7C2CE959"/>
    <w:rsid w:val="7C34C770"/>
    <w:rsid w:val="7C401DE8"/>
    <w:rsid w:val="7C4439B0"/>
    <w:rsid w:val="7C447580"/>
    <w:rsid w:val="7C44A703"/>
    <w:rsid w:val="7C4A152A"/>
    <w:rsid w:val="7C4A3CDC"/>
    <w:rsid w:val="7C4FB7A4"/>
    <w:rsid w:val="7C53409C"/>
    <w:rsid w:val="7C54226A"/>
    <w:rsid w:val="7C543FA8"/>
    <w:rsid w:val="7C56C493"/>
    <w:rsid w:val="7C576C12"/>
    <w:rsid w:val="7C5B670A"/>
    <w:rsid w:val="7C6023B2"/>
    <w:rsid w:val="7C617EBA"/>
    <w:rsid w:val="7C61CCD1"/>
    <w:rsid w:val="7C636B27"/>
    <w:rsid w:val="7C652D73"/>
    <w:rsid w:val="7C68135B"/>
    <w:rsid w:val="7C68A5B3"/>
    <w:rsid w:val="7C6DCD4C"/>
    <w:rsid w:val="7C7064B5"/>
    <w:rsid w:val="7C707124"/>
    <w:rsid w:val="7C738742"/>
    <w:rsid w:val="7C73B110"/>
    <w:rsid w:val="7C740DF8"/>
    <w:rsid w:val="7C7C08DF"/>
    <w:rsid w:val="7C7E2B35"/>
    <w:rsid w:val="7C7EDF7E"/>
    <w:rsid w:val="7C828AB9"/>
    <w:rsid w:val="7C82B567"/>
    <w:rsid w:val="7C8936EE"/>
    <w:rsid w:val="7C8C3CE3"/>
    <w:rsid w:val="7C8EBC89"/>
    <w:rsid w:val="7C96BD48"/>
    <w:rsid w:val="7C96E2DA"/>
    <w:rsid w:val="7CA07862"/>
    <w:rsid w:val="7CA20B41"/>
    <w:rsid w:val="7CA2FD4D"/>
    <w:rsid w:val="7CA4F5D2"/>
    <w:rsid w:val="7CA5124C"/>
    <w:rsid w:val="7CA60650"/>
    <w:rsid w:val="7CAF9520"/>
    <w:rsid w:val="7CB7D99F"/>
    <w:rsid w:val="7CB7FA4C"/>
    <w:rsid w:val="7CBA6B73"/>
    <w:rsid w:val="7CBB129A"/>
    <w:rsid w:val="7CCB1A1F"/>
    <w:rsid w:val="7CD77046"/>
    <w:rsid w:val="7CE5243A"/>
    <w:rsid w:val="7CEFADE9"/>
    <w:rsid w:val="7CF194B8"/>
    <w:rsid w:val="7CF2A637"/>
    <w:rsid w:val="7CF4D955"/>
    <w:rsid w:val="7CF711E8"/>
    <w:rsid w:val="7CFC2D1F"/>
    <w:rsid w:val="7CFC6233"/>
    <w:rsid w:val="7CFCC474"/>
    <w:rsid w:val="7D00A47D"/>
    <w:rsid w:val="7D0BC112"/>
    <w:rsid w:val="7D1359AA"/>
    <w:rsid w:val="7D1824C1"/>
    <w:rsid w:val="7D187A70"/>
    <w:rsid w:val="7D1CB9CF"/>
    <w:rsid w:val="7D286FCF"/>
    <w:rsid w:val="7D30D157"/>
    <w:rsid w:val="7D333365"/>
    <w:rsid w:val="7D37975A"/>
    <w:rsid w:val="7D3A460A"/>
    <w:rsid w:val="7D3D7CF9"/>
    <w:rsid w:val="7D3D9B8A"/>
    <w:rsid w:val="7D3DE80E"/>
    <w:rsid w:val="7D45F1E7"/>
    <w:rsid w:val="7D4694CD"/>
    <w:rsid w:val="7D4884FD"/>
    <w:rsid w:val="7D4998A2"/>
    <w:rsid w:val="7D4AF64A"/>
    <w:rsid w:val="7D4C557B"/>
    <w:rsid w:val="7D4EDB42"/>
    <w:rsid w:val="7D523603"/>
    <w:rsid w:val="7D5CD84D"/>
    <w:rsid w:val="7D5E7AE8"/>
    <w:rsid w:val="7D67ACF3"/>
    <w:rsid w:val="7D69682A"/>
    <w:rsid w:val="7D6ACC7D"/>
    <w:rsid w:val="7D6D5849"/>
    <w:rsid w:val="7D6F8C05"/>
    <w:rsid w:val="7D743B2F"/>
    <w:rsid w:val="7D757396"/>
    <w:rsid w:val="7D786144"/>
    <w:rsid w:val="7D7D27FA"/>
    <w:rsid w:val="7D7EA0C9"/>
    <w:rsid w:val="7D8B7719"/>
    <w:rsid w:val="7D8E2B91"/>
    <w:rsid w:val="7D9542A4"/>
    <w:rsid w:val="7D9BF3E0"/>
    <w:rsid w:val="7D9C2AFA"/>
    <w:rsid w:val="7D9DFDF3"/>
    <w:rsid w:val="7DA0DFD5"/>
    <w:rsid w:val="7DA6D7D7"/>
    <w:rsid w:val="7DA74512"/>
    <w:rsid w:val="7DA9A327"/>
    <w:rsid w:val="7DABE6F4"/>
    <w:rsid w:val="7DAC55F9"/>
    <w:rsid w:val="7DB67C17"/>
    <w:rsid w:val="7DBBFBF4"/>
    <w:rsid w:val="7DC4AC26"/>
    <w:rsid w:val="7DD1AD59"/>
    <w:rsid w:val="7DDB87A6"/>
    <w:rsid w:val="7DDC0640"/>
    <w:rsid w:val="7DDDB6D8"/>
    <w:rsid w:val="7DDF7024"/>
    <w:rsid w:val="7DE22E45"/>
    <w:rsid w:val="7DE7619E"/>
    <w:rsid w:val="7DE8C12C"/>
    <w:rsid w:val="7DEBAEC7"/>
    <w:rsid w:val="7DF539A1"/>
    <w:rsid w:val="7DFA3EFE"/>
    <w:rsid w:val="7E080D20"/>
    <w:rsid w:val="7E08E8A9"/>
    <w:rsid w:val="7E09CA4D"/>
    <w:rsid w:val="7E0CF319"/>
    <w:rsid w:val="7E0FB9A7"/>
    <w:rsid w:val="7E12D4A2"/>
    <w:rsid w:val="7E131E78"/>
    <w:rsid w:val="7E25E879"/>
    <w:rsid w:val="7E2721DF"/>
    <w:rsid w:val="7E2D890C"/>
    <w:rsid w:val="7E2FCFAC"/>
    <w:rsid w:val="7E32DFF0"/>
    <w:rsid w:val="7E34D670"/>
    <w:rsid w:val="7E3811E1"/>
    <w:rsid w:val="7E387003"/>
    <w:rsid w:val="7E403BBA"/>
    <w:rsid w:val="7E419786"/>
    <w:rsid w:val="7E422174"/>
    <w:rsid w:val="7E44258F"/>
    <w:rsid w:val="7E45DE95"/>
    <w:rsid w:val="7E48AD09"/>
    <w:rsid w:val="7E4FDEB9"/>
    <w:rsid w:val="7E50A7AF"/>
    <w:rsid w:val="7E604B1F"/>
    <w:rsid w:val="7E676145"/>
    <w:rsid w:val="7E693D36"/>
    <w:rsid w:val="7E770750"/>
    <w:rsid w:val="7E77A434"/>
    <w:rsid w:val="7E78B76C"/>
    <w:rsid w:val="7E7D900D"/>
    <w:rsid w:val="7E7FBB67"/>
    <w:rsid w:val="7E880ABB"/>
    <w:rsid w:val="7E89C2B9"/>
    <w:rsid w:val="7E8B3DB1"/>
    <w:rsid w:val="7E8FC81A"/>
    <w:rsid w:val="7E90F627"/>
    <w:rsid w:val="7E94E8D5"/>
    <w:rsid w:val="7E98A918"/>
    <w:rsid w:val="7EA70490"/>
    <w:rsid w:val="7EA9E4FB"/>
    <w:rsid w:val="7EAAFCB4"/>
    <w:rsid w:val="7EADFB2F"/>
    <w:rsid w:val="7EAF0EBF"/>
    <w:rsid w:val="7EB03883"/>
    <w:rsid w:val="7EB4B05A"/>
    <w:rsid w:val="7EB7AC91"/>
    <w:rsid w:val="7EB898E6"/>
    <w:rsid w:val="7EBECA73"/>
    <w:rsid w:val="7EC371E9"/>
    <w:rsid w:val="7ECAC32D"/>
    <w:rsid w:val="7ECBEEA8"/>
    <w:rsid w:val="7ECC2EA6"/>
    <w:rsid w:val="7ED2A6C0"/>
    <w:rsid w:val="7ED5E999"/>
    <w:rsid w:val="7EDA02DE"/>
    <w:rsid w:val="7EDB2BCF"/>
    <w:rsid w:val="7EF2DA43"/>
    <w:rsid w:val="7EF4560C"/>
    <w:rsid w:val="7EF7AF44"/>
    <w:rsid w:val="7EFA260E"/>
    <w:rsid w:val="7EFE766D"/>
    <w:rsid w:val="7EFFA62E"/>
    <w:rsid w:val="7F0152A7"/>
    <w:rsid w:val="7F05BF47"/>
    <w:rsid w:val="7F08C33D"/>
    <w:rsid w:val="7F0C9301"/>
    <w:rsid w:val="7F0CD77A"/>
    <w:rsid w:val="7F0D90A8"/>
    <w:rsid w:val="7F11B846"/>
    <w:rsid w:val="7F1B0058"/>
    <w:rsid w:val="7F223014"/>
    <w:rsid w:val="7F270158"/>
    <w:rsid w:val="7F2732E4"/>
    <w:rsid w:val="7F2A4C50"/>
    <w:rsid w:val="7F2F1B52"/>
    <w:rsid w:val="7F3236D2"/>
    <w:rsid w:val="7F32FF5B"/>
    <w:rsid w:val="7F40B917"/>
    <w:rsid w:val="7F40C8A5"/>
    <w:rsid w:val="7F4129B0"/>
    <w:rsid w:val="7F41C26C"/>
    <w:rsid w:val="7F43ADA8"/>
    <w:rsid w:val="7F451DB7"/>
    <w:rsid w:val="7F458962"/>
    <w:rsid w:val="7F4705EE"/>
    <w:rsid w:val="7F4B1A6E"/>
    <w:rsid w:val="7F4E05B9"/>
    <w:rsid w:val="7F4F188F"/>
    <w:rsid w:val="7F4F95F4"/>
    <w:rsid w:val="7F533160"/>
    <w:rsid w:val="7F5AC828"/>
    <w:rsid w:val="7F67CE21"/>
    <w:rsid w:val="7F690D3D"/>
    <w:rsid w:val="7F6A9953"/>
    <w:rsid w:val="7F6B3293"/>
    <w:rsid w:val="7F6CF5D8"/>
    <w:rsid w:val="7F769A6D"/>
    <w:rsid w:val="7F7E612B"/>
    <w:rsid w:val="7F877F28"/>
    <w:rsid w:val="7F891A6A"/>
    <w:rsid w:val="7F8A183E"/>
    <w:rsid w:val="7F8E2375"/>
    <w:rsid w:val="7F8FDA2E"/>
    <w:rsid w:val="7F9209E8"/>
    <w:rsid w:val="7F98E47D"/>
    <w:rsid w:val="7F9B15A1"/>
    <w:rsid w:val="7FA0151A"/>
    <w:rsid w:val="7FA2CDAF"/>
    <w:rsid w:val="7FA364D2"/>
    <w:rsid w:val="7FAB5089"/>
    <w:rsid w:val="7FAC7C16"/>
    <w:rsid w:val="7FAEFA37"/>
    <w:rsid w:val="7FB047D5"/>
    <w:rsid w:val="7FBE8A83"/>
    <w:rsid w:val="7FBF6B6D"/>
    <w:rsid w:val="7FC1F990"/>
    <w:rsid w:val="7FC4F658"/>
    <w:rsid w:val="7FC69817"/>
    <w:rsid w:val="7FCEE16E"/>
    <w:rsid w:val="7FCFBB8E"/>
    <w:rsid w:val="7FD307B1"/>
    <w:rsid w:val="7FD6CE5A"/>
    <w:rsid w:val="7FEE6A87"/>
    <w:rsid w:val="7FF1F993"/>
    <w:rsid w:val="7FF27D4B"/>
    <w:rsid w:val="7FF71B8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4D5F"/>
  </w:style>
  <w:style w:type="paragraph" w:styleId="Nagwek1">
    <w:name w:val="heading 1"/>
    <w:basedOn w:val="Normalny"/>
    <w:next w:val="Normalny"/>
    <w:link w:val="Nagwek1Znak"/>
    <w:qFormat/>
    <w:rsid w:val="00263F24"/>
    <w:pPr>
      <w:keepNext/>
      <w:spacing w:after="0" w:line="240" w:lineRule="auto"/>
      <w:jc w:val="both"/>
      <w:outlineLvl w:val="0"/>
    </w:pPr>
    <w:rPr>
      <w:rFonts w:ascii="Times New Roman" w:eastAsia="Times New Roman" w:hAnsi="Times New Roman" w:cs="Times New Roman"/>
      <w:b/>
      <w:sz w:val="24"/>
      <w:szCs w:val="20"/>
      <w:lang w:eastAsia="pl-PL"/>
    </w:rPr>
  </w:style>
  <w:style w:type="paragraph" w:styleId="Nagwek2">
    <w:name w:val="heading 2"/>
    <w:basedOn w:val="Normalny"/>
    <w:next w:val="Normalny"/>
    <w:link w:val="Nagwek2Znak"/>
    <w:qFormat/>
    <w:rsid w:val="00263F24"/>
    <w:pPr>
      <w:keepNext/>
      <w:spacing w:after="0" w:line="240" w:lineRule="auto"/>
      <w:jc w:val="both"/>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qFormat/>
    <w:rsid w:val="00263F24"/>
    <w:pPr>
      <w:keepNext/>
      <w:spacing w:after="0" w:line="240" w:lineRule="auto"/>
      <w:jc w:val="center"/>
      <w:outlineLvl w:val="2"/>
    </w:pPr>
    <w:rPr>
      <w:rFonts w:ascii="Times New Roman" w:eastAsia="Times New Roman" w:hAnsi="Times New Roman" w:cs="Times New Roman"/>
      <w:b/>
      <w:bCs/>
      <w:sz w:val="24"/>
      <w:szCs w:val="20"/>
      <w:lang w:eastAsia="pl-PL"/>
    </w:rPr>
  </w:style>
  <w:style w:type="paragraph" w:styleId="Nagwek4">
    <w:name w:val="heading 4"/>
    <w:basedOn w:val="Normalny"/>
    <w:next w:val="Normalny"/>
    <w:link w:val="Nagwek4Znak"/>
    <w:qFormat/>
    <w:rsid w:val="00263F24"/>
    <w:pPr>
      <w:keepNext/>
      <w:spacing w:after="0" w:line="240" w:lineRule="auto"/>
      <w:jc w:val="both"/>
      <w:outlineLvl w:val="3"/>
    </w:pPr>
    <w:rPr>
      <w:rFonts w:ascii="Times New Roman" w:eastAsia="Times New Roman" w:hAnsi="Times New Roman" w:cs="Times New Roman"/>
      <w:b/>
      <w:sz w:val="36"/>
      <w:szCs w:val="20"/>
      <w:lang w:eastAsia="pl-PL"/>
    </w:rPr>
  </w:style>
  <w:style w:type="paragraph" w:styleId="Nagwek5">
    <w:name w:val="heading 5"/>
    <w:basedOn w:val="Normalny"/>
    <w:next w:val="Normalny"/>
    <w:link w:val="Nagwek5Znak"/>
    <w:qFormat/>
    <w:rsid w:val="00263F24"/>
    <w:pPr>
      <w:keepNext/>
      <w:spacing w:after="0" w:line="240" w:lineRule="auto"/>
      <w:ind w:firstLine="720"/>
      <w:jc w:val="both"/>
      <w:outlineLvl w:val="4"/>
    </w:pPr>
    <w:rPr>
      <w:rFonts w:ascii="Times New Roman" w:eastAsia="Times New Roman" w:hAnsi="Times New Roman" w:cs="Times New Roman"/>
      <w:b/>
      <w:bCs/>
      <w:sz w:val="24"/>
      <w:szCs w:val="20"/>
      <w:lang w:eastAsia="pl-PL"/>
    </w:rPr>
  </w:style>
  <w:style w:type="paragraph" w:styleId="Nagwek6">
    <w:name w:val="heading 6"/>
    <w:basedOn w:val="Normalny"/>
    <w:next w:val="Normalny"/>
    <w:link w:val="Nagwek6Znak"/>
    <w:qFormat/>
    <w:rsid w:val="00263F24"/>
    <w:pPr>
      <w:keepNext/>
      <w:spacing w:after="0" w:line="240" w:lineRule="auto"/>
      <w:outlineLvl w:val="5"/>
    </w:pPr>
    <w:rPr>
      <w:rFonts w:ascii="Times New Roman" w:eastAsia="Times New Roman" w:hAnsi="Times New Roman" w:cs="Times New Roman"/>
      <w:bCs/>
      <w:sz w:val="24"/>
      <w:szCs w:val="20"/>
      <w:lang w:eastAsia="pl-PL"/>
    </w:rPr>
  </w:style>
  <w:style w:type="paragraph" w:styleId="Nagwek7">
    <w:name w:val="heading 7"/>
    <w:basedOn w:val="Normalny"/>
    <w:next w:val="Normalny"/>
    <w:link w:val="Nagwek7Znak"/>
    <w:qFormat/>
    <w:rsid w:val="00263F24"/>
    <w:pPr>
      <w:keepNext/>
      <w:spacing w:after="0" w:line="240" w:lineRule="auto"/>
      <w:outlineLvl w:val="6"/>
    </w:pPr>
    <w:rPr>
      <w:rFonts w:ascii="Times New Roman" w:eastAsia="Times New Roman" w:hAnsi="Times New Roman" w:cs="Times New Roman"/>
      <w:b/>
      <w:bCs/>
      <w:sz w:val="20"/>
      <w:szCs w:val="20"/>
      <w:lang w:eastAsia="pl-PL"/>
    </w:rPr>
  </w:style>
  <w:style w:type="paragraph" w:styleId="Nagwek8">
    <w:name w:val="heading 8"/>
    <w:basedOn w:val="Normalny"/>
    <w:next w:val="Normalny"/>
    <w:link w:val="Nagwek8Znak"/>
    <w:qFormat/>
    <w:rsid w:val="00263F24"/>
    <w:pPr>
      <w:keepNext/>
      <w:spacing w:after="0" w:line="240" w:lineRule="auto"/>
      <w:jc w:val="both"/>
      <w:outlineLvl w:val="7"/>
    </w:pPr>
    <w:rPr>
      <w:rFonts w:ascii="Times New Roman" w:eastAsia="Times New Roman" w:hAnsi="Times New Roman" w:cs="Times New Roman"/>
      <w:b/>
      <w:sz w:val="32"/>
      <w:szCs w:val="20"/>
      <w:lang w:eastAsia="pl-PL"/>
    </w:rPr>
  </w:style>
  <w:style w:type="paragraph" w:styleId="Nagwek9">
    <w:name w:val="heading 9"/>
    <w:basedOn w:val="Normalny"/>
    <w:next w:val="Normalny"/>
    <w:link w:val="Nagwek9Znak"/>
    <w:qFormat/>
    <w:rsid w:val="00263F24"/>
    <w:pPr>
      <w:keepNext/>
      <w:spacing w:after="0" w:line="240" w:lineRule="auto"/>
      <w:outlineLvl w:val="8"/>
    </w:pPr>
    <w:rPr>
      <w:rFonts w:ascii="Times New Roman" w:eastAsia="Times New Roman" w:hAnsi="Times New Roman" w:cs="Times New Roman"/>
      <w:b/>
      <w:bCs/>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3F24"/>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263F24"/>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263F24"/>
    <w:rPr>
      <w:rFonts w:ascii="Times New Roman" w:eastAsia="Times New Roman" w:hAnsi="Times New Roman" w:cs="Times New Roman"/>
      <w:b/>
      <w:bCs/>
      <w:sz w:val="24"/>
      <w:szCs w:val="20"/>
      <w:lang w:eastAsia="pl-PL"/>
    </w:rPr>
  </w:style>
  <w:style w:type="character" w:customStyle="1" w:styleId="Nagwek4Znak">
    <w:name w:val="Nagłówek 4 Znak"/>
    <w:basedOn w:val="Domylnaczcionkaakapitu"/>
    <w:link w:val="Nagwek4"/>
    <w:rsid w:val="00263F24"/>
    <w:rPr>
      <w:rFonts w:ascii="Times New Roman" w:eastAsia="Times New Roman" w:hAnsi="Times New Roman" w:cs="Times New Roman"/>
      <w:b/>
      <w:sz w:val="36"/>
      <w:szCs w:val="20"/>
      <w:lang w:eastAsia="pl-PL"/>
    </w:rPr>
  </w:style>
  <w:style w:type="character" w:customStyle="1" w:styleId="Nagwek5Znak">
    <w:name w:val="Nagłówek 5 Znak"/>
    <w:basedOn w:val="Domylnaczcionkaakapitu"/>
    <w:link w:val="Nagwek5"/>
    <w:rsid w:val="00263F24"/>
    <w:rPr>
      <w:rFonts w:ascii="Times New Roman" w:eastAsia="Times New Roman" w:hAnsi="Times New Roman" w:cs="Times New Roman"/>
      <w:b/>
      <w:bCs/>
      <w:sz w:val="24"/>
      <w:szCs w:val="20"/>
      <w:lang w:eastAsia="pl-PL"/>
    </w:rPr>
  </w:style>
  <w:style w:type="character" w:customStyle="1" w:styleId="Nagwek6Znak">
    <w:name w:val="Nagłówek 6 Znak"/>
    <w:basedOn w:val="Domylnaczcionkaakapitu"/>
    <w:link w:val="Nagwek6"/>
    <w:rsid w:val="00263F24"/>
    <w:rPr>
      <w:rFonts w:ascii="Times New Roman" w:eastAsia="Times New Roman" w:hAnsi="Times New Roman" w:cs="Times New Roman"/>
      <w:bCs/>
      <w:sz w:val="24"/>
      <w:szCs w:val="20"/>
      <w:lang w:eastAsia="pl-PL"/>
    </w:rPr>
  </w:style>
  <w:style w:type="character" w:customStyle="1" w:styleId="Nagwek7Znak">
    <w:name w:val="Nagłówek 7 Znak"/>
    <w:basedOn w:val="Domylnaczcionkaakapitu"/>
    <w:link w:val="Nagwek7"/>
    <w:rsid w:val="00263F24"/>
    <w:rPr>
      <w:rFonts w:ascii="Times New Roman" w:eastAsia="Times New Roman" w:hAnsi="Times New Roman" w:cs="Times New Roman"/>
      <w:b/>
      <w:bCs/>
      <w:sz w:val="20"/>
      <w:szCs w:val="20"/>
      <w:lang w:eastAsia="pl-PL"/>
    </w:rPr>
  </w:style>
  <w:style w:type="character" w:customStyle="1" w:styleId="Nagwek8Znak">
    <w:name w:val="Nagłówek 8 Znak"/>
    <w:basedOn w:val="Domylnaczcionkaakapitu"/>
    <w:link w:val="Nagwek8"/>
    <w:rsid w:val="00263F24"/>
    <w:rPr>
      <w:rFonts w:ascii="Times New Roman" w:eastAsia="Times New Roman" w:hAnsi="Times New Roman" w:cs="Times New Roman"/>
      <w:b/>
      <w:sz w:val="32"/>
      <w:szCs w:val="20"/>
      <w:lang w:eastAsia="pl-PL"/>
    </w:rPr>
  </w:style>
  <w:style w:type="character" w:customStyle="1" w:styleId="Nagwek9Znak">
    <w:name w:val="Nagłówek 9 Znak"/>
    <w:basedOn w:val="Domylnaczcionkaakapitu"/>
    <w:link w:val="Nagwek9"/>
    <w:rsid w:val="00263F24"/>
    <w:rPr>
      <w:rFonts w:ascii="Times New Roman" w:eastAsia="Times New Roman" w:hAnsi="Times New Roman" w:cs="Times New Roman"/>
      <w:b/>
      <w:bCs/>
      <w:sz w:val="24"/>
      <w:szCs w:val="20"/>
      <w:lang w:eastAsia="pl-PL"/>
    </w:rPr>
  </w:style>
  <w:style w:type="character" w:customStyle="1" w:styleId="Heading1Char">
    <w:name w:val="Heading 1 Char"/>
    <w:locked/>
    <w:rsid w:val="00263F24"/>
    <w:rPr>
      <w:b/>
      <w:sz w:val="24"/>
      <w:lang w:val="pl-PL" w:eastAsia="pl-PL" w:bidi="ar-SA"/>
    </w:rPr>
  </w:style>
  <w:style w:type="character" w:customStyle="1" w:styleId="Heading2Char">
    <w:name w:val="Heading 2 Char"/>
    <w:semiHidden/>
    <w:locked/>
    <w:rsid w:val="00263F24"/>
    <w:rPr>
      <w:sz w:val="24"/>
      <w:lang w:val="pl-PL" w:eastAsia="pl-PL" w:bidi="ar-SA"/>
    </w:rPr>
  </w:style>
  <w:style w:type="character" w:customStyle="1" w:styleId="Heading3Char">
    <w:name w:val="Heading 3 Char"/>
    <w:semiHidden/>
    <w:locked/>
    <w:rsid w:val="00263F24"/>
    <w:rPr>
      <w:b/>
      <w:bCs/>
      <w:sz w:val="24"/>
      <w:lang w:val="pl-PL" w:eastAsia="pl-PL" w:bidi="ar-SA"/>
    </w:rPr>
  </w:style>
  <w:style w:type="character" w:customStyle="1" w:styleId="Heading4Char">
    <w:name w:val="Heading 4 Char"/>
    <w:semiHidden/>
    <w:locked/>
    <w:rsid w:val="00263F24"/>
    <w:rPr>
      <w:b/>
      <w:sz w:val="36"/>
      <w:lang w:val="pl-PL" w:eastAsia="pl-PL" w:bidi="ar-SA"/>
    </w:rPr>
  </w:style>
  <w:style w:type="character" w:customStyle="1" w:styleId="Heading5Char">
    <w:name w:val="Heading 5 Char"/>
    <w:semiHidden/>
    <w:locked/>
    <w:rsid w:val="00263F24"/>
    <w:rPr>
      <w:b/>
      <w:bCs/>
      <w:sz w:val="24"/>
      <w:lang w:val="pl-PL" w:eastAsia="pl-PL" w:bidi="ar-SA"/>
    </w:rPr>
  </w:style>
  <w:style w:type="character" w:customStyle="1" w:styleId="Heading6Char">
    <w:name w:val="Heading 6 Char"/>
    <w:semiHidden/>
    <w:locked/>
    <w:rsid w:val="00263F24"/>
    <w:rPr>
      <w:bCs/>
      <w:sz w:val="24"/>
      <w:lang w:val="pl-PL" w:eastAsia="pl-PL" w:bidi="ar-SA"/>
    </w:rPr>
  </w:style>
  <w:style w:type="character" w:customStyle="1" w:styleId="Heading7Char">
    <w:name w:val="Heading 7 Char"/>
    <w:semiHidden/>
    <w:locked/>
    <w:rsid w:val="00263F24"/>
    <w:rPr>
      <w:b/>
      <w:bCs/>
      <w:lang w:val="pl-PL" w:eastAsia="pl-PL" w:bidi="ar-SA"/>
    </w:rPr>
  </w:style>
  <w:style w:type="character" w:customStyle="1" w:styleId="Heading8Char">
    <w:name w:val="Heading 8 Char"/>
    <w:semiHidden/>
    <w:locked/>
    <w:rsid w:val="00263F24"/>
    <w:rPr>
      <w:b/>
      <w:sz w:val="32"/>
      <w:lang w:val="pl-PL" w:eastAsia="pl-PL" w:bidi="ar-SA"/>
    </w:rPr>
  </w:style>
  <w:style w:type="character" w:customStyle="1" w:styleId="Heading9Char">
    <w:name w:val="Heading 9 Char"/>
    <w:semiHidden/>
    <w:locked/>
    <w:rsid w:val="00263F24"/>
    <w:rPr>
      <w:b/>
      <w:bCs/>
      <w:sz w:val="24"/>
      <w:lang w:val="pl-PL" w:eastAsia="pl-PL" w:bidi="ar-SA"/>
    </w:rPr>
  </w:style>
  <w:style w:type="paragraph" w:customStyle="1" w:styleId="WyliczaniewgEwy">
    <w:name w:val="Wyliczanie wg Ewy"/>
    <w:basedOn w:val="Normalny"/>
    <w:rsid w:val="00263F24"/>
    <w:pPr>
      <w:numPr>
        <w:numId w:val="16"/>
      </w:numPr>
      <w:spacing w:after="0" w:line="240" w:lineRule="auto"/>
    </w:pPr>
    <w:rPr>
      <w:rFonts w:ascii="MS Sans Serif" w:eastAsia="Times New Roman" w:hAnsi="MS Sans Serif" w:cs="Times New Roman"/>
      <w:sz w:val="20"/>
      <w:szCs w:val="20"/>
      <w:lang w:val="en-US" w:eastAsia="pl-PL"/>
    </w:rPr>
  </w:style>
  <w:style w:type="paragraph" w:styleId="Tekstpodstawowy">
    <w:name w:val="Body Text"/>
    <w:basedOn w:val="Normalny"/>
    <w:link w:val="TekstpodstawowyZnak"/>
    <w:rsid w:val="00263F24"/>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263F24"/>
    <w:rPr>
      <w:rFonts w:ascii="Times New Roman" w:eastAsia="Times New Roman" w:hAnsi="Times New Roman" w:cs="Times New Roman"/>
      <w:sz w:val="24"/>
      <w:szCs w:val="20"/>
      <w:lang w:eastAsia="pl-PL"/>
    </w:rPr>
  </w:style>
  <w:style w:type="character" w:customStyle="1" w:styleId="BodyTextChar">
    <w:name w:val="Body Text Char"/>
    <w:semiHidden/>
    <w:locked/>
    <w:rsid w:val="00263F24"/>
    <w:rPr>
      <w:sz w:val="24"/>
      <w:lang w:val="pl-PL" w:eastAsia="pl-PL" w:bidi="ar-SA"/>
    </w:rPr>
  </w:style>
  <w:style w:type="paragraph" w:customStyle="1" w:styleId="BodyTextIndent1">
    <w:name w:val="Body Text Indent1"/>
    <w:basedOn w:val="Normalny"/>
    <w:rsid w:val="00263F24"/>
    <w:pPr>
      <w:spacing w:after="0" w:line="240" w:lineRule="auto"/>
      <w:ind w:firstLine="720"/>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263F24"/>
    <w:pPr>
      <w:spacing w:after="0" w:line="240" w:lineRule="auto"/>
      <w:jc w:val="center"/>
    </w:pPr>
    <w:rPr>
      <w:rFonts w:ascii="Arial" w:eastAsia="Times New Roman" w:hAnsi="Arial" w:cs="Arial"/>
      <w:b/>
      <w:sz w:val="24"/>
      <w:szCs w:val="23"/>
      <w:lang w:eastAsia="pl-PL"/>
    </w:rPr>
  </w:style>
  <w:style w:type="character" w:customStyle="1" w:styleId="TekstpodstawowywcityZnak">
    <w:name w:val="Tekst podstawowy wcięty Znak"/>
    <w:basedOn w:val="Domylnaczcionkaakapitu"/>
    <w:link w:val="Tekstpodstawowywcity"/>
    <w:rsid w:val="00263F24"/>
    <w:rPr>
      <w:rFonts w:ascii="Arial" w:eastAsia="Times New Roman" w:hAnsi="Arial" w:cs="Arial"/>
      <w:b/>
      <w:sz w:val="24"/>
      <w:szCs w:val="23"/>
      <w:lang w:eastAsia="pl-PL"/>
    </w:rPr>
  </w:style>
  <w:style w:type="character" w:customStyle="1" w:styleId="BodyTextIndentChar">
    <w:name w:val="Body Text Indent Char"/>
    <w:semiHidden/>
    <w:locked/>
    <w:rsid w:val="00263F24"/>
    <w:rPr>
      <w:rFonts w:ascii="Arial" w:hAnsi="Arial" w:cs="Arial"/>
      <w:b/>
      <w:sz w:val="24"/>
      <w:szCs w:val="23"/>
      <w:lang w:val="pl-PL" w:eastAsia="pl-PL" w:bidi="ar-SA"/>
    </w:rPr>
  </w:style>
  <w:style w:type="paragraph" w:styleId="Nagwek">
    <w:name w:val="header"/>
    <w:basedOn w:val="Normalny"/>
    <w:link w:val="NagwekZnak"/>
    <w:rsid w:val="00263F24"/>
    <w:pPr>
      <w:tabs>
        <w:tab w:val="center" w:pos="4536"/>
        <w:tab w:val="right" w:pos="9072"/>
      </w:tabs>
      <w:spacing w:after="0" w:line="240" w:lineRule="auto"/>
    </w:pPr>
    <w:rPr>
      <w:rFonts w:ascii="MS Sans Serif" w:eastAsia="Times New Roman" w:hAnsi="MS Sans Serif" w:cs="Times New Roman"/>
      <w:sz w:val="20"/>
      <w:szCs w:val="20"/>
      <w:lang w:val="en-US" w:eastAsia="pl-PL"/>
    </w:rPr>
  </w:style>
  <w:style w:type="character" w:customStyle="1" w:styleId="NagwekZnak">
    <w:name w:val="Nagłówek Znak"/>
    <w:basedOn w:val="Domylnaczcionkaakapitu"/>
    <w:link w:val="Nagwek"/>
    <w:rsid w:val="00263F24"/>
    <w:rPr>
      <w:rFonts w:ascii="MS Sans Serif" w:eastAsia="Times New Roman" w:hAnsi="MS Sans Serif" w:cs="Times New Roman"/>
      <w:sz w:val="20"/>
      <w:szCs w:val="20"/>
      <w:lang w:val="en-US" w:eastAsia="pl-PL"/>
    </w:rPr>
  </w:style>
  <w:style w:type="character" w:customStyle="1" w:styleId="HeaderChar">
    <w:name w:val="Header Char"/>
    <w:semiHidden/>
    <w:locked/>
    <w:rsid w:val="00263F24"/>
    <w:rPr>
      <w:rFonts w:ascii="MS Sans Serif" w:hAnsi="MS Sans Serif"/>
      <w:lang w:val="en-US" w:eastAsia="pl-PL" w:bidi="ar-SA"/>
    </w:rPr>
  </w:style>
  <w:style w:type="paragraph" w:styleId="Tekstpodstawowywcity3">
    <w:name w:val="Body Text Indent 3"/>
    <w:basedOn w:val="Normalny"/>
    <w:link w:val="Tekstpodstawowywcity3Znak"/>
    <w:rsid w:val="00263F24"/>
    <w:pPr>
      <w:spacing w:after="0" w:line="240" w:lineRule="auto"/>
      <w:ind w:firstLine="720"/>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263F24"/>
    <w:rPr>
      <w:rFonts w:ascii="Times New Roman" w:eastAsia="Times New Roman" w:hAnsi="Times New Roman" w:cs="Times New Roman"/>
      <w:sz w:val="24"/>
      <w:szCs w:val="20"/>
      <w:lang w:eastAsia="pl-PL"/>
    </w:rPr>
  </w:style>
  <w:style w:type="character" w:customStyle="1" w:styleId="BodyTextIndent3Char">
    <w:name w:val="Body Text Indent 3 Char"/>
    <w:semiHidden/>
    <w:locked/>
    <w:rsid w:val="00263F24"/>
    <w:rPr>
      <w:sz w:val="24"/>
      <w:lang w:val="pl-PL" w:eastAsia="pl-PL" w:bidi="ar-SA"/>
    </w:rPr>
  </w:style>
  <w:style w:type="paragraph" w:styleId="Tekstpodstawowy3">
    <w:name w:val="Body Text 3"/>
    <w:basedOn w:val="Normalny"/>
    <w:link w:val="Tekstpodstawowy3Znak"/>
    <w:rsid w:val="00263F24"/>
    <w:pPr>
      <w:spacing w:after="0" w:line="240" w:lineRule="auto"/>
      <w:jc w:val="both"/>
    </w:pPr>
    <w:rPr>
      <w:rFonts w:ascii="Times New Roman" w:eastAsia="Times New Roman" w:hAnsi="Times New Roman" w:cs="Times New Roman"/>
      <w:b/>
      <w:bCs/>
      <w:sz w:val="24"/>
      <w:szCs w:val="20"/>
      <w:lang w:eastAsia="pl-PL"/>
    </w:rPr>
  </w:style>
  <w:style w:type="character" w:customStyle="1" w:styleId="Tekstpodstawowy3Znak">
    <w:name w:val="Tekst podstawowy 3 Znak"/>
    <w:basedOn w:val="Domylnaczcionkaakapitu"/>
    <w:link w:val="Tekstpodstawowy3"/>
    <w:rsid w:val="00263F24"/>
    <w:rPr>
      <w:rFonts w:ascii="Times New Roman" w:eastAsia="Times New Roman" w:hAnsi="Times New Roman" w:cs="Times New Roman"/>
      <w:b/>
      <w:bCs/>
      <w:sz w:val="24"/>
      <w:szCs w:val="20"/>
      <w:lang w:eastAsia="pl-PL"/>
    </w:rPr>
  </w:style>
  <w:style w:type="character" w:customStyle="1" w:styleId="BodyText3Char">
    <w:name w:val="Body Text 3 Char"/>
    <w:semiHidden/>
    <w:locked/>
    <w:rsid w:val="00263F24"/>
    <w:rPr>
      <w:b/>
      <w:bCs/>
      <w:sz w:val="24"/>
      <w:lang w:val="pl-PL" w:eastAsia="pl-PL" w:bidi="ar-SA"/>
    </w:rPr>
  </w:style>
  <w:style w:type="paragraph" w:styleId="Tytu">
    <w:name w:val="Title"/>
    <w:basedOn w:val="Normalny"/>
    <w:link w:val="TytuZnak"/>
    <w:qFormat/>
    <w:rsid w:val="00263F24"/>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63F24"/>
    <w:rPr>
      <w:rFonts w:ascii="Times New Roman" w:eastAsia="Times New Roman" w:hAnsi="Times New Roman" w:cs="Times New Roman"/>
      <w:b/>
      <w:bCs/>
      <w:sz w:val="24"/>
      <w:szCs w:val="24"/>
      <w:lang w:eastAsia="pl-PL"/>
    </w:rPr>
  </w:style>
  <w:style w:type="character" w:customStyle="1" w:styleId="TitleChar">
    <w:name w:val="Title Char"/>
    <w:locked/>
    <w:rsid w:val="00263F24"/>
    <w:rPr>
      <w:b/>
      <w:bCs/>
      <w:sz w:val="24"/>
      <w:szCs w:val="24"/>
      <w:lang w:val="pl-PL" w:eastAsia="pl-PL" w:bidi="ar-SA"/>
    </w:rPr>
  </w:style>
  <w:style w:type="paragraph" w:styleId="Tekstpodstawowywcity2">
    <w:name w:val="Body Text Indent 2"/>
    <w:basedOn w:val="Normalny"/>
    <w:link w:val="Tekstpodstawowywcity2Znak"/>
    <w:rsid w:val="00263F24"/>
    <w:pPr>
      <w:spacing w:after="0" w:line="240" w:lineRule="auto"/>
      <w:ind w:left="720"/>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263F24"/>
    <w:rPr>
      <w:rFonts w:ascii="Times New Roman" w:eastAsia="Times New Roman" w:hAnsi="Times New Roman" w:cs="Times New Roman"/>
      <w:sz w:val="24"/>
      <w:szCs w:val="20"/>
      <w:lang w:eastAsia="pl-PL"/>
    </w:rPr>
  </w:style>
  <w:style w:type="character" w:customStyle="1" w:styleId="BodyTextIndent2Char">
    <w:name w:val="Body Text Indent 2 Char"/>
    <w:semiHidden/>
    <w:locked/>
    <w:rsid w:val="00263F24"/>
    <w:rPr>
      <w:sz w:val="24"/>
      <w:lang w:val="pl-PL" w:eastAsia="pl-PL" w:bidi="ar-SA"/>
    </w:rPr>
  </w:style>
  <w:style w:type="paragraph" w:styleId="Tekstpodstawowy2">
    <w:name w:val="Body Text 2"/>
    <w:basedOn w:val="Normalny"/>
    <w:link w:val="Tekstpodstawowy2Znak"/>
    <w:rsid w:val="00263F24"/>
    <w:pPr>
      <w:spacing w:after="0" w:line="240" w:lineRule="auto"/>
      <w:jc w:val="center"/>
    </w:pPr>
    <w:rPr>
      <w:rFonts w:ascii="Arial" w:eastAsia="Times New Roman" w:hAnsi="Arial" w:cs="Arial"/>
      <w:b/>
      <w:sz w:val="24"/>
      <w:szCs w:val="23"/>
      <w:lang w:eastAsia="pl-PL"/>
    </w:rPr>
  </w:style>
  <w:style w:type="character" w:customStyle="1" w:styleId="Tekstpodstawowy2Znak">
    <w:name w:val="Tekst podstawowy 2 Znak"/>
    <w:basedOn w:val="Domylnaczcionkaakapitu"/>
    <w:link w:val="Tekstpodstawowy2"/>
    <w:rsid w:val="00263F24"/>
    <w:rPr>
      <w:rFonts w:ascii="Arial" w:eastAsia="Times New Roman" w:hAnsi="Arial" w:cs="Arial"/>
      <w:b/>
      <w:sz w:val="24"/>
      <w:szCs w:val="23"/>
      <w:lang w:eastAsia="pl-PL"/>
    </w:rPr>
  </w:style>
  <w:style w:type="character" w:customStyle="1" w:styleId="BodyText2Char">
    <w:name w:val="Body Text 2 Char"/>
    <w:semiHidden/>
    <w:locked/>
    <w:rsid w:val="00263F24"/>
    <w:rPr>
      <w:rFonts w:ascii="Arial" w:hAnsi="Arial" w:cs="Arial"/>
      <w:b/>
      <w:sz w:val="24"/>
      <w:szCs w:val="23"/>
      <w:lang w:val="pl-PL" w:eastAsia="pl-PL" w:bidi="ar-SA"/>
    </w:rPr>
  </w:style>
  <w:style w:type="paragraph" w:styleId="Tekstprzypisudolnego">
    <w:name w:val="footnote text"/>
    <w:basedOn w:val="Normalny"/>
    <w:link w:val="TekstprzypisudolnegoZnak"/>
    <w:semiHidden/>
    <w:rsid w:val="00263F2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63F24"/>
    <w:rPr>
      <w:rFonts w:ascii="Times New Roman" w:eastAsia="Times New Roman" w:hAnsi="Times New Roman" w:cs="Times New Roman"/>
      <w:sz w:val="20"/>
      <w:szCs w:val="20"/>
      <w:lang w:eastAsia="pl-PL"/>
    </w:rPr>
  </w:style>
  <w:style w:type="character" w:customStyle="1" w:styleId="FootnoteTextChar">
    <w:name w:val="Footnote Text Char"/>
    <w:semiHidden/>
    <w:locked/>
    <w:rsid w:val="00263F24"/>
    <w:rPr>
      <w:lang w:val="pl-PL" w:eastAsia="pl-PL" w:bidi="ar-SA"/>
    </w:rPr>
  </w:style>
  <w:style w:type="paragraph" w:styleId="Stopka">
    <w:name w:val="footer"/>
    <w:basedOn w:val="Normalny"/>
    <w:link w:val="StopkaZnak"/>
    <w:uiPriority w:val="99"/>
    <w:rsid w:val="00263F2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63F24"/>
    <w:rPr>
      <w:rFonts w:ascii="Times New Roman" w:eastAsia="Times New Roman" w:hAnsi="Times New Roman" w:cs="Times New Roman"/>
      <w:sz w:val="24"/>
      <w:szCs w:val="24"/>
      <w:lang w:eastAsia="pl-PL"/>
    </w:rPr>
  </w:style>
  <w:style w:type="character" w:customStyle="1" w:styleId="FooterChar">
    <w:name w:val="Footer Char"/>
    <w:semiHidden/>
    <w:locked/>
    <w:rsid w:val="00263F24"/>
    <w:rPr>
      <w:sz w:val="24"/>
      <w:szCs w:val="24"/>
      <w:lang w:val="pl-PL" w:eastAsia="pl-PL" w:bidi="ar-SA"/>
    </w:rPr>
  </w:style>
  <w:style w:type="character" w:styleId="Numerstrony">
    <w:name w:val="page number"/>
    <w:rsid w:val="00263F24"/>
    <w:rPr>
      <w:rFonts w:cs="Times New Roman"/>
    </w:rPr>
  </w:style>
  <w:style w:type="paragraph" w:styleId="Tekstdymka">
    <w:name w:val="Balloon Text"/>
    <w:basedOn w:val="Normalny"/>
    <w:link w:val="TekstdymkaZnak"/>
    <w:semiHidden/>
    <w:rsid w:val="00263F24"/>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263F24"/>
    <w:rPr>
      <w:rFonts w:ascii="Tahoma" w:eastAsia="Times New Roman" w:hAnsi="Tahoma" w:cs="Tahoma"/>
      <w:sz w:val="16"/>
      <w:szCs w:val="16"/>
      <w:lang w:eastAsia="pl-PL"/>
    </w:rPr>
  </w:style>
  <w:style w:type="character" w:customStyle="1" w:styleId="BalloonTextChar">
    <w:name w:val="Balloon Text Char"/>
    <w:semiHidden/>
    <w:locked/>
    <w:rsid w:val="00263F24"/>
    <w:rPr>
      <w:rFonts w:ascii="Tahoma" w:hAnsi="Tahoma" w:cs="Tahoma"/>
      <w:sz w:val="16"/>
      <w:szCs w:val="16"/>
      <w:lang w:val="pl-PL" w:eastAsia="pl-PL" w:bidi="ar-SA"/>
    </w:rPr>
  </w:style>
  <w:style w:type="character" w:customStyle="1" w:styleId="ZnakZnak2">
    <w:name w:val="Znak Znak2"/>
    <w:locked/>
    <w:rsid w:val="00263F24"/>
    <w:rPr>
      <w:sz w:val="24"/>
    </w:rPr>
  </w:style>
  <w:style w:type="character" w:customStyle="1" w:styleId="ZnakZnak3">
    <w:name w:val="Znak Znak3"/>
    <w:locked/>
    <w:rsid w:val="00263F24"/>
    <w:rPr>
      <w:b/>
      <w:bCs/>
    </w:rPr>
  </w:style>
  <w:style w:type="character" w:customStyle="1" w:styleId="ZnakZnak1">
    <w:name w:val="Znak Znak1"/>
    <w:locked/>
    <w:rsid w:val="00263F24"/>
    <w:rPr>
      <w:rFonts w:ascii="Arial" w:hAnsi="Arial" w:cs="Arial"/>
      <w:b/>
      <w:sz w:val="24"/>
      <w:szCs w:val="23"/>
    </w:rPr>
  </w:style>
  <w:style w:type="character" w:customStyle="1" w:styleId="ZnakZnak">
    <w:name w:val="Znak Znak"/>
    <w:locked/>
    <w:rsid w:val="00263F24"/>
    <w:rPr>
      <w:rFonts w:ascii="MS Sans Serif" w:hAnsi="MS Sans Serif"/>
      <w:lang w:val="en-US"/>
    </w:rPr>
  </w:style>
  <w:style w:type="character" w:styleId="Pogrubienie">
    <w:name w:val="Strong"/>
    <w:uiPriority w:val="22"/>
    <w:qFormat/>
    <w:rsid w:val="00263F24"/>
    <w:rPr>
      <w:b/>
      <w:bCs/>
    </w:rPr>
  </w:style>
  <w:style w:type="table" w:styleId="Tabela-Siatka">
    <w:name w:val="Table Grid"/>
    <w:basedOn w:val="Standardowy"/>
    <w:uiPriority w:val="39"/>
    <w:rsid w:val="00263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63F24"/>
    <w:pPr>
      <w:spacing w:after="200" w:line="276" w:lineRule="auto"/>
      <w:ind w:left="720"/>
      <w:contextualSpacing/>
    </w:pPr>
  </w:style>
  <w:style w:type="paragraph" w:styleId="HTML-wstpniesformatowany">
    <w:name w:val="HTML Preformatted"/>
    <w:basedOn w:val="Normalny"/>
    <w:link w:val="HTML-wstpniesformatowanyZnak"/>
    <w:uiPriority w:val="99"/>
    <w:semiHidden/>
    <w:unhideWhenUsed/>
    <w:rsid w:val="00263F24"/>
    <w:pPr>
      <w:spacing w:after="0" w:line="240" w:lineRule="auto"/>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263F24"/>
    <w:rPr>
      <w:rFonts w:ascii="Consolas" w:hAnsi="Consolas" w:cs="Consolas"/>
      <w:sz w:val="20"/>
      <w:szCs w:val="20"/>
    </w:rPr>
  </w:style>
  <w:style w:type="character" w:styleId="Uwydatnienie">
    <w:name w:val="Emphasis"/>
    <w:basedOn w:val="Domylnaczcionkaakapitu"/>
    <w:uiPriority w:val="20"/>
    <w:qFormat/>
    <w:rsid w:val="00263F24"/>
    <w:rPr>
      <w:i/>
      <w:iCs/>
    </w:rPr>
  </w:style>
  <w:style w:type="paragraph" w:styleId="NormalnyWeb">
    <w:name w:val="Normal (Web)"/>
    <w:basedOn w:val="Normalny"/>
    <w:uiPriority w:val="99"/>
    <w:unhideWhenUsed/>
    <w:rsid w:val="00263F2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63F24"/>
    <w:rPr>
      <w:color w:val="0000FF"/>
      <w:u w:val="single"/>
    </w:rPr>
  </w:style>
  <w:style w:type="character" w:styleId="Odwoaniedokomentarza">
    <w:name w:val="annotation reference"/>
    <w:basedOn w:val="Domylnaczcionkaakapitu"/>
    <w:uiPriority w:val="99"/>
    <w:semiHidden/>
    <w:unhideWhenUsed/>
    <w:rsid w:val="00263F24"/>
    <w:rPr>
      <w:sz w:val="16"/>
      <w:szCs w:val="16"/>
    </w:rPr>
  </w:style>
  <w:style w:type="paragraph" w:styleId="Tekstkomentarza">
    <w:name w:val="annotation text"/>
    <w:basedOn w:val="Normalny"/>
    <w:link w:val="TekstkomentarzaZnak"/>
    <w:uiPriority w:val="99"/>
    <w:unhideWhenUsed/>
    <w:rsid w:val="00263F24"/>
    <w:pPr>
      <w:spacing w:after="200" w:line="240" w:lineRule="auto"/>
    </w:pPr>
    <w:rPr>
      <w:sz w:val="20"/>
      <w:szCs w:val="20"/>
    </w:rPr>
  </w:style>
  <w:style w:type="character" w:customStyle="1" w:styleId="TekstkomentarzaZnak">
    <w:name w:val="Tekst komentarza Znak"/>
    <w:basedOn w:val="Domylnaczcionkaakapitu"/>
    <w:link w:val="Tekstkomentarza"/>
    <w:uiPriority w:val="99"/>
    <w:rsid w:val="00263F24"/>
    <w:rPr>
      <w:sz w:val="20"/>
      <w:szCs w:val="20"/>
    </w:rPr>
  </w:style>
  <w:style w:type="paragraph" w:styleId="Tematkomentarza">
    <w:name w:val="annotation subject"/>
    <w:basedOn w:val="Tekstkomentarza"/>
    <w:next w:val="Tekstkomentarza"/>
    <w:link w:val="TematkomentarzaZnak"/>
    <w:uiPriority w:val="99"/>
    <w:semiHidden/>
    <w:unhideWhenUsed/>
    <w:rsid w:val="00263F24"/>
    <w:rPr>
      <w:b/>
      <w:bCs/>
    </w:rPr>
  </w:style>
  <w:style w:type="character" w:customStyle="1" w:styleId="TematkomentarzaZnak">
    <w:name w:val="Temat komentarza Znak"/>
    <w:basedOn w:val="TekstkomentarzaZnak"/>
    <w:link w:val="Tematkomentarza"/>
    <w:uiPriority w:val="99"/>
    <w:semiHidden/>
    <w:rsid w:val="00263F24"/>
    <w:rPr>
      <w:b/>
      <w:bCs/>
      <w:sz w:val="20"/>
      <w:szCs w:val="20"/>
    </w:rPr>
  </w:style>
  <w:style w:type="table" w:customStyle="1" w:styleId="Tabela-Siatka1">
    <w:name w:val="Tabela - Siatka1"/>
    <w:basedOn w:val="Standardowy"/>
    <w:next w:val="Tabela-Siatka"/>
    <w:uiPriority w:val="59"/>
    <w:rsid w:val="007C7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7C7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50356"/>
    <w:pPr>
      <w:spacing w:after="0" w:line="240" w:lineRule="auto"/>
    </w:pPr>
  </w:style>
  <w:style w:type="paragraph" w:customStyle="1" w:styleId="paragraph">
    <w:name w:val="paragraph"/>
    <w:basedOn w:val="Normalny"/>
    <w:rsid w:val="00383FB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383FB3"/>
  </w:style>
  <w:style w:type="character" w:customStyle="1" w:styleId="eop">
    <w:name w:val="eop"/>
    <w:basedOn w:val="Domylnaczcionkaakapitu"/>
    <w:rsid w:val="00383FB3"/>
  </w:style>
  <w:style w:type="character" w:customStyle="1" w:styleId="spellingerror">
    <w:name w:val="spellingerror"/>
    <w:basedOn w:val="Domylnaczcionkaakapitu"/>
    <w:rsid w:val="00383FB3"/>
  </w:style>
  <w:style w:type="character" w:customStyle="1" w:styleId="mark97iml6z5k">
    <w:name w:val="mark97iml6z5k"/>
    <w:basedOn w:val="Domylnaczcionkaakapitu"/>
    <w:uiPriority w:val="1"/>
    <w:rsid w:val="00507A2A"/>
  </w:style>
  <w:style w:type="paragraph" w:customStyle="1" w:styleId="Default">
    <w:name w:val="Default"/>
    <w:basedOn w:val="Normalny"/>
    <w:uiPriority w:val="1"/>
    <w:rsid w:val="48D5E531"/>
    <w:pPr>
      <w:spacing w:after="0"/>
    </w:pPr>
    <w:rPr>
      <w:rFonts w:ascii="Times New Roman" w:eastAsiaTheme="minorEastAsia" w:hAnsi="Times New Roman" w:cs="Times New Roman"/>
      <w:color w:val="000000" w:themeColor="text1"/>
      <w:sz w:val="24"/>
      <w:szCs w:val="24"/>
    </w:rPr>
  </w:style>
  <w:style w:type="character" w:customStyle="1" w:styleId="mbyod">
    <w:name w:val="mbyod"/>
    <w:basedOn w:val="Domylnaczcionkaakapitu"/>
    <w:uiPriority w:val="1"/>
    <w:rsid w:val="7F9B15A1"/>
  </w:style>
  <w:style w:type="character" w:customStyle="1" w:styleId="x193iq5w">
    <w:name w:val="x193iq5w"/>
    <w:basedOn w:val="Domylnaczcionkaakapitu"/>
    <w:uiPriority w:val="1"/>
    <w:rsid w:val="7F9B15A1"/>
  </w:style>
  <w:style w:type="character" w:customStyle="1" w:styleId="xcontentpasted2">
    <w:name w:val="x_contentpasted2"/>
    <w:basedOn w:val="Domylnaczcionkaakapitu"/>
    <w:uiPriority w:val="1"/>
    <w:rsid w:val="0DC1921F"/>
  </w:style>
  <w:style w:type="character" w:customStyle="1" w:styleId="xt0psk2">
    <w:name w:val="xt0psk2"/>
    <w:basedOn w:val="Domylnaczcionkaakapitu"/>
    <w:uiPriority w:val="1"/>
    <w:rsid w:val="5A3E7FAC"/>
    <w:rPr>
      <w:rFonts w:asciiTheme="minorHAnsi" w:eastAsiaTheme="minorEastAsia" w:hAnsiTheme="minorHAnsi" w:cstheme="minorBidi"/>
      <w:sz w:val="22"/>
      <w:szCs w:val="22"/>
      <w:lang w:val="pl-PL"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4D5F"/>
  </w:style>
  <w:style w:type="paragraph" w:styleId="Nagwek1">
    <w:name w:val="heading 1"/>
    <w:basedOn w:val="Normalny"/>
    <w:next w:val="Normalny"/>
    <w:link w:val="Nagwek1Znak"/>
    <w:qFormat/>
    <w:rsid w:val="00263F24"/>
    <w:pPr>
      <w:keepNext/>
      <w:spacing w:after="0" w:line="240" w:lineRule="auto"/>
      <w:jc w:val="both"/>
      <w:outlineLvl w:val="0"/>
    </w:pPr>
    <w:rPr>
      <w:rFonts w:ascii="Times New Roman" w:eastAsia="Times New Roman" w:hAnsi="Times New Roman" w:cs="Times New Roman"/>
      <w:b/>
      <w:sz w:val="24"/>
      <w:szCs w:val="20"/>
      <w:lang w:eastAsia="pl-PL"/>
    </w:rPr>
  </w:style>
  <w:style w:type="paragraph" w:styleId="Nagwek2">
    <w:name w:val="heading 2"/>
    <w:basedOn w:val="Normalny"/>
    <w:next w:val="Normalny"/>
    <w:link w:val="Nagwek2Znak"/>
    <w:qFormat/>
    <w:rsid w:val="00263F24"/>
    <w:pPr>
      <w:keepNext/>
      <w:spacing w:after="0" w:line="240" w:lineRule="auto"/>
      <w:jc w:val="both"/>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qFormat/>
    <w:rsid w:val="00263F24"/>
    <w:pPr>
      <w:keepNext/>
      <w:spacing w:after="0" w:line="240" w:lineRule="auto"/>
      <w:jc w:val="center"/>
      <w:outlineLvl w:val="2"/>
    </w:pPr>
    <w:rPr>
      <w:rFonts w:ascii="Times New Roman" w:eastAsia="Times New Roman" w:hAnsi="Times New Roman" w:cs="Times New Roman"/>
      <w:b/>
      <w:bCs/>
      <w:sz w:val="24"/>
      <w:szCs w:val="20"/>
      <w:lang w:eastAsia="pl-PL"/>
    </w:rPr>
  </w:style>
  <w:style w:type="paragraph" w:styleId="Nagwek4">
    <w:name w:val="heading 4"/>
    <w:basedOn w:val="Normalny"/>
    <w:next w:val="Normalny"/>
    <w:link w:val="Nagwek4Znak"/>
    <w:qFormat/>
    <w:rsid w:val="00263F24"/>
    <w:pPr>
      <w:keepNext/>
      <w:spacing w:after="0" w:line="240" w:lineRule="auto"/>
      <w:jc w:val="both"/>
      <w:outlineLvl w:val="3"/>
    </w:pPr>
    <w:rPr>
      <w:rFonts w:ascii="Times New Roman" w:eastAsia="Times New Roman" w:hAnsi="Times New Roman" w:cs="Times New Roman"/>
      <w:b/>
      <w:sz w:val="36"/>
      <w:szCs w:val="20"/>
      <w:lang w:eastAsia="pl-PL"/>
    </w:rPr>
  </w:style>
  <w:style w:type="paragraph" w:styleId="Nagwek5">
    <w:name w:val="heading 5"/>
    <w:basedOn w:val="Normalny"/>
    <w:next w:val="Normalny"/>
    <w:link w:val="Nagwek5Znak"/>
    <w:qFormat/>
    <w:rsid w:val="00263F24"/>
    <w:pPr>
      <w:keepNext/>
      <w:spacing w:after="0" w:line="240" w:lineRule="auto"/>
      <w:ind w:firstLine="720"/>
      <w:jc w:val="both"/>
      <w:outlineLvl w:val="4"/>
    </w:pPr>
    <w:rPr>
      <w:rFonts w:ascii="Times New Roman" w:eastAsia="Times New Roman" w:hAnsi="Times New Roman" w:cs="Times New Roman"/>
      <w:b/>
      <w:bCs/>
      <w:sz w:val="24"/>
      <w:szCs w:val="20"/>
      <w:lang w:eastAsia="pl-PL"/>
    </w:rPr>
  </w:style>
  <w:style w:type="paragraph" w:styleId="Nagwek6">
    <w:name w:val="heading 6"/>
    <w:basedOn w:val="Normalny"/>
    <w:next w:val="Normalny"/>
    <w:link w:val="Nagwek6Znak"/>
    <w:qFormat/>
    <w:rsid w:val="00263F24"/>
    <w:pPr>
      <w:keepNext/>
      <w:spacing w:after="0" w:line="240" w:lineRule="auto"/>
      <w:outlineLvl w:val="5"/>
    </w:pPr>
    <w:rPr>
      <w:rFonts w:ascii="Times New Roman" w:eastAsia="Times New Roman" w:hAnsi="Times New Roman" w:cs="Times New Roman"/>
      <w:bCs/>
      <w:sz w:val="24"/>
      <w:szCs w:val="20"/>
      <w:lang w:eastAsia="pl-PL"/>
    </w:rPr>
  </w:style>
  <w:style w:type="paragraph" w:styleId="Nagwek7">
    <w:name w:val="heading 7"/>
    <w:basedOn w:val="Normalny"/>
    <w:next w:val="Normalny"/>
    <w:link w:val="Nagwek7Znak"/>
    <w:qFormat/>
    <w:rsid w:val="00263F24"/>
    <w:pPr>
      <w:keepNext/>
      <w:spacing w:after="0" w:line="240" w:lineRule="auto"/>
      <w:outlineLvl w:val="6"/>
    </w:pPr>
    <w:rPr>
      <w:rFonts w:ascii="Times New Roman" w:eastAsia="Times New Roman" w:hAnsi="Times New Roman" w:cs="Times New Roman"/>
      <w:b/>
      <w:bCs/>
      <w:sz w:val="20"/>
      <w:szCs w:val="20"/>
      <w:lang w:eastAsia="pl-PL"/>
    </w:rPr>
  </w:style>
  <w:style w:type="paragraph" w:styleId="Nagwek8">
    <w:name w:val="heading 8"/>
    <w:basedOn w:val="Normalny"/>
    <w:next w:val="Normalny"/>
    <w:link w:val="Nagwek8Znak"/>
    <w:qFormat/>
    <w:rsid w:val="00263F24"/>
    <w:pPr>
      <w:keepNext/>
      <w:spacing w:after="0" w:line="240" w:lineRule="auto"/>
      <w:jc w:val="both"/>
      <w:outlineLvl w:val="7"/>
    </w:pPr>
    <w:rPr>
      <w:rFonts w:ascii="Times New Roman" w:eastAsia="Times New Roman" w:hAnsi="Times New Roman" w:cs="Times New Roman"/>
      <w:b/>
      <w:sz w:val="32"/>
      <w:szCs w:val="20"/>
      <w:lang w:eastAsia="pl-PL"/>
    </w:rPr>
  </w:style>
  <w:style w:type="paragraph" w:styleId="Nagwek9">
    <w:name w:val="heading 9"/>
    <w:basedOn w:val="Normalny"/>
    <w:next w:val="Normalny"/>
    <w:link w:val="Nagwek9Znak"/>
    <w:qFormat/>
    <w:rsid w:val="00263F24"/>
    <w:pPr>
      <w:keepNext/>
      <w:spacing w:after="0" w:line="240" w:lineRule="auto"/>
      <w:outlineLvl w:val="8"/>
    </w:pPr>
    <w:rPr>
      <w:rFonts w:ascii="Times New Roman" w:eastAsia="Times New Roman" w:hAnsi="Times New Roman" w:cs="Times New Roman"/>
      <w:b/>
      <w:bCs/>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3F24"/>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263F24"/>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263F24"/>
    <w:rPr>
      <w:rFonts w:ascii="Times New Roman" w:eastAsia="Times New Roman" w:hAnsi="Times New Roman" w:cs="Times New Roman"/>
      <w:b/>
      <w:bCs/>
      <w:sz w:val="24"/>
      <w:szCs w:val="20"/>
      <w:lang w:eastAsia="pl-PL"/>
    </w:rPr>
  </w:style>
  <w:style w:type="character" w:customStyle="1" w:styleId="Nagwek4Znak">
    <w:name w:val="Nagłówek 4 Znak"/>
    <w:basedOn w:val="Domylnaczcionkaakapitu"/>
    <w:link w:val="Nagwek4"/>
    <w:rsid w:val="00263F24"/>
    <w:rPr>
      <w:rFonts w:ascii="Times New Roman" w:eastAsia="Times New Roman" w:hAnsi="Times New Roman" w:cs="Times New Roman"/>
      <w:b/>
      <w:sz w:val="36"/>
      <w:szCs w:val="20"/>
      <w:lang w:eastAsia="pl-PL"/>
    </w:rPr>
  </w:style>
  <w:style w:type="character" w:customStyle="1" w:styleId="Nagwek5Znak">
    <w:name w:val="Nagłówek 5 Znak"/>
    <w:basedOn w:val="Domylnaczcionkaakapitu"/>
    <w:link w:val="Nagwek5"/>
    <w:rsid w:val="00263F24"/>
    <w:rPr>
      <w:rFonts w:ascii="Times New Roman" w:eastAsia="Times New Roman" w:hAnsi="Times New Roman" w:cs="Times New Roman"/>
      <w:b/>
      <w:bCs/>
      <w:sz w:val="24"/>
      <w:szCs w:val="20"/>
      <w:lang w:eastAsia="pl-PL"/>
    </w:rPr>
  </w:style>
  <w:style w:type="character" w:customStyle="1" w:styleId="Nagwek6Znak">
    <w:name w:val="Nagłówek 6 Znak"/>
    <w:basedOn w:val="Domylnaczcionkaakapitu"/>
    <w:link w:val="Nagwek6"/>
    <w:rsid w:val="00263F24"/>
    <w:rPr>
      <w:rFonts w:ascii="Times New Roman" w:eastAsia="Times New Roman" w:hAnsi="Times New Roman" w:cs="Times New Roman"/>
      <w:bCs/>
      <w:sz w:val="24"/>
      <w:szCs w:val="20"/>
      <w:lang w:eastAsia="pl-PL"/>
    </w:rPr>
  </w:style>
  <w:style w:type="character" w:customStyle="1" w:styleId="Nagwek7Znak">
    <w:name w:val="Nagłówek 7 Znak"/>
    <w:basedOn w:val="Domylnaczcionkaakapitu"/>
    <w:link w:val="Nagwek7"/>
    <w:rsid w:val="00263F24"/>
    <w:rPr>
      <w:rFonts w:ascii="Times New Roman" w:eastAsia="Times New Roman" w:hAnsi="Times New Roman" w:cs="Times New Roman"/>
      <w:b/>
      <w:bCs/>
      <w:sz w:val="20"/>
      <w:szCs w:val="20"/>
      <w:lang w:eastAsia="pl-PL"/>
    </w:rPr>
  </w:style>
  <w:style w:type="character" w:customStyle="1" w:styleId="Nagwek8Znak">
    <w:name w:val="Nagłówek 8 Znak"/>
    <w:basedOn w:val="Domylnaczcionkaakapitu"/>
    <w:link w:val="Nagwek8"/>
    <w:rsid w:val="00263F24"/>
    <w:rPr>
      <w:rFonts w:ascii="Times New Roman" w:eastAsia="Times New Roman" w:hAnsi="Times New Roman" w:cs="Times New Roman"/>
      <w:b/>
      <w:sz w:val="32"/>
      <w:szCs w:val="20"/>
      <w:lang w:eastAsia="pl-PL"/>
    </w:rPr>
  </w:style>
  <w:style w:type="character" w:customStyle="1" w:styleId="Nagwek9Znak">
    <w:name w:val="Nagłówek 9 Znak"/>
    <w:basedOn w:val="Domylnaczcionkaakapitu"/>
    <w:link w:val="Nagwek9"/>
    <w:rsid w:val="00263F24"/>
    <w:rPr>
      <w:rFonts w:ascii="Times New Roman" w:eastAsia="Times New Roman" w:hAnsi="Times New Roman" w:cs="Times New Roman"/>
      <w:b/>
      <w:bCs/>
      <w:sz w:val="24"/>
      <w:szCs w:val="20"/>
      <w:lang w:eastAsia="pl-PL"/>
    </w:rPr>
  </w:style>
  <w:style w:type="character" w:customStyle="1" w:styleId="Heading1Char">
    <w:name w:val="Heading 1 Char"/>
    <w:locked/>
    <w:rsid w:val="00263F24"/>
    <w:rPr>
      <w:b/>
      <w:sz w:val="24"/>
      <w:lang w:val="pl-PL" w:eastAsia="pl-PL" w:bidi="ar-SA"/>
    </w:rPr>
  </w:style>
  <w:style w:type="character" w:customStyle="1" w:styleId="Heading2Char">
    <w:name w:val="Heading 2 Char"/>
    <w:semiHidden/>
    <w:locked/>
    <w:rsid w:val="00263F24"/>
    <w:rPr>
      <w:sz w:val="24"/>
      <w:lang w:val="pl-PL" w:eastAsia="pl-PL" w:bidi="ar-SA"/>
    </w:rPr>
  </w:style>
  <w:style w:type="character" w:customStyle="1" w:styleId="Heading3Char">
    <w:name w:val="Heading 3 Char"/>
    <w:semiHidden/>
    <w:locked/>
    <w:rsid w:val="00263F24"/>
    <w:rPr>
      <w:b/>
      <w:bCs/>
      <w:sz w:val="24"/>
      <w:lang w:val="pl-PL" w:eastAsia="pl-PL" w:bidi="ar-SA"/>
    </w:rPr>
  </w:style>
  <w:style w:type="character" w:customStyle="1" w:styleId="Heading4Char">
    <w:name w:val="Heading 4 Char"/>
    <w:semiHidden/>
    <w:locked/>
    <w:rsid w:val="00263F24"/>
    <w:rPr>
      <w:b/>
      <w:sz w:val="36"/>
      <w:lang w:val="pl-PL" w:eastAsia="pl-PL" w:bidi="ar-SA"/>
    </w:rPr>
  </w:style>
  <w:style w:type="character" w:customStyle="1" w:styleId="Heading5Char">
    <w:name w:val="Heading 5 Char"/>
    <w:semiHidden/>
    <w:locked/>
    <w:rsid w:val="00263F24"/>
    <w:rPr>
      <w:b/>
      <w:bCs/>
      <w:sz w:val="24"/>
      <w:lang w:val="pl-PL" w:eastAsia="pl-PL" w:bidi="ar-SA"/>
    </w:rPr>
  </w:style>
  <w:style w:type="character" w:customStyle="1" w:styleId="Heading6Char">
    <w:name w:val="Heading 6 Char"/>
    <w:semiHidden/>
    <w:locked/>
    <w:rsid w:val="00263F24"/>
    <w:rPr>
      <w:bCs/>
      <w:sz w:val="24"/>
      <w:lang w:val="pl-PL" w:eastAsia="pl-PL" w:bidi="ar-SA"/>
    </w:rPr>
  </w:style>
  <w:style w:type="character" w:customStyle="1" w:styleId="Heading7Char">
    <w:name w:val="Heading 7 Char"/>
    <w:semiHidden/>
    <w:locked/>
    <w:rsid w:val="00263F24"/>
    <w:rPr>
      <w:b/>
      <w:bCs/>
      <w:lang w:val="pl-PL" w:eastAsia="pl-PL" w:bidi="ar-SA"/>
    </w:rPr>
  </w:style>
  <w:style w:type="character" w:customStyle="1" w:styleId="Heading8Char">
    <w:name w:val="Heading 8 Char"/>
    <w:semiHidden/>
    <w:locked/>
    <w:rsid w:val="00263F24"/>
    <w:rPr>
      <w:b/>
      <w:sz w:val="32"/>
      <w:lang w:val="pl-PL" w:eastAsia="pl-PL" w:bidi="ar-SA"/>
    </w:rPr>
  </w:style>
  <w:style w:type="character" w:customStyle="1" w:styleId="Heading9Char">
    <w:name w:val="Heading 9 Char"/>
    <w:semiHidden/>
    <w:locked/>
    <w:rsid w:val="00263F24"/>
    <w:rPr>
      <w:b/>
      <w:bCs/>
      <w:sz w:val="24"/>
      <w:lang w:val="pl-PL" w:eastAsia="pl-PL" w:bidi="ar-SA"/>
    </w:rPr>
  </w:style>
  <w:style w:type="paragraph" w:customStyle="1" w:styleId="WyliczaniewgEwy">
    <w:name w:val="Wyliczanie wg Ewy"/>
    <w:basedOn w:val="Normalny"/>
    <w:rsid w:val="00263F24"/>
    <w:pPr>
      <w:numPr>
        <w:numId w:val="16"/>
      </w:numPr>
      <w:spacing w:after="0" w:line="240" w:lineRule="auto"/>
    </w:pPr>
    <w:rPr>
      <w:rFonts w:ascii="MS Sans Serif" w:eastAsia="Times New Roman" w:hAnsi="MS Sans Serif" w:cs="Times New Roman"/>
      <w:sz w:val="20"/>
      <w:szCs w:val="20"/>
      <w:lang w:val="en-US" w:eastAsia="pl-PL"/>
    </w:rPr>
  </w:style>
  <w:style w:type="paragraph" w:styleId="Tekstpodstawowy">
    <w:name w:val="Body Text"/>
    <w:basedOn w:val="Normalny"/>
    <w:link w:val="TekstpodstawowyZnak"/>
    <w:rsid w:val="00263F24"/>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263F24"/>
    <w:rPr>
      <w:rFonts w:ascii="Times New Roman" w:eastAsia="Times New Roman" w:hAnsi="Times New Roman" w:cs="Times New Roman"/>
      <w:sz w:val="24"/>
      <w:szCs w:val="20"/>
      <w:lang w:eastAsia="pl-PL"/>
    </w:rPr>
  </w:style>
  <w:style w:type="character" w:customStyle="1" w:styleId="BodyTextChar">
    <w:name w:val="Body Text Char"/>
    <w:semiHidden/>
    <w:locked/>
    <w:rsid w:val="00263F24"/>
    <w:rPr>
      <w:sz w:val="24"/>
      <w:lang w:val="pl-PL" w:eastAsia="pl-PL" w:bidi="ar-SA"/>
    </w:rPr>
  </w:style>
  <w:style w:type="paragraph" w:customStyle="1" w:styleId="BodyTextIndent1">
    <w:name w:val="Body Text Indent1"/>
    <w:basedOn w:val="Normalny"/>
    <w:rsid w:val="00263F24"/>
    <w:pPr>
      <w:spacing w:after="0" w:line="240" w:lineRule="auto"/>
      <w:ind w:firstLine="720"/>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263F24"/>
    <w:pPr>
      <w:spacing w:after="0" w:line="240" w:lineRule="auto"/>
      <w:jc w:val="center"/>
    </w:pPr>
    <w:rPr>
      <w:rFonts w:ascii="Arial" w:eastAsia="Times New Roman" w:hAnsi="Arial" w:cs="Arial"/>
      <w:b/>
      <w:sz w:val="24"/>
      <w:szCs w:val="23"/>
      <w:lang w:eastAsia="pl-PL"/>
    </w:rPr>
  </w:style>
  <w:style w:type="character" w:customStyle="1" w:styleId="TekstpodstawowywcityZnak">
    <w:name w:val="Tekst podstawowy wcięty Znak"/>
    <w:basedOn w:val="Domylnaczcionkaakapitu"/>
    <w:link w:val="Tekstpodstawowywcity"/>
    <w:rsid w:val="00263F24"/>
    <w:rPr>
      <w:rFonts w:ascii="Arial" w:eastAsia="Times New Roman" w:hAnsi="Arial" w:cs="Arial"/>
      <w:b/>
      <w:sz w:val="24"/>
      <w:szCs w:val="23"/>
      <w:lang w:eastAsia="pl-PL"/>
    </w:rPr>
  </w:style>
  <w:style w:type="character" w:customStyle="1" w:styleId="BodyTextIndentChar">
    <w:name w:val="Body Text Indent Char"/>
    <w:semiHidden/>
    <w:locked/>
    <w:rsid w:val="00263F24"/>
    <w:rPr>
      <w:rFonts w:ascii="Arial" w:hAnsi="Arial" w:cs="Arial"/>
      <w:b/>
      <w:sz w:val="24"/>
      <w:szCs w:val="23"/>
      <w:lang w:val="pl-PL" w:eastAsia="pl-PL" w:bidi="ar-SA"/>
    </w:rPr>
  </w:style>
  <w:style w:type="paragraph" w:styleId="Nagwek">
    <w:name w:val="header"/>
    <w:basedOn w:val="Normalny"/>
    <w:link w:val="NagwekZnak"/>
    <w:rsid w:val="00263F24"/>
    <w:pPr>
      <w:tabs>
        <w:tab w:val="center" w:pos="4536"/>
        <w:tab w:val="right" w:pos="9072"/>
      </w:tabs>
      <w:spacing w:after="0" w:line="240" w:lineRule="auto"/>
    </w:pPr>
    <w:rPr>
      <w:rFonts w:ascii="MS Sans Serif" w:eastAsia="Times New Roman" w:hAnsi="MS Sans Serif" w:cs="Times New Roman"/>
      <w:sz w:val="20"/>
      <w:szCs w:val="20"/>
      <w:lang w:val="en-US" w:eastAsia="pl-PL"/>
    </w:rPr>
  </w:style>
  <w:style w:type="character" w:customStyle="1" w:styleId="NagwekZnak">
    <w:name w:val="Nagłówek Znak"/>
    <w:basedOn w:val="Domylnaczcionkaakapitu"/>
    <w:link w:val="Nagwek"/>
    <w:rsid w:val="00263F24"/>
    <w:rPr>
      <w:rFonts w:ascii="MS Sans Serif" w:eastAsia="Times New Roman" w:hAnsi="MS Sans Serif" w:cs="Times New Roman"/>
      <w:sz w:val="20"/>
      <w:szCs w:val="20"/>
      <w:lang w:val="en-US" w:eastAsia="pl-PL"/>
    </w:rPr>
  </w:style>
  <w:style w:type="character" w:customStyle="1" w:styleId="HeaderChar">
    <w:name w:val="Header Char"/>
    <w:semiHidden/>
    <w:locked/>
    <w:rsid w:val="00263F24"/>
    <w:rPr>
      <w:rFonts w:ascii="MS Sans Serif" w:hAnsi="MS Sans Serif"/>
      <w:lang w:val="en-US" w:eastAsia="pl-PL" w:bidi="ar-SA"/>
    </w:rPr>
  </w:style>
  <w:style w:type="paragraph" w:styleId="Tekstpodstawowywcity3">
    <w:name w:val="Body Text Indent 3"/>
    <w:basedOn w:val="Normalny"/>
    <w:link w:val="Tekstpodstawowywcity3Znak"/>
    <w:rsid w:val="00263F24"/>
    <w:pPr>
      <w:spacing w:after="0" w:line="240" w:lineRule="auto"/>
      <w:ind w:firstLine="720"/>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263F24"/>
    <w:rPr>
      <w:rFonts w:ascii="Times New Roman" w:eastAsia="Times New Roman" w:hAnsi="Times New Roman" w:cs="Times New Roman"/>
      <w:sz w:val="24"/>
      <w:szCs w:val="20"/>
      <w:lang w:eastAsia="pl-PL"/>
    </w:rPr>
  </w:style>
  <w:style w:type="character" w:customStyle="1" w:styleId="BodyTextIndent3Char">
    <w:name w:val="Body Text Indent 3 Char"/>
    <w:semiHidden/>
    <w:locked/>
    <w:rsid w:val="00263F24"/>
    <w:rPr>
      <w:sz w:val="24"/>
      <w:lang w:val="pl-PL" w:eastAsia="pl-PL" w:bidi="ar-SA"/>
    </w:rPr>
  </w:style>
  <w:style w:type="paragraph" w:styleId="Tekstpodstawowy3">
    <w:name w:val="Body Text 3"/>
    <w:basedOn w:val="Normalny"/>
    <w:link w:val="Tekstpodstawowy3Znak"/>
    <w:rsid w:val="00263F24"/>
    <w:pPr>
      <w:spacing w:after="0" w:line="240" w:lineRule="auto"/>
      <w:jc w:val="both"/>
    </w:pPr>
    <w:rPr>
      <w:rFonts w:ascii="Times New Roman" w:eastAsia="Times New Roman" w:hAnsi="Times New Roman" w:cs="Times New Roman"/>
      <w:b/>
      <w:bCs/>
      <w:sz w:val="24"/>
      <w:szCs w:val="20"/>
      <w:lang w:eastAsia="pl-PL"/>
    </w:rPr>
  </w:style>
  <w:style w:type="character" w:customStyle="1" w:styleId="Tekstpodstawowy3Znak">
    <w:name w:val="Tekst podstawowy 3 Znak"/>
    <w:basedOn w:val="Domylnaczcionkaakapitu"/>
    <w:link w:val="Tekstpodstawowy3"/>
    <w:rsid w:val="00263F24"/>
    <w:rPr>
      <w:rFonts w:ascii="Times New Roman" w:eastAsia="Times New Roman" w:hAnsi="Times New Roman" w:cs="Times New Roman"/>
      <w:b/>
      <w:bCs/>
      <w:sz w:val="24"/>
      <w:szCs w:val="20"/>
      <w:lang w:eastAsia="pl-PL"/>
    </w:rPr>
  </w:style>
  <w:style w:type="character" w:customStyle="1" w:styleId="BodyText3Char">
    <w:name w:val="Body Text 3 Char"/>
    <w:semiHidden/>
    <w:locked/>
    <w:rsid w:val="00263F24"/>
    <w:rPr>
      <w:b/>
      <w:bCs/>
      <w:sz w:val="24"/>
      <w:lang w:val="pl-PL" w:eastAsia="pl-PL" w:bidi="ar-SA"/>
    </w:rPr>
  </w:style>
  <w:style w:type="paragraph" w:styleId="Tytu">
    <w:name w:val="Title"/>
    <w:basedOn w:val="Normalny"/>
    <w:link w:val="TytuZnak"/>
    <w:qFormat/>
    <w:rsid w:val="00263F24"/>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63F24"/>
    <w:rPr>
      <w:rFonts w:ascii="Times New Roman" w:eastAsia="Times New Roman" w:hAnsi="Times New Roman" w:cs="Times New Roman"/>
      <w:b/>
      <w:bCs/>
      <w:sz w:val="24"/>
      <w:szCs w:val="24"/>
      <w:lang w:eastAsia="pl-PL"/>
    </w:rPr>
  </w:style>
  <w:style w:type="character" w:customStyle="1" w:styleId="TitleChar">
    <w:name w:val="Title Char"/>
    <w:locked/>
    <w:rsid w:val="00263F24"/>
    <w:rPr>
      <w:b/>
      <w:bCs/>
      <w:sz w:val="24"/>
      <w:szCs w:val="24"/>
      <w:lang w:val="pl-PL" w:eastAsia="pl-PL" w:bidi="ar-SA"/>
    </w:rPr>
  </w:style>
  <w:style w:type="paragraph" w:styleId="Tekstpodstawowywcity2">
    <w:name w:val="Body Text Indent 2"/>
    <w:basedOn w:val="Normalny"/>
    <w:link w:val="Tekstpodstawowywcity2Znak"/>
    <w:rsid w:val="00263F24"/>
    <w:pPr>
      <w:spacing w:after="0" w:line="240" w:lineRule="auto"/>
      <w:ind w:left="720"/>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263F24"/>
    <w:rPr>
      <w:rFonts w:ascii="Times New Roman" w:eastAsia="Times New Roman" w:hAnsi="Times New Roman" w:cs="Times New Roman"/>
      <w:sz w:val="24"/>
      <w:szCs w:val="20"/>
      <w:lang w:eastAsia="pl-PL"/>
    </w:rPr>
  </w:style>
  <w:style w:type="character" w:customStyle="1" w:styleId="BodyTextIndent2Char">
    <w:name w:val="Body Text Indent 2 Char"/>
    <w:semiHidden/>
    <w:locked/>
    <w:rsid w:val="00263F24"/>
    <w:rPr>
      <w:sz w:val="24"/>
      <w:lang w:val="pl-PL" w:eastAsia="pl-PL" w:bidi="ar-SA"/>
    </w:rPr>
  </w:style>
  <w:style w:type="paragraph" w:styleId="Tekstpodstawowy2">
    <w:name w:val="Body Text 2"/>
    <w:basedOn w:val="Normalny"/>
    <w:link w:val="Tekstpodstawowy2Znak"/>
    <w:rsid w:val="00263F24"/>
    <w:pPr>
      <w:spacing w:after="0" w:line="240" w:lineRule="auto"/>
      <w:jc w:val="center"/>
    </w:pPr>
    <w:rPr>
      <w:rFonts w:ascii="Arial" w:eastAsia="Times New Roman" w:hAnsi="Arial" w:cs="Arial"/>
      <w:b/>
      <w:sz w:val="24"/>
      <w:szCs w:val="23"/>
      <w:lang w:eastAsia="pl-PL"/>
    </w:rPr>
  </w:style>
  <w:style w:type="character" w:customStyle="1" w:styleId="Tekstpodstawowy2Znak">
    <w:name w:val="Tekst podstawowy 2 Znak"/>
    <w:basedOn w:val="Domylnaczcionkaakapitu"/>
    <w:link w:val="Tekstpodstawowy2"/>
    <w:rsid w:val="00263F24"/>
    <w:rPr>
      <w:rFonts w:ascii="Arial" w:eastAsia="Times New Roman" w:hAnsi="Arial" w:cs="Arial"/>
      <w:b/>
      <w:sz w:val="24"/>
      <w:szCs w:val="23"/>
      <w:lang w:eastAsia="pl-PL"/>
    </w:rPr>
  </w:style>
  <w:style w:type="character" w:customStyle="1" w:styleId="BodyText2Char">
    <w:name w:val="Body Text 2 Char"/>
    <w:semiHidden/>
    <w:locked/>
    <w:rsid w:val="00263F24"/>
    <w:rPr>
      <w:rFonts w:ascii="Arial" w:hAnsi="Arial" w:cs="Arial"/>
      <w:b/>
      <w:sz w:val="24"/>
      <w:szCs w:val="23"/>
      <w:lang w:val="pl-PL" w:eastAsia="pl-PL" w:bidi="ar-SA"/>
    </w:rPr>
  </w:style>
  <w:style w:type="paragraph" w:styleId="Tekstprzypisudolnego">
    <w:name w:val="footnote text"/>
    <w:basedOn w:val="Normalny"/>
    <w:link w:val="TekstprzypisudolnegoZnak"/>
    <w:semiHidden/>
    <w:rsid w:val="00263F2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63F24"/>
    <w:rPr>
      <w:rFonts w:ascii="Times New Roman" w:eastAsia="Times New Roman" w:hAnsi="Times New Roman" w:cs="Times New Roman"/>
      <w:sz w:val="20"/>
      <w:szCs w:val="20"/>
      <w:lang w:eastAsia="pl-PL"/>
    </w:rPr>
  </w:style>
  <w:style w:type="character" w:customStyle="1" w:styleId="FootnoteTextChar">
    <w:name w:val="Footnote Text Char"/>
    <w:semiHidden/>
    <w:locked/>
    <w:rsid w:val="00263F24"/>
    <w:rPr>
      <w:lang w:val="pl-PL" w:eastAsia="pl-PL" w:bidi="ar-SA"/>
    </w:rPr>
  </w:style>
  <w:style w:type="paragraph" w:styleId="Stopka">
    <w:name w:val="footer"/>
    <w:basedOn w:val="Normalny"/>
    <w:link w:val="StopkaZnak"/>
    <w:uiPriority w:val="99"/>
    <w:rsid w:val="00263F2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63F24"/>
    <w:rPr>
      <w:rFonts w:ascii="Times New Roman" w:eastAsia="Times New Roman" w:hAnsi="Times New Roman" w:cs="Times New Roman"/>
      <w:sz w:val="24"/>
      <w:szCs w:val="24"/>
      <w:lang w:eastAsia="pl-PL"/>
    </w:rPr>
  </w:style>
  <w:style w:type="character" w:customStyle="1" w:styleId="FooterChar">
    <w:name w:val="Footer Char"/>
    <w:semiHidden/>
    <w:locked/>
    <w:rsid w:val="00263F24"/>
    <w:rPr>
      <w:sz w:val="24"/>
      <w:szCs w:val="24"/>
      <w:lang w:val="pl-PL" w:eastAsia="pl-PL" w:bidi="ar-SA"/>
    </w:rPr>
  </w:style>
  <w:style w:type="character" w:styleId="Numerstrony">
    <w:name w:val="page number"/>
    <w:rsid w:val="00263F24"/>
    <w:rPr>
      <w:rFonts w:cs="Times New Roman"/>
    </w:rPr>
  </w:style>
  <w:style w:type="paragraph" w:styleId="Tekstdymka">
    <w:name w:val="Balloon Text"/>
    <w:basedOn w:val="Normalny"/>
    <w:link w:val="TekstdymkaZnak"/>
    <w:semiHidden/>
    <w:rsid w:val="00263F24"/>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263F24"/>
    <w:rPr>
      <w:rFonts w:ascii="Tahoma" w:eastAsia="Times New Roman" w:hAnsi="Tahoma" w:cs="Tahoma"/>
      <w:sz w:val="16"/>
      <w:szCs w:val="16"/>
      <w:lang w:eastAsia="pl-PL"/>
    </w:rPr>
  </w:style>
  <w:style w:type="character" w:customStyle="1" w:styleId="BalloonTextChar">
    <w:name w:val="Balloon Text Char"/>
    <w:semiHidden/>
    <w:locked/>
    <w:rsid w:val="00263F24"/>
    <w:rPr>
      <w:rFonts w:ascii="Tahoma" w:hAnsi="Tahoma" w:cs="Tahoma"/>
      <w:sz w:val="16"/>
      <w:szCs w:val="16"/>
      <w:lang w:val="pl-PL" w:eastAsia="pl-PL" w:bidi="ar-SA"/>
    </w:rPr>
  </w:style>
  <w:style w:type="character" w:customStyle="1" w:styleId="ZnakZnak2">
    <w:name w:val="Znak Znak2"/>
    <w:locked/>
    <w:rsid w:val="00263F24"/>
    <w:rPr>
      <w:sz w:val="24"/>
    </w:rPr>
  </w:style>
  <w:style w:type="character" w:customStyle="1" w:styleId="ZnakZnak3">
    <w:name w:val="Znak Znak3"/>
    <w:locked/>
    <w:rsid w:val="00263F24"/>
    <w:rPr>
      <w:b/>
      <w:bCs/>
    </w:rPr>
  </w:style>
  <w:style w:type="character" w:customStyle="1" w:styleId="ZnakZnak1">
    <w:name w:val="Znak Znak1"/>
    <w:locked/>
    <w:rsid w:val="00263F24"/>
    <w:rPr>
      <w:rFonts w:ascii="Arial" w:hAnsi="Arial" w:cs="Arial"/>
      <w:b/>
      <w:sz w:val="24"/>
      <w:szCs w:val="23"/>
    </w:rPr>
  </w:style>
  <w:style w:type="character" w:customStyle="1" w:styleId="ZnakZnak">
    <w:name w:val="Znak Znak"/>
    <w:locked/>
    <w:rsid w:val="00263F24"/>
    <w:rPr>
      <w:rFonts w:ascii="MS Sans Serif" w:hAnsi="MS Sans Serif"/>
      <w:lang w:val="en-US"/>
    </w:rPr>
  </w:style>
  <w:style w:type="character" w:styleId="Pogrubienie">
    <w:name w:val="Strong"/>
    <w:uiPriority w:val="22"/>
    <w:qFormat/>
    <w:rsid w:val="00263F24"/>
    <w:rPr>
      <w:b/>
      <w:bCs/>
    </w:rPr>
  </w:style>
  <w:style w:type="table" w:styleId="Tabela-Siatka">
    <w:name w:val="Table Grid"/>
    <w:basedOn w:val="Standardowy"/>
    <w:uiPriority w:val="39"/>
    <w:rsid w:val="00263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63F24"/>
    <w:pPr>
      <w:spacing w:after="200" w:line="276" w:lineRule="auto"/>
      <w:ind w:left="720"/>
      <w:contextualSpacing/>
    </w:pPr>
  </w:style>
  <w:style w:type="paragraph" w:styleId="HTML-wstpniesformatowany">
    <w:name w:val="HTML Preformatted"/>
    <w:basedOn w:val="Normalny"/>
    <w:link w:val="HTML-wstpniesformatowanyZnak"/>
    <w:uiPriority w:val="99"/>
    <w:semiHidden/>
    <w:unhideWhenUsed/>
    <w:rsid w:val="00263F24"/>
    <w:pPr>
      <w:spacing w:after="0" w:line="240" w:lineRule="auto"/>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263F24"/>
    <w:rPr>
      <w:rFonts w:ascii="Consolas" w:hAnsi="Consolas" w:cs="Consolas"/>
      <w:sz w:val="20"/>
      <w:szCs w:val="20"/>
    </w:rPr>
  </w:style>
  <w:style w:type="character" w:styleId="Uwydatnienie">
    <w:name w:val="Emphasis"/>
    <w:basedOn w:val="Domylnaczcionkaakapitu"/>
    <w:uiPriority w:val="20"/>
    <w:qFormat/>
    <w:rsid w:val="00263F24"/>
    <w:rPr>
      <w:i/>
      <w:iCs/>
    </w:rPr>
  </w:style>
  <w:style w:type="paragraph" w:styleId="NormalnyWeb">
    <w:name w:val="Normal (Web)"/>
    <w:basedOn w:val="Normalny"/>
    <w:uiPriority w:val="99"/>
    <w:unhideWhenUsed/>
    <w:rsid w:val="00263F2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63F24"/>
    <w:rPr>
      <w:color w:val="0000FF"/>
      <w:u w:val="single"/>
    </w:rPr>
  </w:style>
  <w:style w:type="character" w:styleId="Odwoaniedokomentarza">
    <w:name w:val="annotation reference"/>
    <w:basedOn w:val="Domylnaczcionkaakapitu"/>
    <w:uiPriority w:val="99"/>
    <w:semiHidden/>
    <w:unhideWhenUsed/>
    <w:rsid w:val="00263F24"/>
    <w:rPr>
      <w:sz w:val="16"/>
      <w:szCs w:val="16"/>
    </w:rPr>
  </w:style>
  <w:style w:type="paragraph" w:styleId="Tekstkomentarza">
    <w:name w:val="annotation text"/>
    <w:basedOn w:val="Normalny"/>
    <w:link w:val="TekstkomentarzaZnak"/>
    <w:uiPriority w:val="99"/>
    <w:unhideWhenUsed/>
    <w:rsid w:val="00263F24"/>
    <w:pPr>
      <w:spacing w:after="200" w:line="240" w:lineRule="auto"/>
    </w:pPr>
    <w:rPr>
      <w:sz w:val="20"/>
      <w:szCs w:val="20"/>
    </w:rPr>
  </w:style>
  <w:style w:type="character" w:customStyle="1" w:styleId="TekstkomentarzaZnak">
    <w:name w:val="Tekst komentarza Znak"/>
    <w:basedOn w:val="Domylnaczcionkaakapitu"/>
    <w:link w:val="Tekstkomentarza"/>
    <w:uiPriority w:val="99"/>
    <w:rsid w:val="00263F24"/>
    <w:rPr>
      <w:sz w:val="20"/>
      <w:szCs w:val="20"/>
    </w:rPr>
  </w:style>
  <w:style w:type="paragraph" w:styleId="Tematkomentarza">
    <w:name w:val="annotation subject"/>
    <w:basedOn w:val="Tekstkomentarza"/>
    <w:next w:val="Tekstkomentarza"/>
    <w:link w:val="TematkomentarzaZnak"/>
    <w:uiPriority w:val="99"/>
    <w:semiHidden/>
    <w:unhideWhenUsed/>
    <w:rsid w:val="00263F24"/>
    <w:rPr>
      <w:b/>
      <w:bCs/>
    </w:rPr>
  </w:style>
  <w:style w:type="character" w:customStyle="1" w:styleId="TematkomentarzaZnak">
    <w:name w:val="Temat komentarza Znak"/>
    <w:basedOn w:val="TekstkomentarzaZnak"/>
    <w:link w:val="Tematkomentarza"/>
    <w:uiPriority w:val="99"/>
    <w:semiHidden/>
    <w:rsid w:val="00263F24"/>
    <w:rPr>
      <w:b/>
      <w:bCs/>
      <w:sz w:val="20"/>
      <w:szCs w:val="20"/>
    </w:rPr>
  </w:style>
  <w:style w:type="table" w:customStyle="1" w:styleId="Tabela-Siatka1">
    <w:name w:val="Tabela - Siatka1"/>
    <w:basedOn w:val="Standardowy"/>
    <w:next w:val="Tabela-Siatka"/>
    <w:uiPriority w:val="59"/>
    <w:rsid w:val="007C7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7C7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50356"/>
    <w:pPr>
      <w:spacing w:after="0" w:line="240" w:lineRule="auto"/>
    </w:pPr>
  </w:style>
  <w:style w:type="paragraph" w:customStyle="1" w:styleId="paragraph">
    <w:name w:val="paragraph"/>
    <w:basedOn w:val="Normalny"/>
    <w:rsid w:val="00383FB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383FB3"/>
  </w:style>
  <w:style w:type="character" w:customStyle="1" w:styleId="eop">
    <w:name w:val="eop"/>
    <w:basedOn w:val="Domylnaczcionkaakapitu"/>
    <w:rsid w:val="00383FB3"/>
  </w:style>
  <w:style w:type="character" w:customStyle="1" w:styleId="spellingerror">
    <w:name w:val="spellingerror"/>
    <w:basedOn w:val="Domylnaczcionkaakapitu"/>
    <w:rsid w:val="00383FB3"/>
  </w:style>
  <w:style w:type="character" w:customStyle="1" w:styleId="mark97iml6z5k">
    <w:name w:val="mark97iml6z5k"/>
    <w:basedOn w:val="Domylnaczcionkaakapitu"/>
    <w:uiPriority w:val="1"/>
    <w:rsid w:val="00507A2A"/>
  </w:style>
  <w:style w:type="paragraph" w:customStyle="1" w:styleId="Default">
    <w:name w:val="Default"/>
    <w:basedOn w:val="Normalny"/>
    <w:uiPriority w:val="1"/>
    <w:rsid w:val="48D5E531"/>
    <w:pPr>
      <w:spacing w:after="0"/>
    </w:pPr>
    <w:rPr>
      <w:rFonts w:ascii="Times New Roman" w:eastAsiaTheme="minorEastAsia" w:hAnsi="Times New Roman" w:cs="Times New Roman"/>
      <w:color w:val="000000" w:themeColor="text1"/>
      <w:sz w:val="24"/>
      <w:szCs w:val="24"/>
    </w:rPr>
  </w:style>
  <w:style w:type="character" w:customStyle="1" w:styleId="mbyod">
    <w:name w:val="mbyod"/>
    <w:basedOn w:val="Domylnaczcionkaakapitu"/>
    <w:uiPriority w:val="1"/>
    <w:rsid w:val="7F9B15A1"/>
  </w:style>
  <w:style w:type="character" w:customStyle="1" w:styleId="x193iq5w">
    <w:name w:val="x193iq5w"/>
    <w:basedOn w:val="Domylnaczcionkaakapitu"/>
    <w:uiPriority w:val="1"/>
    <w:rsid w:val="7F9B15A1"/>
  </w:style>
  <w:style w:type="character" w:customStyle="1" w:styleId="xcontentpasted2">
    <w:name w:val="x_contentpasted2"/>
    <w:basedOn w:val="Domylnaczcionkaakapitu"/>
    <w:uiPriority w:val="1"/>
    <w:rsid w:val="0DC1921F"/>
  </w:style>
  <w:style w:type="character" w:customStyle="1" w:styleId="xt0psk2">
    <w:name w:val="xt0psk2"/>
    <w:basedOn w:val="Domylnaczcionkaakapitu"/>
    <w:uiPriority w:val="1"/>
    <w:rsid w:val="5A3E7FAC"/>
    <w:rPr>
      <w:rFonts w:asciiTheme="minorHAnsi" w:eastAsiaTheme="minorEastAsia" w:hAnsiTheme="minorHAnsi" w:cstheme="minorBidi"/>
      <w:sz w:val="22"/>
      <w:szCs w:val="22"/>
      <w:lang w:val="pl-P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73989">
      <w:bodyDiv w:val="1"/>
      <w:marLeft w:val="0"/>
      <w:marRight w:val="0"/>
      <w:marTop w:val="0"/>
      <w:marBottom w:val="0"/>
      <w:divBdr>
        <w:top w:val="none" w:sz="0" w:space="0" w:color="auto"/>
        <w:left w:val="none" w:sz="0" w:space="0" w:color="auto"/>
        <w:bottom w:val="none" w:sz="0" w:space="0" w:color="auto"/>
        <w:right w:val="none" w:sz="0" w:space="0" w:color="auto"/>
      </w:divBdr>
      <w:divsChild>
        <w:div w:id="35473759">
          <w:marLeft w:val="0"/>
          <w:marRight w:val="0"/>
          <w:marTop w:val="0"/>
          <w:marBottom w:val="0"/>
          <w:divBdr>
            <w:top w:val="none" w:sz="0" w:space="0" w:color="auto"/>
            <w:left w:val="none" w:sz="0" w:space="0" w:color="auto"/>
            <w:bottom w:val="none" w:sz="0" w:space="0" w:color="auto"/>
            <w:right w:val="none" w:sz="0" w:space="0" w:color="auto"/>
          </w:divBdr>
          <w:divsChild>
            <w:div w:id="347483066">
              <w:marLeft w:val="0"/>
              <w:marRight w:val="0"/>
              <w:marTop w:val="0"/>
              <w:marBottom w:val="0"/>
              <w:divBdr>
                <w:top w:val="none" w:sz="0" w:space="0" w:color="auto"/>
                <w:left w:val="none" w:sz="0" w:space="0" w:color="auto"/>
                <w:bottom w:val="none" w:sz="0" w:space="0" w:color="auto"/>
                <w:right w:val="none" w:sz="0" w:space="0" w:color="auto"/>
              </w:divBdr>
            </w:div>
          </w:divsChild>
        </w:div>
        <w:div w:id="239369903">
          <w:marLeft w:val="0"/>
          <w:marRight w:val="0"/>
          <w:marTop w:val="0"/>
          <w:marBottom w:val="0"/>
          <w:divBdr>
            <w:top w:val="none" w:sz="0" w:space="0" w:color="auto"/>
            <w:left w:val="none" w:sz="0" w:space="0" w:color="auto"/>
            <w:bottom w:val="none" w:sz="0" w:space="0" w:color="auto"/>
            <w:right w:val="none" w:sz="0" w:space="0" w:color="auto"/>
          </w:divBdr>
          <w:divsChild>
            <w:div w:id="649021452">
              <w:marLeft w:val="0"/>
              <w:marRight w:val="0"/>
              <w:marTop w:val="0"/>
              <w:marBottom w:val="0"/>
              <w:divBdr>
                <w:top w:val="none" w:sz="0" w:space="0" w:color="auto"/>
                <w:left w:val="none" w:sz="0" w:space="0" w:color="auto"/>
                <w:bottom w:val="none" w:sz="0" w:space="0" w:color="auto"/>
                <w:right w:val="none" w:sz="0" w:space="0" w:color="auto"/>
              </w:divBdr>
            </w:div>
          </w:divsChild>
        </w:div>
        <w:div w:id="272329418">
          <w:marLeft w:val="0"/>
          <w:marRight w:val="0"/>
          <w:marTop w:val="0"/>
          <w:marBottom w:val="0"/>
          <w:divBdr>
            <w:top w:val="none" w:sz="0" w:space="0" w:color="auto"/>
            <w:left w:val="none" w:sz="0" w:space="0" w:color="auto"/>
            <w:bottom w:val="none" w:sz="0" w:space="0" w:color="auto"/>
            <w:right w:val="none" w:sz="0" w:space="0" w:color="auto"/>
          </w:divBdr>
          <w:divsChild>
            <w:div w:id="1293365175">
              <w:marLeft w:val="0"/>
              <w:marRight w:val="0"/>
              <w:marTop w:val="0"/>
              <w:marBottom w:val="0"/>
              <w:divBdr>
                <w:top w:val="none" w:sz="0" w:space="0" w:color="auto"/>
                <w:left w:val="none" w:sz="0" w:space="0" w:color="auto"/>
                <w:bottom w:val="none" w:sz="0" w:space="0" w:color="auto"/>
                <w:right w:val="none" w:sz="0" w:space="0" w:color="auto"/>
              </w:divBdr>
            </w:div>
          </w:divsChild>
        </w:div>
        <w:div w:id="338001119">
          <w:marLeft w:val="0"/>
          <w:marRight w:val="0"/>
          <w:marTop w:val="0"/>
          <w:marBottom w:val="0"/>
          <w:divBdr>
            <w:top w:val="none" w:sz="0" w:space="0" w:color="auto"/>
            <w:left w:val="none" w:sz="0" w:space="0" w:color="auto"/>
            <w:bottom w:val="none" w:sz="0" w:space="0" w:color="auto"/>
            <w:right w:val="none" w:sz="0" w:space="0" w:color="auto"/>
          </w:divBdr>
          <w:divsChild>
            <w:div w:id="1005133823">
              <w:marLeft w:val="0"/>
              <w:marRight w:val="0"/>
              <w:marTop w:val="0"/>
              <w:marBottom w:val="0"/>
              <w:divBdr>
                <w:top w:val="none" w:sz="0" w:space="0" w:color="auto"/>
                <w:left w:val="none" w:sz="0" w:space="0" w:color="auto"/>
                <w:bottom w:val="none" w:sz="0" w:space="0" w:color="auto"/>
                <w:right w:val="none" w:sz="0" w:space="0" w:color="auto"/>
              </w:divBdr>
            </w:div>
          </w:divsChild>
        </w:div>
        <w:div w:id="338696923">
          <w:marLeft w:val="0"/>
          <w:marRight w:val="0"/>
          <w:marTop w:val="0"/>
          <w:marBottom w:val="0"/>
          <w:divBdr>
            <w:top w:val="none" w:sz="0" w:space="0" w:color="auto"/>
            <w:left w:val="none" w:sz="0" w:space="0" w:color="auto"/>
            <w:bottom w:val="none" w:sz="0" w:space="0" w:color="auto"/>
            <w:right w:val="none" w:sz="0" w:space="0" w:color="auto"/>
          </w:divBdr>
          <w:divsChild>
            <w:div w:id="1704015172">
              <w:marLeft w:val="0"/>
              <w:marRight w:val="0"/>
              <w:marTop w:val="0"/>
              <w:marBottom w:val="0"/>
              <w:divBdr>
                <w:top w:val="none" w:sz="0" w:space="0" w:color="auto"/>
                <w:left w:val="none" w:sz="0" w:space="0" w:color="auto"/>
                <w:bottom w:val="none" w:sz="0" w:space="0" w:color="auto"/>
                <w:right w:val="none" w:sz="0" w:space="0" w:color="auto"/>
              </w:divBdr>
            </w:div>
          </w:divsChild>
        </w:div>
        <w:div w:id="367527861">
          <w:marLeft w:val="0"/>
          <w:marRight w:val="0"/>
          <w:marTop w:val="0"/>
          <w:marBottom w:val="0"/>
          <w:divBdr>
            <w:top w:val="none" w:sz="0" w:space="0" w:color="auto"/>
            <w:left w:val="none" w:sz="0" w:space="0" w:color="auto"/>
            <w:bottom w:val="none" w:sz="0" w:space="0" w:color="auto"/>
            <w:right w:val="none" w:sz="0" w:space="0" w:color="auto"/>
          </w:divBdr>
          <w:divsChild>
            <w:div w:id="561327031">
              <w:marLeft w:val="0"/>
              <w:marRight w:val="0"/>
              <w:marTop w:val="0"/>
              <w:marBottom w:val="0"/>
              <w:divBdr>
                <w:top w:val="none" w:sz="0" w:space="0" w:color="auto"/>
                <w:left w:val="none" w:sz="0" w:space="0" w:color="auto"/>
                <w:bottom w:val="none" w:sz="0" w:space="0" w:color="auto"/>
                <w:right w:val="none" w:sz="0" w:space="0" w:color="auto"/>
              </w:divBdr>
            </w:div>
          </w:divsChild>
        </w:div>
        <w:div w:id="446851228">
          <w:marLeft w:val="0"/>
          <w:marRight w:val="0"/>
          <w:marTop w:val="0"/>
          <w:marBottom w:val="0"/>
          <w:divBdr>
            <w:top w:val="none" w:sz="0" w:space="0" w:color="auto"/>
            <w:left w:val="none" w:sz="0" w:space="0" w:color="auto"/>
            <w:bottom w:val="none" w:sz="0" w:space="0" w:color="auto"/>
            <w:right w:val="none" w:sz="0" w:space="0" w:color="auto"/>
          </w:divBdr>
          <w:divsChild>
            <w:div w:id="645889714">
              <w:marLeft w:val="0"/>
              <w:marRight w:val="0"/>
              <w:marTop w:val="0"/>
              <w:marBottom w:val="0"/>
              <w:divBdr>
                <w:top w:val="none" w:sz="0" w:space="0" w:color="auto"/>
                <w:left w:val="none" w:sz="0" w:space="0" w:color="auto"/>
                <w:bottom w:val="none" w:sz="0" w:space="0" w:color="auto"/>
                <w:right w:val="none" w:sz="0" w:space="0" w:color="auto"/>
              </w:divBdr>
            </w:div>
          </w:divsChild>
        </w:div>
        <w:div w:id="577249250">
          <w:marLeft w:val="0"/>
          <w:marRight w:val="0"/>
          <w:marTop w:val="0"/>
          <w:marBottom w:val="0"/>
          <w:divBdr>
            <w:top w:val="none" w:sz="0" w:space="0" w:color="auto"/>
            <w:left w:val="none" w:sz="0" w:space="0" w:color="auto"/>
            <w:bottom w:val="none" w:sz="0" w:space="0" w:color="auto"/>
            <w:right w:val="none" w:sz="0" w:space="0" w:color="auto"/>
          </w:divBdr>
          <w:divsChild>
            <w:div w:id="1419518055">
              <w:marLeft w:val="0"/>
              <w:marRight w:val="0"/>
              <w:marTop w:val="0"/>
              <w:marBottom w:val="0"/>
              <w:divBdr>
                <w:top w:val="none" w:sz="0" w:space="0" w:color="auto"/>
                <w:left w:val="none" w:sz="0" w:space="0" w:color="auto"/>
                <w:bottom w:val="none" w:sz="0" w:space="0" w:color="auto"/>
                <w:right w:val="none" w:sz="0" w:space="0" w:color="auto"/>
              </w:divBdr>
            </w:div>
          </w:divsChild>
        </w:div>
        <w:div w:id="908271382">
          <w:marLeft w:val="0"/>
          <w:marRight w:val="0"/>
          <w:marTop w:val="0"/>
          <w:marBottom w:val="0"/>
          <w:divBdr>
            <w:top w:val="none" w:sz="0" w:space="0" w:color="auto"/>
            <w:left w:val="none" w:sz="0" w:space="0" w:color="auto"/>
            <w:bottom w:val="none" w:sz="0" w:space="0" w:color="auto"/>
            <w:right w:val="none" w:sz="0" w:space="0" w:color="auto"/>
          </w:divBdr>
          <w:divsChild>
            <w:div w:id="1930891380">
              <w:marLeft w:val="0"/>
              <w:marRight w:val="0"/>
              <w:marTop w:val="0"/>
              <w:marBottom w:val="0"/>
              <w:divBdr>
                <w:top w:val="none" w:sz="0" w:space="0" w:color="auto"/>
                <w:left w:val="none" w:sz="0" w:space="0" w:color="auto"/>
                <w:bottom w:val="none" w:sz="0" w:space="0" w:color="auto"/>
                <w:right w:val="none" w:sz="0" w:space="0" w:color="auto"/>
              </w:divBdr>
            </w:div>
          </w:divsChild>
        </w:div>
        <w:div w:id="931426850">
          <w:marLeft w:val="0"/>
          <w:marRight w:val="0"/>
          <w:marTop w:val="0"/>
          <w:marBottom w:val="0"/>
          <w:divBdr>
            <w:top w:val="none" w:sz="0" w:space="0" w:color="auto"/>
            <w:left w:val="none" w:sz="0" w:space="0" w:color="auto"/>
            <w:bottom w:val="none" w:sz="0" w:space="0" w:color="auto"/>
            <w:right w:val="none" w:sz="0" w:space="0" w:color="auto"/>
          </w:divBdr>
          <w:divsChild>
            <w:div w:id="1395667019">
              <w:marLeft w:val="0"/>
              <w:marRight w:val="0"/>
              <w:marTop w:val="0"/>
              <w:marBottom w:val="0"/>
              <w:divBdr>
                <w:top w:val="none" w:sz="0" w:space="0" w:color="auto"/>
                <w:left w:val="none" w:sz="0" w:space="0" w:color="auto"/>
                <w:bottom w:val="none" w:sz="0" w:space="0" w:color="auto"/>
                <w:right w:val="none" w:sz="0" w:space="0" w:color="auto"/>
              </w:divBdr>
            </w:div>
          </w:divsChild>
        </w:div>
        <w:div w:id="1004938330">
          <w:marLeft w:val="0"/>
          <w:marRight w:val="0"/>
          <w:marTop w:val="0"/>
          <w:marBottom w:val="0"/>
          <w:divBdr>
            <w:top w:val="none" w:sz="0" w:space="0" w:color="auto"/>
            <w:left w:val="none" w:sz="0" w:space="0" w:color="auto"/>
            <w:bottom w:val="none" w:sz="0" w:space="0" w:color="auto"/>
            <w:right w:val="none" w:sz="0" w:space="0" w:color="auto"/>
          </w:divBdr>
          <w:divsChild>
            <w:div w:id="121926352">
              <w:marLeft w:val="0"/>
              <w:marRight w:val="0"/>
              <w:marTop w:val="0"/>
              <w:marBottom w:val="0"/>
              <w:divBdr>
                <w:top w:val="none" w:sz="0" w:space="0" w:color="auto"/>
                <w:left w:val="none" w:sz="0" w:space="0" w:color="auto"/>
                <w:bottom w:val="none" w:sz="0" w:space="0" w:color="auto"/>
                <w:right w:val="none" w:sz="0" w:space="0" w:color="auto"/>
              </w:divBdr>
            </w:div>
          </w:divsChild>
        </w:div>
        <w:div w:id="1053578711">
          <w:marLeft w:val="0"/>
          <w:marRight w:val="0"/>
          <w:marTop w:val="0"/>
          <w:marBottom w:val="0"/>
          <w:divBdr>
            <w:top w:val="none" w:sz="0" w:space="0" w:color="auto"/>
            <w:left w:val="none" w:sz="0" w:space="0" w:color="auto"/>
            <w:bottom w:val="none" w:sz="0" w:space="0" w:color="auto"/>
            <w:right w:val="none" w:sz="0" w:space="0" w:color="auto"/>
          </w:divBdr>
          <w:divsChild>
            <w:div w:id="1030840348">
              <w:marLeft w:val="0"/>
              <w:marRight w:val="0"/>
              <w:marTop w:val="0"/>
              <w:marBottom w:val="0"/>
              <w:divBdr>
                <w:top w:val="none" w:sz="0" w:space="0" w:color="auto"/>
                <w:left w:val="none" w:sz="0" w:space="0" w:color="auto"/>
                <w:bottom w:val="none" w:sz="0" w:space="0" w:color="auto"/>
                <w:right w:val="none" w:sz="0" w:space="0" w:color="auto"/>
              </w:divBdr>
            </w:div>
          </w:divsChild>
        </w:div>
        <w:div w:id="1063210839">
          <w:marLeft w:val="0"/>
          <w:marRight w:val="0"/>
          <w:marTop w:val="0"/>
          <w:marBottom w:val="0"/>
          <w:divBdr>
            <w:top w:val="none" w:sz="0" w:space="0" w:color="auto"/>
            <w:left w:val="none" w:sz="0" w:space="0" w:color="auto"/>
            <w:bottom w:val="none" w:sz="0" w:space="0" w:color="auto"/>
            <w:right w:val="none" w:sz="0" w:space="0" w:color="auto"/>
          </w:divBdr>
          <w:divsChild>
            <w:div w:id="854269011">
              <w:marLeft w:val="0"/>
              <w:marRight w:val="0"/>
              <w:marTop w:val="0"/>
              <w:marBottom w:val="0"/>
              <w:divBdr>
                <w:top w:val="none" w:sz="0" w:space="0" w:color="auto"/>
                <w:left w:val="none" w:sz="0" w:space="0" w:color="auto"/>
                <w:bottom w:val="none" w:sz="0" w:space="0" w:color="auto"/>
                <w:right w:val="none" w:sz="0" w:space="0" w:color="auto"/>
              </w:divBdr>
            </w:div>
          </w:divsChild>
        </w:div>
        <w:div w:id="1196893539">
          <w:marLeft w:val="0"/>
          <w:marRight w:val="0"/>
          <w:marTop w:val="0"/>
          <w:marBottom w:val="0"/>
          <w:divBdr>
            <w:top w:val="none" w:sz="0" w:space="0" w:color="auto"/>
            <w:left w:val="none" w:sz="0" w:space="0" w:color="auto"/>
            <w:bottom w:val="none" w:sz="0" w:space="0" w:color="auto"/>
            <w:right w:val="none" w:sz="0" w:space="0" w:color="auto"/>
          </w:divBdr>
          <w:divsChild>
            <w:div w:id="2133477289">
              <w:marLeft w:val="0"/>
              <w:marRight w:val="0"/>
              <w:marTop w:val="0"/>
              <w:marBottom w:val="0"/>
              <w:divBdr>
                <w:top w:val="none" w:sz="0" w:space="0" w:color="auto"/>
                <w:left w:val="none" w:sz="0" w:space="0" w:color="auto"/>
                <w:bottom w:val="none" w:sz="0" w:space="0" w:color="auto"/>
                <w:right w:val="none" w:sz="0" w:space="0" w:color="auto"/>
              </w:divBdr>
            </w:div>
          </w:divsChild>
        </w:div>
        <w:div w:id="1208184815">
          <w:marLeft w:val="0"/>
          <w:marRight w:val="0"/>
          <w:marTop w:val="0"/>
          <w:marBottom w:val="0"/>
          <w:divBdr>
            <w:top w:val="none" w:sz="0" w:space="0" w:color="auto"/>
            <w:left w:val="none" w:sz="0" w:space="0" w:color="auto"/>
            <w:bottom w:val="none" w:sz="0" w:space="0" w:color="auto"/>
            <w:right w:val="none" w:sz="0" w:space="0" w:color="auto"/>
          </w:divBdr>
          <w:divsChild>
            <w:div w:id="813564680">
              <w:marLeft w:val="0"/>
              <w:marRight w:val="0"/>
              <w:marTop w:val="0"/>
              <w:marBottom w:val="0"/>
              <w:divBdr>
                <w:top w:val="none" w:sz="0" w:space="0" w:color="auto"/>
                <w:left w:val="none" w:sz="0" w:space="0" w:color="auto"/>
                <w:bottom w:val="none" w:sz="0" w:space="0" w:color="auto"/>
                <w:right w:val="none" w:sz="0" w:space="0" w:color="auto"/>
              </w:divBdr>
            </w:div>
          </w:divsChild>
        </w:div>
        <w:div w:id="1326787611">
          <w:marLeft w:val="0"/>
          <w:marRight w:val="0"/>
          <w:marTop w:val="0"/>
          <w:marBottom w:val="0"/>
          <w:divBdr>
            <w:top w:val="none" w:sz="0" w:space="0" w:color="auto"/>
            <w:left w:val="none" w:sz="0" w:space="0" w:color="auto"/>
            <w:bottom w:val="none" w:sz="0" w:space="0" w:color="auto"/>
            <w:right w:val="none" w:sz="0" w:space="0" w:color="auto"/>
          </w:divBdr>
          <w:divsChild>
            <w:div w:id="625477524">
              <w:marLeft w:val="0"/>
              <w:marRight w:val="0"/>
              <w:marTop w:val="0"/>
              <w:marBottom w:val="0"/>
              <w:divBdr>
                <w:top w:val="none" w:sz="0" w:space="0" w:color="auto"/>
                <w:left w:val="none" w:sz="0" w:space="0" w:color="auto"/>
                <w:bottom w:val="none" w:sz="0" w:space="0" w:color="auto"/>
                <w:right w:val="none" w:sz="0" w:space="0" w:color="auto"/>
              </w:divBdr>
            </w:div>
          </w:divsChild>
        </w:div>
        <w:div w:id="1436093059">
          <w:marLeft w:val="0"/>
          <w:marRight w:val="0"/>
          <w:marTop w:val="0"/>
          <w:marBottom w:val="0"/>
          <w:divBdr>
            <w:top w:val="none" w:sz="0" w:space="0" w:color="auto"/>
            <w:left w:val="none" w:sz="0" w:space="0" w:color="auto"/>
            <w:bottom w:val="none" w:sz="0" w:space="0" w:color="auto"/>
            <w:right w:val="none" w:sz="0" w:space="0" w:color="auto"/>
          </w:divBdr>
          <w:divsChild>
            <w:div w:id="699741126">
              <w:marLeft w:val="0"/>
              <w:marRight w:val="0"/>
              <w:marTop w:val="0"/>
              <w:marBottom w:val="0"/>
              <w:divBdr>
                <w:top w:val="none" w:sz="0" w:space="0" w:color="auto"/>
                <w:left w:val="none" w:sz="0" w:space="0" w:color="auto"/>
                <w:bottom w:val="none" w:sz="0" w:space="0" w:color="auto"/>
                <w:right w:val="none" w:sz="0" w:space="0" w:color="auto"/>
              </w:divBdr>
            </w:div>
          </w:divsChild>
        </w:div>
        <w:div w:id="1546520911">
          <w:marLeft w:val="0"/>
          <w:marRight w:val="0"/>
          <w:marTop w:val="0"/>
          <w:marBottom w:val="0"/>
          <w:divBdr>
            <w:top w:val="none" w:sz="0" w:space="0" w:color="auto"/>
            <w:left w:val="none" w:sz="0" w:space="0" w:color="auto"/>
            <w:bottom w:val="none" w:sz="0" w:space="0" w:color="auto"/>
            <w:right w:val="none" w:sz="0" w:space="0" w:color="auto"/>
          </w:divBdr>
          <w:divsChild>
            <w:div w:id="818423356">
              <w:marLeft w:val="0"/>
              <w:marRight w:val="0"/>
              <w:marTop w:val="0"/>
              <w:marBottom w:val="0"/>
              <w:divBdr>
                <w:top w:val="none" w:sz="0" w:space="0" w:color="auto"/>
                <w:left w:val="none" w:sz="0" w:space="0" w:color="auto"/>
                <w:bottom w:val="none" w:sz="0" w:space="0" w:color="auto"/>
                <w:right w:val="none" w:sz="0" w:space="0" w:color="auto"/>
              </w:divBdr>
            </w:div>
          </w:divsChild>
        </w:div>
        <w:div w:id="1595937464">
          <w:marLeft w:val="0"/>
          <w:marRight w:val="0"/>
          <w:marTop w:val="0"/>
          <w:marBottom w:val="0"/>
          <w:divBdr>
            <w:top w:val="none" w:sz="0" w:space="0" w:color="auto"/>
            <w:left w:val="none" w:sz="0" w:space="0" w:color="auto"/>
            <w:bottom w:val="none" w:sz="0" w:space="0" w:color="auto"/>
            <w:right w:val="none" w:sz="0" w:space="0" w:color="auto"/>
          </w:divBdr>
          <w:divsChild>
            <w:div w:id="1518078642">
              <w:marLeft w:val="0"/>
              <w:marRight w:val="0"/>
              <w:marTop w:val="0"/>
              <w:marBottom w:val="0"/>
              <w:divBdr>
                <w:top w:val="none" w:sz="0" w:space="0" w:color="auto"/>
                <w:left w:val="none" w:sz="0" w:space="0" w:color="auto"/>
                <w:bottom w:val="none" w:sz="0" w:space="0" w:color="auto"/>
                <w:right w:val="none" w:sz="0" w:space="0" w:color="auto"/>
              </w:divBdr>
            </w:div>
          </w:divsChild>
        </w:div>
        <w:div w:id="1721519330">
          <w:marLeft w:val="0"/>
          <w:marRight w:val="0"/>
          <w:marTop w:val="0"/>
          <w:marBottom w:val="0"/>
          <w:divBdr>
            <w:top w:val="none" w:sz="0" w:space="0" w:color="auto"/>
            <w:left w:val="none" w:sz="0" w:space="0" w:color="auto"/>
            <w:bottom w:val="none" w:sz="0" w:space="0" w:color="auto"/>
            <w:right w:val="none" w:sz="0" w:space="0" w:color="auto"/>
          </w:divBdr>
          <w:divsChild>
            <w:div w:id="631251549">
              <w:marLeft w:val="0"/>
              <w:marRight w:val="0"/>
              <w:marTop w:val="0"/>
              <w:marBottom w:val="0"/>
              <w:divBdr>
                <w:top w:val="none" w:sz="0" w:space="0" w:color="auto"/>
                <w:left w:val="none" w:sz="0" w:space="0" w:color="auto"/>
                <w:bottom w:val="none" w:sz="0" w:space="0" w:color="auto"/>
                <w:right w:val="none" w:sz="0" w:space="0" w:color="auto"/>
              </w:divBdr>
            </w:div>
          </w:divsChild>
        </w:div>
        <w:div w:id="1774855879">
          <w:marLeft w:val="0"/>
          <w:marRight w:val="0"/>
          <w:marTop w:val="0"/>
          <w:marBottom w:val="0"/>
          <w:divBdr>
            <w:top w:val="none" w:sz="0" w:space="0" w:color="auto"/>
            <w:left w:val="none" w:sz="0" w:space="0" w:color="auto"/>
            <w:bottom w:val="none" w:sz="0" w:space="0" w:color="auto"/>
            <w:right w:val="none" w:sz="0" w:space="0" w:color="auto"/>
          </w:divBdr>
          <w:divsChild>
            <w:div w:id="1229153233">
              <w:marLeft w:val="0"/>
              <w:marRight w:val="0"/>
              <w:marTop w:val="0"/>
              <w:marBottom w:val="0"/>
              <w:divBdr>
                <w:top w:val="none" w:sz="0" w:space="0" w:color="auto"/>
                <w:left w:val="none" w:sz="0" w:space="0" w:color="auto"/>
                <w:bottom w:val="none" w:sz="0" w:space="0" w:color="auto"/>
                <w:right w:val="none" w:sz="0" w:space="0" w:color="auto"/>
              </w:divBdr>
            </w:div>
          </w:divsChild>
        </w:div>
        <w:div w:id="1793553164">
          <w:marLeft w:val="0"/>
          <w:marRight w:val="0"/>
          <w:marTop w:val="0"/>
          <w:marBottom w:val="0"/>
          <w:divBdr>
            <w:top w:val="none" w:sz="0" w:space="0" w:color="auto"/>
            <w:left w:val="none" w:sz="0" w:space="0" w:color="auto"/>
            <w:bottom w:val="none" w:sz="0" w:space="0" w:color="auto"/>
            <w:right w:val="none" w:sz="0" w:space="0" w:color="auto"/>
          </w:divBdr>
          <w:divsChild>
            <w:div w:id="1866016527">
              <w:marLeft w:val="0"/>
              <w:marRight w:val="0"/>
              <w:marTop w:val="0"/>
              <w:marBottom w:val="0"/>
              <w:divBdr>
                <w:top w:val="none" w:sz="0" w:space="0" w:color="auto"/>
                <w:left w:val="none" w:sz="0" w:space="0" w:color="auto"/>
                <w:bottom w:val="none" w:sz="0" w:space="0" w:color="auto"/>
                <w:right w:val="none" w:sz="0" w:space="0" w:color="auto"/>
              </w:divBdr>
            </w:div>
          </w:divsChild>
        </w:div>
        <w:div w:id="1858890398">
          <w:marLeft w:val="0"/>
          <w:marRight w:val="0"/>
          <w:marTop w:val="0"/>
          <w:marBottom w:val="0"/>
          <w:divBdr>
            <w:top w:val="none" w:sz="0" w:space="0" w:color="auto"/>
            <w:left w:val="none" w:sz="0" w:space="0" w:color="auto"/>
            <w:bottom w:val="none" w:sz="0" w:space="0" w:color="auto"/>
            <w:right w:val="none" w:sz="0" w:space="0" w:color="auto"/>
          </w:divBdr>
          <w:divsChild>
            <w:div w:id="1929773889">
              <w:marLeft w:val="0"/>
              <w:marRight w:val="0"/>
              <w:marTop w:val="0"/>
              <w:marBottom w:val="0"/>
              <w:divBdr>
                <w:top w:val="none" w:sz="0" w:space="0" w:color="auto"/>
                <w:left w:val="none" w:sz="0" w:space="0" w:color="auto"/>
                <w:bottom w:val="none" w:sz="0" w:space="0" w:color="auto"/>
                <w:right w:val="none" w:sz="0" w:space="0" w:color="auto"/>
              </w:divBdr>
            </w:div>
          </w:divsChild>
        </w:div>
        <w:div w:id="1892032693">
          <w:marLeft w:val="0"/>
          <w:marRight w:val="0"/>
          <w:marTop w:val="0"/>
          <w:marBottom w:val="0"/>
          <w:divBdr>
            <w:top w:val="none" w:sz="0" w:space="0" w:color="auto"/>
            <w:left w:val="none" w:sz="0" w:space="0" w:color="auto"/>
            <w:bottom w:val="none" w:sz="0" w:space="0" w:color="auto"/>
            <w:right w:val="none" w:sz="0" w:space="0" w:color="auto"/>
          </w:divBdr>
          <w:divsChild>
            <w:div w:id="1412115856">
              <w:marLeft w:val="0"/>
              <w:marRight w:val="0"/>
              <w:marTop w:val="0"/>
              <w:marBottom w:val="0"/>
              <w:divBdr>
                <w:top w:val="none" w:sz="0" w:space="0" w:color="auto"/>
                <w:left w:val="none" w:sz="0" w:space="0" w:color="auto"/>
                <w:bottom w:val="none" w:sz="0" w:space="0" w:color="auto"/>
                <w:right w:val="none" w:sz="0" w:space="0" w:color="auto"/>
              </w:divBdr>
            </w:div>
          </w:divsChild>
        </w:div>
        <w:div w:id="1892421784">
          <w:marLeft w:val="0"/>
          <w:marRight w:val="0"/>
          <w:marTop w:val="0"/>
          <w:marBottom w:val="0"/>
          <w:divBdr>
            <w:top w:val="none" w:sz="0" w:space="0" w:color="auto"/>
            <w:left w:val="none" w:sz="0" w:space="0" w:color="auto"/>
            <w:bottom w:val="none" w:sz="0" w:space="0" w:color="auto"/>
            <w:right w:val="none" w:sz="0" w:space="0" w:color="auto"/>
          </w:divBdr>
          <w:divsChild>
            <w:div w:id="1360163257">
              <w:marLeft w:val="0"/>
              <w:marRight w:val="0"/>
              <w:marTop w:val="0"/>
              <w:marBottom w:val="0"/>
              <w:divBdr>
                <w:top w:val="none" w:sz="0" w:space="0" w:color="auto"/>
                <w:left w:val="none" w:sz="0" w:space="0" w:color="auto"/>
                <w:bottom w:val="none" w:sz="0" w:space="0" w:color="auto"/>
                <w:right w:val="none" w:sz="0" w:space="0" w:color="auto"/>
              </w:divBdr>
            </w:div>
          </w:divsChild>
        </w:div>
        <w:div w:id="1904751872">
          <w:marLeft w:val="0"/>
          <w:marRight w:val="0"/>
          <w:marTop w:val="0"/>
          <w:marBottom w:val="0"/>
          <w:divBdr>
            <w:top w:val="none" w:sz="0" w:space="0" w:color="auto"/>
            <w:left w:val="none" w:sz="0" w:space="0" w:color="auto"/>
            <w:bottom w:val="none" w:sz="0" w:space="0" w:color="auto"/>
            <w:right w:val="none" w:sz="0" w:space="0" w:color="auto"/>
          </w:divBdr>
          <w:divsChild>
            <w:div w:id="1078333484">
              <w:marLeft w:val="0"/>
              <w:marRight w:val="0"/>
              <w:marTop w:val="0"/>
              <w:marBottom w:val="0"/>
              <w:divBdr>
                <w:top w:val="none" w:sz="0" w:space="0" w:color="auto"/>
                <w:left w:val="none" w:sz="0" w:space="0" w:color="auto"/>
                <w:bottom w:val="none" w:sz="0" w:space="0" w:color="auto"/>
                <w:right w:val="none" w:sz="0" w:space="0" w:color="auto"/>
              </w:divBdr>
            </w:div>
          </w:divsChild>
        </w:div>
        <w:div w:id="1950968172">
          <w:marLeft w:val="0"/>
          <w:marRight w:val="0"/>
          <w:marTop w:val="0"/>
          <w:marBottom w:val="0"/>
          <w:divBdr>
            <w:top w:val="none" w:sz="0" w:space="0" w:color="auto"/>
            <w:left w:val="none" w:sz="0" w:space="0" w:color="auto"/>
            <w:bottom w:val="none" w:sz="0" w:space="0" w:color="auto"/>
            <w:right w:val="none" w:sz="0" w:space="0" w:color="auto"/>
          </w:divBdr>
          <w:divsChild>
            <w:div w:id="1307735038">
              <w:marLeft w:val="0"/>
              <w:marRight w:val="0"/>
              <w:marTop w:val="0"/>
              <w:marBottom w:val="0"/>
              <w:divBdr>
                <w:top w:val="none" w:sz="0" w:space="0" w:color="auto"/>
                <w:left w:val="none" w:sz="0" w:space="0" w:color="auto"/>
                <w:bottom w:val="none" w:sz="0" w:space="0" w:color="auto"/>
                <w:right w:val="none" w:sz="0" w:space="0" w:color="auto"/>
              </w:divBdr>
            </w:div>
          </w:divsChild>
        </w:div>
        <w:div w:id="2040005032">
          <w:marLeft w:val="0"/>
          <w:marRight w:val="0"/>
          <w:marTop w:val="0"/>
          <w:marBottom w:val="0"/>
          <w:divBdr>
            <w:top w:val="none" w:sz="0" w:space="0" w:color="auto"/>
            <w:left w:val="none" w:sz="0" w:space="0" w:color="auto"/>
            <w:bottom w:val="none" w:sz="0" w:space="0" w:color="auto"/>
            <w:right w:val="none" w:sz="0" w:space="0" w:color="auto"/>
          </w:divBdr>
          <w:divsChild>
            <w:div w:id="1067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5223">
      <w:bodyDiv w:val="1"/>
      <w:marLeft w:val="0"/>
      <w:marRight w:val="0"/>
      <w:marTop w:val="0"/>
      <w:marBottom w:val="0"/>
      <w:divBdr>
        <w:top w:val="none" w:sz="0" w:space="0" w:color="auto"/>
        <w:left w:val="none" w:sz="0" w:space="0" w:color="auto"/>
        <w:bottom w:val="none" w:sz="0" w:space="0" w:color="auto"/>
        <w:right w:val="none" w:sz="0" w:space="0" w:color="auto"/>
      </w:divBdr>
    </w:div>
    <w:div w:id="747119910">
      <w:bodyDiv w:val="1"/>
      <w:marLeft w:val="0"/>
      <w:marRight w:val="0"/>
      <w:marTop w:val="0"/>
      <w:marBottom w:val="0"/>
      <w:divBdr>
        <w:top w:val="none" w:sz="0" w:space="0" w:color="auto"/>
        <w:left w:val="none" w:sz="0" w:space="0" w:color="auto"/>
        <w:bottom w:val="none" w:sz="0" w:space="0" w:color="auto"/>
        <w:right w:val="none" w:sz="0" w:space="0" w:color="auto"/>
      </w:divBdr>
    </w:div>
    <w:div w:id="789712881">
      <w:bodyDiv w:val="1"/>
      <w:marLeft w:val="0"/>
      <w:marRight w:val="0"/>
      <w:marTop w:val="0"/>
      <w:marBottom w:val="0"/>
      <w:divBdr>
        <w:top w:val="none" w:sz="0" w:space="0" w:color="auto"/>
        <w:left w:val="none" w:sz="0" w:space="0" w:color="auto"/>
        <w:bottom w:val="none" w:sz="0" w:space="0" w:color="auto"/>
        <w:right w:val="none" w:sz="0" w:space="0" w:color="auto"/>
      </w:divBdr>
    </w:div>
    <w:div w:id="809203951">
      <w:bodyDiv w:val="1"/>
      <w:marLeft w:val="0"/>
      <w:marRight w:val="0"/>
      <w:marTop w:val="0"/>
      <w:marBottom w:val="0"/>
      <w:divBdr>
        <w:top w:val="none" w:sz="0" w:space="0" w:color="auto"/>
        <w:left w:val="none" w:sz="0" w:space="0" w:color="auto"/>
        <w:bottom w:val="none" w:sz="0" w:space="0" w:color="auto"/>
        <w:right w:val="none" w:sz="0" w:space="0" w:color="auto"/>
      </w:divBdr>
      <w:divsChild>
        <w:div w:id="146017889">
          <w:marLeft w:val="0"/>
          <w:marRight w:val="0"/>
          <w:marTop w:val="0"/>
          <w:marBottom w:val="0"/>
          <w:divBdr>
            <w:top w:val="none" w:sz="0" w:space="0" w:color="auto"/>
            <w:left w:val="none" w:sz="0" w:space="0" w:color="auto"/>
            <w:bottom w:val="none" w:sz="0" w:space="0" w:color="auto"/>
            <w:right w:val="none" w:sz="0" w:space="0" w:color="auto"/>
          </w:divBdr>
          <w:divsChild>
            <w:div w:id="920482951">
              <w:marLeft w:val="0"/>
              <w:marRight w:val="0"/>
              <w:marTop w:val="0"/>
              <w:marBottom w:val="0"/>
              <w:divBdr>
                <w:top w:val="none" w:sz="0" w:space="0" w:color="auto"/>
                <w:left w:val="none" w:sz="0" w:space="0" w:color="auto"/>
                <w:bottom w:val="none" w:sz="0" w:space="0" w:color="auto"/>
                <w:right w:val="none" w:sz="0" w:space="0" w:color="auto"/>
              </w:divBdr>
            </w:div>
          </w:divsChild>
        </w:div>
        <w:div w:id="248151426">
          <w:marLeft w:val="0"/>
          <w:marRight w:val="0"/>
          <w:marTop w:val="0"/>
          <w:marBottom w:val="0"/>
          <w:divBdr>
            <w:top w:val="none" w:sz="0" w:space="0" w:color="auto"/>
            <w:left w:val="none" w:sz="0" w:space="0" w:color="auto"/>
            <w:bottom w:val="none" w:sz="0" w:space="0" w:color="auto"/>
            <w:right w:val="none" w:sz="0" w:space="0" w:color="auto"/>
          </w:divBdr>
          <w:divsChild>
            <w:div w:id="432625697">
              <w:marLeft w:val="0"/>
              <w:marRight w:val="0"/>
              <w:marTop w:val="0"/>
              <w:marBottom w:val="0"/>
              <w:divBdr>
                <w:top w:val="none" w:sz="0" w:space="0" w:color="auto"/>
                <w:left w:val="none" w:sz="0" w:space="0" w:color="auto"/>
                <w:bottom w:val="none" w:sz="0" w:space="0" w:color="auto"/>
                <w:right w:val="none" w:sz="0" w:space="0" w:color="auto"/>
              </w:divBdr>
            </w:div>
            <w:div w:id="1932395998">
              <w:marLeft w:val="0"/>
              <w:marRight w:val="0"/>
              <w:marTop w:val="0"/>
              <w:marBottom w:val="0"/>
              <w:divBdr>
                <w:top w:val="none" w:sz="0" w:space="0" w:color="auto"/>
                <w:left w:val="none" w:sz="0" w:space="0" w:color="auto"/>
                <w:bottom w:val="none" w:sz="0" w:space="0" w:color="auto"/>
                <w:right w:val="none" w:sz="0" w:space="0" w:color="auto"/>
              </w:divBdr>
            </w:div>
          </w:divsChild>
        </w:div>
        <w:div w:id="311524257">
          <w:marLeft w:val="0"/>
          <w:marRight w:val="0"/>
          <w:marTop w:val="0"/>
          <w:marBottom w:val="0"/>
          <w:divBdr>
            <w:top w:val="none" w:sz="0" w:space="0" w:color="auto"/>
            <w:left w:val="none" w:sz="0" w:space="0" w:color="auto"/>
            <w:bottom w:val="none" w:sz="0" w:space="0" w:color="auto"/>
            <w:right w:val="none" w:sz="0" w:space="0" w:color="auto"/>
          </w:divBdr>
          <w:divsChild>
            <w:div w:id="1630084552">
              <w:marLeft w:val="0"/>
              <w:marRight w:val="0"/>
              <w:marTop w:val="0"/>
              <w:marBottom w:val="0"/>
              <w:divBdr>
                <w:top w:val="none" w:sz="0" w:space="0" w:color="auto"/>
                <w:left w:val="none" w:sz="0" w:space="0" w:color="auto"/>
                <w:bottom w:val="none" w:sz="0" w:space="0" w:color="auto"/>
                <w:right w:val="none" w:sz="0" w:space="0" w:color="auto"/>
              </w:divBdr>
            </w:div>
          </w:divsChild>
        </w:div>
        <w:div w:id="399794886">
          <w:marLeft w:val="0"/>
          <w:marRight w:val="0"/>
          <w:marTop w:val="0"/>
          <w:marBottom w:val="0"/>
          <w:divBdr>
            <w:top w:val="none" w:sz="0" w:space="0" w:color="auto"/>
            <w:left w:val="none" w:sz="0" w:space="0" w:color="auto"/>
            <w:bottom w:val="none" w:sz="0" w:space="0" w:color="auto"/>
            <w:right w:val="none" w:sz="0" w:space="0" w:color="auto"/>
          </w:divBdr>
          <w:divsChild>
            <w:div w:id="358776127">
              <w:marLeft w:val="0"/>
              <w:marRight w:val="0"/>
              <w:marTop w:val="0"/>
              <w:marBottom w:val="0"/>
              <w:divBdr>
                <w:top w:val="none" w:sz="0" w:space="0" w:color="auto"/>
                <w:left w:val="none" w:sz="0" w:space="0" w:color="auto"/>
                <w:bottom w:val="none" w:sz="0" w:space="0" w:color="auto"/>
                <w:right w:val="none" w:sz="0" w:space="0" w:color="auto"/>
              </w:divBdr>
            </w:div>
            <w:div w:id="726146204">
              <w:marLeft w:val="0"/>
              <w:marRight w:val="0"/>
              <w:marTop w:val="0"/>
              <w:marBottom w:val="0"/>
              <w:divBdr>
                <w:top w:val="none" w:sz="0" w:space="0" w:color="auto"/>
                <w:left w:val="none" w:sz="0" w:space="0" w:color="auto"/>
                <w:bottom w:val="none" w:sz="0" w:space="0" w:color="auto"/>
                <w:right w:val="none" w:sz="0" w:space="0" w:color="auto"/>
              </w:divBdr>
            </w:div>
            <w:div w:id="919290166">
              <w:marLeft w:val="0"/>
              <w:marRight w:val="0"/>
              <w:marTop w:val="0"/>
              <w:marBottom w:val="0"/>
              <w:divBdr>
                <w:top w:val="none" w:sz="0" w:space="0" w:color="auto"/>
                <w:left w:val="none" w:sz="0" w:space="0" w:color="auto"/>
                <w:bottom w:val="none" w:sz="0" w:space="0" w:color="auto"/>
                <w:right w:val="none" w:sz="0" w:space="0" w:color="auto"/>
              </w:divBdr>
            </w:div>
          </w:divsChild>
        </w:div>
        <w:div w:id="414782464">
          <w:marLeft w:val="0"/>
          <w:marRight w:val="0"/>
          <w:marTop w:val="0"/>
          <w:marBottom w:val="0"/>
          <w:divBdr>
            <w:top w:val="none" w:sz="0" w:space="0" w:color="auto"/>
            <w:left w:val="none" w:sz="0" w:space="0" w:color="auto"/>
            <w:bottom w:val="none" w:sz="0" w:space="0" w:color="auto"/>
            <w:right w:val="none" w:sz="0" w:space="0" w:color="auto"/>
          </w:divBdr>
          <w:divsChild>
            <w:div w:id="748964542">
              <w:marLeft w:val="0"/>
              <w:marRight w:val="0"/>
              <w:marTop w:val="0"/>
              <w:marBottom w:val="0"/>
              <w:divBdr>
                <w:top w:val="none" w:sz="0" w:space="0" w:color="auto"/>
                <w:left w:val="none" w:sz="0" w:space="0" w:color="auto"/>
                <w:bottom w:val="none" w:sz="0" w:space="0" w:color="auto"/>
                <w:right w:val="none" w:sz="0" w:space="0" w:color="auto"/>
              </w:divBdr>
            </w:div>
            <w:div w:id="1348943410">
              <w:marLeft w:val="0"/>
              <w:marRight w:val="0"/>
              <w:marTop w:val="0"/>
              <w:marBottom w:val="0"/>
              <w:divBdr>
                <w:top w:val="none" w:sz="0" w:space="0" w:color="auto"/>
                <w:left w:val="none" w:sz="0" w:space="0" w:color="auto"/>
                <w:bottom w:val="none" w:sz="0" w:space="0" w:color="auto"/>
                <w:right w:val="none" w:sz="0" w:space="0" w:color="auto"/>
              </w:divBdr>
            </w:div>
          </w:divsChild>
        </w:div>
        <w:div w:id="416947440">
          <w:marLeft w:val="0"/>
          <w:marRight w:val="0"/>
          <w:marTop w:val="0"/>
          <w:marBottom w:val="0"/>
          <w:divBdr>
            <w:top w:val="none" w:sz="0" w:space="0" w:color="auto"/>
            <w:left w:val="none" w:sz="0" w:space="0" w:color="auto"/>
            <w:bottom w:val="none" w:sz="0" w:space="0" w:color="auto"/>
            <w:right w:val="none" w:sz="0" w:space="0" w:color="auto"/>
          </w:divBdr>
          <w:divsChild>
            <w:div w:id="16742372">
              <w:marLeft w:val="0"/>
              <w:marRight w:val="0"/>
              <w:marTop w:val="0"/>
              <w:marBottom w:val="0"/>
              <w:divBdr>
                <w:top w:val="none" w:sz="0" w:space="0" w:color="auto"/>
                <w:left w:val="none" w:sz="0" w:space="0" w:color="auto"/>
                <w:bottom w:val="none" w:sz="0" w:space="0" w:color="auto"/>
                <w:right w:val="none" w:sz="0" w:space="0" w:color="auto"/>
              </w:divBdr>
            </w:div>
          </w:divsChild>
        </w:div>
        <w:div w:id="452746688">
          <w:marLeft w:val="0"/>
          <w:marRight w:val="0"/>
          <w:marTop w:val="0"/>
          <w:marBottom w:val="0"/>
          <w:divBdr>
            <w:top w:val="none" w:sz="0" w:space="0" w:color="auto"/>
            <w:left w:val="none" w:sz="0" w:space="0" w:color="auto"/>
            <w:bottom w:val="none" w:sz="0" w:space="0" w:color="auto"/>
            <w:right w:val="none" w:sz="0" w:space="0" w:color="auto"/>
          </w:divBdr>
          <w:divsChild>
            <w:div w:id="1069033612">
              <w:marLeft w:val="0"/>
              <w:marRight w:val="0"/>
              <w:marTop w:val="0"/>
              <w:marBottom w:val="0"/>
              <w:divBdr>
                <w:top w:val="none" w:sz="0" w:space="0" w:color="auto"/>
                <w:left w:val="none" w:sz="0" w:space="0" w:color="auto"/>
                <w:bottom w:val="none" w:sz="0" w:space="0" w:color="auto"/>
                <w:right w:val="none" w:sz="0" w:space="0" w:color="auto"/>
              </w:divBdr>
            </w:div>
            <w:div w:id="1941058963">
              <w:marLeft w:val="0"/>
              <w:marRight w:val="0"/>
              <w:marTop w:val="0"/>
              <w:marBottom w:val="0"/>
              <w:divBdr>
                <w:top w:val="none" w:sz="0" w:space="0" w:color="auto"/>
                <w:left w:val="none" w:sz="0" w:space="0" w:color="auto"/>
                <w:bottom w:val="none" w:sz="0" w:space="0" w:color="auto"/>
                <w:right w:val="none" w:sz="0" w:space="0" w:color="auto"/>
              </w:divBdr>
            </w:div>
          </w:divsChild>
        </w:div>
        <w:div w:id="486088845">
          <w:marLeft w:val="0"/>
          <w:marRight w:val="0"/>
          <w:marTop w:val="0"/>
          <w:marBottom w:val="0"/>
          <w:divBdr>
            <w:top w:val="none" w:sz="0" w:space="0" w:color="auto"/>
            <w:left w:val="none" w:sz="0" w:space="0" w:color="auto"/>
            <w:bottom w:val="none" w:sz="0" w:space="0" w:color="auto"/>
            <w:right w:val="none" w:sz="0" w:space="0" w:color="auto"/>
          </w:divBdr>
          <w:divsChild>
            <w:div w:id="1429736406">
              <w:marLeft w:val="0"/>
              <w:marRight w:val="0"/>
              <w:marTop w:val="0"/>
              <w:marBottom w:val="0"/>
              <w:divBdr>
                <w:top w:val="none" w:sz="0" w:space="0" w:color="auto"/>
                <w:left w:val="none" w:sz="0" w:space="0" w:color="auto"/>
                <w:bottom w:val="none" w:sz="0" w:space="0" w:color="auto"/>
                <w:right w:val="none" w:sz="0" w:space="0" w:color="auto"/>
              </w:divBdr>
            </w:div>
          </w:divsChild>
        </w:div>
        <w:div w:id="605231614">
          <w:marLeft w:val="0"/>
          <w:marRight w:val="0"/>
          <w:marTop w:val="0"/>
          <w:marBottom w:val="0"/>
          <w:divBdr>
            <w:top w:val="none" w:sz="0" w:space="0" w:color="auto"/>
            <w:left w:val="none" w:sz="0" w:space="0" w:color="auto"/>
            <w:bottom w:val="none" w:sz="0" w:space="0" w:color="auto"/>
            <w:right w:val="none" w:sz="0" w:space="0" w:color="auto"/>
          </w:divBdr>
          <w:divsChild>
            <w:div w:id="2101096782">
              <w:marLeft w:val="0"/>
              <w:marRight w:val="0"/>
              <w:marTop w:val="0"/>
              <w:marBottom w:val="0"/>
              <w:divBdr>
                <w:top w:val="none" w:sz="0" w:space="0" w:color="auto"/>
                <w:left w:val="none" w:sz="0" w:space="0" w:color="auto"/>
                <w:bottom w:val="none" w:sz="0" w:space="0" w:color="auto"/>
                <w:right w:val="none" w:sz="0" w:space="0" w:color="auto"/>
              </w:divBdr>
            </w:div>
          </w:divsChild>
        </w:div>
        <w:div w:id="646979684">
          <w:marLeft w:val="0"/>
          <w:marRight w:val="0"/>
          <w:marTop w:val="0"/>
          <w:marBottom w:val="0"/>
          <w:divBdr>
            <w:top w:val="none" w:sz="0" w:space="0" w:color="auto"/>
            <w:left w:val="none" w:sz="0" w:space="0" w:color="auto"/>
            <w:bottom w:val="none" w:sz="0" w:space="0" w:color="auto"/>
            <w:right w:val="none" w:sz="0" w:space="0" w:color="auto"/>
          </w:divBdr>
          <w:divsChild>
            <w:div w:id="873465164">
              <w:marLeft w:val="0"/>
              <w:marRight w:val="0"/>
              <w:marTop w:val="0"/>
              <w:marBottom w:val="0"/>
              <w:divBdr>
                <w:top w:val="none" w:sz="0" w:space="0" w:color="auto"/>
                <w:left w:val="none" w:sz="0" w:space="0" w:color="auto"/>
                <w:bottom w:val="none" w:sz="0" w:space="0" w:color="auto"/>
                <w:right w:val="none" w:sz="0" w:space="0" w:color="auto"/>
              </w:divBdr>
            </w:div>
            <w:div w:id="1892419155">
              <w:marLeft w:val="0"/>
              <w:marRight w:val="0"/>
              <w:marTop w:val="0"/>
              <w:marBottom w:val="0"/>
              <w:divBdr>
                <w:top w:val="none" w:sz="0" w:space="0" w:color="auto"/>
                <w:left w:val="none" w:sz="0" w:space="0" w:color="auto"/>
                <w:bottom w:val="none" w:sz="0" w:space="0" w:color="auto"/>
                <w:right w:val="none" w:sz="0" w:space="0" w:color="auto"/>
              </w:divBdr>
            </w:div>
          </w:divsChild>
        </w:div>
        <w:div w:id="830757967">
          <w:marLeft w:val="0"/>
          <w:marRight w:val="0"/>
          <w:marTop w:val="0"/>
          <w:marBottom w:val="0"/>
          <w:divBdr>
            <w:top w:val="none" w:sz="0" w:space="0" w:color="auto"/>
            <w:left w:val="none" w:sz="0" w:space="0" w:color="auto"/>
            <w:bottom w:val="none" w:sz="0" w:space="0" w:color="auto"/>
            <w:right w:val="none" w:sz="0" w:space="0" w:color="auto"/>
          </w:divBdr>
          <w:divsChild>
            <w:div w:id="433091887">
              <w:marLeft w:val="0"/>
              <w:marRight w:val="0"/>
              <w:marTop w:val="0"/>
              <w:marBottom w:val="0"/>
              <w:divBdr>
                <w:top w:val="none" w:sz="0" w:space="0" w:color="auto"/>
                <w:left w:val="none" w:sz="0" w:space="0" w:color="auto"/>
                <w:bottom w:val="none" w:sz="0" w:space="0" w:color="auto"/>
                <w:right w:val="none" w:sz="0" w:space="0" w:color="auto"/>
              </w:divBdr>
            </w:div>
          </w:divsChild>
        </w:div>
        <w:div w:id="900479199">
          <w:marLeft w:val="0"/>
          <w:marRight w:val="0"/>
          <w:marTop w:val="0"/>
          <w:marBottom w:val="0"/>
          <w:divBdr>
            <w:top w:val="none" w:sz="0" w:space="0" w:color="auto"/>
            <w:left w:val="none" w:sz="0" w:space="0" w:color="auto"/>
            <w:bottom w:val="none" w:sz="0" w:space="0" w:color="auto"/>
            <w:right w:val="none" w:sz="0" w:space="0" w:color="auto"/>
          </w:divBdr>
          <w:divsChild>
            <w:div w:id="647631684">
              <w:marLeft w:val="0"/>
              <w:marRight w:val="0"/>
              <w:marTop w:val="0"/>
              <w:marBottom w:val="0"/>
              <w:divBdr>
                <w:top w:val="none" w:sz="0" w:space="0" w:color="auto"/>
                <w:left w:val="none" w:sz="0" w:space="0" w:color="auto"/>
                <w:bottom w:val="none" w:sz="0" w:space="0" w:color="auto"/>
                <w:right w:val="none" w:sz="0" w:space="0" w:color="auto"/>
              </w:divBdr>
            </w:div>
          </w:divsChild>
        </w:div>
        <w:div w:id="1111515878">
          <w:marLeft w:val="0"/>
          <w:marRight w:val="0"/>
          <w:marTop w:val="0"/>
          <w:marBottom w:val="0"/>
          <w:divBdr>
            <w:top w:val="none" w:sz="0" w:space="0" w:color="auto"/>
            <w:left w:val="none" w:sz="0" w:space="0" w:color="auto"/>
            <w:bottom w:val="none" w:sz="0" w:space="0" w:color="auto"/>
            <w:right w:val="none" w:sz="0" w:space="0" w:color="auto"/>
          </w:divBdr>
          <w:divsChild>
            <w:div w:id="140344329">
              <w:marLeft w:val="0"/>
              <w:marRight w:val="0"/>
              <w:marTop w:val="0"/>
              <w:marBottom w:val="0"/>
              <w:divBdr>
                <w:top w:val="none" w:sz="0" w:space="0" w:color="auto"/>
                <w:left w:val="none" w:sz="0" w:space="0" w:color="auto"/>
                <w:bottom w:val="none" w:sz="0" w:space="0" w:color="auto"/>
                <w:right w:val="none" w:sz="0" w:space="0" w:color="auto"/>
              </w:divBdr>
            </w:div>
            <w:div w:id="198203603">
              <w:marLeft w:val="0"/>
              <w:marRight w:val="0"/>
              <w:marTop w:val="0"/>
              <w:marBottom w:val="0"/>
              <w:divBdr>
                <w:top w:val="none" w:sz="0" w:space="0" w:color="auto"/>
                <w:left w:val="none" w:sz="0" w:space="0" w:color="auto"/>
                <w:bottom w:val="none" w:sz="0" w:space="0" w:color="auto"/>
                <w:right w:val="none" w:sz="0" w:space="0" w:color="auto"/>
              </w:divBdr>
            </w:div>
            <w:div w:id="526866983">
              <w:marLeft w:val="0"/>
              <w:marRight w:val="0"/>
              <w:marTop w:val="0"/>
              <w:marBottom w:val="0"/>
              <w:divBdr>
                <w:top w:val="none" w:sz="0" w:space="0" w:color="auto"/>
                <w:left w:val="none" w:sz="0" w:space="0" w:color="auto"/>
                <w:bottom w:val="none" w:sz="0" w:space="0" w:color="auto"/>
                <w:right w:val="none" w:sz="0" w:space="0" w:color="auto"/>
              </w:divBdr>
            </w:div>
            <w:div w:id="840894703">
              <w:marLeft w:val="0"/>
              <w:marRight w:val="0"/>
              <w:marTop w:val="0"/>
              <w:marBottom w:val="0"/>
              <w:divBdr>
                <w:top w:val="none" w:sz="0" w:space="0" w:color="auto"/>
                <w:left w:val="none" w:sz="0" w:space="0" w:color="auto"/>
                <w:bottom w:val="none" w:sz="0" w:space="0" w:color="auto"/>
                <w:right w:val="none" w:sz="0" w:space="0" w:color="auto"/>
              </w:divBdr>
            </w:div>
          </w:divsChild>
        </w:div>
        <w:div w:id="1184440594">
          <w:marLeft w:val="0"/>
          <w:marRight w:val="0"/>
          <w:marTop w:val="0"/>
          <w:marBottom w:val="0"/>
          <w:divBdr>
            <w:top w:val="none" w:sz="0" w:space="0" w:color="auto"/>
            <w:left w:val="none" w:sz="0" w:space="0" w:color="auto"/>
            <w:bottom w:val="none" w:sz="0" w:space="0" w:color="auto"/>
            <w:right w:val="none" w:sz="0" w:space="0" w:color="auto"/>
          </w:divBdr>
          <w:divsChild>
            <w:div w:id="208539944">
              <w:marLeft w:val="0"/>
              <w:marRight w:val="0"/>
              <w:marTop w:val="0"/>
              <w:marBottom w:val="0"/>
              <w:divBdr>
                <w:top w:val="none" w:sz="0" w:space="0" w:color="auto"/>
                <w:left w:val="none" w:sz="0" w:space="0" w:color="auto"/>
                <w:bottom w:val="none" w:sz="0" w:space="0" w:color="auto"/>
                <w:right w:val="none" w:sz="0" w:space="0" w:color="auto"/>
              </w:divBdr>
            </w:div>
            <w:div w:id="1321737227">
              <w:marLeft w:val="0"/>
              <w:marRight w:val="0"/>
              <w:marTop w:val="0"/>
              <w:marBottom w:val="0"/>
              <w:divBdr>
                <w:top w:val="none" w:sz="0" w:space="0" w:color="auto"/>
                <w:left w:val="none" w:sz="0" w:space="0" w:color="auto"/>
                <w:bottom w:val="none" w:sz="0" w:space="0" w:color="auto"/>
                <w:right w:val="none" w:sz="0" w:space="0" w:color="auto"/>
              </w:divBdr>
            </w:div>
          </w:divsChild>
        </w:div>
        <w:div w:id="1189953517">
          <w:marLeft w:val="0"/>
          <w:marRight w:val="0"/>
          <w:marTop w:val="0"/>
          <w:marBottom w:val="0"/>
          <w:divBdr>
            <w:top w:val="none" w:sz="0" w:space="0" w:color="auto"/>
            <w:left w:val="none" w:sz="0" w:space="0" w:color="auto"/>
            <w:bottom w:val="none" w:sz="0" w:space="0" w:color="auto"/>
            <w:right w:val="none" w:sz="0" w:space="0" w:color="auto"/>
          </w:divBdr>
          <w:divsChild>
            <w:div w:id="1555003179">
              <w:marLeft w:val="0"/>
              <w:marRight w:val="0"/>
              <w:marTop w:val="0"/>
              <w:marBottom w:val="0"/>
              <w:divBdr>
                <w:top w:val="none" w:sz="0" w:space="0" w:color="auto"/>
                <w:left w:val="none" w:sz="0" w:space="0" w:color="auto"/>
                <w:bottom w:val="none" w:sz="0" w:space="0" w:color="auto"/>
                <w:right w:val="none" w:sz="0" w:space="0" w:color="auto"/>
              </w:divBdr>
            </w:div>
          </w:divsChild>
        </w:div>
        <w:div w:id="1221942312">
          <w:marLeft w:val="0"/>
          <w:marRight w:val="0"/>
          <w:marTop w:val="0"/>
          <w:marBottom w:val="0"/>
          <w:divBdr>
            <w:top w:val="none" w:sz="0" w:space="0" w:color="auto"/>
            <w:left w:val="none" w:sz="0" w:space="0" w:color="auto"/>
            <w:bottom w:val="none" w:sz="0" w:space="0" w:color="auto"/>
            <w:right w:val="none" w:sz="0" w:space="0" w:color="auto"/>
          </w:divBdr>
          <w:divsChild>
            <w:div w:id="502472378">
              <w:marLeft w:val="0"/>
              <w:marRight w:val="0"/>
              <w:marTop w:val="0"/>
              <w:marBottom w:val="0"/>
              <w:divBdr>
                <w:top w:val="none" w:sz="0" w:space="0" w:color="auto"/>
                <w:left w:val="none" w:sz="0" w:space="0" w:color="auto"/>
                <w:bottom w:val="none" w:sz="0" w:space="0" w:color="auto"/>
                <w:right w:val="none" w:sz="0" w:space="0" w:color="auto"/>
              </w:divBdr>
            </w:div>
            <w:div w:id="1067411151">
              <w:marLeft w:val="0"/>
              <w:marRight w:val="0"/>
              <w:marTop w:val="0"/>
              <w:marBottom w:val="0"/>
              <w:divBdr>
                <w:top w:val="none" w:sz="0" w:space="0" w:color="auto"/>
                <w:left w:val="none" w:sz="0" w:space="0" w:color="auto"/>
                <w:bottom w:val="none" w:sz="0" w:space="0" w:color="auto"/>
                <w:right w:val="none" w:sz="0" w:space="0" w:color="auto"/>
              </w:divBdr>
            </w:div>
            <w:div w:id="1695812515">
              <w:marLeft w:val="0"/>
              <w:marRight w:val="0"/>
              <w:marTop w:val="0"/>
              <w:marBottom w:val="0"/>
              <w:divBdr>
                <w:top w:val="none" w:sz="0" w:space="0" w:color="auto"/>
                <w:left w:val="none" w:sz="0" w:space="0" w:color="auto"/>
                <w:bottom w:val="none" w:sz="0" w:space="0" w:color="auto"/>
                <w:right w:val="none" w:sz="0" w:space="0" w:color="auto"/>
              </w:divBdr>
            </w:div>
          </w:divsChild>
        </w:div>
        <w:div w:id="1247880147">
          <w:marLeft w:val="0"/>
          <w:marRight w:val="0"/>
          <w:marTop w:val="0"/>
          <w:marBottom w:val="0"/>
          <w:divBdr>
            <w:top w:val="none" w:sz="0" w:space="0" w:color="auto"/>
            <w:left w:val="none" w:sz="0" w:space="0" w:color="auto"/>
            <w:bottom w:val="none" w:sz="0" w:space="0" w:color="auto"/>
            <w:right w:val="none" w:sz="0" w:space="0" w:color="auto"/>
          </w:divBdr>
          <w:divsChild>
            <w:div w:id="1335693492">
              <w:marLeft w:val="0"/>
              <w:marRight w:val="0"/>
              <w:marTop w:val="0"/>
              <w:marBottom w:val="0"/>
              <w:divBdr>
                <w:top w:val="none" w:sz="0" w:space="0" w:color="auto"/>
                <w:left w:val="none" w:sz="0" w:space="0" w:color="auto"/>
                <w:bottom w:val="none" w:sz="0" w:space="0" w:color="auto"/>
                <w:right w:val="none" w:sz="0" w:space="0" w:color="auto"/>
              </w:divBdr>
            </w:div>
            <w:div w:id="1629123643">
              <w:marLeft w:val="0"/>
              <w:marRight w:val="0"/>
              <w:marTop w:val="0"/>
              <w:marBottom w:val="0"/>
              <w:divBdr>
                <w:top w:val="none" w:sz="0" w:space="0" w:color="auto"/>
                <w:left w:val="none" w:sz="0" w:space="0" w:color="auto"/>
                <w:bottom w:val="none" w:sz="0" w:space="0" w:color="auto"/>
                <w:right w:val="none" w:sz="0" w:space="0" w:color="auto"/>
              </w:divBdr>
            </w:div>
            <w:div w:id="1923448610">
              <w:marLeft w:val="0"/>
              <w:marRight w:val="0"/>
              <w:marTop w:val="0"/>
              <w:marBottom w:val="0"/>
              <w:divBdr>
                <w:top w:val="none" w:sz="0" w:space="0" w:color="auto"/>
                <w:left w:val="none" w:sz="0" w:space="0" w:color="auto"/>
                <w:bottom w:val="none" w:sz="0" w:space="0" w:color="auto"/>
                <w:right w:val="none" w:sz="0" w:space="0" w:color="auto"/>
              </w:divBdr>
            </w:div>
            <w:div w:id="2001228308">
              <w:marLeft w:val="0"/>
              <w:marRight w:val="0"/>
              <w:marTop w:val="0"/>
              <w:marBottom w:val="0"/>
              <w:divBdr>
                <w:top w:val="none" w:sz="0" w:space="0" w:color="auto"/>
                <w:left w:val="none" w:sz="0" w:space="0" w:color="auto"/>
                <w:bottom w:val="none" w:sz="0" w:space="0" w:color="auto"/>
                <w:right w:val="none" w:sz="0" w:space="0" w:color="auto"/>
              </w:divBdr>
            </w:div>
          </w:divsChild>
        </w:div>
        <w:div w:id="1278294205">
          <w:marLeft w:val="0"/>
          <w:marRight w:val="0"/>
          <w:marTop w:val="0"/>
          <w:marBottom w:val="0"/>
          <w:divBdr>
            <w:top w:val="none" w:sz="0" w:space="0" w:color="auto"/>
            <w:left w:val="none" w:sz="0" w:space="0" w:color="auto"/>
            <w:bottom w:val="none" w:sz="0" w:space="0" w:color="auto"/>
            <w:right w:val="none" w:sz="0" w:space="0" w:color="auto"/>
          </w:divBdr>
          <w:divsChild>
            <w:div w:id="2114470632">
              <w:marLeft w:val="0"/>
              <w:marRight w:val="0"/>
              <w:marTop w:val="0"/>
              <w:marBottom w:val="0"/>
              <w:divBdr>
                <w:top w:val="none" w:sz="0" w:space="0" w:color="auto"/>
                <w:left w:val="none" w:sz="0" w:space="0" w:color="auto"/>
                <w:bottom w:val="none" w:sz="0" w:space="0" w:color="auto"/>
                <w:right w:val="none" w:sz="0" w:space="0" w:color="auto"/>
              </w:divBdr>
            </w:div>
          </w:divsChild>
        </w:div>
        <w:div w:id="1291283394">
          <w:marLeft w:val="0"/>
          <w:marRight w:val="0"/>
          <w:marTop w:val="0"/>
          <w:marBottom w:val="0"/>
          <w:divBdr>
            <w:top w:val="none" w:sz="0" w:space="0" w:color="auto"/>
            <w:left w:val="none" w:sz="0" w:space="0" w:color="auto"/>
            <w:bottom w:val="none" w:sz="0" w:space="0" w:color="auto"/>
            <w:right w:val="none" w:sz="0" w:space="0" w:color="auto"/>
          </w:divBdr>
          <w:divsChild>
            <w:div w:id="412549182">
              <w:marLeft w:val="0"/>
              <w:marRight w:val="0"/>
              <w:marTop w:val="0"/>
              <w:marBottom w:val="0"/>
              <w:divBdr>
                <w:top w:val="none" w:sz="0" w:space="0" w:color="auto"/>
                <w:left w:val="none" w:sz="0" w:space="0" w:color="auto"/>
                <w:bottom w:val="none" w:sz="0" w:space="0" w:color="auto"/>
                <w:right w:val="none" w:sz="0" w:space="0" w:color="auto"/>
              </w:divBdr>
            </w:div>
          </w:divsChild>
        </w:div>
        <w:div w:id="1421871245">
          <w:marLeft w:val="0"/>
          <w:marRight w:val="0"/>
          <w:marTop w:val="0"/>
          <w:marBottom w:val="0"/>
          <w:divBdr>
            <w:top w:val="none" w:sz="0" w:space="0" w:color="auto"/>
            <w:left w:val="none" w:sz="0" w:space="0" w:color="auto"/>
            <w:bottom w:val="none" w:sz="0" w:space="0" w:color="auto"/>
            <w:right w:val="none" w:sz="0" w:space="0" w:color="auto"/>
          </w:divBdr>
          <w:divsChild>
            <w:div w:id="881095383">
              <w:marLeft w:val="0"/>
              <w:marRight w:val="0"/>
              <w:marTop w:val="0"/>
              <w:marBottom w:val="0"/>
              <w:divBdr>
                <w:top w:val="none" w:sz="0" w:space="0" w:color="auto"/>
                <w:left w:val="none" w:sz="0" w:space="0" w:color="auto"/>
                <w:bottom w:val="none" w:sz="0" w:space="0" w:color="auto"/>
                <w:right w:val="none" w:sz="0" w:space="0" w:color="auto"/>
              </w:divBdr>
            </w:div>
          </w:divsChild>
        </w:div>
        <w:div w:id="1655451602">
          <w:marLeft w:val="0"/>
          <w:marRight w:val="0"/>
          <w:marTop w:val="0"/>
          <w:marBottom w:val="0"/>
          <w:divBdr>
            <w:top w:val="none" w:sz="0" w:space="0" w:color="auto"/>
            <w:left w:val="none" w:sz="0" w:space="0" w:color="auto"/>
            <w:bottom w:val="none" w:sz="0" w:space="0" w:color="auto"/>
            <w:right w:val="none" w:sz="0" w:space="0" w:color="auto"/>
          </w:divBdr>
          <w:divsChild>
            <w:div w:id="282542471">
              <w:marLeft w:val="0"/>
              <w:marRight w:val="0"/>
              <w:marTop w:val="0"/>
              <w:marBottom w:val="0"/>
              <w:divBdr>
                <w:top w:val="none" w:sz="0" w:space="0" w:color="auto"/>
                <w:left w:val="none" w:sz="0" w:space="0" w:color="auto"/>
                <w:bottom w:val="none" w:sz="0" w:space="0" w:color="auto"/>
                <w:right w:val="none" w:sz="0" w:space="0" w:color="auto"/>
              </w:divBdr>
            </w:div>
          </w:divsChild>
        </w:div>
        <w:div w:id="1660426035">
          <w:marLeft w:val="0"/>
          <w:marRight w:val="0"/>
          <w:marTop w:val="0"/>
          <w:marBottom w:val="0"/>
          <w:divBdr>
            <w:top w:val="none" w:sz="0" w:space="0" w:color="auto"/>
            <w:left w:val="none" w:sz="0" w:space="0" w:color="auto"/>
            <w:bottom w:val="none" w:sz="0" w:space="0" w:color="auto"/>
            <w:right w:val="none" w:sz="0" w:space="0" w:color="auto"/>
          </w:divBdr>
          <w:divsChild>
            <w:div w:id="1047728025">
              <w:marLeft w:val="0"/>
              <w:marRight w:val="0"/>
              <w:marTop w:val="0"/>
              <w:marBottom w:val="0"/>
              <w:divBdr>
                <w:top w:val="none" w:sz="0" w:space="0" w:color="auto"/>
                <w:left w:val="none" w:sz="0" w:space="0" w:color="auto"/>
                <w:bottom w:val="none" w:sz="0" w:space="0" w:color="auto"/>
                <w:right w:val="none" w:sz="0" w:space="0" w:color="auto"/>
              </w:divBdr>
            </w:div>
          </w:divsChild>
        </w:div>
        <w:div w:id="1702051594">
          <w:marLeft w:val="0"/>
          <w:marRight w:val="0"/>
          <w:marTop w:val="0"/>
          <w:marBottom w:val="0"/>
          <w:divBdr>
            <w:top w:val="none" w:sz="0" w:space="0" w:color="auto"/>
            <w:left w:val="none" w:sz="0" w:space="0" w:color="auto"/>
            <w:bottom w:val="none" w:sz="0" w:space="0" w:color="auto"/>
            <w:right w:val="none" w:sz="0" w:space="0" w:color="auto"/>
          </w:divBdr>
          <w:divsChild>
            <w:div w:id="1039286389">
              <w:marLeft w:val="0"/>
              <w:marRight w:val="0"/>
              <w:marTop w:val="0"/>
              <w:marBottom w:val="0"/>
              <w:divBdr>
                <w:top w:val="none" w:sz="0" w:space="0" w:color="auto"/>
                <w:left w:val="none" w:sz="0" w:space="0" w:color="auto"/>
                <w:bottom w:val="none" w:sz="0" w:space="0" w:color="auto"/>
                <w:right w:val="none" w:sz="0" w:space="0" w:color="auto"/>
              </w:divBdr>
            </w:div>
            <w:div w:id="1248346336">
              <w:marLeft w:val="0"/>
              <w:marRight w:val="0"/>
              <w:marTop w:val="0"/>
              <w:marBottom w:val="0"/>
              <w:divBdr>
                <w:top w:val="none" w:sz="0" w:space="0" w:color="auto"/>
                <w:left w:val="none" w:sz="0" w:space="0" w:color="auto"/>
                <w:bottom w:val="none" w:sz="0" w:space="0" w:color="auto"/>
                <w:right w:val="none" w:sz="0" w:space="0" w:color="auto"/>
              </w:divBdr>
            </w:div>
            <w:div w:id="1339120749">
              <w:marLeft w:val="0"/>
              <w:marRight w:val="0"/>
              <w:marTop w:val="0"/>
              <w:marBottom w:val="0"/>
              <w:divBdr>
                <w:top w:val="none" w:sz="0" w:space="0" w:color="auto"/>
                <w:left w:val="none" w:sz="0" w:space="0" w:color="auto"/>
                <w:bottom w:val="none" w:sz="0" w:space="0" w:color="auto"/>
                <w:right w:val="none" w:sz="0" w:space="0" w:color="auto"/>
              </w:divBdr>
            </w:div>
            <w:div w:id="1421413998">
              <w:marLeft w:val="0"/>
              <w:marRight w:val="0"/>
              <w:marTop w:val="0"/>
              <w:marBottom w:val="0"/>
              <w:divBdr>
                <w:top w:val="none" w:sz="0" w:space="0" w:color="auto"/>
                <w:left w:val="none" w:sz="0" w:space="0" w:color="auto"/>
                <w:bottom w:val="none" w:sz="0" w:space="0" w:color="auto"/>
                <w:right w:val="none" w:sz="0" w:space="0" w:color="auto"/>
              </w:divBdr>
            </w:div>
            <w:div w:id="1800372099">
              <w:marLeft w:val="0"/>
              <w:marRight w:val="0"/>
              <w:marTop w:val="0"/>
              <w:marBottom w:val="0"/>
              <w:divBdr>
                <w:top w:val="none" w:sz="0" w:space="0" w:color="auto"/>
                <w:left w:val="none" w:sz="0" w:space="0" w:color="auto"/>
                <w:bottom w:val="none" w:sz="0" w:space="0" w:color="auto"/>
                <w:right w:val="none" w:sz="0" w:space="0" w:color="auto"/>
              </w:divBdr>
            </w:div>
          </w:divsChild>
        </w:div>
        <w:div w:id="1731224028">
          <w:marLeft w:val="0"/>
          <w:marRight w:val="0"/>
          <w:marTop w:val="0"/>
          <w:marBottom w:val="0"/>
          <w:divBdr>
            <w:top w:val="none" w:sz="0" w:space="0" w:color="auto"/>
            <w:left w:val="none" w:sz="0" w:space="0" w:color="auto"/>
            <w:bottom w:val="none" w:sz="0" w:space="0" w:color="auto"/>
            <w:right w:val="none" w:sz="0" w:space="0" w:color="auto"/>
          </w:divBdr>
          <w:divsChild>
            <w:div w:id="1488476259">
              <w:marLeft w:val="0"/>
              <w:marRight w:val="0"/>
              <w:marTop w:val="0"/>
              <w:marBottom w:val="0"/>
              <w:divBdr>
                <w:top w:val="none" w:sz="0" w:space="0" w:color="auto"/>
                <w:left w:val="none" w:sz="0" w:space="0" w:color="auto"/>
                <w:bottom w:val="none" w:sz="0" w:space="0" w:color="auto"/>
                <w:right w:val="none" w:sz="0" w:space="0" w:color="auto"/>
              </w:divBdr>
            </w:div>
          </w:divsChild>
        </w:div>
        <w:div w:id="1756048408">
          <w:marLeft w:val="0"/>
          <w:marRight w:val="0"/>
          <w:marTop w:val="0"/>
          <w:marBottom w:val="0"/>
          <w:divBdr>
            <w:top w:val="none" w:sz="0" w:space="0" w:color="auto"/>
            <w:left w:val="none" w:sz="0" w:space="0" w:color="auto"/>
            <w:bottom w:val="none" w:sz="0" w:space="0" w:color="auto"/>
            <w:right w:val="none" w:sz="0" w:space="0" w:color="auto"/>
          </w:divBdr>
          <w:divsChild>
            <w:div w:id="1283073563">
              <w:marLeft w:val="0"/>
              <w:marRight w:val="0"/>
              <w:marTop w:val="0"/>
              <w:marBottom w:val="0"/>
              <w:divBdr>
                <w:top w:val="none" w:sz="0" w:space="0" w:color="auto"/>
                <w:left w:val="none" w:sz="0" w:space="0" w:color="auto"/>
                <w:bottom w:val="none" w:sz="0" w:space="0" w:color="auto"/>
                <w:right w:val="none" w:sz="0" w:space="0" w:color="auto"/>
              </w:divBdr>
            </w:div>
          </w:divsChild>
        </w:div>
        <w:div w:id="1867714201">
          <w:marLeft w:val="0"/>
          <w:marRight w:val="0"/>
          <w:marTop w:val="0"/>
          <w:marBottom w:val="0"/>
          <w:divBdr>
            <w:top w:val="none" w:sz="0" w:space="0" w:color="auto"/>
            <w:left w:val="none" w:sz="0" w:space="0" w:color="auto"/>
            <w:bottom w:val="none" w:sz="0" w:space="0" w:color="auto"/>
            <w:right w:val="none" w:sz="0" w:space="0" w:color="auto"/>
          </w:divBdr>
          <w:divsChild>
            <w:div w:id="637804485">
              <w:marLeft w:val="0"/>
              <w:marRight w:val="0"/>
              <w:marTop w:val="0"/>
              <w:marBottom w:val="0"/>
              <w:divBdr>
                <w:top w:val="none" w:sz="0" w:space="0" w:color="auto"/>
                <w:left w:val="none" w:sz="0" w:space="0" w:color="auto"/>
                <w:bottom w:val="none" w:sz="0" w:space="0" w:color="auto"/>
                <w:right w:val="none" w:sz="0" w:space="0" w:color="auto"/>
              </w:divBdr>
            </w:div>
            <w:div w:id="1159732512">
              <w:marLeft w:val="0"/>
              <w:marRight w:val="0"/>
              <w:marTop w:val="0"/>
              <w:marBottom w:val="0"/>
              <w:divBdr>
                <w:top w:val="none" w:sz="0" w:space="0" w:color="auto"/>
                <w:left w:val="none" w:sz="0" w:space="0" w:color="auto"/>
                <w:bottom w:val="none" w:sz="0" w:space="0" w:color="auto"/>
                <w:right w:val="none" w:sz="0" w:space="0" w:color="auto"/>
              </w:divBdr>
            </w:div>
          </w:divsChild>
        </w:div>
        <w:div w:id="1892888820">
          <w:marLeft w:val="0"/>
          <w:marRight w:val="0"/>
          <w:marTop w:val="0"/>
          <w:marBottom w:val="0"/>
          <w:divBdr>
            <w:top w:val="none" w:sz="0" w:space="0" w:color="auto"/>
            <w:left w:val="none" w:sz="0" w:space="0" w:color="auto"/>
            <w:bottom w:val="none" w:sz="0" w:space="0" w:color="auto"/>
            <w:right w:val="none" w:sz="0" w:space="0" w:color="auto"/>
          </w:divBdr>
          <w:divsChild>
            <w:div w:id="74517578">
              <w:marLeft w:val="0"/>
              <w:marRight w:val="0"/>
              <w:marTop w:val="0"/>
              <w:marBottom w:val="0"/>
              <w:divBdr>
                <w:top w:val="none" w:sz="0" w:space="0" w:color="auto"/>
                <w:left w:val="none" w:sz="0" w:space="0" w:color="auto"/>
                <w:bottom w:val="none" w:sz="0" w:space="0" w:color="auto"/>
                <w:right w:val="none" w:sz="0" w:space="0" w:color="auto"/>
              </w:divBdr>
            </w:div>
            <w:div w:id="716665102">
              <w:marLeft w:val="0"/>
              <w:marRight w:val="0"/>
              <w:marTop w:val="0"/>
              <w:marBottom w:val="0"/>
              <w:divBdr>
                <w:top w:val="none" w:sz="0" w:space="0" w:color="auto"/>
                <w:left w:val="none" w:sz="0" w:space="0" w:color="auto"/>
                <w:bottom w:val="none" w:sz="0" w:space="0" w:color="auto"/>
                <w:right w:val="none" w:sz="0" w:space="0" w:color="auto"/>
              </w:divBdr>
            </w:div>
          </w:divsChild>
        </w:div>
        <w:div w:id="1898709735">
          <w:marLeft w:val="0"/>
          <w:marRight w:val="0"/>
          <w:marTop w:val="0"/>
          <w:marBottom w:val="0"/>
          <w:divBdr>
            <w:top w:val="none" w:sz="0" w:space="0" w:color="auto"/>
            <w:left w:val="none" w:sz="0" w:space="0" w:color="auto"/>
            <w:bottom w:val="none" w:sz="0" w:space="0" w:color="auto"/>
            <w:right w:val="none" w:sz="0" w:space="0" w:color="auto"/>
          </w:divBdr>
          <w:divsChild>
            <w:div w:id="399795840">
              <w:marLeft w:val="0"/>
              <w:marRight w:val="0"/>
              <w:marTop w:val="0"/>
              <w:marBottom w:val="0"/>
              <w:divBdr>
                <w:top w:val="none" w:sz="0" w:space="0" w:color="auto"/>
                <w:left w:val="none" w:sz="0" w:space="0" w:color="auto"/>
                <w:bottom w:val="none" w:sz="0" w:space="0" w:color="auto"/>
                <w:right w:val="none" w:sz="0" w:space="0" w:color="auto"/>
              </w:divBdr>
            </w:div>
          </w:divsChild>
        </w:div>
        <w:div w:id="2106723479">
          <w:marLeft w:val="0"/>
          <w:marRight w:val="0"/>
          <w:marTop w:val="0"/>
          <w:marBottom w:val="0"/>
          <w:divBdr>
            <w:top w:val="none" w:sz="0" w:space="0" w:color="auto"/>
            <w:left w:val="none" w:sz="0" w:space="0" w:color="auto"/>
            <w:bottom w:val="none" w:sz="0" w:space="0" w:color="auto"/>
            <w:right w:val="none" w:sz="0" w:space="0" w:color="auto"/>
          </w:divBdr>
          <w:divsChild>
            <w:div w:id="768742065">
              <w:marLeft w:val="0"/>
              <w:marRight w:val="0"/>
              <w:marTop w:val="0"/>
              <w:marBottom w:val="0"/>
              <w:divBdr>
                <w:top w:val="none" w:sz="0" w:space="0" w:color="auto"/>
                <w:left w:val="none" w:sz="0" w:space="0" w:color="auto"/>
                <w:bottom w:val="none" w:sz="0" w:space="0" w:color="auto"/>
                <w:right w:val="none" w:sz="0" w:space="0" w:color="auto"/>
              </w:divBdr>
            </w:div>
            <w:div w:id="1161039183">
              <w:marLeft w:val="0"/>
              <w:marRight w:val="0"/>
              <w:marTop w:val="0"/>
              <w:marBottom w:val="0"/>
              <w:divBdr>
                <w:top w:val="none" w:sz="0" w:space="0" w:color="auto"/>
                <w:left w:val="none" w:sz="0" w:space="0" w:color="auto"/>
                <w:bottom w:val="none" w:sz="0" w:space="0" w:color="auto"/>
                <w:right w:val="none" w:sz="0" w:space="0" w:color="auto"/>
              </w:divBdr>
            </w:div>
            <w:div w:id="1758793792">
              <w:marLeft w:val="0"/>
              <w:marRight w:val="0"/>
              <w:marTop w:val="0"/>
              <w:marBottom w:val="0"/>
              <w:divBdr>
                <w:top w:val="none" w:sz="0" w:space="0" w:color="auto"/>
                <w:left w:val="none" w:sz="0" w:space="0" w:color="auto"/>
                <w:bottom w:val="none" w:sz="0" w:space="0" w:color="auto"/>
                <w:right w:val="none" w:sz="0" w:space="0" w:color="auto"/>
              </w:divBdr>
            </w:div>
            <w:div w:id="1837643780">
              <w:marLeft w:val="0"/>
              <w:marRight w:val="0"/>
              <w:marTop w:val="0"/>
              <w:marBottom w:val="0"/>
              <w:divBdr>
                <w:top w:val="none" w:sz="0" w:space="0" w:color="auto"/>
                <w:left w:val="none" w:sz="0" w:space="0" w:color="auto"/>
                <w:bottom w:val="none" w:sz="0" w:space="0" w:color="auto"/>
                <w:right w:val="none" w:sz="0" w:space="0" w:color="auto"/>
              </w:divBdr>
            </w:div>
          </w:divsChild>
        </w:div>
        <w:div w:id="2110394414">
          <w:marLeft w:val="0"/>
          <w:marRight w:val="0"/>
          <w:marTop w:val="0"/>
          <w:marBottom w:val="0"/>
          <w:divBdr>
            <w:top w:val="none" w:sz="0" w:space="0" w:color="auto"/>
            <w:left w:val="none" w:sz="0" w:space="0" w:color="auto"/>
            <w:bottom w:val="none" w:sz="0" w:space="0" w:color="auto"/>
            <w:right w:val="none" w:sz="0" w:space="0" w:color="auto"/>
          </w:divBdr>
          <w:divsChild>
            <w:div w:id="21357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69559">
      <w:bodyDiv w:val="1"/>
      <w:marLeft w:val="0"/>
      <w:marRight w:val="0"/>
      <w:marTop w:val="0"/>
      <w:marBottom w:val="0"/>
      <w:divBdr>
        <w:top w:val="none" w:sz="0" w:space="0" w:color="auto"/>
        <w:left w:val="none" w:sz="0" w:space="0" w:color="auto"/>
        <w:bottom w:val="none" w:sz="0" w:space="0" w:color="auto"/>
        <w:right w:val="none" w:sz="0" w:space="0" w:color="auto"/>
      </w:divBdr>
      <w:divsChild>
        <w:div w:id="151262247">
          <w:marLeft w:val="0"/>
          <w:marRight w:val="0"/>
          <w:marTop w:val="0"/>
          <w:marBottom w:val="0"/>
          <w:divBdr>
            <w:top w:val="none" w:sz="0" w:space="0" w:color="auto"/>
            <w:left w:val="none" w:sz="0" w:space="0" w:color="auto"/>
            <w:bottom w:val="none" w:sz="0" w:space="0" w:color="auto"/>
            <w:right w:val="none" w:sz="0" w:space="0" w:color="auto"/>
          </w:divBdr>
          <w:divsChild>
            <w:div w:id="472065615">
              <w:marLeft w:val="0"/>
              <w:marRight w:val="0"/>
              <w:marTop w:val="0"/>
              <w:marBottom w:val="0"/>
              <w:divBdr>
                <w:top w:val="none" w:sz="0" w:space="0" w:color="auto"/>
                <w:left w:val="none" w:sz="0" w:space="0" w:color="auto"/>
                <w:bottom w:val="none" w:sz="0" w:space="0" w:color="auto"/>
                <w:right w:val="none" w:sz="0" w:space="0" w:color="auto"/>
              </w:divBdr>
            </w:div>
            <w:div w:id="1106002507">
              <w:marLeft w:val="0"/>
              <w:marRight w:val="0"/>
              <w:marTop w:val="0"/>
              <w:marBottom w:val="0"/>
              <w:divBdr>
                <w:top w:val="none" w:sz="0" w:space="0" w:color="auto"/>
                <w:left w:val="none" w:sz="0" w:space="0" w:color="auto"/>
                <w:bottom w:val="none" w:sz="0" w:space="0" w:color="auto"/>
                <w:right w:val="none" w:sz="0" w:space="0" w:color="auto"/>
              </w:divBdr>
            </w:div>
            <w:div w:id="1430078746">
              <w:marLeft w:val="0"/>
              <w:marRight w:val="0"/>
              <w:marTop w:val="0"/>
              <w:marBottom w:val="0"/>
              <w:divBdr>
                <w:top w:val="none" w:sz="0" w:space="0" w:color="auto"/>
                <w:left w:val="none" w:sz="0" w:space="0" w:color="auto"/>
                <w:bottom w:val="none" w:sz="0" w:space="0" w:color="auto"/>
                <w:right w:val="none" w:sz="0" w:space="0" w:color="auto"/>
              </w:divBdr>
            </w:div>
          </w:divsChild>
        </w:div>
        <w:div w:id="564294508">
          <w:marLeft w:val="0"/>
          <w:marRight w:val="0"/>
          <w:marTop w:val="0"/>
          <w:marBottom w:val="0"/>
          <w:divBdr>
            <w:top w:val="none" w:sz="0" w:space="0" w:color="auto"/>
            <w:left w:val="none" w:sz="0" w:space="0" w:color="auto"/>
            <w:bottom w:val="none" w:sz="0" w:space="0" w:color="auto"/>
            <w:right w:val="none" w:sz="0" w:space="0" w:color="auto"/>
          </w:divBdr>
          <w:divsChild>
            <w:div w:id="1727877960">
              <w:marLeft w:val="0"/>
              <w:marRight w:val="0"/>
              <w:marTop w:val="0"/>
              <w:marBottom w:val="0"/>
              <w:divBdr>
                <w:top w:val="none" w:sz="0" w:space="0" w:color="auto"/>
                <w:left w:val="none" w:sz="0" w:space="0" w:color="auto"/>
                <w:bottom w:val="none" w:sz="0" w:space="0" w:color="auto"/>
                <w:right w:val="none" w:sz="0" w:space="0" w:color="auto"/>
              </w:divBdr>
            </w:div>
          </w:divsChild>
        </w:div>
        <w:div w:id="564413001">
          <w:marLeft w:val="0"/>
          <w:marRight w:val="0"/>
          <w:marTop w:val="0"/>
          <w:marBottom w:val="0"/>
          <w:divBdr>
            <w:top w:val="none" w:sz="0" w:space="0" w:color="auto"/>
            <w:left w:val="none" w:sz="0" w:space="0" w:color="auto"/>
            <w:bottom w:val="none" w:sz="0" w:space="0" w:color="auto"/>
            <w:right w:val="none" w:sz="0" w:space="0" w:color="auto"/>
          </w:divBdr>
          <w:divsChild>
            <w:div w:id="1211839022">
              <w:marLeft w:val="0"/>
              <w:marRight w:val="0"/>
              <w:marTop w:val="0"/>
              <w:marBottom w:val="0"/>
              <w:divBdr>
                <w:top w:val="none" w:sz="0" w:space="0" w:color="auto"/>
                <w:left w:val="none" w:sz="0" w:space="0" w:color="auto"/>
                <w:bottom w:val="none" w:sz="0" w:space="0" w:color="auto"/>
                <w:right w:val="none" w:sz="0" w:space="0" w:color="auto"/>
              </w:divBdr>
            </w:div>
          </w:divsChild>
        </w:div>
        <w:div w:id="627276998">
          <w:marLeft w:val="0"/>
          <w:marRight w:val="0"/>
          <w:marTop w:val="0"/>
          <w:marBottom w:val="0"/>
          <w:divBdr>
            <w:top w:val="none" w:sz="0" w:space="0" w:color="auto"/>
            <w:left w:val="none" w:sz="0" w:space="0" w:color="auto"/>
            <w:bottom w:val="none" w:sz="0" w:space="0" w:color="auto"/>
            <w:right w:val="none" w:sz="0" w:space="0" w:color="auto"/>
          </w:divBdr>
          <w:divsChild>
            <w:div w:id="200020337">
              <w:marLeft w:val="0"/>
              <w:marRight w:val="0"/>
              <w:marTop w:val="0"/>
              <w:marBottom w:val="0"/>
              <w:divBdr>
                <w:top w:val="none" w:sz="0" w:space="0" w:color="auto"/>
                <w:left w:val="none" w:sz="0" w:space="0" w:color="auto"/>
                <w:bottom w:val="none" w:sz="0" w:space="0" w:color="auto"/>
                <w:right w:val="none" w:sz="0" w:space="0" w:color="auto"/>
              </w:divBdr>
            </w:div>
          </w:divsChild>
        </w:div>
        <w:div w:id="785850604">
          <w:marLeft w:val="0"/>
          <w:marRight w:val="0"/>
          <w:marTop w:val="0"/>
          <w:marBottom w:val="0"/>
          <w:divBdr>
            <w:top w:val="none" w:sz="0" w:space="0" w:color="auto"/>
            <w:left w:val="none" w:sz="0" w:space="0" w:color="auto"/>
            <w:bottom w:val="none" w:sz="0" w:space="0" w:color="auto"/>
            <w:right w:val="none" w:sz="0" w:space="0" w:color="auto"/>
          </w:divBdr>
          <w:divsChild>
            <w:div w:id="1493449426">
              <w:marLeft w:val="0"/>
              <w:marRight w:val="0"/>
              <w:marTop w:val="0"/>
              <w:marBottom w:val="0"/>
              <w:divBdr>
                <w:top w:val="none" w:sz="0" w:space="0" w:color="auto"/>
                <w:left w:val="none" w:sz="0" w:space="0" w:color="auto"/>
                <w:bottom w:val="none" w:sz="0" w:space="0" w:color="auto"/>
                <w:right w:val="none" w:sz="0" w:space="0" w:color="auto"/>
              </w:divBdr>
            </w:div>
          </w:divsChild>
        </w:div>
        <w:div w:id="858743193">
          <w:marLeft w:val="0"/>
          <w:marRight w:val="0"/>
          <w:marTop w:val="0"/>
          <w:marBottom w:val="0"/>
          <w:divBdr>
            <w:top w:val="none" w:sz="0" w:space="0" w:color="auto"/>
            <w:left w:val="none" w:sz="0" w:space="0" w:color="auto"/>
            <w:bottom w:val="none" w:sz="0" w:space="0" w:color="auto"/>
            <w:right w:val="none" w:sz="0" w:space="0" w:color="auto"/>
          </w:divBdr>
          <w:divsChild>
            <w:div w:id="1136604792">
              <w:marLeft w:val="0"/>
              <w:marRight w:val="0"/>
              <w:marTop w:val="0"/>
              <w:marBottom w:val="0"/>
              <w:divBdr>
                <w:top w:val="none" w:sz="0" w:space="0" w:color="auto"/>
                <w:left w:val="none" w:sz="0" w:space="0" w:color="auto"/>
                <w:bottom w:val="none" w:sz="0" w:space="0" w:color="auto"/>
                <w:right w:val="none" w:sz="0" w:space="0" w:color="auto"/>
              </w:divBdr>
            </w:div>
          </w:divsChild>
        </w:div>
        <w:div w:id="898128014">
          <w:marLeft w:val="0"/>
          <w:marRight w:val="0"/>
          <w:marTop w:val="0"/>
          <w:marBottom w:val="0"/>
          <w:divBdr>
            <w:top w:val="none" w:sz="0" w:space="0" w:color="auto"/>
            <w:left w:val="none" w:sz="0" w:space="0" w:color="auto"/>
            <w:bottom w:val="none" w:sz="0" w:space="0" w:color="auto"/>
            <w:right w:val="none" w:sz="0" w:space="0" w:color="auto"/>
          </w:divBdr>
          <w:divsChild>
            <w:div w:id="691996904">
              <w:marLeft w:val="0"/>
              <w:marRight w:val="0"/>
              <w:marTop w:val="0"/>
              <w:marBottom w:val="0"/>
              <w:divBdr>
                <w:top w:val="none" w:sz="0" w:space="0" w:color="auto"/>
                <w:left w:val="none" w:sz="0" w:space="0" w:color="auto"/>
                <w:bottom w:val="none" w:sz="0" w:space="0" w:color="auto"/>
                <w:right w:val="none" w:sz="0" w:space="0" w:color="auto"/>
              </w:divBdr>
            </w:div>
          </w:divsChild>
        </w:div>
        <w:div w:id="913396968">
          <w:marLeft w:val="0"/>
          <w:marRight w:val="0"/>
          <w:marTop w:val="0"/>
          <w:marBottom w:val="0"/>
          <w:divBdr>
            <w:top w:val="none" w:sz="0" w:space="0" w:color="auto"/>
            <w:left w:val="none" w:sz="0" w:space="0" w:color="auto"/>
            <w:bottom w:val="none" w:sz="0" w:space="0" w:color="auto"/>
            <w:right w:val="none" w:sz="0" w:space="0" w:color="auto"/>
          </w:divBdr>
          <w:divsChild>
            <w:div w:id="6491839">
              <w:marLeft w:val="0"/>
              <w:marRight w:val="0"/>
              <w:marTop w:val="0"/>
              <w:marBottom w:val="0"/>
              <w:divBdr>
                <w:top w:val="none" w:sz="0" w:space="0" w:color="auto"/>
                <w:left w:val="none" w:sz="0" w:space="0" w:color="auto"/>
                <w:bottom w:val="none" w:sz="0" w:space="0" w:color="auto"/>
                <w:right w:val="none" w:sz="0" w:space="0" w:color="auto"/>
              </w:divBdr>
            </w:div>
            <w:div w:id="193732675">
              <w:marLeft w:val="0"/>
              <w:marRight w:val="0"/>
              <w:marTop w:val="0"/>
              <w:marBottom w:val="0"/>
              <w:divBdr>
                <w:top w:val="none" w:sz="0" w:space="0" w:color="auto"/>
                <w:left w:val="none" w:sz="0" w:space="0" w:color="auto"/>
                <w:bottom w:val="none" w:sz="0" w:space="0" w:color="auto"/>
                <w:right w:val="none" w:sz="0" w:space="0" w:color="auto"/>
              </w:divBdr>
            </w:div>
            <w:div w:id="514879849">
              <w:marLeft w:val="0"/>
              <w:marRight w:val="0"/>
              <w:marTop w:val="0"/>
              <w:marBottom w:val="0"/>
              <w:divBdr>
                <w:top w:val="none" w:sz="0" w:space="0" w:color="auto"/>
                <w:left w:val="none" w:sz="0" w:space="0" w:color="auto"/>
                <w:bottom w:val="none" w:sz="0" w:space="0" w:color="auto"/>
                <w:right w:val="none" w:sz="0" w:space="0" w:color="auto"/>
              </w:divBdr>
            </w:div>
            <w:div w:id="1153565050">
              <w:marLeft w:val="0"/>
              <w:marRight w:val="0"/>
              <w:marTop w:val="0"/>
              <w:marBottom w:val="0"/>
              <w:divBdr>
                <w:top w:val="none" w:sz="0" w:space="0" w:color="auto"/>
                <w:left w:val="none" w:sz="0" w:space="0" w:color="auto"/>
                <w:bottom w:val="none" w:sz="0" w:space="0" w:color="auto"/>
                <w:right w:val="none" w:sz="0" w:space="0" w:color="auto"/>
              </w:divBdr>
            </w:div>
            <w:div w:id="1391071628">
              <w:marLeft w:val="0"/>
              <w:marRight w:val="0"/>
              <w:marTop w:val="0"/>
              <w:marBottom w:val="0"/>
              <w:divBdr>
                <w:top w:val="none" w:sz="0" w:space="0" w:color="auto"/>
                <w:left w:val="none" w:sz="0" w:space="0" w:color="auto"/>
                <w:bottom w:val="none" w:sz="0" w:space="0" w:color="auto"/>
                <w:right w:val="none" w:sz="0" w:space="0" w:color="auto"/>
              </w:divBdr>
            </w:div>
            <w:div w:id="1425803635">
              <w:marLeft w:val="0"/>
              <w:marRight w:val="0"/>
              <w:marTop w:val="0"/>
              <w:marBottom w:val="0"/>
              <w:divBdr>
                <w:top w:val="none" w:sz="0" w:space="0" w:color="auto"/>
                <w:left w:val="none" w:sz="0" w:space="0" w:color="auto"/>
                <w:bottom w:val="none" w:sz="0" w:space="0" w:color="auto"/>
                <w:right w:val="none" w:sz="0" w:space="0" w:color="auto"/>
              </w:divBdr>
            </w:div>
            <w:div w:id="1736852196">
              <w:marLeft w:val="0"/>
              <w:marRight w:val="0"/>
              <w:marTop w:val="0"/>
              <w:marBottom w:val="0"/>
              <w:divBdr>
                <w:top w:val="none" w:sz="0" w:space="0" w:color="auto"/>
                <w:left w:val="none" w:sz="0" w:space="0" w:color="auto"/>
                <w:bottom w:val="none" w:sz="0" w:space="0" w:color="auto"/>
                <w:right w:val="none" w:sz="0" w:space="0" w:color="auto"/>
              </w:divBdr>
            </w:div>
            <w:div w:id="2087607563">
              <w:marLeft w:val="0"/>
              <w:marRight w:val="0"/>
              <w:marTop w:val="0"/>
              <w:marBottom w:val="0"/>
              <w:divBdr>
                <w:top w:val="none" w:sz="0" w:space="0" w:color="auto"/>
                <w:left w:val="none" w:sz="0" w:space="0" w:color="auto"/>
                <w:bottom w:val="none" w:sz="0" w:space="0" w:color="auto"/>
                <w:right w:val="none" w:sz="0" w:space="0" w:color="auto"/>
              </w:divBdr>
            </w:div>
          </w:divsChild>
        </w:div>
        <w:div w:id="1053700630">
          <w:marLeft w:val="0"/>
          <w:marRight w:val="0"/>
          <w:marTop w:val="0"/>
          <w:marBottom w:val="0"/>
          <w:divBdr>
            <w:top w:val="none" w:sz="0" w:space="0" w:color="auto"/>
            <w:left w:val="none" w:sz="0" w:space="0" w:color="auto"/>
            <w:bottom w:val="none" w:sz="0" w:space="0" w:color="auto"/>
            <w:right w:val="none" w:sz="0" w:space="0" w:color="auto"/>
          </w:divBdr>
          <w:divsChild>
            <w:div w:id="1148788136">
              <w:marLeft w:val="0"/>
              <w:marRight w:val="0"/>
              <w:marTop w:val="0"/>
              <w:marBottom w:val="0"/>
              <w:divBdr>
                <w:top w:val="none" w:sz="0" w:space="0" w:color="auto"/>
                <w:left w:val="none" w:sz="0" w:space="0" w:color="auto"/>
                <w:bottom w:val="none" w:sz="0" w:space="0" w:color="auto"/>
                <w:right w:val="none" w:sz="0" w:space="0" w:color="auto"/>
              </w:divBdr>
            </w:div>
          </w:divsChild>
        </w:div>
        <w:div w:id="1149979548">
          <w:marLeft w:val="0"/>
          <w:marRight w:val="0"/>
          <w:marTop w:val="0"/>
          <w:marBottom w:val="0"/>
          <w:divBdr>
            <w:top w:val="none" w:sz="0" w:space="0" w:color="auto"/>
            <w:left w:val="none" w:sz="0" w:space="0" w:color="auto"/>
            <w:bottom w:val="none" w:sz="0" w:space="0" w:color="auto"/>
            <w:right w:val="none" w:sz="0" w:space="0" w:color="auto"/>
          </w:divBdr>
          <w:divsChild>
            <w:div w:id="1507020634">
              <w:marLeft w:val="0"/>
              <w:marRight w:val="0"/>
              <w:marTop w:val="0"/>
              <w:marBottom w:val="0"/>
              <w:divBdr>
                <w:top w:val="none" w:sz="0" w:space="0" w:color="auto"/>
                <w:left w:val="none" w:sz="0" w:space="0" w:color="auto"/>
                <w:bottom w:val="none" w:sz="0" w:space="0" w:color="auto"/>
                <w:right w:val="none" w:sz="0" w:space="0" w:color="auto"/>
              </w:divBdr>
            </w:div>
          </w:divsChild>
        </w:div>
        <w:div w:id="1240748433">
          <w:marLeft w:val="0"/>
          <w:marRight w:val="0"/>
          <w:marTop w:val="0"/>
          <w:marBottom w:val="0"/>
          <w:divBdr>
            <w:top w:val="none" w:sz="0" w:space="0" w:color="auto"/>
            <w:left w:val="none" w:sz="0" w:space="0" w:color="auto"/>
            <w:bottom w:val="none" w:sz="0" w:space="0" w:color="auto"/>
            <w:right w:val="none" w:sz="0" w:space="0" w:color="auto"/>
          </w:divBdr>
          <w:divsChild>
            <w:div w:id="331107045">
              <w:marLeft w:val="0"/>
              <w:marRight w:val="0"/>
              <w:marTop w:val="0"/>
              <w:marBottom w:val="0"/>
              <w:divBdr>
                <w:top w:val="none" w:sz="0" w:space="0" w:color="auto"/>
                <w:left w:val="none" w:sz="0" w:space="0" w:color="auto"/>
                <w:bottom w:val="none" w:sz="0" w:space="0" w:color="auto"/>
                <w:right w:val="none" w:sz="0" w:space="0" w:color="auto"/>
              </w:divBdr>
            </w:div>
          </w:divsChild>
        </w:div>
        <w:div w:id="1285621364">
          <w:marLeft w:val="0"/>
          <w:marRight w:val="0"/>
          <w:marTop w:val="0"/>
          <w:marBottom w:val="0"/>
          <w:divBdr>
            <w:top w:val="none" w:sz="0" w:space="0" w:color="auto"/>
            <w:left w:val="none" w:sz="0" w:space="0" w:color="auto"/>
            <w:bottom w:val="none" w:sz="0" w:space="0" w:color="auto"/>
            <w:right w:val="none" w:sz="0" w:space="0" w:color="auto"/>
          </w:divBdr>
          <w:divsChild>
            <w:div w:id="1024019230">
              <w:marLeft w:val="0"/>
              <w:marRight w:val="0"/>
              <w:marTop w:val="0"/>
              <w:marBottom w:val="0"/>
              <w:divBdr>
                <w:top w:val="none" w:sz="0" w:space="0" w:color="auto"/>
                <w:left w:val="none" w:sz="0" w:space="0" w:color="auto"/>
                <w:bottom w:val="none" w:sz="0" w:space="0" w:color="auto"/>
                <w:right w:val="none" w:sz="0" w:space="0" w:color="auto"/>
              </w:divBdr>
            </w:div>
          </w:divsChild>
        </w:div>
        <w:div w:id="1301230309">
          <w:marLeft w:val="0"/>
          <w:marRight w:val="0"/>
          <w:marTop w:val="0"/>
          <w:marBottom w:val="0"/>
          <w:divBdr>
            <w:top w:val="none" w:sz="0" w:space="0" w:color="auto"/>
            <w:left w:val="none" w:sz="0" w:space="0" w:color="auto"/>
            <w:bottom w:val="none" w:sz="0" w:space="0" w:color="auto"/>
            <w:right w:val="none" w:sz="0" w:space="0" w:color="auto"/>
          </w:divBdr>
          <w:divsChild>
            <w:div w:id="751240368">
              <w:marLeft w:val="0"/>
              <w:marRight w:val="0"/>
              <w:marTop w:val="0"/>
              <w:marBottom w:val="0"/>
              <w:divBdr>
                <w:top w:val="none" w:sz="0" w:space="0" w:color="auto"/>
                <w:left w:val="none" w:sz="0" w:space="0" w:color="auto"/>
                <w:bottom w:val="none" w:sz="0" w:space="0" w:color="auto"/>
                <w:right w:val="none" w:sz="0" w:space="0" w:color="auto"/>
              </w:divBdr>
            </w:div>
          </w:divsChild>
        </w:div>
        <w:div w:id="1454404269">
          <w:marLeft w:val="0"/>
          <w:marRight w:val="0"/>
          <w:marTop w:val="0"/>
          <w:marBottom w:val="0"/>
          <w:divBdr>
            <w:top w:val="none" w:sz="0" w:space="0" w:color="auto"/>
            <w:left w:val="none" w:sz="0" w:space="0" w:color="auto"/>
            <w:bottom w:val="none" w:sz="0" w:space="0" w:color="auto"/>
            <w:right w:val="none" w:sz="0" w:space="0" w:color="auto"/>
          </w:divBdr>
          <w:divsChild>
            <w:div w:id="1764688858">
              <w:marLeft w:val="0"/>
              <w:marRight w:val="0"/>
              <w:marTop w:val="0"/>
              <w:marBottom w:val="0"/>
              <w:divBdr>
                <w:top w:val="none" w:sz="0" w:space="0" w:color="auto"/>
                <w:left w:val="none" w:sz="0" w:space="0" w:color="auto"/>
                <w:bottom w:val="none" w:sz="0" w:space="0" w:color="auto"/>
                <w:right w:val="none" w:sz="0" w:space="0" w:color="auto"/>
              </w:divBdr>
            </w:div>
          </w:divsChild>
        </w:div>
        <w:div w:id="1563443175">
          <w:marLeft w:val="0"/>
          <w:marRight w:val="0"/>
          <w:marTop w:val="0"/>
          <w:marBottom w:val="0"/>
          <w:divBdr>
            <w:top w:val="none" w:sz="0" w:space="0" w:color="auto"/>
            <w:left w:val="none" w:sz="0" w:space="0" w:color="auto"/>
            <w:bottom w:val="none" w:sz="0" w:space="0" w:color="auto"/>
            <w:right w:val="none" w:sz="0" w:space="0" w:color="auto"/>
          </w:divBdr>
          <w:divsChild>
            <w:div w:id="1091002090">
              <w:marLeft w:val="0"/>
              <w:marRight w:val="0"/>
              <w:marTop w:val="0"/>
              <w:marBottom w:val="0"/>
              <w:divBdr>
                <w:top w:val="none" w:sz="0" w:space="0" w:color="auto"/>
                <w:left w:val="none" w:sz="0" w:space="0" w:color="auto"/>
                <w:bottom w:val="none" w:sz="0" w:space="0" w:color="auto"/>
                <w:right w:val="none" w:sz="0" w:space="0" w:color="auto"/>
              </w:divBdr>
            </w:div>
          </w:divsChild>
        </w:div>
        <w:div w:id="1642273415">
          <w:marLeft w:val="0"/>
          <w:marRight w:val="0"/>
          <w:marTop w:val="0"/>
          <w:marBottom w:val="0"/>
          <w:divBdr>
            <w:top w:val="none" w:sz="0" w:space="0" w:color="auto"/>
            <w:left w:val="none" w:sz="0" w:space="0" w:color="auto"/>
            <w:bottom w:val="none" w:sz="0" w:space="0" w:color="auto"/>
            <w:right w:val="none" w:sz="0" w:space="0" w:color="auto"/>
          </w:divBdr>
          <w:divsChild>
            <w:div w:id="288364008">
              <w:marLeft w:val="0"/>
              <w:marRight w:val="0"/>
              <w:marTop w:val="0"/>
              <w:marBottom w:val="0"/>
              <w:divBdr>
                <w:top w:val="none" w:sz="0" w:space="0" w:color="auto"/>
                <w:left w:val="none" w:sz="0" w:space="0" w:color="auto"/>
                <w:bottom w:val="none" w:sz="0" w:space="0" w:color="auto"/>
                <w:right w:val="none" w:sz="0" w:space="0" w:color="auto"/>
              </w:divBdr>
            </w:div>
          </w:divsChild>
        </w:div>
        <w:div w:id="1717311861">
          <w:marLeft w:val="0"/>
          <w:marRight w:val="0"/>
          <w:marTop w:val="0"/>
          <w:marBottom w:val="0"/>
          <w:divBdr>
            <w:top w:val="none" w:sz="0" w:space="0" w:color="auto"/>
            <w:left w:val="none" w:sz="0" w:space="0" w:color="auto"/>
            <w:bottom w:val="none" w:sz="0" w:space="0" w:color="auto"/>
            <w:right w:val="none" w:sz="0" w:space="0" w:color="auto"/>
          </w:divBdr>
          <w:divsChild>
            <w:div w:id="133841544">
              <w:marLeft w:val="0"/>
              <w:marRight w:val="0"/>
              <w:marTop w:val="0"/>
              <w:marBottom w:val="0"/>
              <w:divBdr>
                <w:top w:val="none" w:sz="0" w:space="0" w:color="auto"/>
                <w:left w:val="none" w:sz="0" w:space="0" w:color="auto"/>
                <w:bottom w:val="none" w:sz="0" w:space="0" w:color="auto"/>
                <w:right w:val="none" w:sz="0" w:space="0" w:color="auto"/>
              </w:divBdr>
            </w:div>
          </w:divsChild>
        </w:div>
        <w:div w:id="1820881299">
          <w:marLeft w:val="0"/>
          <w:marRight w:val="0"/>
          <w:marTop w:val="0"/>
          <w:marBottom w:val="0"/>
          <w:divBdr>
            <w:top w:val="none" w:sz="0" w:space="0" w:color="auto"/>
            <w:left w:val="none" w:sz="0" w:space="0" w:color="auto"/>
            <w:bottom w:val="none" w:sz="0" w:space="0" w:color="auto"/>
            <w:right w:val="none" w:sz="0" w:space="0" w:color="auto"/>
          </w:divBdr>
          <w:divsChild>
            <w:div w:id="191453697">
              <w:marLeft w:val="0"/>
              <w:marRight w:val="0"/>
              <w:marTop w:val="0"/>
              <w:marBottom w:val="0"/>
              <w:divBdr>
                <w:top w:val="none" w:sz="0" w:space="0" w:color="auto"/>
                <w:left w:val="none" w:sz="0" w:space="0" w:color="auto"/>
                <w:bottom w:val="none" w:sz="0" w:space="0" w:color="auto"/>
                <w:right w:val="none" w:sz="0" w:space="0" w:color="auto"/>
              </w:divBdr>
            </w:div>
            <w:div w:id="846598568">
              <w:marLeft w:val="0"/>
              <w:marRight w:val="0"/>
              <w:marTop w:val="0"/>
              <w:marBottom w:val="0"/>
              <w:divBdr>
                <w:top w:val="none" w:sz="0" w:space="0" w:color="auto"/>
                <w:left w:val="none" w:sz="0" w:space="0" w:color="auto"/>
                <w:bottom w:val="none" w:sz="0" w:space="0" w:color="auto"/>
                <w:right w:val="none" w:sz="0" w:space="0" w:color="auto"/>
              </w:divBdr>
            </w:div>
            <w:div w:id="1085763795">
              <w:marLeft w:val="0"/>
              <w:marRight w:val="0"/>
              <w:marTop w:val="0"/>
              <w:marBottom w:val="0"/>
              <w:divBdr>
                <w:top w:val="none" w:sz="0" w:space="0" w:color="auto"/>
                <w:left w:val="none" w:sz="0" w:space="0" w:color="auto"/>
                <w:bottom w:val="none" w:sz="0" w:space="0" w:color="auto"/>
                <w:right w:val="none" w:sz="0" w:space="0" w:color="auto"/>
              </w:divBdr>
            </w:div>
          </w:divsChild>
        </w:div>
        <w:div w:id="1921787839">
          <w:marLeft w:val="0"/>
          <w:marRight w:val="0"/>
          <w:marTop w:val="0"/>
          <w:marBottom w:val="0"/>
          <w:divBdr>
            <w:top w:val="none" w:sz="0" w:space="0" w:color="auto"/>
            <w:left w:val="none" w:sz="0" w:space="0" w:color="auto"/>
            <w:bottom w:val="none" w:sz="0" w:space="0" w:color="auto"/>
            <w:right w:val="none" w:sz="0" w:space="0" w:color="auto"/>
          </w:divBdr>
          <w:divsChild>
            <w:div w:id="395326087">
              <w:marLeft w:val="0"/>
              <w:marRight w:val="0"/>
              <w:marTop w:val="0"/>
              <w:marBottom w:val="0"/>
              <w:divBdr>
                <w:top w:val="none" w:sz="0" w:space="0" w:color="auto"/>
                <w:left w:val="none" w:sz="0" w:space="0" w:color="auto"/>
                <w:bottom w:val="none" w:sz="0" w:space="0" w:color="auto"/>
                <w:right w:val="none" w:sz="0" w:space="0" w:color="auto"/>
              </w:divBdr>
            </w:div>
          </w:divsChild>
        </w:div>
        <w:div w:id="2003585278">
          <w:marLeft w:val="0"/>
          <w:marRight w:val="0"/>
          <w:marTop w:val="0"/>
          <w:marBottom w:val="0"/>
          <w:divBdr>
            <w:top w:val="none" w:sz="0" w:space="0" w:color="auto"/>
            <w:left w:val="none" w:sz="0" w:space="0" w:color="auto"/>
            <w:bottom w:val="none" w:sz="0" w:space="0" w:color="auto"/>
            <w:right w:val="none" w:sz="0" w:space="0" w:color="auto"/>
          </w:divBdr>
          <w:divsChild>
            <w:div w:id="18188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1840">
      <w:bodyDiv w:val="1"/>
      <w:marLeft w:val="0"/>
      <w:marRight w:val="0"/>
      <w:marTop w:val="0"/>
      <w:marBottom w:val="0"/>
      <w:divBdr>
        <w:top w:val="none" w:sz="0" w:space="0" w:color="auto"/>
        <w:left w:val="none" w:sz="0" w:space="0" w:color="auto"/>
        <w:bottom w:val="none" w:sz="0" w:space="0" w:color="auto"/>
        <w:right w:val="none" w:sz="0" w:space="0" w:color="auto"/>
      </w:divBdr>
      <w:divsChild>
        <w:div w:id="2368473">
          <w:marLeft w:val="0"/>
          <w:marRight w:val="0"/>
          <w:marTop w:val="0"/>
          <w:marBottom w:val="0"/>
          <w:divBdr>
            <w:top w:val="none" w:sz="0" w:space="0" w:color="auto"/>
            <w:left w:val="none" w:sz="0" w:space="0" w:color="auto"/>
            <w:bottom w:val="none" w:sz="0" w:space="0" w:color="auto"/>
            <w:right w:val="none" w:sz="0" w:space="0" w:color="auto"/>
          </w:divBdr>
          <w:divsChild>
            <w:div w:id="1418944499">
              <w:marLeft w:val="0"/>
              <w:marRight w:val="0"/>
              <w:marTop w:val="0"/>
              <w:marBottom w:val="0"/>
              <w:divBdr>
                <w:top w:val="none" w:sz="0" w:space="0" w:color="auto"/>
                <w:left w:val="none" w:sz="0" w:space="0" w:color="auto"/>
                <w:bottom w:val="none" w:sz="0" w:space="0" w:color="auto"/>
                <w:right w:val="none" w:sz="0" w:space="0" w:color="auto"/>
              </w:divBdr>
            </w:div>
          </w:divsChild>
        </w:div>
        <w:div w:id="31195903">
          <w:marLeft w:val="0"/>
          <w:marRight w:val="0"/>
          <w:marTop w:val="0"/>
          <w:marBottom w:val="0"/>
          <w:divBdr>
            <w:top w:val="none" w:sz="0" w:space="0" w:color="auto"/>
            <w:left w:val="none" w:sz="0" w:space="0" w:color="auto"/>
            <w:bottom w:val="none" w:sz="0" w:space="0" w:color="auto"/>
            <w:right w:val="none" w:sz="0" w:space="0" w:color="auto"/>
          </w:divBdr>
          <w:divsChild>
            <w:div w:id="1302881837">
              <w:marLeft w:val="0"/>
              <w:marRight w:val="0"/>
              <w:marTop w:val="0"/>
              <w:marBottom w:val="0"/>
              <w:divBdr>
                <w:top w:val="none" w:sz="0" w:space="0" w:color="auto"/>
                <w:left w:val="none" w:sz="0" w:space="0" w:color="auto"/>
                <w:bottom w:val="none" w:sz="0" w:space="0" w:color="auto"/>
                <w:right w:val="none" w:sz="0" w:space="0" w:color="auto"/>
              </w:divBdr>
            </w:div>
          </w:divsChild>
        </w:div>
        <w:div w:id="40441673">
          <w:marLeft w:val="0"/>
          <w:marRight w:val="0"/>
          <w:marTop w:val="0"/>
          <w:marBottom w:val="0"/>
          <w:divBdr>
            <w:top w:val="none" w:sz="0" w:space="0" w:color="auto"/>
            <w:left w:val="none" w:sz="0" w:space="0" w:color="auto"/>
            <w:bottom w:val="none" w:sz="0" w:space="0" w:color="auto"/>
            <w:right w:val="none" w:sz="0" w:space="0" w:color="auto"/>
          </w:divBdr>
          <w:divsChild>
            <w:div w:id="1164778628">
              <w:marLeft w:val="0"/>
              <w:marRight w:val="0"/>
              <w:marTop w:val="0"/>
              <w:marBottom w:val="0"/>
              <w:divBdr>
                <w:top w:val="none" w:sz="0" w:space="0" w:color="auto"/>
                <w:left w:val="none" w:sz="0" w:space="0" w:color="auto"/>
                <w:bottom w:val="none" w:sz="0" w:space="0" w:color="auto"/>
                <w:right w:val="none" w:sz="0" w:space="0" w:color="auto"/>
              </w:divBdr>
            </w:div>
          </w:divsChild>
        </w:div>
        <w:div w:id="257980150">
          <w:marLeft w:val="0"/>
          <w:marRight w:val="0"/>
          <w:marTop w:val="0"/>
          <w:marBottom w:val="0"/>
          <w:divBdr>
            <w:top w:val="none" w:sz="0" w:space="0" w:color="auto"/>
            <w:left w:val="none" w:sz="0" w:space="0" w:color="auto"/>
            <w:bottom w:val="none" w:sz="0" w:space="0" w:color="auto"/>
            <w:right w:val="none" w:sz="0" w:space="0" w:color="auto"/>
          </w:divBdr>
          <w:divsChild>
            <w:div w:id="1494292639">
              <w:marLeft w:val="0"/>
              <w:marRight w:val="0"/>
              <w:marTop w:val="0"/>
              <w:marBottom w:val="0"/>
              <w:divBdr>
                <w:top w:val="none" w:sz="0" w:space="0" w:color="auto"/>
                <w:left w:val="none" w:sz="0" w:space="0" w:color="auto"/>
                <w:bottom w:val="none" w:sz="0" w:space="0" w:color="auto"/>
                <w:right w:val="none" w:sz="0" w:space="0" w:color="auto"/>
              </w:divBdr>
            </w:div>
          </w:divsChild>
        </w:div>
        <w:div w:id="372458986">
          <w:marLeft w:val="0"/>
          <w:marRight w:val="0"/>
          <w:marTop w:val="0"/>
          <w:marBottom w:val="0"/>
          <w:divBdr>
            <w:top w:val="none" w:sz="0" w:space="0" w:color="auto"/>
            <w:left w:val="none" w:sz="0" w:space="0" w:color="auto"/>
            <w:bottom w:val="none" w:sz="0" w:space="0" w:color="auto"/>
            <w:right w:val="none" w:sz="0" w:space="0" w:color="auto"/>
          </w:divBdr>
          <w:divsChild>
            <w:div w:id="1130825896">
              <w:marLeft w:val="0"/>
              <w:marRight w:val="0"/>
              <w:marTop w:val="0"/>
              <w:marBottom w:val="0"/>
              <w:divBdr>
                <w:top w:val="none" w:sz="0" w:space="0" w:color="auto"/>
                <w:left w:val="none" w:sz="0" w:space="0" w:color="auto"/>
                <w:bottom w:val="none" w:sz="0" w:space="0" w:color="auto"/>
                <w:right w:val="none" w:sz="0" w:space="0" w:color="auto"/>
              </w:divBdr>
            </w:div>
          </w:divsChild>
        </w:div>
        <w:div w:id="413010641">
          <w:marLeft w:val="0"/>
          <w:marRight w:val="0"/>
          <w:marTop w:val="0"/>
          <w:marBottom w:val="0"/>
          <w:divBdr>
            <w:top w:val="none" w:sz="0" w:space="0" w:color="auto"/>
            <w:left w:val="none" w:sz="0" w:space="0" w:color="auto"/>
            <w:bottom w:val="none" w:sz="0" w:space="0" w:color="auto"/>
            <w:right w:val="none" w:sz="0" w:space="0" w:color="auto"/>
          </w:divBdr>
          <w:divsChild>
            <w:div w:id="1875774532">
              <w:marLeft w:val="0"/>
              <w:marRight w:val="0"/>
              <w:marTop w:val="0"/>
              <w:marBottom w:val="0"/>
              <w:divBdr>
                <w:top w:val="none" w:sz="0" w:space="0" w:color="auto"/>
                <w:left w:val="none" w:sz="0" w:space="0" w:color="auto"/>
                <w:bottom w:val="none" w:sz="0" w:space="0" w:color="auto"/>
                <w:right w:val="none" w:sz="0" w:space="0" w:color="auto"/>
              </w:divBdr>
            </w:div>
          </w:divsChild>
        </w:div>
        <w:div w:id="416513979">
          <w:marLeft w:val="0"/>
          <w:marRight w:val="0"/>
          <w:marTop w:val="0"/>
          <w:marBottom w:val="0"/>
          <w:divBdr>
            <w:top w:val="none" w:sz="0" w:space="0" w:color="auto"/>
            <w:left w:val="none" w:sz="0" w:space="0" w:color="auto"/>
            <w:bottom w:val="none" w:sz="0" w:space="0" w:color="auto"/>
            <w:right w:val="none" w:sz="0" w:space="0" w:color="auto"/>
          </w:divBdr>
          <w:divsChild>
            <w:div w:id="507865016">
              <w:marLeft w:val="0"/>
              <w:marRight w:val="0"/>
              <w:marTop w:val="0"/>
              <w:marBottom w:val="0"/>
              <w:divBdr>
                <w:top w:val="none" w:sz="0" w:space="0" w:color="auto"/>
                <w:left w:val="none" w:sz="0" w:space="0" w:color="auto"/>
                <w:bottom w:val="none" w:sz="0" w:space="0" w:color="auto"/>
                <w:right w:val="none" w:sz="0" w:space="0" w:color="auto"/>
              </w:divBdr>
            </w:div>
          </w:divsChild>
        </w:div>
        <w:div w:id="499808407">
          <w:marLeft w:val="0"/>
          <w:marRight w:val="0"/>
          <w:marTop w:val="0"/>
          <w:marBottom w:val="0"/>
          <w:divBdr>
            <w:top w:val="none" w:sz="0" w:space="0" w:color="auto"/>
            <w:left w:val="none" w:sz="0" w:space="0" w:color="auto"/>
            <w:bottom w:val="none" w:sz="0" w:space="0" w:color="auto"/>
            <w:right w:val="none" w:sz="0" w:space="0" w:color="auto"/>
          </w:divBdr>
          <w:divsChild>
            <w:div w:id="1365475114">
              <w:marLeft w:val="0"/>
              <w:marRight w:val="0"/>
              <w:marTop w:val="0"/>
              <w:marBottom w:val="0"/>
              <w:divBdr>
                <w:top w:val="none" w:sz="0" w:space="0" w:color="auto"/>
                <w:left w:val="none" w:sz="0" w:space="0" w:color="auto"/>
                <w:bottom w:val="none" w:sz="0" w:space="0" w:color="auto"/>
                <w:right w:val="none" w:sz="0" w:space="0" w:color="auto"/>
              </w:divBdr>
            </w:div>
          </w:divsChild>
        </w:div>
        <w:div w:id="560949006">
          <w:marLeft w:val="0"/>
          <w:marRight w:val="0"/>
          <w:marTop w:val="0"/>
          <w:marBottom w:val="0"/>
          <w:divBdr>
            <w:top w:val="none" w:sz="0" w:space="0" w:color="auto"/>
            <w:left w:val="none" w:sz="0" w:space="0" w:color="auto"/>
            <w:bottom w:val="none" w:sz="0" w:space="0" w:color="auto"/>
            <w:right w:val="none" w:sz="0" w:space="0" w:color="auto"/>
          </w:divBdr>
          <w:divsChild>
            <w:div w:id="962155016">
              <w:marLeft w:val="0"/>
              <w:marRight w:val="0"/>
              <w:marTop w:val="0"/>
              <w:marBottom w:val="0"/>
              <w:divBdr>
                <w:top w:val="none" w:sz="0" w:space="0" w:color="auto"/>
                <w:left w:val="none" w:sz="0" w:space="0" w:color="auto"/>
                <w:bottom w:val="none" w:sz="0" w:space="0" w:color="auto"/>
                <w:right w:val="none" w:sz="0" w:space="0" w:color="auto"/>
              </w:divBdr>
            </w:div>
          </w:divsChild>
        </w:div>
        <w:div w:id="671446651">
          <w:marLeft w:val="0"/>
          <w:marRight w:val="0"/>
          <w:marTop w:val="0"/>
          <w:marBottom w:val="0"/>
          <w:divBdr>
            <w:top w:val="none" w:sz="0" w:space="0" w:color="auto"/>
            <w:left w:val="none" w:sz="0" w:space="0" w:color="auto"/>
            <w:bottom w:val="none" w:sz="0" w:space="0" w:color="auto"/>
            <w:right w:val="none" w:sz="0" w:space="0" w:color="auto"/>
          </w:divBdr>
          <w:divsChild>
            <w:div w:id="857622023">
              <w:marLeft w:val="0"/>
              <w:marRight w:val="0"/>
              <w:marTop w:val="0"/>
              <w:marBottom w:val="0"/>
              <w:divBdr>
                <w:top w:val="none" w:sz="0" w:space="0" w:color="auto"/>
                <w:left w:val="none" w:sz="0" w:space="0" w:color="auto"/>
                <w:bottom w:val="none" w:sz="0" w:space="0" w:color="auto"/>
                <w:right w:val="none" w:sz="0" w:space="0" w:color="auto"/>
              </w:divBdr>
            </w:div>
          </w:divsChild>
        </w:div>
        <w:div w:id="706953115">
          <w:marLeft w:val="0"/>
          <w:marRight w:val="0"/>
          <w:marTop w:val="0"/>
          <w:marBottom w:val="0"/>
          <w:divBdr>
            <w:top w:val="none" w:sz="0" w:space="0" w:color="auto"/>
            <w:left w:val="none" w:sz="0" w:space="0" w:color="auto"/>
            <w:bottom w:val="none" w:sz="0" w:space="0" w:color="auto"/>
            <w:right w:val="none" w:sz="0" w:space="0" w:color="auto"/>
          </w:divBdr>
          <w:divsChild>
            <w:div w:id="1770612778">
              <w:marLeft w:val="0"/>
              <w:marRight w:val="0"/>
              <w:marTop w:val="0"/>
              <w:marBottom w:val="0"/>
              <w:divBdr>
                <w:top w:val="none" w:sz="0" w:space="0" w:color="auto"/>
                <w:left w:val="none" w:sz="0" w:space="0" w:color="auto"/>
                <w:bottom w:val="none" w:sz="0" w:space="0" w:color="auto"/>
                <w:right w:val="none" w:sz="0" w:space="0" w:color="auto"/>
              </w:divBdr>
            </w:div>
          </w:divsChild>
        </w:div>
        <w:div w:id="783231925">
          <w:marLeft w:val="0"/>
          <w:marRight w:val="0"/>
          <w:marTop w:val="0"/>
          <w:marBottom w:val="0"/>
          <w:divBdr>
            <w:top w:val="none" w:sz="0" w:space="0" w:color="auto"/>
            <w:left w:val="none" w:sz="0" w:space="0" w:color="auto"/>
            <w:bottom w:val="none" w:sz="0" w:space="0" w:color="auto"/>
            <w:right w:val="none" w:sz="0" w:space="0" w:color="auto"/>
          </w:divBdr>
          <w:divsChild>
            <w:div w:id="1355955559">
              <w:marLeft w:val="0"/>
              <w:marRight w:val="0"/>
              <w:marTop w:val="0"/>
              <w:marBottom w:val="0"/>
              <w:divBdr>
                <w:top w:val="none" w:sz="0" w:space="0" w:color="auto"/>
                <w:left w:val="none" w:sz="0" w:space="0" w:color="auto"/>
                <w:bottom w:val="none" w:sz="0" w:space="0" w:color="auto"/>
                <w:right w:val="none" w:sz="0" w:space="0" w:color="auto"/>
              </w:divBdr>
            </w:div>
          </w:divsChild>
        </w:div>
        <w:div w:id="881475368">
          <w:marLeft w:val="0"/>
          <w:marRight w:val="0"/>
          <w:marTop w:val="0"/>
          <w:marBottom w:val="0"/>
          <w:divBdr>
            <w:top w:val="none" w:sz="0" w:space="0" w:color="auto"/>
            <w:left w:val="none" w:sz="0" w:space="0" w:color="auto"/>
            <w:bottom w:val="none" w:sz="0" w:space="0" w:color="auto"/>
            <w:right w:val="none" w:sz="0" w:space="0" w:color="auto"/>
          </w:divBdr>
          <w:divsChild>
            <w:div w:id="1773819401">
              <w:marLeft w:val="0"/>
              <w:marRight w:val="0"/>
              <w:marTop w:val="0"/>
              <w:marBottom w:val="0"/>
              <w:divBdr>
                <w:top w:val="none" w:sz="0" w:space="0" w:color="auto"/>
                <w:left w:val="none" w:sz="0" w:space="0" w:color="auto"/>
                <w:bottom w:val="none" w:sz="0" w:space="0" w:color="auto"/>
                <w:right w:val="none" w:sz="0" w:space="0" w:color="auto"/>
              </w:divBdr>
            </w:div>
          </w:divsChild>
        </w:div>
        <w:div w:id="947391931">
          <w:marLeft w:val="0"/>
          <w:marRight w:val="0"/>
          <w:marTop w:val="0"/>
          <w:marBottom w:val="0"/>
          <w:divBdr>
            <w:top w:val="none" w:sz="0" w:space="0" w:color="auto"/>
            <w:left w:val="none" w:sz="0" w:space="0" w:color="auto"/>
            <w:bottom w:val="none" w:sz="0" w:space="0" w:color="auto"/>
            <w:right w:val="none" w:sz="0" w:space="0" w:color="auto"/>
          </w:divBdr>
          <w:divsChild>
            <w:div w:id="1259411169">
              <w:marLeft w:val="0"/>
              <w:marRight w:val="0"/>
              <w:marTop w:val="0"/>
              <w:marBottom w:val="0"/>
              <w:divBdr>
                <w:top w:val="none" w:sz="0" w:space="0" w:color="auto"/>
                <w:left w:val="none" w:sz="0" w:space="0" w:color="auto"/>
                <w:bottom w:val="none" w:sz="0" w:space="0" w:color="auto"/>
                <w:right w:val="none" w:sz="0" w:space="0" w:color="auto"/>
              </w:divBdr>
            </w:div>
          </w:divsChild>
        </w:div>
        <w:div w:id="1304500386">
          <w:marLeft w:val="0"/>
          <w:marRight w:val="0"/>
          <w:marTop w:val="0"/>
          <w:marBottom w:val="0"/>
          <w:divBdr>
            <w:top w:val="none" w:sz="0" w:space="0" w:color="auto"/>
            <w:left w:val="none" w:sz="0" w:space="0" w:color="auto"/>
            <w:bottom w:val="none" w:sz="0" w:space="0" w:color="auto"/>
            <w:right w:val="none" w:sz="0" w:space="0" w:color="auto"/>
          </w:divBdr>
          <w:divsChild>
            <w:div w:id="42753910">
              <w:marLeft w:val="0"/>
              <w:marRight w:val="0"/>
              <w:marTop w:val="0"/>
              <w:marBottom w:val="0"/>
              <w:divBdr>
                <w:top w:val="none" w:sz="0" w:space="0" w:color="auto"/>
                <w:left w:val="none" w:sz="0" w:space="0" w:color="auto"/>
                <w:bottom w:val="none" w:sz="0" w:space="0" w:color="auto"/>
                <w:right w:val="none" w:sz="0" w:space="0" w:color="auto"/>
              </w:divBdr>
            </w:div>
          </w:divsChild>
        </w:div>
        <w:div w:id="1385061292">
          <w:marLeft w:val="0"/>
          <w:marRight w:val="0"/>
          <w:marTop w:val="0"/>
          <w:marBottom w:val="0"/>
          <w:divBdr>
            <w:top w:val="none" w:sz="0" w:space="0" w:color="auto"/>
            <w:left w:val="none" w:sz="0" w:space="0" w:color="auto"/>
            <w:bottom w:val="none" w:sz="0" w:space="0" w:color="auto"/>
            <w:right w:val="none" w:sz="0" w:space="0" w:color="auto"/>
          </w:divBdr>
          <w:divsChild>
            <w:div w:id="1834374382">
              <w:marLeft w:val="0"/>
              <w:marRight w:val="0"/>
              <w:marTop w:val="0"/>
              <w:marBottom w:val="0"/>
              <w:divBdr>
                <w:top w:val="none" w:sz="0" w:space="0" w:color="auto"/>
                <w:left w:val="none" w:sz="0" w:space="0" w:color="auto"/>
                <w:bottom w:val="none" w:sz="0" w:space="0" w:color="auto"/>
                <w:right w:val="none" w:sz="0" w:space="0" w:color="auto"/>
              </w:divBdr>
            </w:div>
          </w:divsChild>
        </w:div>
        <w:div w:id="1405029869">
          <w:marLeft w:val="0"/>
          <w:marRight w:val="0"/>
          <w:marTop w:val="0"/>
          <w:marBottom w:val="0"/>
          <w:divBdr>
            <w:top w:val="none" w:sz="0" w:space="0" w:color="auto"/>
            <w:left w:val="none" w:sz="0" w:space="0" w:color="auto"/>
            <w:bottom w:val="none" w:sz="0" w:space="0" w:color="auto"/>
            <w:right w:val="none" w:sz="0" w:space="0" w:color="auto"/>
          </w:divBdr>
          <w:divsChild>
            <w:div w:id="1837726991">
              <w:marLeft w:val="0"/>
              <w:marRight w:val="0"/>
              <w:marTop w:val="0"/>
              <w:marBottom w:val="0"/>
              <w:divBdr>
                <w:top w:val="none" w:sz="0" w:space="0" w:color="auto"/>
                <w:left w:val="none" w:sz="0" w:space="0" w:color="auto"/>
                <w:bottom w:val="none" w:sz="0" w:space="0" w:color="auto"/>
                <w:right w:val="none" w:sz="0" w:space="0" w:color="auto"/>
              </w:divBdr>
            </w:div>
          </w:divsChild>
        </w:div>
        <w:div w:id="1483307440">
          <w:marLeft w:val="0"/>
          <w:marRight w:val="0"/>
          <w:marTop w:val="0"/>
          <w:marBottom w:val="0"/>
          <w:divBdr>
            <w:top w:val="none" w:sz="0" w:space="0" w:color="auto"/>
            <w:left w:val="none" w:sz="0" w:space="0" w:color="auto"/>
            <w:bottom w:val="none" w:sz="0" w:space="0" w:color="auto"/>
            <w:right w:val="none" w:sz="0" w:space="0" w:color="auto"/>
          </w:divBdr>
          <w:divsChild>
            <w:div w:id="2131170644">
              <w:marLeft w:val="0"/>
              <w:marRight w:val="0"/>
              <w:marTop w:val="0"/>
              <w:marBottom w:val="0"/>
              <w:divBdr>
                <w:top w:val="none" w:sz="0" w:space="0" w:color="auto"/>
                <w:left w:val="none" w:sz="0" w:space="0" w:color="auto"/>
                <w:bottom w:val="none" w:sz="0" w:space="0" w:color="auto"/>
                <w:right w:val="none" w:sz="0" w:space="0" w:color="auto"/>
              </w:divBdr>
            </w:div>
          </w:divsChild>
        </w:div>
        <w:div w:id="1718554385">
          <w:marLeft w:val="0"/>
          <w:marRight w:val="0"/>
          <w:marTop w:val="0"/>
          <w:marBottom w:val="0"/>
          <w:divBdr>
            <w:top w:val="none" w:sz="0" w:space="0" w:color="auto"/>
            <w:left w:val="none" w:sz="0" w:space="0" w:color="auto"/>
            <w:bottom w:val="none" w:sz="0" w:space="0" w:color="auto"/>
            <w:right w:val="none" w:sz="0" w:space="0" w:color="auto"/>
          </w:divBdr>
          <w:divsChild>
            <w:div w:id="659499180">
              <w:marLeft w:val="0"/>
              <w:marRight w:val="0"/>
              <w:marTop w:val="0"/>
              <w:marBottom w:val="0"/>
              <w:divBdr>
                <w:top w:val="none" w:sz="0" w:space="0" w:color="auto"/>
                <w:left w:val="none" w:sz="0" w:space="0" w:color="auto"/>
                <w:bottom w:val="none" w:sz="0" w:space="0" w:color="auto"/>
                <w:right w:val="none" w:sz="0" w:space="0" w:color="auto"/>
              </w:divBdr>
            </w:div>
          </w:divsChild>
        </w:div>
        <w:div w:id="1818573630">
          <w:marLeft w:val="0"/>
          <w:marRight w:val="0"/>
          <w:marTop w:val="0"/>
          <w:marBottom w:val="0"/>
          <w:divBdr>
            <w:top w:val="none" w:sz="0" w:space="0" w:color="auto"/>
            <w:left w:val="none" w:sz="0" w:space="0" w:color="auto"/>
            <w:bottom w:val="none" w:sz="0" w:space="0" w:color="auto"/>
            <w:right w:val="none" w:sz="0" w:space="0" w:color="auto"/>
          </w:divBdr>
          <w:divsChild>
            <w:div w:id="189268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89527">
      <w:bodyDiv w:val="1"/>
      <w:marLeft w:val="0"/>
      <w:marRight w:val="0"/>
      <w:marTop w:val="0"/>
      <w:marBottom w:val="0"/>
      <w:divBdr>
        <w:top w:val="none" w:sz="0" w:space="0" w:color="auto"/>
        <w:left w:val="none" w:sz="0" w:space="0" w:color="auto"/>
        <w:bottom w:val="none" w:sz="0" w:space="0" w:color="auto"/>
        <w:right w:val="none" w:sz="0" w:space="0" w:color="auto"/>
      </w:divBdr>
    </w:div>
    <w:div w:id="1694839923">
      <w:bodyDiv w:val="1"/>
      <w:marLeft w:val="0"/>
      <w:marRight w:val="0"/>
      <w:marTop w:val="0"/>
      <w:marBottom w:val="0"/>
      <w:divBdr>
        <w:top w:val="none" w:sz="0" w:space="0" w:color="auto"/>
        <w:left w:val="none" w:sz="0" w:space="0" w:color="auto"/>
        <w:bottom w:val="none" w:sz="0" w:space="0" w:color="auto"/>
        <w:right w:val="none" w:sz="0" w:space="0" w:color="auto"/>
      </w:divBdr>
    </w:div>
    <w:div w:id="172945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7E4E5-9904-457D-BEAE-C7DFE6B15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16473</Words>
  <Characters>98838</Characters>
  <Application>Microsoft Office Word</Application>
  <DocSecurity>0</DocSecurity>
  <Lines>823</Lines>
  <Paragraphs>230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Szelejewska-Dembińska</dc:creator>
  <cp:lastModifiedBy>Lenovo</cp:lastModifiedBy>
  <cp:revision>2</cp:revision>
  <cp:lastPrinted>2022-05-23T08:03:00Z</cp:lastPrinted>
  <dcterms:created xsi:type="dcterms:W3CDTF">2024-07-04T13:04:00Z</dcterms:created>
  <dcterms:modified xsi:type="dcterms:W3CDTF">2024-07-04T13:04:00Z</dcterms:modified>
</cp:coreProperties>
</file>